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8B" w:rsidRPr="00DD4823" w:rsidRDefault="00F7248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F7248B" w:rsidRPr="00DD4823">
        <w:trPr>
          <w:trHeight w:val="450"/>
        </w:trPr>
        <w:tc>
          <w:tcPr>
            <w:tcW w:w="20934" w:type="dxa"/>
            <w:gridSpan w:val="2"/>
            <w:tcBorders>
              <w:top w:val="nil"/>
              <w:left w:val="nil"/>
              <w:right w:val="nil"/>
            </w:tcBorders>
          </w:tcPr>
          <w:p w:rsidR="00F7248B" w:rsidRPr="00DD4823" w:rsidRDefault="00F7248B">
            <w:pPr>
              <w:pStyle w:val="Heading2"/>
              <w:jc w:val="left"/>
              <w:rPr>
                <w:rFonts w:ascii="Arial" w:eastAsia="Arial" w:hAnsi="Arial" w:cs="Arial"/>
                <w:b w:val="0"/>
              </w:rPr>
            </w:pPr>
          </w:p>
        </w:tc>
      </w:tr>
      <w:tr w:rsidR="00F7248B" w:rsidRPr="00DD4823">
        <w:trPr>
          <w:trHeight w:val="413"/>
        </w:trPr>
        <w:tc>
          <w:tcPr>
            <w:tcW w:w="5167" w:type="dxa"/>
          </w:tcPr>
          <w:p w:rsidR="00F7248B" w:rsidRPr="00DD4823" w:rsidRDefault="0046483F">
            <w:pPr>
              <w:pBdr>
                <w:top w:val="nil"/>
                <w:left w:val="nil"/>
                <w:bottom w:val="nil"/>
                <w:right w:val="nil"/>
                <w:between w:val="nil"/>
              </w:pBdr>
              <w:ind w:left="90"/>
              <w:rPr>
                <w:rFonts w:ascii="Arial" w:eastAsia="Arial" w:hAnsi="Arial" w:cs="Arial"/>
                <w:color w:val="000000"/>
                <w:sz w:val="20"/>
                <w:szCs w:val="20"/>
              </w:rPr>
            </w:pPr>
            <w:r w:rsidRPr="00DD4823">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rsidR="00F7248B" w:rsidRPr="00DD4823" w:rsidRDefault="0046483F">
            <w:pPr>
              <w:pBdr>
                <w:top w:val="nil"/>
                <w:left w:val="nil"/>
                <w:bottom w:val="nil"/>
                <w:right w:val="nil"/>
                <w:between w:val="nil"/>
              </w:pBdr>
              <w:rPr>
                <w:rFonts w:ascii="Arial" w:eastAsia="Arial" w:hAnsi="Arial" w:cs="Arial"/>
                <w:b/>
                <w:color w:val="000000"/>
                <w:sz w:val="20"/>
                <w:szCs w:val="20"/>
              </w:rPr>
            </w:pPr>
            <w:r w:rsidRPr="00DD4823">
              <w:rPr>
                <w:rFonts w:ascii="Arial" w:eastAsia="Arial" w:hAnsi="Arial" w:cs="Arial"/>
                <w:b/>
                <w:color w:val="000000"/>
                <w:sz w:val="20"/>
                <w:szCs w:val="20"/>
              </w:rPr>
              <w:t>Current Status and Future Prospects of Interdisciplinary Literature Reading Among University Educators and Students</w:t>
            </w:r>
          </w:p>
        </w:tc>
      </w:tr>
      <w:tr w:rsidR="00F7248B" w:rsidRPr="00DD4823">
        <w:trPr>
          <w:trHeight w:val="290"/>
        </w:trPr>
        <w:tc>
          <w:tcPr>
            <w:tcW w:w="5167" w:type="dxa"/>
          </w:tcPr>
          <w:p w:rsidR="00F7248B" w:rsidRPr="00DD4823" w:rsidRDefault="0046483F">
            <w:pPr>
              <w:pBdr>
                <w:top w:val="nil"/>
                <w:left w:val="nil"/>
                <w:bottom w:val="nil"/>
                <w:right w:val="nil"/>
                <w:between w:val="nil"/>
              </w:pBdr>
              <w:ind w:left="90"/>
              <w:rPr>
                <w:rFonts w:ascii="Arial" w:eastAsia="Arial" w:hAnsi="Arial" w:cs="Arial"/>
                <w:color w:val="000000"/>
                <w:sz w:val="20"/>
                <w:szCs w:val="20"/>
              </w:rPr>
            </w:pPr>
            <w:r w:rsidRPr="00DD4823">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rsidR="00F7248B" w:rsidRPr="00DD4823" w:rsidRDefault="0046483F">
            <w:pPr>
              <w:pBdr>
                <w:top w:val="nil"/>
                <w:left w:val="nil"/>
                <w:bottom w:val="nil"/>
                <w:right w:val="nil"/>
                <w:between w:val="nil"/>
              </w:pBdr>
              <w:rPr>
                <w:rFonts w:ascii="Arial" w:eastAsia="Arial" w:hAnsi="Arial" w:cs="Arial"/>
                <w:b/>
                <w:color w:val="000000"/>
                <w:sz w:val="20"/>
                <w:szCs w:val="20"/>
                <w:highlight w:val="yellow"/>
              </w:rPr>
            </w:pPr>
            <w:r w:rsidRPr="00DD4823">
              <w:rPr>
                <w:rFonts w:ascii="Arial" w:eastAsia="Arial" w:hAnsi="Arial" w:cs="Arial"/>
                <w:b/>
                <w:color w:val="000000"/>
                <w:sz w:val="20"/>
                <w:szCs w:val="20"/>
              </w:rPr>
              <w:t>Ms_BPR_4328</w:t>
            </w:r>
          </w:p>
        </w:tc>
      </w:tr>
      <w:tr w:rsidR="00F7248B" w:rsidRPr="00DD4823">
        <w:trPr>
          <w:trHeight w:val="331"/>
        </w:trPr>
        <w:tc>
          <w:tcPr>
            <w:tcW w:w="5167" w:type="dxa"/>
          </w:tcPr>
          <w:p w:rsidR="00F7248B" w:rsidRPr="00DD4823" w:rsidRDefault="0046483F">
            <w:pPr>
              <w:pBdr>
                <w:top w:val="nil"/>
                <w:left w:val="nil"/>
                <w:bottom w:val="nil"/>
                <w:right w:val="nil"/>
                <w:between w:val="nil"/>
              </w:pBdr>
              <w:ind w:left="90"/>
              <w:rPr>
                <w:rFonts w:ascii="Arial" w:eastAsia="Arial" w:hAnsi="Arial" w:cs="Arial"/>
                <w:color w:val="000000"/>
                <w:sz w:val="20"/>
                <w:szCs w:val="20"/>
              </w:rPr>
            </w:pPr>
            <w:r w:rsidRPr="00DD4823">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rsidR="00F7248B" w:rsidRPr="00DD4823" w:rsidRDefault="0046483F">
            <w:pPr>
              <w:pBdr>
                <w:top w:val="nil"/>
                <w:left w:val="nil"/>
                <w:bottom w:val="nil"/>
                <w:right w:val="nil"/>
                <w:between w:val="nil"/>
              </w:pBdr>
              <w:rPr>
                <w:rFonts w:ascii="Arial" w:eastAsia="Arial" w:hAnsi="Arial" w:cs="Arial"/>
                <w:b/>
                <w:color w:val="000000"/>
                <w:sz w:val="20"/>
                <w:szCs w:val="20"/>
                <w:highlight w:val="yellow"/>
              </w:rPr>
            </w:pPr>
            <w:r w:rsidRPr="00DD4823">
              <w:rPr>
                <w:rFonts w:ascii="Arial" w:eastAsia="Arial" w:hAnsi="Arial" w:cs="Arial"/>
                <w:b/>
                <w:color w:val="000000"/>
                <w:sz w:val="20"/>
                <w:szCs w:val="20"/>
              </w:rPr>
              <w:t>Current Status and Future Prospects of Interdisciplinary Literature Reading Among University Educators and Students</w:t>
            </w:r>
          </w:p>
        </w:tc>
      </w:tr>
      <w:tr w:rsidR="00F7248B" w:rsidRPr="00DD4823">
        <w:trPr>
          <w:trHeight w:val="332"/>
        </w:trPr>
        <w:tc>
          <w:tcPr>
            <w:tcW w:w="5167" w:type="dxa"/>
          </w:tcPr>
          <w:p w:rsidR="00F7248B" w:rsidRPr="00DD4823" w:rsidRDefault="0046483F">
            <w:pPr>
              <w:pBdr>
                <w:top w:val="nil"/>
                <w:left w:val="nil"/>
                <w:bottom w:val="nil"/>
                <w:right w:val="nil"/>
                <w:between w:val="nil"/>
              </w:pBdr>
              <w:ind w:left="90"/>
              <w:rPr>
                <w:rFonts w:ascii="Arial" w:eastAsia="Arial" w:hAnsi="Arial" w:cs="Arial"/>
                <w:color w:val="000000"/>
                <w:sz w:val="20"/>
                <w:szCs w:val="20"/>
              </w:rPr>
            </w:pPr>
            <w:r w:rsidRPr="00DD4823">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rsidR="00F7248B" w:rsidRPr="00DD4823" w:rsidRDefault="0046483F">
            <w:pPr>
              <w:pBdr>
                <w:top w:val="nil"/>
                <w:left w:val="nil"/>
                <w:bottom w:val="nil"/>
                <w:right w:val="nil"/>
                <w:between w:val="nil"/>
              </w:pBdr>
              <w:rPr>
                <w:rFonts w:ascii="Arial" w:eastAsia="Arial" w:hAnsi="Arial" w:cs="Arial"/>
                <w:b/>
                <w:color w:val="000000"/>
                <w:sz w:val="20"/>
                <w:szCs w:val="20"/>
              </w:rPr>
            </w:pPr>
            <w:r w:rsidRPr="00DD4823">
              <w:rPr>
                <w:rFonts w:ascii="Arial" w:eastAsia="Arial" w:hAnsi="Arial" w:cs="Arial"/>
                <w:b/>
                <w:color w:val="000000"/>
                <w:sz w:val="20"/>
                <w:szCs w:val="20"/>
              </w:rPr>
              <w:t>Complete Book</w:t>
            </w:r>
          </w:p>
        </w:tc>
      </w:tr>
    </w:tbl>
    <w:p w:rsidR="00F7248B" w:rsidRPr="00DD4823" w:rsidRDefault="00F7248B" w:rsidP="003A1BCD">
      <w:pPr>
        <w:pBdr>
          <w:top w:val="nil"/>
          <w:left w:val="nil"/>
          <w:bottom w:val="nil"/>
          <w:right w:val="nil"/>
          <w:between w:val="nil"/>
        </w:pBdr>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F7248B" w:rsidRPr="00DD4823">
        <w:tc>
          <w:tcPr>
            <w:tcW w:w="21150" w:type="dxa"/>
            <w:gridSpan w:val="3"/>
            <w:tcBorders>
              <w:top w:val="nil"/>
              <w:left w:val="nil"/>
              <w:right w:val="nil"/>
            </w:tcBorders>
          </w:tcPr>
          <w:p w:rsidR="00F7248B" w:rsidRPr="00DD4823" w:rsidRDefault="0046483F">
            <w:pPr>
              <w:pStyle w:val="Heading2"/>
              <w:jc w:val="left"/>
              <w:rPr>
                <w:rFonts w:ascii="Arial" w:eastAsia="Times New Roman" w:hAnsi="Arial" w:cs="Arial"/>
              </w:rPr>
            </w:pPr>
            <w:r w:rsidRPr="00DD4823">
              <w:rPr>
                <w:rFonts w:ascii="Arial" w:eastAsia="Times New Roman" w:hAnsi="Arial" w:cs="Arial"/>
                <w:highlight w:val="yellow"/>
              </w:rPr>
              <w:t xml:space="preserve">PART  </w:t>
            </w:r>
            <w:proofErr w:type="gramStart"/>
            <w:r w:rsidRPr="00DD4823">
              <w:rPr>
                <w:rFonts w:ascii="Arial" w:eastAsia="Times New Roman" w:hAnsi="Arial" w:cs="Arial"/>
                <w:highlight w:val="yellow"/>
              </w:rPr>
              <w:t>1:</w:t>
            </w:r>
            <w:proofErr w:type="gramEnd"/>
            <w:r w:rsidRPr="00DD4823">
              <w:rPr>
                <w:rFonts w:ascii="Arial" w:eastAsia="Times New Roman" w:hAnsi="Arial" w:cs="Arial"/>
              </w:rPr>
              <w:t xml:space="preserve"> </w:t>
            </w:r>
            <w:proofErr w:type="spellStart"/>
            <w:r w:rsidRPr="00DD4823">
              <w:rPr>
                <w:rFonts w:ascii="Arial" w:eastAsia="Times New Roman" w:hAnsi="Arial" w:cs="Arial"/>
              </w:rPr>
              <w:t>Comments</w:t>
            </w:r>
            <w:proofErr w:type="spellEnd"/>
          </w:p>
          <w:p w:rsidR="00F7248B" w:rsidRPr="00DD4823" w:rsidRDefault="00F7248B">
            <w:pPr>
              <w:rPr>
                <w:rFonts w:ascii="Arial" w:hAnsi="Arial" w:cs="Arial"/>
                <w:sz w:val="20"/>
                <w:szCs w:val="20"/>
              </w:rPr>
            </w:pPr>
          </w:p>
        </w:tc>
      </w:tr>
      <w:tr w:rsidR="00F7248B" w:rsidRPr="00DD4823">
        <w:tc>
          <w:tcPr>
            <w:tcW w:w="5351" w:type="dxa"/>
          </w:tcPr>
          <w:p w:rsidR="00F7248B" w:rsidRPr="00DD4823" w:rsidRDefault="00F7248B">
            <w:pPr>
              <w:pStyle w:val="Heading2"/>
              <w:jc w:val="left"/>
              <w:rPr>
                <w:rFonts w:ascii="Arial" w:eastAsia="Times New Roman" w:hAnsi="Arial" w:cs="Arial"/>
              </w:rPr>
            </w:pPr>
          </w:p>
        </w:tc>
        <w:tc>
          <w:tcPr>
            <w:tcW w:w="9357" w:type="dxa"/>
          </w:tcPr>
          <w:p w:rsidR="00F7248B" w:rsidRPr="00DD4823" w:rsidRDefault="0046483F">
            <w:pPr>
              <w:pStyle w:val="Heading2"/>
              <w:jc w:val="left"/>
              <w:rPr>
                <w:rFonts w:ascii="Arial" w:eastAsia="Times New Roman" w:hAnsi="Arial" w:cs="Arial"/>
              </w:rPr>
            </w:pPr>
            <w:proofErr w:type="spellStart"/>
            <w:r w:rsidRPr="00DD4823">
              <w:rPr>
                <w:rFonts w:ascii="Arial" w:eastAsia="Times New Roman" w:hAnsi="Arial" w:cs="Arial"/>
              </w:rPr>
              <w:t>Reviewer’s</w:t>
            </w:r>
            <w:proofErr w:type="spellEnd"/>
            <w:r w:rsidRPr="00DD4823">
              <w:rPr>
                <w:rFonts w:ascii="Arial" w:eastAsia="Times New Roman" w:hAnsi="Arial" w:cs="Arial"/>
              </w:rPr>
              <w:t xml:space="preserve"> comment</w:t>
            </w:r>
          </w:p>
        </w:tc>
        <w:tc>
          <w:tcPr>
            <w:tcW w:w="6442" w:type="dxa"/>
          </w:tcPr>
          <w:p w:rsidR="00F7248B" w:rsidRPr="00DD4823" w:rsidRDefault="0046483F">
            <w:pPr>
              <w:pStyle w:val="Heading2"/>
              <w:jc w:val="left"/>
              <w:rPr>
                <w:rFonts w:ascii="Arial" w:eastAsia="Times New Roman" w:hAnsi="Arial" w:cs="Arial"/>
                <w:b w:val="0"/>
              </w:rPr>
            </w:pPr>
            <w:proofErr w:type="spellStart"/>
            <w:r w:rsidRPr="00DD4823">
              <w:rPr>
                <w:rFonts w:ascii="Arial" w:eastAsia="Times New Roman" w:hAnsi="Arial" w:cs="Arial"/>
              </w:rPr>
              <w:t>Author’s</w:t>
            </w:r>
            <w:proofErr w:type="spellEnd"/>
            <w:r w:rsidRPr="00DD4823">
              <w:rPr>
                <w:rFonts w:ascii="Arial" w:eastAsia="Times New Roman" w:hAnsi="Arial" w:cs="Arial"/>
              </w:rPr>
              <w:t xml:space="preserve"> Feedback</w:t>
            </w:r>
            <w:r w:rsidRPr="00DD4823">
              <w:rPr>
                <w:rFonts w:ascii="Arial" w:eastAsia="Times New Roman" w:hAnsi="Arial" w:cs="Arial"/>
                <w:b w:val="0"/>
              </w:rPr>
              <w:t xml:space="preserve"> </w:t>
            </w:r>
            <w:r w:rsidRPr="00DD4823">
              <w:rPr>
                <w:rFonts w:ascii="Arial" w:eastAsia="Times New Roman" w:hAnsi="Arial" w:cs="Arial"/>
                <w:b w:val="0"/>
                <w:i/>
              </w:rPr>
              <w:t>(</w:t>
            </w:r>
            <w:proofErr w:type="spellStart"/>
            <w:r w:rsidRPr="00DD4823">
              <w:rPr>
                <w:rFonts w:ascii="Arial" w:eastAsia="Times New Roman" w:hAnsi="Arial" w:cs="Arial"/>
                <w:b w:val="0"/>
                <w:i/>
              </w:rPr>
              <w:t>Please</w:t>
            </w:r>
            <w:proofErr w:type="spellEnd"/>
            <w:r w:rsidRPr="00DD4823">
              <w:rPr>
                <w:rFonts w:ascii="Arial" w:eastAsia="Times New Roman" w:hAnsi="Arial" w:cs="Arial"/>
                <w:b w:val="0"/>
                <w:i/>
              </w:rPr>
              <w:t xml:space="preserve"> correct the </w:t>
            </w:r>
            <w:proofErr w:type="spellStart"/>
            <w:r w:rsidRPr="00DD4823">
              <w:rPr>
                <w:rFonts w:ascii="Arial" w:eastAsia="Times New Roman" w:hAnsi="Arial" w:cs="Arial"/>
                <w:b w:val="0"/>
                <w:i/>
              </w:rPr>
              <w:t>manuscript</w:t>
            </w:r>
            <w:proofErr w:type="spellEnd"/>
            <w:r w:rsidRPr="00DD4823">
              <w:rPr>
                <w:rFonts w:ascii="Arial" w:eastAsia="Times New Roman" w:hAnsi="Arial" w:cs="Arial"/>
                <w:b w:val="0"/>
                <w:i/>
              </w:rPr>
              <w:t xml:space="preserve"> and highlight </w:t>
            </w:r>
            <w:proofErr w:type="spellStart"/>
            <w:r w:rsidRPr="00DD4823">
              <w:rPr>
                <w:rFonts w:ascii="Arial" w:eastAsia="Times New Roman" w:hAnsi="Arial" w:cs="Arial"/>
                <w:b w:val="0"/>
                <w:i/>
              </w:rPr>
              <w:t>that</w:t>
            </w:r>
            <w:proofErr w:type="spellEnd"/>
            <w:r w:rsidRPr="00DD4823">
              <w:rPr>
                <w:rFonts w:ascii="Arial" w:eastAsia="Times New Roman" w:hAnsi="Arial" w:cs="Arial"/>
                <w:b w:val="0"/>
                <w:i/>
              </w:rPr>
              <w:t xml:space="preserve"> part in the </w:t>
            </w:r>
            <w:proofErr w:type="spellStart"/>
            <w:r w:rsidRPr="00DD4823">
              <w:rPr>
                <w:rFonts w:ascii="Arial" w:eastAsia="Times New Roman" w:hAnsi="Arial" w:cs="Arial"/>
                <w:b w:val="0"/>
                <w:i/>
              </w:rPr>
              <w:t>manuscript</w:t>
            </w:r>
            <w:proofErr w:type="spellEnd"/>
            <w:r w:rsidRPr="00DD4823">
              <w:rPr>
                <w:rFonts w:ascii="Arial" w:eastAsia="Times New Roman" w:hAnsi="Arial" w:cs="Arial"/>
                <w:b w:val="0"/>
                <w:i/>
              </w:rPr>
              <w:t xml:space="preserve">. It </w:t>
            </w:r>
            <w:proofErr w:type="spellStart"/>
            <w:r w:rsidRPr="00DD4823">
              <w:rPr>
                <w:rFonts w:ascii="Arial" w:eastAsia="Times New Roman" w:hAnsi="Arial" w:cs="Arial"/>
                <w:b w:val="0"/>
                <w:i/>
              </w:rPr>
              <w:t>is</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mandatory</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that</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authors</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should</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write</w:t>
            </w:r>
            <w:proofErr w:type="spellEnd"/>
            <w:r w:rsidRPr="00DD4823">
              <w:rPr>
                <w:rFonts w:ascii="Arial" w:eastAsia="Times New Roman" w:hAnsi="Arial" w:cs="Arial"/>
                <w:b w:val="0"/>
                <w:i/>
              </w:rPr>
              <w:t xml:space="preserve"> </w:t>
            </w:r>
            <w:proofErr w:type="spellStart"/>
            <w:r w:rsidRPr="00DD4823">
              <w:rPr>
                <w:rFonts w:ascii="Arial" w:eastAsia="Times New Roman" w:hAnsi="Arial" w:cs="Arial"/>
                <w:b w:val="0"/>
                <w:i/>
              </w:rPr>
              <w:t>his</w:t>
            </w:r>
            <w:proofErr w:type="spellEnd"/>
            <w:r w:rsidRPr="00DD4823">
              <w:rPr>
                <w:rFonts w:ascii="Arial" w:eastAsia="Times New Roman" w:hAnsi="Arial" w:cs="Arial"/>
                <w:b w:val="0"/>
                <w:i/>
              </w:rPr>
              <w:t>/</w:t>
            </w:r>
            <w:proofErr w:type="spellStart"/>
            <w:r w:rsidRPr="00DD4823">
              <w:rPr>
                <w:rFonts w:ascii="Arial" w:eastAsia="Times New Roman" w:hAnsi="Arial" w:cs="Arial"/>
                <w:b w:val="0"/>
                <w:i/>
              </w:rPr>
              <w:t>her</w:t>
            </w:r>
            <w:proofErr w:type="spellEnd"/>
            <w:r w:rsidRPr="00DD4823">
              <w:rPr>
                <w:rFonts w:ascii="Arial" w:eastAsia="Times New Roman" w:hAnsi="Arial" w:cs="Arial"/>
                <w:b w:val="0"/>
                <w:i/>
              </w:rPr>
              <w:t xml:space="preserve"> feedback </w:t>
            </w:r>
            <w:proofErr w:type="spellStart"/>
            <w:r w:rsidRPr="00DD4823">
              <w:rPr>
                <w:rFonts w:ascii="Arial" w:eastAsia="Times New Roman" w:hAnsi="Arial" w:cs="Arial"/>
                <w:b w:val="0"/>
                <w:i/>
              </w:rPr>
              <w:t>here</w:t>
            </w:r>
            <w:proofErr w:type="spellEnd"/>
            <w:r w:rsidRPr="00DD4823">
              <w:rPr>
                <w:rFonts w:ascii="Arial" w:eastAsia="Times New Roman" w:hAnsi="Arial" w:cs="Arial"/>
                <w:b w:val="0"/>
                <w:i/>
              </w:rPr>
              <w:t>)</w:t>
            </w:r>
          </w:p>
        </w:tc>
      </w:tr>
      <w:tr w:rsidR="00F7248B" w:rsidRPr="00DD4823">
        <w:trPr>
          <w:trHeight w:val="1264"/>
        </w:trPr>
        <w:tc>
          <w:tcPr>
            <w:tcW w:w="5351" w:type="dxa"/>
          </w:tcPr>
          <w:p w:rsidR="00F7248B" w:rsidRPr="00DD4823" w:rsidRDefault="0046483F">
            <w:pPr>
              <w:ind w:left="360"/>
              <w:rPr>
                <w:rFonts w:ascii="Arial" w:hAnsi="Arial" w:cs="Arial"/>
                <w:b/>
                <w:sz w:val="20"/>
                <w:szCs w:val="20"/>
              </w:rPr>
            </w:pPr>
            <w:r w:rsidRPr="00DD4823">
              <w:rPr>
                <w:rFonts w:ascii="Arial" w:hAnsi="Arial" w:cs="Arial"/>
                <w:b/>
                <w:sz w:val="20"/>
                <w:szCs w:val="20"/>
              </w:rPr>
              <w:t>Please write a few sentences regarding the importance of this manuscript for the scientific community. A minimum of 3-4 sentences may be required for this part.</w:t>
            </w:r>
          </w:p>
          <w:p w:rsidR="00F7248B" w:rsidRPr="00DD4823" w:rsidRDefault="00F7248B">
            <w:pPr>
              <w:ind w:left="360"/>
              <w:rPr>
                <w:rFonts w:ascii="Arial" w:hAnsi="Arial" w:cs="Arial"/>
                <w:b/>
                <w:sz w:val="20"/>
                <w:szCs w:val="20"/>
              </w:rPr>
            </w:pPr>
          </w:p>
        </w:tc>
        <w:tc>
          <w:tcPr>
            <w:tcW w:w="9357" w:type="dxa"/>
          </w:tcPr>
          <w:p w:rsidR="00F7248B" w:rsidRPr="00DD4823" w:rsidRDefault="0046483F">
            <w:pPr>
              <w:pBdr>
                <w:top w:val="nil"/>
                <w:left w:val="nil"/>
                <w:bottom w:val="nil"/>
                <w:right w:val="nil"/>
                <w:between w:val="nil"/>
              </w:pBdr>
              <w:rPr>
                <w:rFonts w:ascii="Arial" w:hAnsi="Arial" w:cs="Arial"/>
                <w:color w:val="000000"/>
                <w:sz w:val="20"/>
                <w:szCs w:val="20"/>
              </w:rPr>
            </w:pPr>
            <w:r w:rsidRPr="00DD4823">
              <w:rPr>
                <w:rFonts w:ascii="Arial" w:hAnsi="Arial" w:cs="Arial"/>
                <w:sz w:val="20"/>
                <w:szCs w:val="20"/>
              </w:rPr>
              <w:t>This manuscript addresses a topic of significant academic interest, particularly in education and behavioral sciences, by exploring the influence of psychological flexibility and occupational stress on academic burnout. Such studies are essential for developing evidence-based interventions to improve teacher well-being and student outcomes. The research contributes to the existing literature by identifying key moderating and mediating factors, offering practical applications for policymakers and educators. This work has the potential to advance understanding of how psychological flexibility can be harnessed to mitigate stress and its adverse effects in academic settings.</w:t>
            </w:r>
          </w:p>
        </w:tc>
        <w:tc>
          <w:tcPr>
            <w:tcW w:w="6442" w:type="dxa"/>
          </w:tcPr>
          <w:p w:rsidR="00F7248B" w:rsidRPr="00DD4823" w:rsidRDefault="00F7248B">
            <w:pPr>
              <w:pStyle w:val="Heading2"/>
              <w:jc w:val="left"/>
              <w:rPr>
                <w:rFonts w:ascii="Arial" w:eastAsia="Times New Roman" w:hAnsi="Arial" w:cs="Arial"/>
                <w:b w:val="0"/>
              </w:rPr>
            </w:pPr>
          </w:p>
        </w:tc>
      </w:tr>
      <w:tr w:rsidR="00F7248B" w:rsidRPr="00DD4823">
        <w:trPr>
          <w:trHeight w:val="1262"/>
        </w:trPr>
        <w:tc>
          <w:tcPr>
            <w:tcW w:w="5351" w:type="dxa"/>
          </w:tcPr>
          <w:p w:rsidR="00F7248B" w:rsidRPr="00DD4823" w:rsidRDefault="0046483F">
            <w:pPr>
              <w:ind w:left="360"/>
              <w:rPr>
                <w:rFonts w:ascii="Arial" w:hAnsi="Arial" w:cs="Arial"/>
                <w:b/>
                <w:sz w:val="20"/>
                <w:szCs w:val="20"/>
              </w:rPr>
            </w:pPr>
            <w:r w:rsidRPr="00DD4823">
              <w:rPr>
                <w:rFonts w:ascii="Arial" w:hAnsi="Arial" w:cs="Arial"/>
                <w:b/>
                <w:sz w:val="20"/>
                <w:szCs w:val="20"/>
              </w:rPr>
              <w:t>Is the title of the article suitable?</w:t>
            </w:r>
          </w:p>
          <w:p w:rsidR="00F7248B" w:rsidRPr="00DD4823" w:rsidRDefault="0046483F">
            <w:pPr>
              <w:ind w:left="360"/>
              <w:rPr>
                <w:rFonts w:ascii="Arial" w:hAnsi="Arial" w:cs="Arial"/>
                <w:b/>
                <w:sz w:val="20"/>
                <w:szCs w:val="20"/>
              </w:rPr>
            </w:pPr>
            <w:r w:rsidRPr="00DD4823">
              <w:rPr>
                <w:rFonts w:ascii="Arial" w:hAnsi="Arial" w:cs="Arial"/>
                <w:b/>
                <w:sz w:val="20"/>
                <w:szCs w:val="20"/>
              </w:rPr>
              <w:t>(If not please suggest an alternative title)</w:t>
            </w:r>
          </w:p>
          <w:p w:rsidR="00F7248B" w:rsidRPr="00DD4823" w:rsidRDefault="00F7248B">
            <w:pPr>
              <w:pStyle w:val="Heading2"/>
              <w:jc w:val="left"/>
              <w:rPr>
                <w:rFonts w:ascii="Arial" w:eastAsia="Times New Roman" w:hAnsi="Arial" w:cs="Arial"/>
                <w:u w:val="single"/>
              </w:rPr>
            </w:pPr>
          </w:p>
        </w:tc>
        <w:tc>
          <w:tcPr>
            <w:tcW w:w="9357" w:type="dxa"/>
          </w:tcPr>
          <w:p w:rsidR="00F7248B" w:rsidRPr="00DD4823" w:rsidRDefault="0046483F">
            <w:pPr>
              <w:rPr>
                <w:rFonts w:ascii="Arial" w:hAnsi="Arial" w:cs="Arial"/>
                <w:sz w:val="20"/>
                <w:szCs w:val="20"/>
              </w:rPr>
            </w:pPr>
            <w:r w:rsidRPr="00DD4823">
              <w:rPr>
                <w:rFonts w:ascii="Arial" w:hAnsi="Arial" w:cs="Arial"/>
                <w:sz w:val="20"/>
                <w:szCs w:val="20"/>
              </w:rPr>
              <w:t>The title appears appropriate as it clearly captures the essence of the study, which revolves around psychological flexibility, occupational stress, and their effects on academic burnout. However, if improvement is needed, the title could be slightly modified for precision: Suggested Title:</w:t>
            </w:r>
          </w:p>
          <w:p w:rsidR="00F7248B" w:rsidRPr="00DD4823" w:rsidRDefault="0046483F">
            <w:pPr>
              <w:rPr>
                <w:rFonts w:ascii="Arial" w:hAnsi="Arial" w:cs="Arial"/>
                <w:sz w:val="20"/>
                <w:szCs w:val="20"/>
              </w:rPr>
            </w:pPr>
            <w:r w:rsidRPr="00DD4823">
              <w:rPr>
                <w:rFonts w:ascii="Arial" w:hAnsi="Arial" w:cs="Arial"/>
                <w:sz w:val="20"/>
                <w:szCs w:val="20"/>
              </w:rPr>
              <w:t>"Examining the Role of Psychological Flexibility and Occupational Stress in Mitigating Academic Burnout: A Moderation-Mediation Analysis."</w:t>
            </w:r>
          </w:p>
          <w:p w:rsidR="00F7248B" w:rsidRPr="00DD4823" w:rsidRDefault="00F7248B">
            <w:pPr>
              <w:rPr>
                <w:rFonts w:ascii="Arial" w:hAnsi="Arial" w:cs="Arial"/>
                <w:b/>
                <w:sz w:val="20"/>
                <w:szCs w:val="20"/>
              </w:rPr>
            </w:pPr>
          </w:p>
        </w:tc>
        <w:tc>
          <w:tcPr>
            <w:tcW w:w="6442" w:type="dxa"/>
          </w:tcPr>
          <w:p w:rsidR="00F7248B" w:rsidRPr="00DD4823" w:rsidRDefault="00F7248B">
            <w:pPr>
              <w:pStyle w:val="Heading2"/>
              <w:jc w:val="left"/>
              <w:rPr>
                <w:rFonts w:ascii="Arial" w:eastAsia="Times New Roman" w:hAnsi="Arial" w:cs="Arial"/>
                <w:b w:val="0"/>
              </w:rPr>
            </w:pPr>
          </w:p>
        </w:tc>
      </w:tr>
      <w:tr w:rsidR="00F7248B" w:rsidRPr="00DD4823">
        <w:trPr>
          <w:trHeight w:val="1262"/>
        </w:trPr>
        <w:tc>
          <w:tcPr>
            <w:tcW w:w="5351" w:type="dxa"/>
          </w:tcPr>
          <w:p w:rsidR="00F7248B" w:rsidRPr="00DD4823" w:rsidRDefault="0046483F">
            <w:pPr>
              <w:pStyle w:val="Heading2"/>
              <w:ind w:left="360"/>
              <w:jc w:val="left"/>
              <w:rPr>
                <w:rFonts w:ascii="Arial" w:eastAsia="Times New Roman" w:hAnsi="Arial" w:cs="Arial"/>
              </w:rPr>
            </w:pPr>
            <w:r w:rsidRPr="00DD4823">
              <w:rPr>
                <w:rFonts w:ascii="Arial" w:eastAsia="Times New Roman" w:hAnsi="Arial" w:cs="Arial"/>
              </w:rPr>
              <w:t xml:space="preserve">Is the abstract of the article </w:t>
            </w:r>
            <w:proofErr w:type="spellStart"/>
            <w:proofErr w:type="gramStart"/>
            <w:r w:rsidRPr="00DD4823">
              <w:rPr>
                <w:rFonts w:ascii="Arial" w:eastAsia="Times New Roman" w:hAnsi="Arial" w:cs="Arial"/>
              </w:rPr>
              <w:t>comprehensive</w:t>
            </w:r>
            <w:proofErr w:type="spellEnd"/>
            <w:r w:rsidRPr="00DD4823">
              <w:rPr>
                <w:rFonts w:ascii="Arial" w:eastAsia="Times New Roman" w:hAnsi="Arial" w:cs="Arial"/>
              </w:rPr>
              <w:t>?</w:t>
            </w:r>
            <w:proofErr w:type="gramEnd"/>
            <w:r w:rsidRPr="00DD4823">
              <w:rPr>
                <w:rFonts w:ascii="Arial" w:eastAsia="Times New Roman" w:hAnsi="Arial" w:cs="Arial"/>
              </w:rPr>
              <w:t xml:space="preserve"> Do </w:t>
            </w:r>
            <w:proofErr w:type="spellStart"/>
            <w:r w:rsidRPr="00DD4823">
              <w:rPr>
                <w:rFonts w:ascii="Arial" w:eastAsia="Times New Roman" w:hAnsi="Arial" w:cs="Arial"/>
              </w:rPr>
              <w:t>you</w:t>
            </w:r>
            <w:proofErr w:type="spellEnd"/>
            <w:r w:rsidRPr="00DD4823">
              <w:rPr>
                <w:rFonts w:ascii="Arial" w:eastAsia="Times New Roman" w:hAnsi="Arial" w:cs="Arial"/>
              </w:rPr>
              <w:t xml:space="preserve"> </w:t>
            </w:r>
            <w:proofErr w:type="spellStart"/>
            <w:r w:rsidRPr="00DD4823">
              <w:rPr>
                <w:rFonts w:ascii="Arial" w:eastAsia="Times New Roman" w:hAnsi="Arial" w:cs="Arial"/>
              </w:rPr>
              <w:t>suggest</w:t>
            </w:r>
            <w:proofErr w:type="spellEnd"/>
            <w:r w:rsidRPr="00DD4823">
              <w:rPr>
                <w:rFonts w:ascii="Arial" w:eastAsia="Times New Roman" w:hAnsi="Arial" w:cs="Arial"/>
              </w:rPr>
              <w:t xml:space="preserve"> the addition (or </w:t>
            </w:r>
            <w:proofErr w:type="spellStart"/>
            <w:r w:rsidRPr="00DD4823">
              <w:rPr>
                <w:rFonts w:ascii="Arial" w:eastAsia="Times New Roman" w:hAnsi="Arial" w:cs="Arial"/>
              </w:rPr>
              <w:t>deletion</w:t>
            </w:r>
            <w:proofErr w:type="spellEnd"/>
            <w:r w:rsidRPr="00DD4823">
              <w:rPr>
                <w:rFonts w:ascii="Arial" w:eastAsia="Times New Roman" w:hAnsi="Arial" w:cs="Arial"/>
              </w:rPr>
              <w:t xml:space="preserve">) of </w:t>
            </w:r>
            <w:proofErr w:type="spellStart"/>
            <w:r w:rsidRPr="00DD4823">
              <w:rPr>
                <w:rFonts w:ascii="Arial" w:eastAsia="Times New Roman" w:hAnsi="Arial" w:cs="Arial"/>
              </w:rPr>
              <w:t>some</w:t>
            </w:r>
            <w:proofErr w:type="spellEnd"/>
            <w:r w:rsidRPr="00DD4823">
              <w:rPr>
                <w:rFonts w:ascii="Arial" w:eastAsia="Times New Roman" w:hAnsi="Arial" w:cs="Arial"/>
              </w:rPr>
              <w:t xml:space="preserve"> points in </w:t>
            </w:r>
            <w:proofErr w:type="spellStart"/>
            <w:r w:rsidRPr="00DD4823">
              <w:rPr>
                <w:rFonts w:ascii="Arial" w:eastAsia="Times New Roman" w:hAnsi="Arial" w:cs="Arial"/>
              </w:rPr>
              <w:t>this</w:t>
            </w:r>
            <w:proofErr w:type="spellEnd"/>
            <w:r w:rsidRPr="00DD4823">
              <w:rPr>
                <w:rFonts w:ascii="Arial" w:eastAsia="Times New Roman" w:hAnsi="Arial" w:cs="Arial"/>
              </w:rPr>
              <w:t xml:space="preserve"> </w:t>
            </w:r>
            <w:proofErr w:type="gramStart"/>
            <w:r w:rsidRPr="00DD4823">
              <w:rPr>
                <w:rFonts w:ascii="Arial" w:eastAsia="Times New Roman" w:hAnsi="Arial" w:cs="Arial"/>
              </w:rPr>
              <w:t>section?</w:t>
            </w:r>
            <w:proofErr w:type="gramEnd"/>
            <w:r w:rsidRPr="00DD4823">
              <w:rPr>
                <w:rFonts w:ascii="Arial" w:eastAsia="Times New Roman" w:hAnsi="Arial" w:cs="Arial"/>
              </w:rPr>
              <w:t xml:space="preserve"> </w:t>
            </w:r>
            <w:proofErr w:type="spellStart"/>
            <w:r w:rsidRPr="00DD4823">
              <w:rPr>
                <w:rFonts w:ascii="Arial" w:eastAsia="Times New Roman" w:hAnsi="Arial" w:cs="Arial"/>
              </w:rPr>
              <w:t>Please</w:t>
            </w:r>
            <w:proofErr w:type="spellEnd"/>
            <w:r w:rsidRPr="00DD4823">
              <w:rPr>
                <w:rFonts w:ascii="Arial" w:eastAsia="Times New Roman" w:hAnsi="Arial" w:cs="Arial"/>
              </w:rPr>
              <w:t xml:space="preserve"> </w:t>
            </w:r>
            <w:proofErr w:type="spellStart"/>
            <w:r w:rsidRPr="00DD4823">
              <w:rPr>
                <w:rFonts w:ascii="Arial" w:eastAsia="Times New Roman" w:hAnsi="Arial" w:cs="Arial"/>
              </w:rPr>
              <w:t>write</w:t>
            </w:r>
            <w:proofErr w:type="spellEnd"/>
            <w:r w:rsidRPr="00DD4823">
              <w:rPr>
                <w:rFonts w:ascii="Arial" w:eastAsia="Times New Roman" w:hAnsi="Arial" w:cs="Arial"/>
              </w:rPr>
              <w:t xml:space="preserve"> </w:t>
            </w:r>
            <w:proofErr w:type="spellStart"/>
            <w:r w:rsidRPr="00DD4823">
              <w:rPr>
                <w:rFonts w:ascii="Arial" w:eastAsia="Times New Roman" w:hAnsi="Arial" w:cs="Arial"/>
              </w:rPr>
              <w:t>your</w:t>
            </w:r>
            <w:proofErr w:type="spellEnd"/>
            <w:r w:rsidRPr="00DD4823">
              <w:rPr>
                <w:rFonts w:ascii="Arial" w:eastAsia="Times New Roman" w:hAnsi="Arial" w:cs="Arial"/>
              </w:rPr>
              <w:t xml:space="preserve"> suggestions </w:t>
            </w:r>
            <w:proofErr w:type="spellStart"/>
            <w:r w:rsidRPr="00DD4823">
              <w:rPr>
                <w:rFonts w:ascii="Arial" w:eastAsia="Times New Roman" w:hAnsi="Arial" w:cs="Arial"/>
              </w:rPr>
              <w:t>here</w:t>
            </w:r>
            <w:proofErr w:type="spellEnd"/>
            <w:r w:rsidRPr="00DD4823">
              <w:rPr>
                <w:rFonts w:ascii="Arial" w:eastAsia="Times New Roman" w:hAnsi="Arial" w:cs="Arial"/>
              </w:rPr>
              <w:t>.</w:t>
            </w:r>
          </w:p>
          <w:p w:rsidR="00F7248B" w:rsidRPr="00DD4823" w:rsidRDefault="00F7248B">
            <w:pPr>
              <w:pStyle w:val="Heading2"/>
              <w:jc w:val="left"/>
              <w:rPr>
                <w:rFonts w:ascii="Arial" w:eastAsia="Times New Roman" w:hAnsi="Arial" w:cs="Arial"/>
                <w:u w:val="single"/>
              </w:rPr>
            </w:pPr>
          </w:p>
        </w:tc>
        <w:tc>
          <w:tcPr>
            <w:tcW w:w="9357" w:type="dxa"/>
          </w:tcPr>
          <w:p w:rsidR="00F7248B" w:rsidRPr="00DD4823" w:rsidRDefault="0046483F">
            <w:pPr>
              <w:rPr>
                <w:rFonts w:ascii="Arial" w:hAnsi="Arial" w:cs="Arial"/>
                <w:sz w:val="20"/>
                <w:szCs w:val="20"/>
              </w:rPr>
            </w:pPr>
            <w:r w:rsidRPr="00DD4823">
              <w:rPr>
                <w:rFonts w:ascii="Arial" w:hAnsi="Arial" w:cs="Arial"/>
                <w:sz w:val="20"/>
                <w:szCs w:val="20"/>
              </w:rPr>
              <w:t>The abstract is comprehensive and provides a concise summary of the research objectives, methods, results, and implications. However, here are a few suggestions for refinement:</w:t>
            </w:r>
          </w:p>
          <w:p w:rsidR="00F7248B" w:rsidRPr="00DD4823" w:rsidRDefault="00F7248B">
            <w:pPr>
              <w:rPr>
                <w:rFonts w:ascii="Arial" w:hAnsi="Arial" w:cs="Arial"/>
                <w:sz w:val="20"/>
                <w:szCs w:val="20"/>
              </w:rPr>
            </w:pPr>
          </w:p>
          <w:p w:rsidR="00F7248B" w:rsidRPr="00DD4823" w:rsidRDefault="0046483F">
            <w:pPr>
              <w:numPr>
                <w:ilvl w:val="0"/>
                <w:numId w:val="1"/>
              </w:numPr>
              <w:rPr>
                <w:rFonts w:ascii="Arial" w:hAnsi="Arial" w:cs="Arial"/>
                <w:sz w:val="20"/>
                <w:szCs w:val="20"/>
              </w:rPr>
            </w:pPr>
            <w:r w:rsidRPr="00DD4823">
              <w:rPr>
                <w:rFonts w:ascii="Arial" w:hAnsi="Arial" w:cs="Arial"/>
                <w:sz w:val="20"/>
                <w:szCs w:val="20"/>
              </w:rPr>
              <w:t>Add a statement on the practical implications of the findings for educators or policymakers to highlight the study's relevance.</w:t>
            </w:r>
          </w:p>
          <w:p w:rsidR="00F7248B" w:rsidRPr="00DD4823" w:rsidRDefault="0046483F">
            <w:pPr>
              <w:numPr>
                <w:ilvl w:val="0"/>
                <w:numId w:val="1"/>
              </w:numPr>
              <w:rPr>
                <w:rFonts w:ascii="Arial" w:hAnsi="Arial" w:cs="Arial"/>
                <w:sz w:val="20"/>
                <w:szCs w:val="20"/>
              </w:rPr>
            </w:pPr>
            <w:r w:rsidRPr="00DD4823">
              <w:rPr>
                <w:rFonts w:ascii="Arial" w:hAnsi="Arial" w:cs="Arial"/>
                <w:sz w:val="20"/>
                <w:szCs w:val="20"/>
              </w:rPr>
              <w:t>Clarify the specific statistical methods used, e.g., "moderation-mediation analysis," instead of general terms like "statistical analysis."</w:t>
            </w:r>
          </w:p>
          <w:p w:rsidR="00F7248B" w:rsidRPr="00DD4823" w:rsidRDefault="0046483F" w:rsidP="00673356">
            <w:pPr>
              <w:numPr>
                <w:ilvl w:val="0"/>
                <w:numId w:val="1"/>
              </w:numPr>
              <w:rPr>
                <w:rFonts w:ascii="Arial" w:hAnsi="Arial" w:cs="Arial"/>
                <w:sz w:val="20"/>
                <w:szCs w:val="20"/>
              </w:rPr>
            </w:pPr>
            <w:r w:rsidRPr="00DD4823">
              <w:rPr>
                <w:rFonts w:ascii="Arial" w:hAnsi="Arial" w:cs="Arial"/>
                <w:sz w:val="20"/>
                <w:szCs w:val="20"/>
              </w:rPr>
              <w:t>Consider rephrasing to avoid repetition, ensuring that all key elements (background, methods, results, and conclusion) are equally weighted.</w:t>
            </w:r>
          </w:p>
          <w:p w:rsidR="00673356" w:rsidRPr="00DD4823" w:rsidRDefault="00673356" w:rsidP="00673356">
            <w:pPr>
              <w:ind w:left="720"/>
              <w:rPr>
                <w:rFonts w:ascii="Arial" w:hAnsi="Arial" w:cs="Arial"/>
                <w:sz w:val="20"/>
                <w:szCs w:val="20"/>
              </w:rPr>
            </w:pPr>
          </w:p>
        </w:tc>
        <w:tc>
          <w:tcPr>
            <w:tcW w:w="6442" w:type="dxa"/>
          </w:tcPr>
          <w:p w:rsidR="00F7248B" w:rsidRPr="00DD4823" w:rsidRDefault="00F7248B">
            <w:pPr>
              <w:pStyle w:val="Heading2"/>
              <w:jc w:val="left"/>
              <w:rPr>
                <w:rFonts w:ascii="Arial" w:eastAsia="Times New Roman" w:hAnsi="Arial" w:cs="Arial"/>
                <w:b w:val="0"/>
              </w:rPr>
            </w:pPr>
          </w:p>
        </w:tc>
      </w:tr>
      <w:tr w:rsidR="00F7248B" w:rsidRPr="00DD4823">
        <w:trPr>
          <w:trHeight w:val="859"/>
        </w:trPr>
        <w:tc>
          <w:tcPr>
            <w:tcW w:w="5351" w:type="dxa"/>
          </w:tcPr>
          <w:p w:rsidR="00F7248B" w:rsidRPr="00DD4823" w:rsidRDefault="0046483F">
            <w:pPr>
              <w:ind w:left="360"/>
              <w:rPr>
                <w:rFonts w:ascii="Arial" w:hAnsi="Arial" w:cs="Arial"/>
                <w:b/>
                <w:sz w:val="20"/>
                <w:szCs w:val="20"/>
                <w:u w:val="single"/>
              </w:rPr>
            </w:pPr>
            <w:r w:rsidRPr="00DD4823">
              <w:rPr>
                <w:rFonts w:ascii="Arial" w:hAnsi="Arial" w:cs="Arial"/>
                <w:b/>
                <w:sz w:val="20"/>
                <w:szCs w:val="20"/>
              </w:rPr>
              <w:t xml:space="preserve">Is the manuscript scientifically, correct? Please write here. </w:t>
            </w:r>
          </w:p>
        </w:tc>
        <w:tc>
          <w:tcPr>
            <w:tcW w:w="9357" w:type="dxa"/>
          </w:tcPr>
          <w:p w:rsidR="00F7248B" w:rsidRPr="00DD4823" w:rsidRDefault="0046483F">
            <w:pPr>
              <w:pBdr>
                <w:top w:val="nil"/>
                <w:left w:val="nil"/>
                <w:bottom w:val="nil"/>
                <w:right w:val="nil"/>
                <w:between w:val="nil"/>
              </w:pBdr>
              <w:rPr>
                <w:rFonts w:ascii="Arial" w:hAnsi="Arial" w:cs="Arial"/>
                <w:color w:val="000000"/>
                <w:sz w:val="20"/>
                <w:szCs w:val="20"/>
              </w:rPr>
            </w:pPr>
            <w:r w:rsidRPr="00DD4823">
              <w:rPr>
                <w:rFonts w:ascii="Arial" w:hAnsi="Arial" w:cs="Arial"/>
                <w:sz w:val="20"/>
                <w:szCs w:val="20"/>
              </w:rPr>
              <w:t>The manuscript is scientifically sound, with a clear hypothesis and well-structured methodology. The statistical analysis is robust, and the moderation-mediation model adds depth to the study. The study's theoretical framework aligns with the research question, enhancing its credibility. However, further clarification could strengthen the interpretation of results, particularly regarding the implications of psychological flexibility in diverse educational contexts.</w:t>
            </w:r>
          </w:p>
        </w:tc>
        <w:tc>
          <w:tcPr>
            <w:tcW w:w="6442" w:type="dxa"/>
          </w:tcPr>
          <w:p w:rsidR="00F7248B" w:rsidRPr="00DD4823" w:rsidRDefault="00F7248B">
            <w:pPr>
              <w:pStyle w:val="Heading2"/>
              <w:jc w:val="left"/>
              <w:rPr>
                <w:rFonts w:ascii="Arial" w:eastAsia="Times New Roman" w:hAnsi="Arial" w:cs="Arial"/>
                <w:b w:val="0"/>
              </w:rPr>
            </w:pPr>
          </w:p>
        </w:tc>
      </w:tr>
      <w:tr w:rsidR="00F7248B" w:rsidRPr="00DD4823">
        <w:trPr>
          <w:trHeight w:val="703"/>
        </w:trPr>
        <w:tc>
          <w:tcPr>
            <w:tcW w:w="5351" w:type="dxa"/>
          </w:tcPr>
          <w:p w:rsidR="00F7248B" w:rsidRPr="00DD4823" w:rsidRDefault="0046483F">
            <w:pPr>
              <w:ind w:left="360"/>
              <w:rPr>
                <w:rFonts w:ascii="Arial" w:hAnsi="Arial" w:cs="Arial"/>
                <w:b/>
                <w:sz w:val="20"/>
                <w:szCs w:val="20"/>
              </w:rPr>
            </w:pPr>
            <w:r w:rsidRPr="00DD4823">
              <w:rPr>
                <w:rFonts w:ascii="Arial" w:hAnsi="Arial" w:cs="Arial"/>
                <w:b/>
                <w:sz w:val="20"/>
                <w:szCs w:val="20"/>
              </w:rPr>
              <w:t>Are the references sufficient and recent? If you have suggestions of additional references, please mention them in the review form.</w:t>
            </w:r>
          </w:p>
          <w:p w:rsidR="00F7248B" w:rsidRPr="00DD4823" w:rsidRDefault="0046483F">
            <w:pPr>
              <w:ind w:left="360"/>
              <w:rPr>
                <w:rFonts w:ascii="Arial" w:hAnsi="Arial" w:cs="Arial"/>
                <w:b/>
                <w:sz w:val="20"/>
                <w:szCs w:val="20"/>
                <w:u w:val="single"/>
              </w:rPr>
            </w:pPr>
            <w:r w:rsidRPr="00DD4823">
              <w:rPr>
                <w:rFonts w:ascii="Arial" w:hAnsi="Arial" w:cs="Arial"/>
                <w:b/>
                <w:sz w:val="20"/>
                <w:szCs w:val="20"/>
                <w:u w:val="single"/>
              </w:rPr>
              <w:t>-</w:t>
            </w:r>
          </w:p>
        </w:tc>
        <w:tc>
          <w:tcPr>
            <w:tcW w:w="9357" w:type="dxa"/>
          </w:tcPr>
          <w:p w:rsidR="00F7248B" w:rsidRPr="00DD4823" w:rsidRDefault="0046483F">
            <w:pPr>
              <w:rPr>
                <w:rFonts w:ascii="Arial" w:hAnsi="Arial" w:cs="Arial"/>
                <w:sz w:val="20"/>
                <w:szCs w:val="20"/>
              </w:rPr>
            </w:pPr>
            <w:r w:rsidRPr="00DD4823">
              <w:rPr>
                <w:rFonts w:ascii="Arial" w:hAnsi="Arial" w:cs="Arial"/>
                <w:sz w:val="20"/>
                <w:szCs w:val="20"/>
              </w:rPr>
              <w:t>The references cited are sufficient, relevant, and include recent studies. Most are within the last five years, ensuring the manuscript reflects current research trends. Suggestions for additional references:</w:t>
            </w:r>
          </w:p>
          <w:p w:rsidR="00F7248B" w:rsidRPr="00DD4823" w:rsidRDefault="00F7248B">
            <w:pPr>
              <w:rPr>
                <w:rFonts w:ascii="Arial" w:hAnsi="Arial" w:cs="Arial"/>
                <w:sz w:val="20"/>
                <w:szCs w:val="20"/>
              </w:rPr>
            </w:pPr>
          </w:p>
          <w:p w:rsidR="00F7248B" w:rsidRPr="00DD4823" w:rsidRDefault="0046483F">
            <w:pPr>
              <w:rPr>
                <w:rFonts w:ascii="Arial" w:hAnsi="Arial" w:cs="Arial"/>
                <w:sz w:val="20"/>
                <w:szCs w:val="20"/>
              </w:rPr>
            </w:pPr>
            <w:r w:rsidRPr="00DD4823">
              <w:rPr>
                <w:rFonts w:ascii="Arial" w:hAnsi="Arial" w:cs="Arial"/>
                <w:sz w:val="20"/>
                <w:szCs w:val="20"/>
              </w:rPr>
              <w:t>Consider including more literature on practical applications of psychological flexibility in education.</w:t>
            </w:r>
          </w:p>
          <w:p w:rsidR="00F7248B" w:rsidRPr="00DD4823" w:rsidRDefault="0046483F">
            <w:pPr>
              <w:rPr>
                <w:rFonts w:ascii="Arial" w:hAnsi="Arial" w:cs="Arial"/>
                <w:sz w:val="20"/>
                <w:szCs w:val="20"/>
              </w:rPr>
            </w:pPr>
            <w:r w:rsidRPr="00DD4823">
              <w:rPr>
                <w:rFonts w:ascii="Arial" w:hAnsi="Arial" w:cs="Arial"/>
                <w:sz w:val="20"/>
                <w:szCs w:val="20"/>
              </w:rPr>
              <w:t>Include studies from diverse cultural contexts to enhance the manuscript's generalizability.</w:t>
            </w:r>
          </w:p>
          <w:p w:rsidR="00F7248B" w:rsidRPr="00DD4823" w:rsidRDefault="00F7248B">
            <w:pPr>
              <w:pBdr>
                <w:top w:val="nil"/>
                <w:left w:val="nil"/>
                <w:bottom w:val="nil"/>
                <w:right w:val="nil"/>
                <w:between w:val="nil"/>
              </w:pBdr>
              <w:rPr>
                <w:rFonts w:ascii="Arial" w:hAnsi="Arial" w:cs="Arial"/>
                <w:b/>
                <w:sz w:val="20"/>
                <w:szCs w:val="20"/>
              </w:rPr>
            </w:pPr>
          </w:p>
        </w:tc>
        <w:tc>
          <w:tcPr>
            <w:tcW w:w="6442" w:type="dxa"/>
          </w:tcPr>
          <w:p w:rsidR="00F7248B" w:rsidRPr="00DD4823" w:rsidRDefault="00F7248B">
            <w:pPr>
              <w:pStyle w:val="Heading2"/>
              <w:jc w:val="left"/>
              <w:rPr>
                <w:rFonts w:ascii="Arial" w:eastAsia="Times New Roman" w:hAnsi="Arial" w:cs="Arial"/>
                <w:b w:val="0"/>
              </w:rPr>
            </w:pPr>
          </w:p>
        </w:tc>
      </w:tr>
      <w:tr w:rsidR="00F7248B" w:rsidRPr="00DD4823">
        <w:trPr>
          <w:trHeight w:val="386"/>
        </w:trPr>
        <w:tc>
          <w:tcPr>
            <w:tcW w:w="5351" w:type="dxa"/>
          </w:tcPr>
          <w:p w:rsidR="00F7248B" w:rsidRPr="00DD4823" w:rsidRDefault="00F7248B">
            <w:pPr>
              <w:pStyle w:val="Heading2"/>
              <w:jc w:val="left"/>
              <w:rPr>
                <w:rFonts w:ascii="Arial" w:eastAsia="Times New Roman" w:hAnsi="Arial" w:cs="Arial"/>
                <w:b w:val="0"/>
              </w:rPr>
            </w:pPr>
          </w:p>
          <w:p w:rsidR="00F7248B" w:rsidRPr="00DD4823" w:rsidRDefault="0046483F">
            <w:pPr>
              <w:pStyle w:val="Heading2"/>
              <w:ind w:left="360"/>
              <w:jc w:val="left"/>
              <w:rPr>
                <w:rFonts w:ascii="Arial" w:eastAsia="Times New Roman" w:hAnsi="Arial" w:cs="Arial"/>
              </w:rPr>
            </w:pPr>
            <w:r w:rsidRPr="00DD4823">
              <w:rPr>
                <w:rFonts w:ascii="Arial" w:eastAsia="Times New Roman" w:hAnsi="Arial" w:cs="Arial"/>
              </w:rPr>
              <w:t xml:space="preserve">Is the </w:t>
            </w:r>
            <w:proofErr w:type="spellStart"/>
            <w:r w:rsidRPr="00DD4823">
              <w:rPr>
                <w:rFonts w:ascii="Arial" w:eastAsia="Times New Roman" w:hAnsi="Arial" w:cs="Arial"/>
              </w:rPr>
              <w:t>language</w:t>
            </w:r>
            <w:proofErr w:type="spellEnd"/>
            <w:r w:rsidRPr="00DD4823">
              <w:rPr>
                <w:rFonts w:ascii="Arial" w:eastAsia="Times New Roman" w:hAnsi="Arial" w:cs="Arial"/>
              </w:rPr>
              <w:t xml:space="preserve">/English </w:t>
            </w:r>
            <w:proofErr w:type="spellStart"/>
            <w:r w:rsidRPr="00DD4823">
              <w:rPr>
                <w:rFonts w:ascii="Arial" w:eastAsia="Times New Roman" w:hAnsi="Arial" w:cs="Arial"/>
              </w:rPr>
              <w:t>quality</w:t>
            </w:r>
            <w:proofErr w:type="spellEnd"/>
            <w:r w:rsidRPr="00DD4823">
              <w:rPr>
                <w:rFonts w:ascii="Arial" w:eastAsia="Times New Roman" w:hAnsi="Arial" w:cs="Arial"/>
              </w:rPr>
              <w:t xml:space="preserve"> of the article </w:t>
            </w:r>
            <w:proofErr w:type="spellStart"/>
            <w:r w:rsidRPr="00DD4823">
              <w:rPr>
                <w:rFonts w:ascii="Arial" w:eastAsia="Times New Roman" w:hAnsi="Arial" w:cs="Arial"/>
              </w:rPr>
              <w:t>suitable</w:t>
            </w:r>
            <w:proofErr w:type="spellEnd"/>
            <w:r w:rsidRPr="00DD4823">
              <w:rPr>
                <w:rFonts w:ascii="Arial" w:eastAsia="Times New Roman" w:hAnsi="Arial" w:cs="Arial"/>
              </w:rPr>
              <w:t xml:space="preserve"> for </w:t>
            </w:r>
            <w:proofErr w:type="spellStart"/>
            <w:r w:rsidRPr="00DD4823">
              <w:rPr>
                <w:rFonts w:ascii="Arial" w:eastAsia="Times New Roman" w:hAnsi="Arial" w:cs="Arial"/>
              </w:rPr>
              <w:t>scholarly</w:t>
            </w:r>
            <w:proofErr w:type="spellEnd"/>
            <w:r w:rsidRPr="00DD4823">
              <w:rPr>
                <w:rFonts w:ascii="Arial" w:eastAsia="Times New Roman" w:hAnsi="Arial" w:cs="Arial"/>
              </w:rPr>
              <w:t xml:space="preserve"> </w:t>
            </w:r>
            <w:proofErr w:type="gramStart"/>
            <w:r w:rsidRPr="00DD4823">
              <w:rPr>
                <w:rFonts w:ascii="Arial" w:eastAsia="Times New Roman" w:hAnsi="Arial" w:cs="Arial"/>
              </w:rPr>
              <w:t>communications?</w:t>
            </w:r>
            <w:proofErr w:type="gramEnd"/>
          </w:p>
          <w:p w:rsidR="00F7248B" w:rsidRPr="00DD4823" w:rsidRDefault="00F7248B">
            <w:pPr>
              <w:rPr>
                <w:rFonts w:ascii="Arial" w:hAnsi="Arial" w:cs="Arial"/>
                <w:sz w:val="20"/>
                <w:szCs w:val="20"/>
              </w:rPr>
            </w:pPr>
          </w:p>
        </w:tc>
        <w:tc>
          <w:tcPr>
            <w:tcW w:w="9357" w:type="dxa"/>
          </w:tcPr>
          <w:p w:rsidR="00F7248B" w:rsidRPr="00DD4823" w:rsidRDefault="0046483F">
            <w:pPr>
              <w:rPr>
                <w:rFonts w:ascii="Arial" w:hAnsi="Arial" w:cs="Arial"/>
                <w:sz w:val="20"/>
                <w:szCs w:val="20"/>
              </w:rPr>
            </w:pPr>
            <w:r w:rsidRPr="00DD4823">
              <w:rPr>
                <w:rFonts w:ascii="Arial" w:hAnsi="Arial" w:cs="Arial"/>
                <w:sz w:val="20"/>
                <w:szCs w:val="20"/>
              </w:rPr>
              <w:t>The language is clear, scholarly, and suitable for academic communication. Minor grammatical improvements and style refinements (e.g., ensuring parallel structure and removing redundant phrases) could enhance readability. Overall, the English quality meets the standard for scholarly publications.</w:t>
            </w:r>
          </w:p>
          <w:p w:rsidR="00F7248B" w:rsidRPr="00DD4823" w:rsidRDefault="00F7248B">
            <w:pPr>
              <w:rPr>
                <w:rFonts w:ascii="Arial" w:hAnsi="Arial" w:cs="Arial"/>
                <w:sz w:val="20"/>
                <w:szCs w:val="20"/>
              </w:rPr>
            </w:pPr>
          </w:p>
        </w:tc>
        <w:tc>
          <w:tcPr>
            <w:tcW w:w="6442" w:type="dxa"/>
          </w:tcPr>
          <w:p w:rsidR="00F7248B" w:rsidRPr="00DD4823" w:rsidRDefault="00F7248B">
            <w:pPr>
              <w:rPr>
                <w:rFonts w:ascii="Arial" w:hAnsi="Arial" w:cs="Arial"/>
                <w:sz w:val="20"/>
                <w:szCs w:val="20"/>
              </w:rPr>
            </w:pPr>
          </w:p>
        </w:tc>
      </w:tr>
      <w:tr w:rsidR="00F7248B" w:rsidRPr="00DD4823" w:rsidTr="003A1BCD">
        <w:trPr>
          <w:trHeight w:val="64"/>
        </w:trPr>
        <w:tc>
          <w:tcPr>
            <w:tcW w:w="5351" w:type="dxa"/>
          </w:tcPr>
          <w:p w:rsidR="00F7248B" w:rsidRPr="00DD4823" w:rsidRDefault="0046483F">
            <w:pPr>
              <w:pStyle w:val="Heading2"/>
              <w:jc w:val="left"/>
              <w:rPr>
                <w:rFonts w:ascii="Arial" w:eastAsia="Times New Roman" w:hAnsi="Arial" w:cs="Arial"/>
                <w:b w:val="0"/>
              </w:rPr>
            </w:pPr>
            <w:proofErr w:type="spellStart"/>
            <w:r w:rsidRPr="00DD4823">
              <w:rPr>
                <w:rFonts w:ascii="Arial" w:eastAsia="Times New Roman" w:hAnsi="Arial" w:cs="Arial"/>
                <w:u w:val="single"/>
              </w:rPr>
              <w:t>Optional</w:t>
            </w:r>
            <w:proofErr w:type="spellEnd"/>
            <w:r w:rsidRPr="00DD4823">
              <w:rPr>
                <w:rFonts w:ascii="Arial" w:eastAsia="Times New Roman" w:hAnsi="Arial" w:cs="Arial"/>
                <w:u w:val="single"/>
              </w:rPr>
              <w:t>/General</w:t>
            </w:r>
            <w:r w:rsidRPr="00DD4823">
              <w:rPr>
                <w:rFonts w:ascii="Arial" w:eastAsia="Times New Roman" w:hAnsi="Arial" w:cs="Arial"/>
              </w:rPr>
              <w:t xml:space="preserve"> </w:t>
            </w:r>
            <w:proofErr w:type="spellStart"/>
            <w:r w:rsidRPr="00DD4823">
              <w:rPr>
                <w:rFonts w:ascii="Arial" w:eastAsia="Times New Roman" w:hAnsi="Arial" w:cs="Arial"/>
                <w:b w:val="0"/>
              </w:rPr>
              <w:t>comments</w:t>
            </w:r>
            <w:proofErr w:type="spellEnd"/>
          </w:p>
          <w:p w:rsidR="00F7248B" w:rsidRPr="00DD4823" w:rsidRDefault="00F7248B">
            <w:pPr>
              <w:pStyle w:val="Heading2"/>
              <w:jc w:val="left"/>
              <w:rPr>
                <w:rFonts w:ascii="Arial" w:eastAsia="Times New Roman" w:hAnsi="Arial" w:cs="Arial"/>
                <w:b w:val="0"/>
              </w:rPr>
            </w:pPr>
          </w:p>
        </w:tc>
        <w:tc>
          <w:tcPr>
            <w:tcW w:w="9357" w:type="dxa"/>
          </w:tcPr>
          <w:p w:rsidR="00F7248B" w:rsidRPr="00DD4823" w:rsidRDefault="00F7248B">
            <w:pPr>
              <w:rPr>
                <w:rFonts w:ascii="Arial" w:hAnsi="Arial" w:cs="Arial"/>
                <w:sz w:val="20"/>
                <w:szCs w:val="20"/>
              </w:rPr>
            </w:pPr>
            <w:bookmarkStart w:id="0" w:name="_GoBack"/>
            <w:bookmarkEnd w:id="0"/>
          </w:p>
        </w:tc>
        <w:tc>
          <w:tcPr>
            <w:tcW w:w="6442" w:type="dxa"/>
          </w:tcPr>
          <w:p w:rsidR="00F7248B" w:rsidRPr="00DD4823" w:rsidRDefault="00F7248B">
            <w:pPr>
              <w:rPr>
                <w:rFonts w:ascii="Arial" w:hAnsi="Arial" w:cs="Arial"/>
                <w:sz w:val="20"/>
                <w:szCs w:val="20"/>
              </w:rPr>
            </w:pPr>
          </w:p>
        </w:tc>
      </w:tr>
    </w:tbl>
    <w:p w:rsidR="00F7248B" w:rsidRPr="00DD4823" w:rsidRDefault="00F7248B">
      <w:pPr>
        <w:pBdr>
          <w:top w:val="nil"/>
          <w:left w:val="nil"/>
          <w:bottom w:val="nil"/>
          <w:right w:val="nil"/>
          <w:between w:val="nil"/>
        </w:pBdr>
        <w:jc w:val="both"/>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F220AB" w:rsidRPr="00DD4823" w:rsidTr="000C464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220AB" w:rsidRPr="00DD4823" w:rsidRDefault="00F220AB" w:rsidP="00F220AB">
            <w:pPr>
              <w:rPr>
                <w:rFonts w:ascii="Arial" w:eastAsia="Arial Unicode MS" w:hAnsi="Arial" w:cs="Arial"/>
                <w:b/>
                <w:sz w:val="20"/>
                <w:szCs w:val="20"/>
                <w:u w:val="single"/>
                <w:lang w:val="en-GB"/>
              </w:rPr>
            </w:pPr>
            <w:bookmarkStart w:id="1" w:name="_Hlk156057883"/>
            <w:bookmarkStart w:id="2" w:name="_Hlk156057704"/>
            <w:r w:rsidRPr="00DD4823">
              <w:rPr>
                <w:rFonts w:ascii="Arial" w:eastAsia="Arial Unicode MS" w:hAnsi="Arial" w:cs="Arial"/>
                <w:b/>
                <w:sz w:val="20"/>
                <w:szCs w:val="20"/>
                <w:highlight w:val="yellow"/>
                <w:u w:val="single"/>
                <w:lang w:val="en-GB"/>
              </w:rPr>
              <w:lastRenderedPageBreak/>
              <w:t>PART  2:</w:t>
            </w:r>
            <w:r w:rsidRPr="00DD4823">
              <w:rPr>
                <w:rFonts w:ascii="Arial" w:eastAsia="Arial Unicode MS" w:hAnsi="Arial" w:cs="Arial"/>
                <w:b/>
                <w:sz w:val="20"/>
                <w:szCs w:val="20"/>
                <w:u w:val="single"/>
                <w:lang w:val="en-GB"/>
              </w:rPr>
              <w:t xml:space="preserve"> </w:t>
            </w:r>
          </w:p>
          <w:p w:rsidR="00F220AB" w:rsidRPr="00DD4823" w:rsidRDefault="00F220AB" w:rsidP="00F220AB">
            <w:pPr>
              <w:rPr>
                <w:rFonts w:ascii="Arial" w:eastAsia="Arial Unicode MS" w:hAnsi="Arial" w:cs="Arial"/>
                <w:b/>
                <w:sz w:val="20"/>
                <w:szCs w:val="20"/>
                <w:u w:val="single"/>
                <w:lang w:val="en-GB"/>
              </w:rPr>
            </w:pPr>
          </w:p>
        </w:tc>
      </w:tr>
      <w:tr w:rsidR="00F220AB" w:rsidRPr="00DD4823" w:rsidTr="000C4648">
        <w:tc>
          <w:tcPr>
            <w:tcW w:w="1615" w:type="pct"/>
            <w:shd w:val="clear" w:color="auto" w:fill="auto"/>
            <w:noWrap/>
            <w:tcMar>
              <w:top w:w="0" w:type="dxa"/>
              <w:left w:w="108" w:type="dxa"/>
              <w:bottom w:w="0" w:type="dxa"/>
              <w:right w:w="108" w:type="dxa"/>
            </w:tcMar>
            <w:vAlign w:val="center"/>
          </w:tcPr>
          <w:p w:rsidR="00F220AB" w:rsidRPr="00DD4823" w:rsidRDefault="00F220AB" w:rsidP="00F220A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F220AB" w:rsidRPr="00DD4823" w:rsidRDefault="00F220AB" w:rsidP="00F220AB">
            <w:pPr>
              <w:keepNext/>
              <w:outlineLvl w:val="1"/>
              <w:rPr>
                <w:rFonts w:ascii="Arial" w:eastAsia="MS Mincho" w:hAnsi="Arial" w:cs="Arial"/>
                <w:b/>
                <w:bCs/>
                <w:sz w:val="20"/>
                <w:szCs w:val="20"/>
                <w:lang w:val="en-GB"/>
              </w:rPr>
            </w:pPr>
            <w:r w:rsidRPr="00DD4823">
              <w:rPr>
                <w:rFonts w:ascii="Arial" w:eastAsia="MS Mincho" w:hAnsi="Arial" w:cs="Arial"/>
                <w:b/>
                <w:bCs/>
                <w:sz w:val="20"/>
                <w:szCs w:val="20"/>
                <w:lang w:val="en-GB"/>
              </w:rPr>
              <w:t>Reviewer’s comment</w:t>
            </w:r>
          </w:p>
        </w:tc>
        <w:tc>
          <w:tcPr>
            <w:tcW w:w="1691" w:type="pct"/>
            <w:shd w:val="clear" w:color="auto" w:fill="auto"/>
          </w:tcPr>
          <w:p w:rsidR="00F220AB" w:rsidRPr="00DD4823" w:rsidRDefault="00F220AB" w:rsidP="00F220AB">
            <w:pPr>
              <w:keepNext/>
              <w:outlineLvl w:val="1"/>
              <w:rPr>
                <w:rFonts w:ascii="Arial" w:eastAsia="MS Mincho" w:hAnsi="Arial" w:cs="Arial"/>
                <w:bCs/>
                <w:sz w:val="20"/>
                <w:szCs w:val="20"/>
                <w:lang w:val="en-GB"/>
              </w:rPr>
            </w:pPr>
            <w:r w:rsidRPr="00DD4823">
              <w:rPr>
                <w:rFonts w:ascii="Arial" w:eastAsia="MS Mincho" w:hAnsi="Arial" w:cs="Arial"/>
                <w:b/>
                <w:bCs/>
                <w:sz w:val="20"/>
                <w:szCs w:val="20"/>
                <w:lang w:val="en-GB"/>
              </w:rPr>
              <w:t>Author’s comment</w:t>
            </w:r>
            <w:r w:rsidRPr="00DD4823">
              <w:rPr>
                <w:rFonts w:ascii="Arial" w:eastAsia="MS Mincho" w:hAnsi="Arial" w:cs="Arial"/>
                <w:bCs/>
                <w:sz w:val="20"/>
                <w:szCs w:val="20"/>
                <w:lang w:val="en-GB"/>
              </w:rPr>
              <w:t xml:space="preserve"> </w:t>
            </w:r>
            <w:r w:rsidRPr="00DD482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220AB" w:rsidRPr="00DD4823" w:rsidTr="000C4648">
        <w:trPr>
          <w:trHeight w:val="890"/>
        </w:trPr>
        <w:tc>
          <w:tcPr>
            <w:tcW w:w="1615" w:type="pct"/>
            <w:shd w:val="clear" w:color="auto" w:fill="auto"/>
            <w:noWrap/>
            <w:tcMar>
              <w:top w:w="0" w:type="dxa"/>
              <w:left w:w="108" w:type="dxa"/>
              <w:bottom w:w="0" w:type="dxa"/>
              <w:right w:w="108" w:type="dxa"/>
            </w:tcMar>
            <w:vAlign w:val="center"/>
          </w:tcPr>
          <w:p w:rsidR="00F220AB" w:rsidRPr="00DD4823" w:rsidRDefault="00F220AB" w:rsidP="00F220AB">
            <w:pPr>
              <w:rPr>
                <w:rFonts w:ascii="Arial" w:eastAsia="Arial Unicode MS" w:hAnsi="Arial" w:cs="Arial"/>
                <w:b/>
                <w:sz w:val="20"/>
                <w:szCs w:val="20"/>
                <w:lang w:val="en-GB"/>
              </w:rPr>
            </w:pPr>
            <w:r w:rsidRPr="00DD4823">
              <w:rPr>
                <w:rFonts w:ascii="Arial" w:eastAsia="Arial Unicode MS" w:hAnsi="Arial" w:cs="Arial"/>
                <w:b/>
                <w:sz w:val="20"/>
                <w:szCs w:val="20"/>
                <w:lang w:val="en-GB"/>
              </w:rPr>
              <w:t xml:space="preserve">Are there ethical issues in this manuscript? </w:t>
            </w:r>
          </w:p>
          <w:p w:rsidR="00F220AB" w:rsidRPr="00DD4823" w:rsidRDefault="00F220AB" w:rsidP="00F220A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F220AB" w:rsidRPr="00DD4823" w:rsidRDefault="00F220AB" w:rsidP="00F220AB">
            <w:pPr>
              <w:rPr>
                <w:rFonts w:ascii="Arial" w:eastAsia="Arial Unicode MS" w:hAnsi="Arial" w:cs="Arial"/>
                <w:i/>
                <w:iCs/>
                <w:sz w:val="20"/>
                <w:szCs w:val="20"/>
                <w:u w:val="single"/>
                <w:lang w:val="en-GB"/>
              </w:rPr>
            </w:pPr>
            <w:r w:rsidRPr="00DD4823">
              <w:rPr>
                <w:rFonts w:ascii="Arial" w:eastAsia="Arial Unicode MS" w:hAnsi="Arial" w:cs="Arial"/>
                <w:i/>
                <w:iCs/>
                <w:sz w:val="20"/>
                <w:szCs w:val="20"/>
                <w:u w:val="single"/>
                <w:lang w:val="en-GB"/>
              </w:rPr>
              <w:t xml:space="preserve">(If yes, </w:t>
            </w:r>
            <w:proofErr w:type="gramStart"/>
            <w:r w:rsidRPr="00DD4823">
              <w:rPr>
                <w:rFonts w:ascii="Arial" w:eastAsia="Arial Unicode MS" w:hAnsi="Arial" w:cs="Arial"/>
                <w:i/>
                <w:iCs/>
                <w:sz w:val="20"/>
                <w:szCs w:val="20"/>
                <w:u w:val="single"/>
                <w:lang w:val="en-GB"/>
              </w:rPr>
              <w:t>Kindly</w:t>
            </w:r>
            <w:proofErr w:type="gramEnd"/>
            <w:r w:rsidRPr="00DD4823">
              <w:rPr>
                <w:rFonts w:ascii="Arial" w:eastAsia="Arial Unicode MS" w:hAnsi="Arial" w:cs="Arial"/>
                <w:i/>
                <w:iCs/>
                <w:sz w:val="20"/>
                <w:szCs w:val="20"/>
                <w:u w:val="single"/>
                <w:lang w:val="en-GB"/>
              </w:rPr>
              <w:t xml:space="preserve"> please write down the ethical issues here in details)</w:t>
            </w:r>
          </w:p>
          <w:p w:rsidR="00F220AB" w:rsidRPr="00DD4823" w:rsidRDefault="00F220AB" w:rsidP="00F220AB">
            <w:pPr>
              <w:rPr>
                <w:rFonts w:ascii="Arial" w:eastAsia="Arial Unicode MS" w:hAnsi="Arial" w:cs="Arial"/>
                <w:sz w:val="20"/>
                <w:szCs w:val="20"/>
                <w:lang w:val="en-GB"/>
              </w:rPr>
            </w:pPr>
          </w:p>
          <w:p w:rsidR="00F220AB" w:rsidRPr="00DD4823" w:rsidRDefault="00F220AB" w:rsidP="00F220AB">
            <w:pPr>
              <w:rPr>
                <w:rFonts w:ascii="Arial" w:eastAsia="Arial Unicode MS" w:hAnsi="Arial" w:cs="Arial"/>
                <w:sz w:val="20"/>
                <w:szCs w:val="20"/>
                <w:lang w:val="en-GB"/>
              </w:rPr>
            </w:pPr>
          </w:p>
        </w:tc>
        <w:tc>
          <w:tcPr>
            <w:tcW w:w="1691" w:type="pct"/>
            <w:shd w:val="clear" w:color="auto" w:fill="auto"/>
            <w:vAlign w:val="center"/>
          </w:tcPr>
          <w:p w:rsidR="00F220AB" w:rsidRPr="00DD4823" w:rsidRDefault="00F220AB" w:rsidP="00F220AB">
            <w:pPr>
              <w:rPr>
                <w:rFonts w:ascii="Arial" w:eastAsia="Arial Unicode MS" w:hAnsi="Arial" w:cs="Arial"/>
                <w:sz w:val="20"/>
                <w:szCs w:val="20"/>
                <w:lang w:val="en-GB"/>
              </w:rPr>
            </w:pPr>
          </w:p>
          <w:p w:rsidR="00F220AB" w:rsidRPr="00DD4823" w:rsidRDefault="00F220AB" w:rsidP="00F220AB">
            <w:pPr>
              <w:rPr>
                <w:rFonts w:ascii="Arial" w:eastAsia="Arial Unicode MS" w:hAnsi="Arial" w:cs="Arial"/>
                <w:sz w:val="20"/>
                <w:szCs w:val="20"/>
                <w:lang w:val="en-GB"/>
              </w:rPr>
            </w:pPr>
          </w:p>
          <w:p w:rsidR="00F220AB" w:rsidRPr="00DD4823" w:rsidRDefault="00F220AB" w:rsidP="00F220AB">
            <w:pPr>
              <w:rPr>
                <w:rFonts w:ascii="Arial" w:eastAsia="Arial Unicode MS" w:hAnsi="Arial" w:cs="Arial"/>
                <w:sz w:val="20"/>
                <w:szCs w:val="20"/>
                <w:lang w:val="en-GB"/>
              </w:rPr>
            </w:pPr>
          </w:p>
        </w:tc>
      </w:tr>
      <w:bookmarkEnd w:id="1"/>
    </w:tbl>
    <w:p w:rsidR="00F220AB" w:rsidRPr="00DD4823" w:rsidRDefault="00F220AB" w:rsidP="00F220A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F220AB" w:rsidRPr="00DD4823" w:rsidTr="000C464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F220AB" w:rsidRPr="00DD4823" w:rsidRDefault="00F220AB" w:rsidP="00F220AB">
            <w:pPr>
              <w:rPr>
                <w:rFonts w:ascii="Arial" w:hAnsi="Arial" w:cs="Arial"/>
                <w:b/>
                <w:sz w:val="20"/>
                <w:szCs w:val="20"/>
                <w:u w:val="single"/>
                <w:lang w:val="en-GB"/>
              </w:rPr>
            </w:pPr>
            <w:r w:rsidRPr="00DD4823">
              <w:rPr>
                <w:rFonts w:ascii="Arial" w:hAnsi="Arial" w:cs="Arial"/>
                <w:b/>
                <w:sz w:val="20"/>
                <w:szCs w:val="20"/>
                <w:u w:val="single"/>
                <w:lang w:val="en-GB"/>
              </w:rPr>
              <w:t>Reviewer Details:</w:t>
            </w:r>
          </w:p>
          <w:p w:rsidR="00F220AB" w:rsidRPr="00DD4823" w:rsidRDefault="00F220AB" w:rsidP="00F220AB">
            <w:pPr>
              <w:rPr>
                <w:rFonts w:ascii="Arial" w:hAnsi="Arial" w:cs="Arial"/>
                <w:bCs/>
                <w:sz w:val="20"/>
                <w:szCs w:val="20"/>
                <w:u w:val="single"/>
                <w:lang w:val="en-GB"/>
              </w:rPr>
            </w:pPr>
          </w:p>
        </w:tc>
      </w:tr>
      <w:tr w:rsidR="00F220AB" w:rsidRPr="00DD4823" w:rsidTr="000C4648">
        <w:trPr>
          <w:trHeight w:val="77"/>
        </w:trPr>
        <w:tc>
          <w:tcPr>
            <w:tcW w:w="1409" w:type="pct"/>
            <w:shd w:val="clear" w:color="auto" w:fill="auto"/>
            <w:noWrap/>
            <w:tcMar>
              <w:top w:w="0" w:type="dxa"/>
              <w:left w:w="108" w:type="dxa"/>
              <w:bottom w:w="0" w:type="dxa"/>
              <w:right w:w="108" w:type="dxa"/>
            </w:tcMar>
            <w:vAlign w:val="center"/>
          </w:tcPr>
          <w:p w:rsidR="00F220AB" w:rsidRPr="00DD4823" w:rsidRDefault="00F220AB" w:rsidP="00F220AB">
            <w:pPr>
              <w:rPr>
                <w:rFonts w:ascii="Arial" w:hAnsi="Arial" w:cs="Arial"/>
                <w:sz w:val="20"/>
                <w:szCs w:val="20"/>
                <w:lang w:val="en-GB"/>
              </w:rPr>
            </w:pPr>
            <w:r w:rsidRPr="00DD482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F220AB" w:rsidRPr="00DD4823" w:rsidRDefault="003A1BCD" w:rsidP="00F220AB">
            <w:pPr>
              <w:rPr>
                <w:rFonts w:ascii="Arial" w:hAnsi="Arial" w:cs="Arial"/>
                <w:b/>
                <w:bCs/>
                <w:sz w:val="20"/>
                <w:szCs w:val="20"/>
              </w:rPr>
            </w:pPr>
            <w:r w:rsidRPr="003A1BCD">
              <w:rPr>
                <w:rFonts w:ascii="Arial" w:hAnsi="Arial" w:cs="Arial"/>
                <w:b/>
                <w:bCs/>
                <w:sz w:val="20"/>
                <w:szCs w:val="20"/>
              </w:rPr>
              <w:t xml:space="preserve">Xerxes M. </w:t>
            </w:r>
            <w:proofErr w:type="spellStart"/>
            <w:r w:rsidRPr="003A1BCD">
              <w:rPr>
                <w:rFonts w:ascii="Arial" w:hAnsi="Arial" w:cs="Arial"/>
                <w:b/>
                <w:bCs/>
                <w:sz w:val="20"/>
                <w:szCs w:val="20"/>
              </w:rPr>
              <w:t>Budomo</w:t>
            </w:r>
            <w:proofErr w:type="spellEnd"/>
          </w:p>
        </w:tc>
      </w:tr>
      <w:tr w:rsidR="00F220AB" w:rsidRPr="00DD4823" w:rsidTr="000C4648">
        <w:trPr>
          <w:trHeight w:val="77"/>
        </w:trPr>
        <w:tc>
          <w:tcPr>
            <w:tcW w:w="1409" w:type="pct"/>
            <w:shd w:val="clear" w:color="auto" w:fill="auto"/>
            <w:noWrap/>
            <w:tcMar>
              <w:top w:w="0" w:type="dxa"/>
              <w:left w:w="108" w:type="dxa"/>
              <w:bottom w:w="0" w:type="dxa"/>
              <w:right w:w="108" w:type="dxa"/>
            </w:tcMar>
            <w:vAlign w:val="center"/>
          </w:tcPr>
          <w:p w:rsidR="00F220AB" w:rsidRPr="00DD4823" w:rsidRDefault="00F220AB" w:rsidP="00F220AB">
            <w:pPr>
              <w:rPr>
                <w:rFonts w:ascii="Arial" w:hAnsi="Arial" w:cs="Arial"/>
                <w:sz w:val="20"/>
                <w:szCs w:val="20"/>
                <w:lang w:val="en-GB"/>
              </w:rPr>
            </w:pPr>
            <w:r w:rsidRPr="00DD482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F220AB" w:rsidRPr="00DD4823" w:rsidRDefault="003A1BCD" w:rsidP="003A1BCD">
            <w:pPr>
              <w:rPr>
                <w:rFonts w:ascii="Arial" w:hAnsi="Arial" w:cs="Arial"/>
                <w:b/>
                <w:bCs/>
                <w:sz w:val="20"/>
                <w:szCs w:val="20"/>
                <w:lang w:val="en-GB"/>
              </w:rPr>
            </w:pPr>
            <w:r w:rsidRPr="003A1BCD">
              <w:rPr>
                <w:rFonts w:ascii="Arial" w:hAnsi="Arial" w:cs="Arial"/>
                <w:b/>
                <w:bCs/>
                <w:sz w:val="20"/>
                <w:szCs w:val="20"/>
                <w:lang w:val="en-GB"/>
              </w:rPr>
              <w:t>Western Governors University</w:t>
            </w:r>
            <w:r>
              <w:rPr>
                <w:rFonts w:ascii="Arial" w:hAnsi="Arial" w:cs="Arial"/>
                <w:b/>
                <w:bCs/>
                <w:sz w:val="20"/>
                <w:szCs w:val="20"/>
                <w:lang w:val="en-GB"/>
              </w:rPr>
              <w:t xml:space="preserve">, </w:t>
            </w:r>
            <w:r w:rsidRPr="003A1BCD">
              <w:rPr>
                <w:rFonts w:ascii="Arial" w:hAnsi="Arial" w:cs="Arial"/>
                <w:b/>
                <w:bCs/>
                <w:sz w:val="20"/>
                <w:szCs w:val="20"/>
                <w:lang w:val="en-GB"/>
              </w:rPr>
              <w:t>USA</w:t>
            </w:r>
          </w:p>
        </w:tc>
      </w:tr>
      <w:bookmarkEnd w:id="2"/>
    </w:tbl>
    <w:p w:rsidR="00F220AB" w:rsidRPr="00DD4823" w:rsidRDefault="00F220AB" w:rsidP="00F220AB">
      <w:pPr>
        <w:rPr>
          <w:rFonts w:ascii="Arial" w:hAnsi="Arial" w:cs="Arial"/>
          <w:sz w:val="20"/>
          <w:szCs w:val="20"/>
        </w:rPr>
      </w:pPr>
    </w:p>
    <w:p w:rsidR="00F7248B" w:rsidRPr="00DD4823" w:rsidRDefault="00F7248B">
      <w:pPr>
        <w:pBdr>
          <w:top w:val="nil"/>
          <w:left w:val="nil"/>
          <w:bottom w:val="nil"/>
          <w:right w:val="nil"/>
          <w:between w:val="nil"/>
        </w:pBdr>
        <w:jc w:val="both"/>
        <w:rPr>
          <w:rFonts w:ascii="Arial" w:hAnsi="Arial" w:cs="Arial"/>
          <w:b/>
          <w:color w:val="000000"/>
          <w:sz w:val="20"/>
          <w:szCs w:val="20"/>
          <w:u w:val="single"/>
        </w:rPr>
      </w:pPr>
    </w:p>
    <w:sectPr w:rsidR="00F7248B" w:rsidRPr="00DD4823">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F18" w:rsidRDefault="00CD5F18">
      <w:r>
        <w:separator/>
      </w:r>
    </w:p>
  </w:endnote>
  <w:endnote w:type="continuationSeparator" w:id="0">
    <w:p w:rsidR="00CD5F18" w:rsidRDefault="00CD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48B" w:rsidRDefault="0046483F">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F18" w:rsidRDefault="00CD5F18">
      <w:r>
        <w:separator/>
      </w:r>
    </w:p>
  </w:footnote>
  <w:footnote w:type="continuationSeparator" w:id="0">
    <w:p w:rsidR="00CD5F18" w:rsidRDefault="00CD5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48B" w:rsidRDefault="00F7248B">
    <w:pPr>
      <w:spacing w:after="280"/>
      <w:jc w:val="center"/>
      <w:rPr>
        <w:rFonts w:ascii="Arial" w:eastAsia="Arial" w:hAnsi="Arial" w:cs="Arial"/>
        <w:b/>
        <w:color w:val="003399"/>
        <w:u w:val="single"/>
      </w:rPr>
    </w:pPr>
  </w:p>
  <w:p w:rsidR="00F7248B" w:rsidRDefault="00F7248B">
    <w:pPr>
      <w:spacing w:before="280" w:after="280"/>
      <w:jc w:val="center"/>
      <w:rPr>
        <w:rFonts w:ascii="Arial" w:eastAsia="Arial" w:hAnsi="Arial" w:cs="Arial"/>
        <w:b/>
        <w:color w:val="003399"/>
        <w:u w:val="single"/>
      </w:rPr>
    </w:pPr>
  </w:p>
  <w:p w:rsidR="00F7248B" w:rsidRDefault="0046483F">
    <w:pPr>
      <w:spacing w:before="280"/>
      <w:rPr>
        <w:sz w:val="20"/>
        <w:szCs w:val="20"/>
      </w:rPr>
    </w:pPr>
    <w:r>
      <w:rPr>
        <w:rFonts w:ascii="Arial" w:eastAsia="Arial" w:hAnsi="Arial" w:cs="Arial"/>
        <w:b/>
        <w:color w:val="003399"/>
        <w:sz w:val="20"/>
        <w:szCs w:val="20"/>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17618"/>
    <w:multiLevelType w:val="multilevel"/>
    <w:tmpl w:val="6EBA5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8B"/>
    <w:rsid w:val="003A1BCD"/>
    <w:rsid w:val="0046483F"/>
    <w:rsid w:val="00673356"/>
    <w:rsid w:val="00CD5F18"/>
    <w:rsid w:val="00DD4823"/>
    <w:rsid w:val="00ED40F1"/>
    <w:rsid w:val="00F220AB"/>
    <w:rsid w:val="00F7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F6543"/>
  <w15:docId w15:val="{31C26D81-32A5-4BBE-970E-F2F28869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wh4xjlVcMp1wOk83fRIGLAWZ/A==">CgMxLjA4AHIhMVFjQXdnSU5tMm5OanZpekxLRDhUNmlJVjBtVHJqZTJL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2023-08-30T09:21:00Z</dcterms:created>
  <dcterms:modified xsi:type="dcterms:W3CDTF">2025-02-28T12:53:00Z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