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381D73" w14:textId="63D81430" w:rsidR="00343AED" w:rsidRDefault="00343AED" w:rsidP="00B36250">
      <w:pPr>
        <w:spacing w:line="480" w:lineRule="auto"/>
        <w:jc w:val="center"/>
        <w:rPr>
          <w:rFonts w:ascii="Times New Roman" w:hAnsi="Times New Roman"/>
          <w:b/>
          <w:sz w:val="24"/>
          <w:szCs w:val="24"/>
        </w:rPr>
      </w:pPr>
      <w:commentRangeStart w:id="0"/>
      <w:r w:rsidRPr="001C6565">
        <w:rPr>
          <w:rFonts w:ascii="Times New Roman" w:hAnsi="Times New Roman"/>
          <w:b/>
          <w:sz w:val="24"/>
          <w:szCs w:val="24"/>
        </w:rPr>
        <w:t>FAMILY PLANNING METHODS (FPMS</w:t>
      </w:r>
      <w:commentRangeEnd w:id="0"/>
      <w:r w:rsidR="003A440B">
        <w:rPr>
          <w:rStyle w:val="ReferensiKomentar"/>
          <w:lang w:val="x-none" w:eastAsia="x-none"/>
        </w:rPr>
        <w:commentReference w:id="0"/>
      </w:r>
      <w:r w:rsidRPr="001C6565">
        <w:rPr>
          <w:rFonts w:ascii="Times New Roman" w:hAnsi="Times New Roman"/>
          <w:b/>
          <w:sz w:val="24"/>
          <w:szCs w:val="24"/>
        </w:rPr>
        <w:t xml:space="preserve">) IN </w:t>
      </w:r>
      <w:r>
        <w:rPr>
          <w:rFonts w:ascii="Times New Roman" w:hAnsi="Times New Roman"/>
          <w:b/>
          <w:sz w:val="24"/>
          <w:szCs w:val="24"/>
        </w:rPr>
        <w:t xml:space="preserve">TANZANIA </w:t>
      </w:r>
    </w:p>
    <w:p w14:paraId="317BED93" w14:textId="26EF74EA" w:rsidR="00B36250" w:rsidRPr="001C6565" w:rsidRDefault="00343AED" w:rsidP="00B36250">
      <w:pPr>
        <w:spacing w:line="480" w:lineRule="auto"/>
        <w:jc w:val="center"/>
        <w:rPr>
          <w:rFonts w:ascii="Times New Roman" w:hAnsi="Times New Roman"/>
          <w:b/>
          <w:sz w:val="24"/>
          <w:szCs w:val="24"/>
        </w:rPr>
      </w:pPr>
      <w:r>
        <w:rPr>
          <w:rFonts w:ascii="Times New Roman" w:hAnsi="Times New Roman"/>
          <w:b/>
          <w:sz w:val="24"/>
          <w:szCs w:val="24"/>
        </w:rPr>
        <w:t xml:space="preserve">A case of </w:t>
      </w:r>
      <w:r w:rsidR="00B36250" w:rsidRPr="001C6565">
        <w:rPr>
          <w:rFonts w:ascii="Times New Roman" w:hAnsi="Times New Roman"/>
          <w:b/>
          <w:sz w:val="24"/>
          <w:szCs w:val="24"/>
        </w:rPr>
        <w:t>Ilala Municipality</w:t>
      </w:r>
      <w:r w:rsidRPr="001C6565">
        <w:rPr>
          <w:rFonts w:ascii="Times New Roman" w:hAnsi="Times New Roman"/>
          <w:b/>
          <w:sz w:val="24"/>
          <w:szCs w:val="24"/>
        </w:rPr>
        <w:t>, Dar es Salaam</w:t>
      </w:r>
    </w:p>
    <w:p w14:paraId="3D19D741" w14:textId="2CBD4B9F" w:rsidR="00FC3CF4" w:rsidRDefault="00FC3CF4" w:rsidP="006F5F08">
      <w:pPr>
        <w:spacing w:line="240" w:lineRule="auto"/>
        <w:jc w:val="both"/>
        <w:rPr>
          <w:rFonts w:ascii="Times New Roman" w:hAnsi="Times New Roman"/>
          <w:b/>
          <w:sz w:val="24"/>
          <w:szCs w:val="24"/>
        </w:rPr>
      </w:pPr>
    </w:p>
    <w:p w14:paraId="750AEE8C" w14:textId="77777777" w:rsidR="00B94A64" w:rsidRDefault="00B94A64" w:rsidP="006F5F08">
      <w:pPr>
        <w:spacing w:line="240" w:lineRule="auto"/>
        <w:jc w:val="both"/>
        <w:rPr>
          <w:rFonts w:ascii="Times New Roman" w:hAnsi="Times New Roman"/>
          <w:b/>
          <w:sz w:val="24"/>
          <w:szCs w:val="24"/>
        </w:rPr>
      </w:pPr>
    </w:p>
    <w:p w14:paraId="66455BD1" w14:textId="77777777" w:rsidR="00B36250" w:rsidRPr="00FC3CF4" w:rsidRDefault="006F5F08" w:rsidP="006F5F08">
      <w:pPr>
        <w:spacing w:line="240" w:lineRule="auto"/>
        <w:jc w:val="both"/>
        <w:rPr>
          <w:rFonts w:ascii="Times New Roman" w:hAnsi="Times New Roman"/>
          <w:b/>
          <w:sz w:val="24"/>
          <w:szCs w:val="24"/>
        </w:rPr>
      </w:pPr>
      <w:r w:rsidRPr="00FC3CF4">
        <w:rPr>
          <w:rFonts w:ascii="Times New Roman" w:hAnsi="Times New Roman"/>
          <w:b/>
          <w:sz w:val="24"/>
          <w:szCs w:val="24"/>
        </w:rPr>
        <w:t xml:space="preserve">Abstract </w:t>
      </w:r>
    </w:p>
    <w:p w14:paraId="0DE03BE4" w14:textId="762347F5" w:rsidR="00B36250" w:rsidRPr="00026DEB" w:rsidRDefault="00B36250" w:rsidP="00B36250">
      <w:pPr>
        <w:spacing w:line="240" w:lineRule="auto"/>
        <w:jc w:val="both"/>
        <w:rPr>
          <w:rFonts w:ascii="Times New Roman" w:hAnsi="Times New Roman"/>
          <w:sz w:val="24"/>
          <w:szCs w:val="24"/>
        </w:rPr>
      </w:pPr>
      <w:r w:rsidRPr="00026DEB">
        <w:rPr>
          <w:rFonts w:ascii="Times New Roman" w:hAnsi="Times New Roman"/>
          <w:sz w:val="24"/>
          <w:szCs w:val="24"/>
        </w:rPr>
        <w:t>This paper examine</w:t>
      </w:r>
      <w:r w:rsidR="000214A9" w:rsidRPr="00026DEB">
        <w:rPr>
          <w:rFonts w:ascii="Times New Roman" w:hAnsi="Times New Roman"/>
          <w:sz w:val="24"/>
          <w:szCs w:val="24"/>
        </w:rPr>
        <w:t>s</w:t>
      </w:r>
      <w:r w:rsidRPr="00026DEB">
        <w:rPr>
          <w:rFonts w:ascii="Times New Roman" w:hAnsi="Times New Roman"/>
          <w:sz w:val="24"/>
          <w:szCs w:val="24"/>
        </w:rPr>
        <w:t xml:space="preserve"> the use of family planning methods in Ilala </w:t>
      </w:r>
      <w:r w:rsidR="000214A9" w:rsidRPr="00026DEB">
        <w:rPr>
          <w:rFonts w:ascii="Times New Roman" w:hAnsi="Times New Roman"/>
          <w:sz w:val="24"/>
          <w:szCs w:val="24"/>
        </w:rPr>
        <w:t>M</w:t>
      </w:r>
      <w:r w:rsidRPr="00026DEB">
        <w:rPr>
          <w:rFonts w:ascii="Times New Roman" w:hAnsi="Times New Roman"/>
          <w:sz w:val="24"/>
          <w:szCs w:val="24"/>
        </w:rPr>
        <w:t>unicipality, Dar es Salaam, Tanzania.</w:t>
      </w:r>
      <w:r w:rsidRPr="00026DEB">
        <w:t xml:space="preserve"> </w:t>
      </w:r>
      <w:r w:rsidRPr="00026DEB">
        <w:rPr>
          <w:rFonts w:ascii="Times New Roman" w:hAnsi="Times New Roman"/>
          <w:sz w:val="24"/>
          <w:szCs w:val="24"/>
        </w:rPr>
        <w:t xml:space="preserve">A total of 55 respondents were involved in </w:t>
      </w:r>
      <w:r w:rsidR="003D4838" w:rsidRPr="00026DEB">
        <w:rPr>
          <w:rFonts w:ascii="Times New Roman" w:hAnsi="Times New Roman"/>
          <w:sz w:val="24"/>
          <w:szCs w:val="24"/>
        </w:rPr>
        <w:t>th</w:t>
      </w:r>
      <w:r w:rsidR="003D4838">
        <w:rPr>
          <w:rFonts w:ascii="Times New Roman" w:hAnsi="Times New Roman"/>
          <w:sz w:val="24"/>
          <w:szCs w:val="24"/>
        </w:rPr>
        <w:t>e</w:t>
      </w:r>
      <w:r w:rsidR="003D4838" w:rsidRPr="00026DEB">
        <w:rPr>
          <w:rFonts w:ascii="Times New Roman" w:hAnsi="Times New Roman"/>
          <w:sz w:val="24"/>
          <w:szCs w:val="24"/>
        </w:rPr>
        <w:t xml:space="preserve"> </w:t>
      </w:r>
      <w:r w:rsidRPr="00026DEB">
        <w:rPr>
          <w:rFonts w:ascii="Times New Roman" w:hAnsi="Times New Roman"/>
          <w:sz w:val="24"/>
          <w:szCs w:val="24"/>
        </w:rPr>
        <w:t>study.</w:t>
      </w:r>
      <w:r w:rsidRPr="00026DEB">
        <w:t xml:space="preserve"> </w:t>
      </w:r>
      <w:r w:rsidRPr="00026DEB">
        <w:rPr>
          <w:rFonts w:ascii="Times New Roman" w:hAnsi="Times New Roman"/>
          <w:sz w:val="24"/>
          <w:szCs w:val="24"/>
        </w:rPr>
        <w:t>The study used both quantitative and qualitative techniques in collecting and analysing data</w:t>
      </w:r>
      <w:r w:rsidR="000214A9" w:rsidRPr="00026DEB">
        <w:rPr>
          <w:rFonts w:ascii="Times New Roman" w:hAnsi="Times New Roman"/>
          <w:sz w:val="24"/>
          <w:szCs w:val="24"/>
        </w:rPr>
        <w:t>.</w:t>
      </w:r>
      <w:r w:rsidRPr="00026DEB">
        <w:rPr>
          <w:rFonts w:ascii="Times New Roman" w:hAnsi="Times New Roman"/>
          <w:sz w:val="24"/>
          <w:szCs w:val="24"/>
        </w:rPr>
        <w:t xml:space="preserve"> </w:t>
      </w:r>
      <w:r w:rsidR="000214A9" w:rsidRPr="00026DEB">
        <w:rPr>
          <w:rFonts w:ascii="Times New Roman" w:hAnsi="Times New Roman"/>
          <w:sz w:val="24"/>
          <w:szCs w:val="24"/>
        </w:rPr>
        <w:t>A</w:t>
      </w:r>
      <w:r w:rsidRPr="00026DEB">
        <w:rPr>
          <w:rFonts w:ascii="Times New Roman" w:hAnsi="Times New Roman"/>
          <w:sz w:val="24"/>
          <w:szCs w:val="24"/>
        </w:rPr>
        <w:t xml:space="preserve"> questionnaire, in-depth interviews and documentary review were used </w:t>
      </w:r>
      <w:r w:rsidR="000214A9" w:rsidRPr="00026DEB">
        <w:rPr>
          <w:rFonts w:ascii="Times New Roman" w:hAnsi="Times New Roman"/>
          <w:sz w:val="24"/>
          <w:szCs w:val="24"/>
        </w:rPr>
        <w:t>to</w:t>
      </w:r>
      <w:r w:rsidRPr="00026DEB">
        <w:rPr>
          <w:rFonts w:ascii="Times New Roman" w:hAnsi="Times New Roman"/>
          <w:sz w:val="24"/>
          <w:szCs w:val="24"/>
        </w:rPr>
        <w:t xml:space="preserve"> </w:t>
      </w:r>
      <w:r w:rsidR="000214A9" w:rsidRPr="00026DEB">
        <w:rPr>
          <w:rFonts w:ascii="Times New Roman" w:hAnsi="Times New Roman"/>
          <w:sz w:val="24"/>
          <w:szCs w:val="24"/>
        </w:rPr>
        <w:t>gather data</w:t>
      </w:r>
      <w:r w:rsidRPr="00026DEB">
        <w:rPr>
          <w:rFonts w:ascii="Times New Roman" w:hAnsi="Times New Roman"/>
          <w:sz w:val="24"/>
          <w:szCs w:val="24"/>
        </w:rPr>
        <w:t xml:space="preserve">. </w:t>
      </w:r>
      <w:commentRangeStart w:id="1"/>
      <w:r w:rsidRPr="00026DEB">
        <w:rPr>
          <w:rFonts w:ascii="Times New Roman" w:hAnsi="Times New Roman"/>
          <w:sz w:val="24"/>
          <w:szCs w:val="24"/>
        </w:rPr>
        <w:t xml:space="preserve">The findings indicated that </w:t>
      </w:r>
      <w:r w:rsidR="004E395F" w:rsidRPr="00026DEB">
        <w:rPr>
          <w:rFonts w:ascii="Times New Roman" w:hAnsi="Times New Roman"/>
          <w:sz w:val="24"/>
          <w:szCs w:val="24"/>
        </w:rPr>
        <w:t>the</w:t>
      </w:r>
      <w:r w:rsidRPr="00026DEB">
        <w:rPr>
          <w:rFonts w:ascii="Times New Roman" w:hAnsi="Times New Roman"/>
          <w:sz w:val="24"/>
          <w:szCs w:val="24"/>
        </w:rPr>
        <w:t xml:space="preserve"> modern family planning methods</w:t>
      </w:r>
      <w:r w:rsidR="004E395F" w:rsidRPr="00026DEB">
        <w:rPr>
          <w:rFonts w:ascii="Times New Roman" w:hAnsi="Times New Roman"/>
          <w:sz w:val="24"/>
          <w:szCs w:val="24"/>
        </w:rPr>
        <w:t>,</w:t>
      </w:r>
      <w:r w:rsidRPr="00026DEB">
        <w:rPr>
          <w:rFonts w:ascii="Times New Roman" w:hAnsi="Times New Roman"/>
          <w:sz w:val="24"/>
          <w:szCs w:val="24"/>
        </w:rPr>
        <w:t xml:space="preserve"> such as condoms and oral contraceptives </w:t>
      </w:r>
      <w:r w:rsidR="004E395F" w:rsidRPr="00026DEB">
        <w:rPr>
          <w:rFonts w:ascii="Times New Roman" w:hAnsi="Times New Roman"/>
          <w:sz w:val="24"/>
          <w:szCs w:val="24"/>
        </w:rPr>
        <w:t>like</w:t>
      </w:r>
      <w:r w:rsidRPr="00026DEB">
        <w:rPr>
          <w:rFonts w:ascii="Times New Roman" w:hAnsi="Times New Roman"/>
          <w:sz w:val="24"/>
          <w:szCs w:val="24"/>
        </w:rPr>
        <w:t xml:space="preserve"> postinor-2, </w:t>
      </w:r>
      <w:r w:rsidR="004E395F" w:rsidRPr="00026DEB">
        <w:rPr>
          <w:rFonts w:ascii="Times New Roman" w:hAnsi="Times New Roman"/>
          <w:sz w:val="24"/>
          <w:szCs w:val="24"/>
        </w:rPr>
        <w:t xml:space="preserve">the </w:t>
      </w:r>
      <w:r w:rsidRPr="00026DEB">
        <w:rPr>
          <w:rFonts w:ascii="Times New Roman" w:hAnsi="Times New Roman"/>
          <w:sz w:val="24"/>
          <w:szCs w:val="24"/>
        </w:rPr>
        <w:t>morning after pills, injection</w:t>
      </w:r>
      <w:r w:rsidR="00BB57B1" w:rsidRPr="00026DEB">
        <w:rPr>
          <w:rFonts w:ascii="Times New Roman" w:hAnsi="Times New Roman"/>
          <w:sz w:val="24"/>
          <w:szCs w:val="24"/>
        </w:rPr>
        <w:t>,</w:t>
      </w:r>
      <w:r w:rsidRPr="00026DEB">
        <w:rPr>
          <w:rFonts w:ascii="Times New Roman" w:hAnsi="Times New Roman"/>
          <w:sz w:val="24"/>
          <w:szCs w:val="24"/>
        </w:rPr>
        <w:t xml:space="preserve"> and implant, </w:t>
      </w:r>
      <w:r w:rsidR="004E395F" w:rsidRPr="00026DEB">
        <w:rPr>
          <w:rFonts w:ascii="Times New Roman" w:hAnsi="Times New Roman"/>
          <w:sz w:val="24"/>
          <w:szCs w:val="24"/>
        </w:rPr>
        <w:t>were preferred over the</w:t>
      </w:r>
      <w:r w:rsidRPr="00026DEB">
        <w:rPr>
          <w:rFonts w:ascii="Times New Roman" w:hAnsi="Times New Roman"/>
          <w:sz w:val="24"/>
          <w:szCs w:val="24"/>
        </w:rPr>
        <w:t xml:space="preserve"> traditional family planning methods</w:t>
      </w:r>
      <w:r w:rsidR="004E395F" w:rsidRPr="00026DEB">
        <w:rPr>
          <w:rFonts w:ascii="Times New Roman" w:hAnsi="Times New Roman"/>
          <w:sz w:val="24"/>
          <w:szCs w:val="24"/>
        </w:rPr>
        <w:t>,</w:t>
      </w:r>
      <w:r w:rsidRPr="00026DEB">
        <w:rPr>
          <w:rFonts w:ascii="Times New Roman" w:hAnsi="Times New Roman"/>
          <w:sz w:val="24"/>
          <w:szCs w:val="24"/>
        </w:rPr>
        <w:t xml:space="preserve"> such as withdrawals, </w:t>
      </w:r>
      <w:r w:rsidR="00E269CB" w:rsidRPr="00026DEB">
        <w:rPr>
          <w:rFonts w:ascii="Times New Roman" w:hAnsi="Times New Roman"/>
          <w:color w:val="202124"/>
          <w:sz w:val="24"/>
          <w:szCs w:val="24"/>
          <w:shd w:val="clear" w:color="auto" w:fill="FFFFFF"/>
        </w:rPr>
        <w:t>calendar rhythm method</w:t>
      </w:r>
      <w:r w:rsidR="00446D9B" w:rsidRPr="00026DEB">
        <w:rPr>
          <w:rFonts w:ascii="Times New Roman" w:hAnsi="Times New Roman"/>
          <w:color w:val="202124"/>
          <w:sz w:val="24"/>
          <w:szCs w:val="24"/>
          <w:shd w:val="clear" w:color="auto" w:fill="FFFFFF"/>
        </w:rPr>
        <w:t xml:space="preserve"> </w:t>
      </w:r>
      <w:r w:rsidRPr="00026DEB">
        <w:rPr>
          <w:rFonts w:ascii="Times New Roman" w:hAnsi="Times New Roman"/>
          <w:sz w:val="24"/>
          <w:szCs w:val="24"/>
        </w:rPr>
        <w:t>and periodic abstinence. The factors influenc</w:t>
      </w:r>
      <w:r w:rsidR="004E395F" w:rsidRPr="00026DEB">
        <w:rPr>
          <w:rFonts w:ascii="Times New Roman" w:hAnsi="Times New Roman"/>
          <w:sz w:val="24"/>
          <w:szCs w:val="24"/>
        </w:rPr>
        <w:t>ing</w:t>
      </w:r>
      <w:r w:rsidRPr="00026DEB">
        <w:rPr>
          <w:rFonts w:ascii="Times New Roman" w:hAnsi="Times New Roman"/>
          <w:sz w:val="24"/>
          <w:szCs w:val="24"/>
        </w:rPr>
        <w:t xml:space="preserve"> family planning methods were education, </w:t>
      </w:r>
      <w:r w:rsidR="003D4838">
        <w:rPr>
          <w:rFonts w:ascii="Times New Roman" w:hAnsi="Times New Roman"/>
          <w:sz w:val="24"/>
          <w:szCs w:val="24"/>
        </w:rPr>
        <w:t xml:space="preserve">access to </w:t>
      </w:r>
      <w:r w:rsidRPr="00026DEB">
        <w:rPr>
          <w:rFonts w:ascii="Times New Roman" w:hAnsi="Times New Roman"/>
          <w:sz w:val="24"/>
          <w:szCs w:val="24"/>
        </w:rPr>
        <w:t>information</w:t>
      </w:r>
      <w:r w:rsidR="003D4838">
        <w:rPr>
          <w:rFonts w:ascii="Times New Roman" w:hAnsi="Times New Roman"/>
          <w:sz w:val="24"/>
          <w:szCs w:val="24"/>
        </w:rPr>
        <w:t>,</w:t>
      </w:r>
      <w:r w:rsidRPr="00026DEB">
        <w:rPr>
          <w:rFonts w:ascii="Times New Roman" w:hAnsi="Times New Roman"/>
          <w:sz w:val="24"/>
          <w:szCs w:val="24"/>
        </w:rPr>
        <w:t xml:space="preserve"> fear and unfounded ethical beliefs, number of siblings</w:t>
      </w:r>
      <w:r w:rsidR="00881132" w:rsidRPr="00026DEB">
        <w:rPr>
          <w:rFonts w:ascii="Times New Roman" w:hAnsi="Times New Roman"/>
          <w:sz w:val="24"/>
          <w:szCs w:val="24"/>
        </w:rPr>
        <w:t>,</w:t>
      </w:r>
      <w:r w:rsidRPr="00026DEB">
        <w:rPr>
          <w:rFonts w:ascii="Times New Roman" w:hAnsi="Times New Roman"/>
          <w:sz w:val="24"/>
          <w:szCs w:val="24"/>
        </w:rPr>
        <w:t xml:space="preserve"> </w:t>
      </w:r>
      <w:r w:rsidR="00881132" w:rsidRPr="00026DEB">
        <w:rPr>
          <w:rFonts w:ascii="Times New Roman" w:hAnsi="Times New Roman"/>
          <w:sz w:val="24"/>
          <w:szCs w:val="24"/>
        </w:rPr>
        <w:t xml:space="preserve">children </w:t>
      </w:r>
      <w:r w:rsidR="003D4838">
        <w:rPr>
          <w:rFonts w:ascii="Times New Roman" w:hAnsi="Times New Roman"/>
          <w:sz w:val="24"/>
          <w:szCs w:val="24"/>
        </w:rPr>
        <w:t xml:space="preserve">as </w:t>
      </w:r>
      <w:r w:rsidR="00881132" w:rsidRPr="00026DEB">
        <w:rPr>
          <w:rFonts w:ascii="Times New Roman" w:hAnsi="Times New Roman"/>
          <w:sz w:val="24"/>
          <w:szCs w:val="24"/>
        </w:rPr>
        <w:t>an indicator of one’s high status, prestige</w:t>
      </w:r>
      <w:r w:rsidR="004E395F" w:rsidRPr="00026DEB">
        <w:rPr>
          <w:rFonts w:ascii="Times New Roman" w:hAnsi="Times New Roman"/>
          <w:sz w:val="24"/>
          <w:szCs w:val="24"/>
        </w:rPr>
        <w:t>,</w:t>
      </w:r>
      <w:r w:rsidR="00881132" w:rsidRPr="00026DEB">
        <w:rPr>
          <w:rFonts w:ascii="Times New Roman" w:hAnsi="Times New Roman"/>
          <w:sz w:val="24"/>
          <w:szCs w:val="24"/>
        </w:rPr>
        <w:t xml:space="preserve"> and children confirm</w:t>
      </w:r>
      <w:r w:rsidR="004E395F" w:rsidRPr="00026DEB">
        <w:rPr>
          <w:rFonts w:ascii="Times New Roman" w:hAnsi="Times New Roman"/>
          <w:sz w:val="24"/>
          <w:szCs w:val="24"/>
        </w:rPr>
        <w:t>ing</w:t>
      </w:r>
      <w:r w:rsidR="00881132" w:rsidRPr="00026DEB">
        <w:rPr>
          <w:rFonts w:ascii="Times New Roman" w:hAnsi="Times New Roman"/>
          <w:sz w:val="24"/>
          <w:szCs w:val="24"/>
        </w:rPr>
        <w:t xml:space="preserve"> one’s virtue. Generally</w:t>
      </w:r>
      <w:r w:rsidR="003D4838">
        <w:rPr>
          <w:rFonts w:ascii="Times New Roman" w:hAnsi="Times New Roman"/>
          <w:sz w:val="24"/>
          <w:szCs w:val="24"/>
        </w:rPr>
        <w:t>,</w:t>
      </w:r>
      <w:r w:rsidR="00881132" w:rsidRPr="00026DEB">
        <w:rPr>
          <w:rFonts w:ascii="Times New Roman" w:hAnsi="Times New Roman"/>
          <w:sz w:val="24"/>
          <w:szCs w:val="24"/>
        </w:rPr>
        <w:t xml:space="preserve"> the use of family planning methods was determined by </w:t>
      </w:r>
      <w:r w:rsidRPr="00026DEB">
        <w:rPr>
          <w:rFonts w:ascii="Times New Roman" w:hAnsi="Times New Roman"/>
          <w:sz w:val="24"/>
          <w:szCs w:val="24"/>
        </w:rPr>
        <w:t>soci</w:t>
      </w:r>
      <w:r w:rsidR="00881132" w:rsidRPr="00026DEB">
        <w:rPr>
          <w:rFonts w:ascii="Times New Roman" w:hAnsi="Times New Roman"/>
          <w:sz w:val="24"/>
          <w:szCs w:val="24"/>
        </w:rPr>
        <w:t xml:space="preserve">o-economic </w:t>
      </w:r>
      <w:r w:rsidR="003D4838">
        <w:rPr>
          <w:rFonts w:ascii="Times New Roman" w:hAnsi="Times New Roman"/>
          <w:sz w:val="24"/>
          <w:szCs w:val="24"/>
        </w:rPr>
        <w:t xml:space="preserve">status of the users </w:t>
      </w:r>
      <w:r w:rsidRPr="00026DEB">
        <w:rPr>
          <w:rFonts w:ascii="Times New Roman" w:hAnsi="Times New Roman"/>
          <w:sz w:val="24"/>
          <w:szCs w:val="24"/>
        </w:rPr>
        <w:t>and environmental variables.</w:t>
      </w:r>
      <w:commentRangeEnd w:id="1"/>
      <w:r w:rsidR="00F57AD2">
        <w:rPr>
          <w:rStyle w:val="ReferensiKomentar"/>
          <w:lang w:val="x-none" w:eastAsia="x-none"/>
        </w:rPr>
        <w:commentReference w:id="1"/>
      </w:r>
      <w:r w:rsidRPr="00026DEB">
        <w:rPr>
          <w:rFonts w:ascii="Times New Roman" w:hAnsi="Times New Roman"/>
          <w:sz w:val="24"/>
          <w:szCs w:val="24"/>
        </w:rPr>
        <w:t xml:space="preserve"> </w:t>
      </w:r>
      <w:r w:rsidR="004E395F" w:rsidRPr="00026DEB">
        <w:rPr>
          <w:rFonts w:ascii="Times New Roman" w:hAnsi="Times New Roman"/>
          <w:sz w:val="24"/>
          <w:szCs w:val="24"/>
        </w:rPr>
        <w:t>Therefore, i</w:t>
      </w:r>
      <w:r w:rsidRPr="00026DEB">
        <w:rPr>
          <w:rFonts w:ascii="Times New Roman" w:hAnsi="Times New Roman"/>
          <w:sz w:val="24"/>
          <w:szCs w:val="24"/>
        </w:rPr>
        <w:t>t is recommended that the stakeholders construc</w:t>
      </w:r>
      <w:r w:rsidR="004E395F" w:rsidRPr="00026DEB">
        <w:rPr>
          <w:rFonts w:ascii="Times New Roman" w:hAnsi="Times New Roman"/>
          <w:sz w:val="24"/>
          <w:szCs w:val="24"/>
        </w:rPr>
        <w:t>t health cent</w:t>
      </w:r>
      <w:r w:rsidRPr="00026DEB">
        <w:rPr>
          <w:rFonts w:ascii="Times New Roman" w:hAnsi="Times New Roman"/>
          <w:sz w:val="24"/>
          <w:szCs w:val="24"/>
        </w:rPr>
        <w:t>r</w:t>
      </w:r>
      <w:r w:rsidR="004E395F" w:rsidRPr="00026DEB">
        <w:rPr>
          <w:rFonts w:ascii="Times New Roman" w:hAnsi="Times New Roman"/>
          <w:sz w:val="24"/>
          <w:szCs w:val="24"/>
        </w:rPr>
        <w:t>e</w:t>
      </w:r>
      <w:r w:rsidRPr="00026DEB">
        <w:rPr>
          <w:rFonts w:ascii="Times New Roman" w:hAnsi="Times New Roman"/>
          <w:sz w:val="24"/>
          <w:szCs w:val="24"/>
        </w:rPr>
        <w:t xml:space="preserve">s and </w:t>
      </w:r>
      <w:r w:rsidR="0029454D" w:rsidRPr="00026DEB">
        <w:rPr>
          <w:rFonts w:ascii="Times New Roman" w:hAnsi="Times New Roman"/>
          <w:sz w:val="24"/>
          <w:szCs w:val="24"/>
        </w:rPr>
        <w:t>educate people on good family planning methods</w:t>
      </w:r>
      <w:r w:rsidRPr="00026DEB">
        <w:rPr>
          <w:rFonts w:ascii="Times New Roman" w:hAnsi="Times New Roman"/>
          <w:sz w:val="24"/>
          <w:szCs w:val="24"/>
        </w:rPr>
        <w:t xml:space="preserve">. </w:t>
      </w:r>
    </w:p>
    <w:p w14:paraId="6E6660EF" w14:textId="77777777" w:rsidR="00B36250" w:rsidRPr="001C6565" w:rsidRDefault="004E395F" w:rsidP="00B36250">
      <w:pPr>
        <w:spacing w:line="480" w:lineRule="auto"/>
        <w:jc w:val="both"/>
        <w:rPr>
          <w:rFonts w:ascii="Times New Roman" w:hAnsi="Times New Roman"/>
          <w:i/>
          <w:sz w:val="24"/>
          <w:szCs w:val="24"/>
        </w:rPr>
      </w:pPr>
      <w:r>
        <w:rPr>
          <w:rFonts w:ascii="Times New Roman" w:hAnsi="Times New Roman"/>
          <w:b/>
          <w:sz w:val="24"/>
          <w:szCs w:val="24"/>
        </w:rPr>
        <w:t>Key</w:t>
      </w:r>
      <w:r w:rsidR="00B36250" w:rsidRPr="001C6565">
        <w:rPr>
          <w:rFonts w:ascii="Times New Roman" w:hAnsi="Times New Roman"/>
          <w:b/>
          <w:sz w:val="24"/>
          <w:szCs w:val="24"/>
        </w:rPr>
        <w:t>words:</w:t>
      </w:r>
      <w:r w:rsidR="00B36250" w:rsidRPr="001C6565">
        <w:rPr>
          <w:rFonts w:ascii="Times New Roman" w:hAnsi="Times New Roman"/>
          <w:i/>
          <w:sz w:val="24"/>
          <w:szCs w:val="24"/>
        </w:rPr>
        <w:t xml:space="preserve"> </w:t>
      </w:r>
      <w:r w:rsidR="00B36250" w:rsidRPr="00026DEB">
        <w:rPr>
          <w:rFonts w:ascii="Times New Roman" w:hAnsi="Times New Roman"/>
          <w:sz w:val="24"/>
          <w:szCs w:val="24"/>
        </w:rPr>
        <w:t>Fami</w:t>
      </w:r>
      <w:r w:rsidR="00A23D3B" w:rsidRPr="00026DEB">
        <w:rPr>
          <w:rFonts w:ascii="Times New Roman" w:hAnsi="Times New Roman"/>
          <w:sz w:val="24"/>
          <w:szCs w:val="24"/>
        </w:rPr>
        <w:t>ly, Planning Methods, Ilala Municipality</w:t>
      </w:r>
      <w:r w:rsidR="00B36250" w:rsidRPr="00026DEB">
        <w:rPr>
          <w:rFonts w:ascii="Times New Roman" w:hAnsi="Times New Roman"/>
          <w:sz w:val="24"/>
          <w:szCs w:val="24"/>
        </w:rPr>
        <w:t>,</w:t>
      </w:r>
      <w:r w:rsidR="00B36250" w:rsidRPr="00B8722B">
        <w:t xml:space="preserve"> </w:t>
      </w:r>
      <w:r w:rsidR="00B36250" w:rsidRPr="00026DEB">
        <w:rPr>
          <w:rFonts w:ascii="Times New Roman" w:hAnsi="Times New Roman"/>
          <w:sz w:val="24"/>
          <w:szCs w:val="24"/>
        </w:rPr>
        <w:t>Dar es Salaam, Tanzania.</w:t>
      </w:r>
    </w:p>
    <w:p w14:paraId="2C563BF5" w14:textId="77777777" w:rsidR="00FC3CF4" w:rsidRDefault="00FC3CF4" w:rsidP="00FC3CF4">
      <w:pPr>
        <w:spacing w:line="480" w:lineRule="auto"/>
        <w:rPr>
          <w:rFonts w:ascii="Times New Roman" w:hAnsi="Times New Roman"/>
          <w:b/>
          <w:sz w:val="24"/>
          <w:szCs w:val="24"/>
        </w:rPr>
      </w:pPr>
    </w:p>
    <w:p w14:paraId="1036F9A8" w14:textId="3F6E5E41" w:rsidR="00FC3CF4" w:rsidRDefault="00FC3CF4" w:rsidP="00FC3CF4">
      <w:pPr>
        <w:spacing w:line="480" w:lineRule="auto"/>
        <w:jc w:val="both"/>
        <w:rPr>
          <w:rFonts w:ascii="Times New Roman" w:hAnsi="Times New Roman"/>
          <w:b/>
          <w:sz w:val="24"/>
          <w:szCs w:val="24"/>
        </w:rPr>
      </w:pPr>
    </w:p>
    <w:p w14:paraId="0822C4F3" w14:textId="38EA4FE1" w:rsidR="00B94A64" w:rsidRDefault="00B94A64" w:rsidP="00FC3CF4">
      <w:pPr>
        <w:spacing w:line="480" w:lineRule="auto"/>
        <w:jc w:val="both"/>
        <w:rPr>
          <w:rFonts w:ascii="Times New Roman" w:hAnsi="Times New Roman"/>
          <w:b/>
          <w:sz w:val="24"/>
          <w:szCs w:val="24"/>
        </w:rPr>
      </w:pPr>
    </w:p>
    <w:p w14:paraId="29F5C340" w14:textId="77777777" w:rsidR="00B36250" w:rsidRPr="00FC3CF4" w:rsidRDefault="006F5F08" w:rsidP="00FC3CF4">
      <w:pPr>
        <w:autoSpaceDE w:val="0"/>
        <w:autoSpaceDN w:val="0"/>
        <w:adjustRightInd w:val="0"/>
        <w:spacing w:after="0" w:line="480" w:lineRule="auto"/>
        <w:rPr>
          <w:rFonts w:ascii="Times New Roman" w:hAnsi="Times New Roman"/>
          <w:b/>
          <w:sz w:val="24"/>
          <w:szCs w:val="24"/>
        </w:rPr>
      </w:pPr>
      <w:r w:rsidRPr="00FC3CF4">
        <w:rPr>
          <w:rFonts w:ascii="Times New Roman" w:hAnsi="Times New Roman"/>
          <w:b/>
          <w:sz w:val="24"/>
          <w:szCs w:val="24"/>
        </w:rPr>
        <w:t>Introduction</w:t>
      </w:r>
    </w:p>
    <w:p w14:paraId="5450380E" w14:textId="435CFFBD" w:rsidR="00B36250" w:rsidRPr="001C6565" w:rsidRDefault="00B36250" w:rsidP="00B36250">
      <w:pPr>
        <w:autoSpaceDE w:val="0"/>
        <w:autoSpaceDN w:val="0"/>
        <w:adjustRightInd w:val="0"/>
        <w:spacing w:line="480" w:lineRule="auto"/>
        <w:jc w:val="both"/>
        <w:rPr>
          <w:rFonts w:ascii="Times New Roman" w:hAnsi="Times New Roman"/>
          <w:sz w:val="24"/>
          <w:szCs w:val="24"/>
        </w:rPr>
      </w:pPr>
      <w:r w:rsidRPr="001C6565">
        <w:rPr>
          <w:rFonts w:ascii="Times New Roman" w:hAnsi="Times New Roman"/>
          <w:sz w:val="24"/>
          <w:szCs w:val="24"/>
        </w:rPr>
        <w:t>Population policies are state interventions</w:t>
      </w:r>
      <w:r w:rsidR="00137E2D">
        <w:rPr>
          <w:rFonts w:ascii="Times New Roman" w:hAnsi="Times New Roman"/>
          <w:sz w:val="24"/>
          <w:szCs w:val="24"/>
        </w:rPr>
        <w:t xml:space="preserve"> that target</w:t>
      </w:r>
      <w:r w:rsidRPr="001C6565">
        <w:rPr>
          <w:rFonts w:ascii="Times New Roman" w:hAnsi="Times New Roman"/>
          <w:sz w:val="24"/>
          <w:szCs w:val="24"/>
        </w:rPr>
        <w:t xml:space="preserve"> the most intimate and private aspects of citizens’ lives. </w:t>
      </w:r>
      <w:r w:rsidR="004E395F">
        <w:rPr>
          <w:rFonts w:ascii="Times New Roman" w:hAnsi="Times New Roman"/>
          <w:sz w:val="24"/>
          <w:szCs w:val="24"/>
        </w:rPr>
        <w:t>T</w:t>
      </w:r>
      <w:r w:rsidRPr="001C6565">
        <w:rPr>
          <w:rFonts w:ascii="Times New Roman" w:hAnsi="Times New Roman"/>
          <w:sz w:val="24"/>
          <w:szCs w:val="24"/>
        </w:rPr>
        <w:t xml:space="preserve">he benefits of family planning for those who desire it, and the possibilities of coercion against those who do not, are well-known aspects of international population policies. In Africa, such policies </w:t>
      </w:r>
      <w:r w:rsidR="00F2079F">
        <w:rPr>
          <w:rFonts w:ascii="Times New Roman" w:hAnsi="Times New Roman"/>
          <w:sz w:val="24"/>
          <w:szCs w:val="24"/>
        </w:rPr>
        <w:t xml:space="preserve">have </w:t>
      </w:r>
      <w:r w:rsidRPr="001C6565">
        <w:rPr>
          <w:rFonts w:ascii="Times New Roman" w:hAnsi="Times New Roman"/>
          <w:sz w:val="24"/>
          <w:szCs w:val="24"/>
        </w:rPr>
        <w:t>increased efficien</w:t>
      </w:r>
      <w:r w:rsidR="00F2079F">
        <w:rPr>
          <w:rFonts w:ascii="Times New Roman" w:hAnsi="Times New Roman"/>
          <w:sz w:val="24"/>
          <w:szCs w:val="24"/>
        </w:rPr>
        <w:t>cy</w:t>
      </w:r>
      <w:r w:rsidRPr="001C6565">
        <w:rPr>
          <w:rFonts w:ascii="Times New Roman" w:hAnsi="Times New Roman"/>
          <w:sz w:val="24"/>
          <w:szCs w:val="24"/>
        </w:rPr>
        <w:t xml:space="preserve"> and </w:t>
      </w:r>
      <w:r w:rsidR="00F2079F">
        <w:rPr>
          <w:rFonts w:ascii="Times New Roman" w:hAnsi="Times New Roman"/>
          <w:sz w:val="24"/>
          <w:szCs w:val="24"/>
        </w:rPr>
        <w:t>adequate</w:t>
      </w:r>
      <w:r w:rsidRPr="001C6565">
        <w:rPr>
          <w:rFonts w:ascii="Times New Roman" w:hAnsi="Times New Roman"/>
          <w:sz w:val="24"/>
          <w:szCs w:val="24"/>
        </w:rPr>
        <w:t xml:space="preserve"> investment in family planning through the public and private sectors</w:t>
      </w:r>
      <w:r w:rsidR="00F2079F">
        <w:rPr>
          <w:rFonts w:ascii="Times New Roman" w:hAnsi="Times New Roman"/>
          <w:sz w:val="24"/>
          <w:szCs w:val="24"/>
        </w:rPr>
        <w:t>,</w:t>
      </w:r>
      <w:r w:rsidRPr="001C6565">
        <w:rPr>
          <w:rFonts w:ascii="Times New Roman" w:hAnsi="Times New Roman"/>
          <w:sz w:val="24"/>
          <w:szCs w:val="24"/>
        </w:rPr>
        <w:t xml:space="preserve"> </w:t>
      </w:r>
      <w:r w:rsidR="00F2079F">
        <w:rPr>
          <w:rFonts w:ascii="Times New Roman" w:hAnsi="Times New Roman"/>
          <w:sz w:val="24"/>
          <w:szCs w:val="24"/>
        </w:rPr>
        <w:t xml:space="preserve">which is </w:t>
      </w:r>
      <w:r w:rsidRPr="001C6565">
        <w:rPr>
          <w:rFonts w:ascii="Times New Roman" w:hAnsi="Times New Roman"/>
          <w:sz w:val="24"/>
          <w:szCs w:val="24"/>
        </w:rPr>
        <w:t xml:space="preserve">the key to meeting the family planning 2020 goal of helping 120 million additional women become modern contraceptive users (Guttmacher </w:t>
      </w:r>
      <w:r w:rsidRPr="001C6565">
        <w:rPr>
          <w:rFonts w:ascii="Times New Roman" w:hAnsi="Times New Roman"/>
          <w:sz w:val="24"/>
          <w:szCs w:val="24"/>
        </w:rPr>
        <w:lastRenderedPageBreak/>
        <w:t xml:space="preserve">Institute, 2017). This is to say that although there </w:t>
      </w:r>
      <w:r w:rsidR="00F2079F">
        <w:rPr>
          <w:rFonts w:ascii="Times New Roman" w:hAnsi="Times New Roman"/>
          <w:sz w:val="24"/>
          <w:szCs w:val="24"/>
        </w:rPr>
        <w:t>are wide</w:t>
      </w:r>
      <w:r w:rsidRPr="001C6565">
        <w:rPr>
          <w:rFonts w:ascii="Times New Roman" w:hAnsi="Times New Roman"/>
          <w:sz w:val="24"/>
          <w:szCs w:val="24"/>
        </w:rPr>
        <w:t>spread of family planning methods (FPMs), not all people use them</w:t>
      </w:r>
      <w:r w:rsidR="00F2079F">
        <w:rPr>
          <w:rFonts w:ascii="Times New Roman" w:hAnsi="Times New Roman"/>
          <w:sz w:val="24"/>
          <w:szCs w:val="24"/>
        </w:rPr>
        <w:t xml:space="preserve">. Some </w:t>
      </w:r>
      <w:r w:rsidR="00026DEB">
        <w:rPr>
          <w:rFonts w:ascii="Times New Roman" w:hAnsi="Times New Roman"/>
          <w:sz w:val="24"/>
          <w:szCs w:val="24"/>
        </w:rPr>
        <w:t>are typically against</w:t>
      </w:r>
      <w:r w:rsidR="00137E2D" w:rsidRPr="001C6565">
        <w:rPr>
          <w:rFonts w:ascii="Times New Roman" w:hAnsi="Times New Roman"/>
          <w:sz w:val="24"/>
          <w:szCs w:val="24"/>
        </w:rPr>
        <w:t xml:space="preserve"> </w:t>
      </w:r>
      <w:r w:rsidRPr="001C6565">
        <w:rPr>
          <w:rFonts w:ascii="Times New Roman" w:hAnsi="Times New Roman"/>
          <w:sz w:val="24"/>
          <w:szCs w:val="24"/>
        </w:rPr>
        <w:t xml:space="preserve">use </w:t>
      </w:r>
      <w:r w:rsidR="00137E2D">
        <w:rPr>
          <w:rFonts w:ascii="Times New Roman" w:hAnsi="Times New Roman"/>
          <w:sz w:val="24"/>
          <w:szCs w:val="24"/>
        </w:rPr>
        <w:t xml:space="preserve">of certain methods </w:t>
      </w:r>
      <w:r w:rsidRPr="001C6565">
        <w:rPr>
          <w:rFonts w:ascii="Times New Roman" w:hAnsi="Times New Roman"/>
          <w:sz w:val="24"/>
          <w:szCs w:val="24"/>
        </w:rPr>
        <w:t xml:space="preserve">in planning their families. The acceptance or rejection of these FPMs depends on the socio-economic factors that operate </w:t>
      </w:r>
      <w:r w:rsidR="00137E2D">
        <w:rPr>
          <w:rFonts w:ascii="Times New Roman" w:hAnsi="Times New Roman"/>
          <w:sz w:val="24"/>
          <w:szCs w:val="24"/>
        </w:rPr>
        <w:t>within</w:t>
      </w:r>
      <w:r w:rsidRPr="001C6565">
        <w:rPr>
          <w:rFonts w:ascii="Times New Roman" w:hAnsi="Times New Roman"/>
          <w:sz w:val="24"/>
          <w:szCs w:val="24"/>
        </w:rPr>
        <w:t xml:space="preserve"> one social locality to </w:t>
      </w:r>
      <w:r w:rsidR="00BC6C8B">
        <w:rPr>
          <w:rFonts w:ascii="Times New Roman" w:hAnsi="Times New Roman"/>
          <w:sz w:val="24"/>
          <w:szCs w:val="24"/>
        </w:rPr>
        <w:t xml:space="preserve">the other. </w:t>
      </w:r>
    </w:p>
    <w:p w14:paraId="248347B4" w14:textId="046CF129" w:rsidR="00B36250" w:rsidRPr="001C6565" w:rsidRDefault="00B36250" w:rsidP="00B36250">
      <w:pPr>
        <w:spacing w:after="0" w:line="480" w:lineRule="auto"/>
        <w:jc w:val="both"/>
        <w:rPr>
          <w:rFonts w:ascii="Times New Roman" w:hAnsi="Times New Roman"/>
          <w:sz w:val="24"/>
          <w:szCs w:val="24"/>
        </w:rPr>
      </w:pPr>
      <w:r w:rsidRPr="001C6565">
        <w:rPr>
          <w:rFonts w:ascii="Times New Roman" w:hAnsi="Times New Roman"/>
          <w:sz w:val="24"/>
          <w:szCs w:val="24"/>
        </w:rPr>
        <w:t>The widespread adoption of FPMs</w:t>
      </w:r>
      <w:r w:rsidRPr="001C6565" w:rsidDel="004A2818">
        <w:rPr>
          <w:rFonts w:ascii="Times New Roman" w:hAnsi="Times New Roman"/>
          <w:sz w:val="24"/>
          <w:szCs w:val="24"/>
        </w:rPr>
        <w:t xml:space="preserve"> </w:t>
      </w:r>
      <w:r w:rsidRPr="001C6565">
        <w:rPr>
          <w:rFonts w:ascii="Times New Roman" w:hAnsi="Times New Roman"/>
          <w:sz w:val="24"/>
          <w:szCs w:val="24"/>
        </w:rPr>
        <w:t>represents one of the most dramatic changes of the 21</w:t>
      </w:r>
      <w:r w:rsidRPr="001C6565">
        <w:rPr>
          <w:rFonts w:ascii="Times New Roman" w:hAnsi="Times New Roman"/>
          <w:sz w:val="24"/>
          <w:szCs w:val="24"/>
          <w:vertAlign w:val="superscript"/>
        </w:rPr>
        <w:t>st</w:t>
      </w:r>
      <w:r w:rsidRPr="001C6565">
        <w:rPr>
          <w:rFonts w:ascii="Times New Roman" w:hAnsi="Times New Roman"/>
          <w:sz w:val="24"/>
          <w:szCs w:val="24"/>
        </w:rPr>
        <w:t xml:space="preserve"> century. The growing use of contraception world</w:t>
      </w:r>
      <w:r w:rsidR="00F2079F">
        <w:rPr>
          <w:rFonts w:ascii="Times New Roman" w:hAnsi="Times New Roman"/>
          <w:sz w:val="24"/>
          <w:szCs w:val="24"/>
        </w:rPr>
        <w:t>wide</w:t>
      </w:r>
      <w:r w:rsidRPr="001C6565">
        <w:rPr>
          <w:rFonts w:ascii="Times New Roman" w:hAnsi="Times New Roman"/>
          <w:sz w:val="24"/>
          <w:szCs w:val="24"/>
        </w:rPr>
        <w:t xml:space="preserve"> has increased the ability o</w:t>
      </w:r>
      <w:r w:rsidR="00F2079F">
        <w:rPr>
          <w:rFonts w:ascii="Times New Roman" w:hAnsi="Times New Roman"/>
          <w:sz w:val="24"/>
          <w:szCs w:val="24"/>
        </w:rPr>
        <w:t>f</w:t>
      </w:r>
      <w:r w:rsidRPr="001C6565">
        <w:rPr>
          <w:rFonts w:ascii="Times New Roman" w:hAnsi="Times New Roman"/>
          <w:sz w:val="24"/>
          <w:szCs w:val="24"/>
        </w:rPr>
        <w:t xml:space="preserve"> couples to choose the number and spacing of their children </w:t>
      </w:r>
      <w:r w:rsidR="00632CB6" w:rsidRPr="001C6565">
        <w:rPr>
          <w:rFonts w:ascii="Times New Roman" w:hAnsi="Times New Roman"/>
          <w:sz w:val="24"/>
          <w:szCs w:val="24"/>
        </w:rPr>
        <w:t>and</w:t>
      </w:r>
      <w:r w:rsidR="00632CB6">
        <w:rPr>
          <w:rFonts w:ascii="Times New Roman" w:hAnsi="Times New Roman"/>
          <w:sz w:val="24"/>
          <w:szCs w:val="24"/>
        </w:rPr>
        <w:t xml:space="preserve"> to </w:t>
      </w:r>
      <w:r w:rsidRPr="001C6565">
        <w:rPr>
          <w:rFonts w:ascii="Times New Roman" w:hAnsi="Times New Roman"/>
          <w:sz w:val="24"/>
          <w:szCs w:val="24"/>
        </w:rPr>
        <w:t xml:space="preserve">have tremendous lifesaving benefits. As observed by Lie, Soucat and Basu (2015), Reproductive Health Supplies Coalition (2016) and Guttmacher Institute (2017), benefits to FPM </w:t>
      </w:r>
      <w:r w:rsidR="0029454D">
        <w:rPr>
          <w:rFonts w:ascii="Times New Roman" w:hAnsi="Times New Roman"/>
          <w:sz w:val="24"/>
          <w:szCs w:val="24"/>
        </w:rPr>
        <w:t>i</w:t>
      </w:r>
      <w:r w:rsidR="0029454D" w:rsidRPr="001C6565">
        <w:rPr>
          <w:rFonts w:ascii="Times New Roman" w:hAnsi="Times New Roman"/>
          <w:sz w:val="24"/>
          <w:szCs w:val="24"/>
        </w:rPr>
        <w:t xml:space="preserve">n </w:t>
      </w:r>
      <w:r w:rsidRPr="001C6565">
        <w:rPr>
          <w:rFonts w:ascii="Times New Roman" w:hAnsi="Times New Roman"/>
          <w:sz w:val="24"/>
          <w:szCs w:val="24"/>
        </w:rPr>
        <w:t>the year 2020, the average cost per person in developing regions for modern contraceptive services and maternal and newborn care was US$8.56 or US$53.6 billion annually. Investing in contraceptive</w:t>
      </w:r>
      <w:r w:rsidR="0063118C">
        <w:rPr>
          <w:rFonts w:ascii="Times New Roman" w:hAnsi="Times New Roman"/>
          <w:sz w:val="24"/>
          <w:szCs w:val="24"/>
        </w:rPr>
        <w:t>,</w:t>
      </w:r>
      <w:r w:rsidRPr="001C6565">
        <w:rPr>
          <w:rFonts w:ascii="Times New Roman" w:hAnsi="Times New Roman"/>
          <w:sz w:val="24"/>
          <w:szCs w:val="24"/>
        </w:rPr>
        <w:t xml:space="preserve"> maternal and newborn services together results in a net savings of $6.9 billion compared with investing in maternal and newborn health care alone. Such </w:t>
      </w:r>
      <w:r w:rsidR="00F2079F">
        <w:rPr>
          <w:rFonts w:ascii="Times New Roman" w:hAnsi="Times New Roman"/>
          <w:sz w:val="24"/>
          <w:szCs w:val="24"/>
        </w:rPr>
        <w:t xml:space="preserve">a </w:t>
      </w:r>
      <w:r w:rsidRPr="001C6565">
        <w:rPr>
          <w:rFonts w:ascii="Times New Roman" w:hAnsi="Times New Roman"/>
          <w:sz w:val="24"/>
          <w:szCs w:val="24"/>
        </w:rPr>
        <w:t xml:space="preserve">budget has raised the percentage of use at </w:t>
      </w:r>
      <w:r w:rsidR="00F2079F">
        <w:rPr>
          <w:rFonts w:ascii="Times New Roman" w:hAnsi="Times New Roman"/>
          <w:sz w:val="24"/>
          <w:szCs w:val="24"/>
        </w:rPr>
        <w:t xml:space="preserve">the </w:t>
      </w:r>
      <w:r w:rsidRPr="001C6565">
        <w:rPr>
          <w:rFonts w:ascii="Times New Roman" w:hAnsi="Times New Roman"/>
          <w:sz w:val="24"/>
          <w:szCs w:val="24"/>
        </w:rPr>
        <w:t>global level over the use of FPMs. Donors and individuals are responsible for nearly half (49%) of the costs of reproductive, maternal, neonatal, and children’s health</w:t>
      </w:r>
      <w:r w:rsidR="00F2079F">
        <w:rPr>
          <w:rFonts w:ascii="Times New Roman" w:hAnsi="Times New Roman"/>
          <w:sz w:val="24"/>
          <w:szCs w:val="24"/>
        </w:rPr>
        <w:t>,</w:t>
      </w:r>
      <w:r w:rsidRPr="001C6565">
        <w:rPr>
          <w:rFonts w:ascii="Times New Roman" w:hAnsi="Times New Roman"/>
          <w:sz w:val="24"/>
          <w:szCs w:val="24"/>
        </w:rPr>
        <w:t xml:space="preserve"> including FPMs provisions. Yet despite the impressive gains, contraceptive adherence is still low in some parts of the world’s poorest, developing and most populous population or countries</w:t>
      </w:r>
      <w:r w:rsidR="00F2079F">
        <w:rPr>
          <w:rFonts w:ascii="Times New Roman" w:hAnsi="Times New Roman"/>
          <w:sz w:val="24"/>
          <w:szCs w:val="24"/>
        </w:rPr>
        <w:t>,</w:t>
      </w:r>
      <w:r w:rsidRPr="001C6565">
        <w:rPr>
          <w:rFonts w:ascii="Times New Roman" w:hAnsi="Times New Roman"/>
          <w:sz w:val="24"/>
          <w:szCs w:val="24"/>
        </w:rPr>
        <w:t xml:space="preserve"> including Tanzania (Smith </w:t>
      </w:r>
      <w:r w:rsidRPr="00026DEB">
        <w:rPr>
          <w:rFonts w:ascii="Times New Roman" w:hAnsi="Times New Roman"/>
          <w:sz w:val="24"/>
          <w:szCs w:val="24"/>
        </w:rPr>
        <w:t>et al</w:t>
      </w:r>
      <w:r w:rsidRPr="002B55BB">
        <w:rPr>
          <w:rFonts w:ascii="Times New Roman" w:hAnsi="Times New Roman"/>
          <w:sz w:val="24"/>
          <w:szCs w:val="24"/>
        </w:rPr>
        <w:t>.,</w:t>
      </w:r>
      <w:r w:rsidRPr="001C6565">
        <w:rPr>
          <w:rFonts w:ascii="Times New Roman" w:hAnsi="Times New Roman"/>
          <w:sz w:val="24"/>
          <w:szCs w:val="24"/>
        </w:rPr>
        <w:t xml:space="preserve"> 2009). </w:t>
      </w:r>
    </w:p>
    <w:p w14:paraId="5B629D54" w14:textId="7CA34E37" w:rsidR="00B36250" w:rsidRPr="001C6565" w:rsidRDefault="00B36250" w:rsidP="00B36250">
      <w:pPr>
        <w:autoSpaceDE w:val="0"/>
        <w:autoSpaceDN w:val="0"/>
        <w:adjustRightInd w:val="0"/>
        <w:spacing w:before="240" w:after="0" w:line="480" w:lineRule="auto"/>
        <w:jc w:val="both"/>
        <w:rPr>
          <w:vanish/>
        </w:rPr>
      </w:pPr>
      <w:r w:rsidRPr="001C6565">
        <w:rPr>
          <w:rStyle w:val="A5"/>
          <w:rFonts w:ascii="Times New Roman" w:hAnsi="Times New Roman" w:cs="Times New Roman"/>
          <w:color w:val="auto"/>
          <w:sz w:val="24"/>
          <w:szCs w:val="24"/>
        </w:rPr>
        <w:t>Growing evidence ha</w:t>
      </w:r>
      <w:r w:rsidR="00F2079F">
        <w:rPr>
          <w:rStyle w:val="A5"/>
          <w:rFonts w:ascii="Times New Roman" w:hAnsi="Times New Roman" w:cs="Times New Roman"/>
          <w:color w:val="auto"/>
          <w:sz w:val="24"/>
          <w:szCs w:val="24"/>
        </w:rPr>
        <w:t>s</w:t>
      </w:r>
      <w:r w:rsidRPr="001C6565">
        <w:rPr>
          <w:rStyle w:val="A5"/>
          <w:rFonts w:ascii="Times New Roman" w:hAnsi="Times New Roman" w:cs="Times New Roman"/>
          <w:color w:val="auto"/>
          <w:sz w:val="24"/>
          <w:szCs w:val="24"/>
        </w:rPr>
        <w:t xml:space="preserve"> underscored f</w:t>
      </w:r>
      <w:r w:rsidRPr="001C6565">
        <w:rPr>
          <w:rFonts w:ascii="Times New Roman" w:hAnsi="Times New Roman"/>
          <w:sz w:val="24"/>
          <w:szCs w:val="24"/>
        </w:rPr>
        <w:t>actors limiting contraceptive prevalence</w:t>
      </w:r>
      <w:r w:rsidR="00F2079F">
        <w:rPr>
          <w:rFonts w:ascii="Times New Roman" w:hAnsi="Times New Roman"/>
          <w:sz w:val="24"/>
          <w:szCs w:val="24"/>
        </w:rPr>
        <w:t>.</w:t>
      </w:r>
      <w:r w:rsidRPr="001C6565">
        <w:rPr>
          <w:rFonts w:ascii="Times New Roman" w:hAnsi="Times New Roman"/>
          <w:sz w:val="24"/>
          <w:szCs w:val="24"/>
        </w:rPr>
        <w:t xml:space="preserve"> </w:t>
      </w:r>
      <w:r w:rsidR="005448E9">
        <w:rPr>
          <w:rFonts w:ascii="Times New Roman" w:hAnsi="Times New Roman"/>
          <w:sz w:val="24"/>
          <w:szCs w:val="24"/>
        </w:rPr>
        <w:t xml:space="preserve">These factors </w:t>
      </w:r>
      <w:r w:rsidRPr="001C6565">
        <w:rPr>
          <w:rFonts w:ascii="Times New Roman" w:hAnsi="Times New Roman"/>
          <w:sz w:val="24"/>
          <w:szCs w:val="24"/>
        </w:rPr>
        <w:t xml:space="preserve">include </w:t>
      </w:r>
      <w:r w:rsidR="005448E9">
        <w:rPr>
          <w:rFonts w:ascii="Times New Roman" w:hAnsi="Times New Roman"/>
          <w:sz w:val="24"/>
          <w:szCs w:val="24"/>
        </w:rPr>
        <w:t xml:space="preserve">the </w:t>
      </w:r>
      <w:r w:rsidRPr="001C6565">
        <w:rPr>
          <w:rFonts w:ascii="Times New Roman" w:hAnsi="Times New Roman"/>
          <w:sz w:val="24"/>
          <w:szCs w:val="24"/>
        </w:rPr>
        <w:t>widespread misconceptions and concerns about side-effects of which 62% of women were informed</w:t>
      </w:r>
      <w:r w:rsidR="00F2079F">
        <w:rPr>
          <w:rFonts w:ascii="Times New Roman" w:hAnsi="Times New Roman"/>
          <w:sz w:val="24"/>
          <w:szCs w:val="24"/>
        </w:rPr>
        <w:t xml:space="preserve"> to have low acceptance of long-</w:t>
      </w:r>
      <w:r w:rsidRPr="001C6565">
        <w:rPr>
          <w:rFonts w:ascii="Times New Roman" w:hAnsi="Times New Roman"/>
          <w:sz w:val="24"/>
          <w:szCs w:val="24"/>
        </w:rPr>
        <w:t xml:space="preserve">acting </w:t>
      </w:r>
      <w:r w:rsidR="00F2079F">
        <w:rPr>
          <w:rFonts w:ascii="Times New Roman" w:hAnsi="Times New Roman"/>
          <w:sz w:val="24"/>
          <w:szCs w:val="24"/>
        </w:rPr>
        <w:t>methods</w:t>
      </w:r>
      <w:r w:rsidR="005448E9">
        <w:rPr>
          <w:rFonts w:ascii="Times New Roman" w:hAnsi="Times New Roman"/>
          <w:sz w:val="24"/>
          <w:szCs w:val="24"/>
        </w:rPr>
        <w:t>;</w:t>
      </w:r>
      <w:r w:rsidR="00F2079F">
        <w:rPr>
          <w:rFonts w:ascii="Times New Roman" w:hAnsi="Times New Roman"/>
          <w:sz w:val="24"/>
          <w:szCs w:val="24"/>
        </w:rPr>
        <w:t xml:space="preserve"> erratic supplies and </w:t>
      </w:r>
      <w:r w:rsidRPr="001C6565">
        <w:rPr>
          <w:rFonts w:ascii="Times New Roman" w:hAnsi="Times New Roman"/>
          <w:sz w:val="24"/>
          <w:szCs w:val="24"/>
        </w:rPr>
        <w:t>limited range of choices</w:t>
      </w:r>
      <w:r w:rsidR="005448E9">
        <w:rPr>
          <w:rFonts w:ascii="Times New Roman" w:hAnsi="Times New Roman"/>
          <w:sz w:val="24"/>
          <w:szCs w:val="24"/>
        </w:rPr>
        <w:t>;</w:t>
      </w:r>
      <w:r w:rsidRPr="001C6565">
        <w:rPr>
          <w:rFonts w:ascii="Times New Roman" w:hAnsi="Times New Roman"/>
          <w:sz w:val="24"/>
          <w:szCs w:val="24"/>
        </w:rPr>
        <w:t xml:space="preserve"> gaps in provider knowledge and skills (along with provider bias of which 46, 51 and 64</w:t>
      </w:r>
      <w:r w:rsidR="000E1CD3">
        <w:rPr>
          <w:rFonts w:ascii="Times New Roman" w:hAnsi="Times New Roman"/>
          <w:sz w:val="24"/>
          <w:szCs w:val="24"/>
        </w:rPr>
        <w:t>%</w:t>
      </w:r>
      <w:r w:rsidRPr="001C6565">
        <w:rPr>
          <w:rFonts w:ascii="Times New Roman" w:hAnsi="Times New Roman"/>
          <w:sz w:val="24"/>
          <w:szCs w:val="24"/>
        </w:rPr>
        <w:t xml:space="preserve"> were the distribution of skill providers in 2004-05, 2010 and 2015-16</w:t>
      </w:r>
      <w:r w:rsidR="00F2079F">
        <w:rPr>
          <w:rFonts w:ascii="Times New Roman" w:hAnsi="Times New Roman"/>
          <w:sz w:val="24"/>
          <w:szCs w:val="24"/>
        </w:rPr>
        <w:t>,</w:t>
      </w:r>
      <w:r w:rsidRPr="001C6565">
        <w:rPr>
          <w:rFonts w:ascii="Times New Roman" w:hAnsi="Times New Roman"/>
          <w:sz w:val="24"/>
          <w:szCs w:val="24"/>
        </w:rPr>
        <w:t xml:space="preserve"> respectively)</w:t>
      </w:r>
      <w:r w:rsidR="005448E9">
        <w:rPr>
          <w:rFonts w:ascii="Times New Roman" w:hAnsi="Times New Roman"/>
          <w:sz w:val="24"/>
          <w:szCs w:val="24"/>
        </w:rPr>
        <w:t>;</w:t>
      </w:r>
      <w:r w:rsidRPr="001C6565">
        <w:rPr>
          <w:rFonts w:ascii="Times New Roman" w:hAnsi="Times New Roman"/>
          <w:sz w:val="24"/>
          <w:szCs w:val="24"/>
        </w:rPr>
        <w:t xml:space="preserve"> and </w:t>
      </w:r>
      <w:r w:rsidR="005448E9">
        <w:rPr>
          <w:rFonts w:ascii="Times New Roman" w:hAnsi="Times New Roman"/>
          <w:sz w:val="24"/>
          <w:szCs w:val="24"/>
        </w:rPr>
        <w:t xml:space="preserve">finally, </w:t>
      </w:r>
      <w:r w:rsidRPr="001C6565">
        <w:rPr>
          <w:rFonts w:ascii="Times New Roman" w:hAnsi="Times New Roman"/>
          <w:sz w:val="24"/>
          <w:szCs w:val="24"/>
        </w:rPr>
        <w:t>competing priorities pursuing scarce resources (TDHS, 2015-2016)</w:t>
      </w:r>
      <w:r w:rsidR="002967ED">
        <w:rPr>
          <w:rFonts w:ascii="Times New Roman" w:hAnsi="Times New Roman"/>
          <w:sz w:val="24"/>
          <w:szCs w:val="24"/>
        </w:rPr>
        <w:t>.</w:t>
      </w:r>
      <w:r w:rsidR="005B11A2">
        <w:rPr>
          <w:rFonts w:ascii="Times New Roman" w:hAnsi="Times New Roman"/>
          <w:sz w:val="24"/>
          <w:szCs w:val="24"/>
        </w:rPr>
        <w:t xml:space="preserve"> </w:t>
      </w:r>
      <w:r w:rsidR="00A2545F">
        <w:rPr>
          <w:rFonts w:ascii="Times New Roman" w:hAnsi="Times New Roman"/>
          <w:sz w:val="24"/>
          <w:szCs w:val="24"/>
        </w:rPr>
        <w:t xml:space="preserve">In addition to the </w:t>
      </w:r>
      <w:r w:rsidR="00A2545F">
        <w:rPr>
          <w:rFonts w:ascii="Times New Roman" w:hAnsi="Times New Roman"/>
          <w:sz w:val="24"/>
          <w:szCs w:val="24"/>
        </w:rPr>
        <w:lastRenderedPageBreak/>
        <w:t>above, l</w:t>
      </w:r>
      <w:r w:rsidR="005B11A2" w:rsidRPr="001C6565">
        <w:rPr>
          <w:rFonts w:ascii="Times New Roman" w:hAnsi="Times New Roman"/>
          <w:sz w:val="24"/>
          <w:szCs w:val="24"/>
        </w:rPr>
        <w:t xml:space="preserve">imited </w:t>
      </w:r>
      <w:r w:rsidRPr="001C6565">
        <w:rPr>
          <w:rFonts w:ascii="Times New Roman" w:hAnsi="Times New Roman"/>
          <w:sz w:val="24"/>
          <w:szCs w:val="24"/>
        </w:rPr>
        <w:t>male involvement</w:t>
      </w:r>
      <w:r w:rsidR="00A2545F">
        <w:rPr>
          <w:rFonts w:ascii="Times New Roman" w:hAnsi="Times New Roman"/>
          <w:sz w:val="24"/>
          <w:szCs w:val="24"/>
        </w:rPr>
        <w:t xml:space="preserve"> in family planning</w:t>
      </w:r>
      <w:r w:rsidRPr="001C6565">
        <w:rPr>
          <w:rFonts w:ascii="Times New Roman" w:hAnsi="Times New Roman"/>
          <w:sz w:val="24"/>
          <w:szCs w:val="24"/>
        </w:rPr>
        <w:t xml:space="preserve">, poor communication between </w:t>
      </w:r>
      <w:r w:rsidR="00A2545F" w:rsidRPr="001C6565">
        <w:rPr>
          <w:rFonts w:ascii="Times New Roman" w:hAnsi="Times New Roman"/>
          <w:sz w:val="24"/>
          <w:szCs w:val="24"/>
        </w:rPr>
        <w:t>spouses</w:t>
      </w:r>
      <w:r w:rsidRPr="001C6565">
        <w:rPr>
          <w:rFonts w:ascii="Times New Roman" w:hAnsi="Times New Roman"/>
          <w:sz w:val="24"/>
          <w:szCs w:val="24"/>
        </w:rPr>
        <w:t xml:space="preserve"> and the perceived </w:t>
      </w:r>
      <w:r w:rsidR="00A2545F">
        <w:rPr>
          <w:rFonts w:ascii="Times New Roman" w:hAnsi="Times New Roman"/>
          <w:sz w:val="24"/>
          <w:szCs w:val="24"/>
        </w:rPr>
        <w:t>prestige</w:t>
      </w:r>
      <w:r w:rsidR="00A2545F" w:rsidRPr="001C6565">
        <w:rPr>
          <w:rFonts w:ascii="Times New Roman" w:hAnsi="Times New Roman"/>
          <w:sz w:val="24"/>
          <w:szCs w:val="24"/>
        </w:rPr>
        <w:t xml:space="preserve"> </w:t>
      </w:r>
      <w:r w:rsidRPr="001C6565">
        <w:rPr>
          <w:rFonts w:ascii="Times New Roman" w:hAnsi="Times New Roman"/>
          <w:sz w:val="24"/>
          <w:szCs w:val="24"/>
        </w:rPr>
        <w:t xml:space="preserve">of large families also contribute to low use of FPMs which all of these are affected by the wealth status of users (TDHS, </w:t>
      </w:r>
      <w:r w:rsidR="00ED2252">
        <w:rPr>
          <w:rFonts w:ascii="Times New Roman" w:hAnsi="Times New Roman"/>
          <w:sz w:val="24"/>
          <w:szCs w:val="24"/>
        </w:rPr>
        <w:t>2015-</w:t>
      </w:r>
      <w:r w:rsidRPr="001C6565">
        <w:rPr>
          <w:rFonts w:ascii="Times New Roman" w:hAnsi="Times New Roman"/>
          <w:sz w:val="24"/>
          <w:szCs w:val="24"/>
        </w:rPr>
        <w:t>2016). Other predictors are in the category of demographic variables</w:t>
      </w:r>
      <w:r w:rsidR="002246D8">
        <w:rPr>
          <w:rFonts w:ascii="Times New Roman" w:hAnsi="Times New Roman"/>
          <w:sz w:val="24"/>
          <w:szCs w:val="24"/>
        </w:rPr>
        <w:t>,</w:t>
      </w:r>
      <w:r w:rsidRPr="001C6565">
        <w:rPr>
          <w:rFonts w:ascii="Times New Roman" w:hAnsi="Times New Roman"/>
          <w:sz w:val="24"/>
          <w:szCs w:val="24"/>
        </w:rPr>
        <w:t xml:space="preserve"> and these are gender, wealth status, education level, ethnici</w:t>
      </w:r>
      <w:r w:rsidR="002246D8">
        <w:rPr>
          <w:rFonts w:ascii="Times New Roman" w:hAnsi="Times New Roman"/>
          <w:sz w:val="24"/>
          <w:szCs w:val="24"/>
        </w:rPr>
        <w:t xml:space="preserve">ty, place of residence, and </w:t>
      </w:r>
      <w:r w:rsidRPr="001C6565">
        <w:rPr>
          <w:rFonts w:ascii="Times New Roman" w:hAnsi="Times New Roman"/>
          <w:sz w:val="24"/>
          <w:szCs w:val="24"/>
        </w:rPr>
        <w:t xml:space="preserve">family size (Mackenzie </w:t>
      </w:r>
      <w:r w:rsidRPr="00026DEB">
        <w:rPr>
          <w:rFonts w:ascii="Times New Roman" w:hAnsi="Times New Roman"/>
          <w:sz w:val="24"/>
          <w:szCs w:val="24"/>
        </w:rPr>
        <w:t>et al</w:t>
      </w:r>
      <w:r w:rsidRPr="00A2545F">
        <w:rPr>
          <w:rFonts w:ascii="Times New Roman" w:hAnsi="Times New Roman"/>
          <w:sz w:val="24"/>
          <w:szCs w:val="24"/>
        </w:rPr>
        <w:t>.,</w:t>
      </w:r>
      <w:r w:rsidRPr="001C6565">
        <w:rPr>
          <w:rFonts w:ascii="Times New Roman" w:hAnsi="Times New Roman"/>
          <w:sz w:val="24"/>
          <w:szCs w:val="24"/>
        </w:rPr>
        <w:t xml:space="preserve"> 2010). For example, according to </w:t>
      </w:r>
      <w:r w:rsidR="00026DEB">
        <w:rPr>
          <w:rFonts w:ascii="Times New Roman" w:hAnsi="Times New Roman"/>
          <w:sz w:val="24"/>
          <w:szCs w:val="24"/>
        </w:rPr>
        <w:t xml:space="preserve">The </w:t>
      </w:r>
      <w:r w:rsidRPr="001C6565">
        <w:rPr>
          <w:rFonts w:ascii="Times New Roman" w:hAnsi="Times New Roman"/>
          <w:sz w:val="24"/>
          <w:szCs w:val="24"/>
        </w:rPr>
        <w:t>U</w:t>
      </w:r>
      <w:r w:rsidR="00026DEB">
        <w:rPr>
          <w:rFonts w:ascii="Times New Roman" w:hAnsi="Times New Roman"/>
          <w:sz w:val="24"/>
          <w:szCs w:val="24"/>
        </w:rPr>
        <w:t xml:space="preserve">nited </w:t>
      </w:r>
      <w:r w:rsidRPr="001C6565">
        <w:rPr>
          <w:rFonts w:ascii="Times New Roman" w:hAnsi="Times New Roman"/>
          <w:sz w:val="24"/>
          <w:szCs w:val="24"/>
        </w:rPr>
        <w:t>R</w:t>
      </w:r>
      <w:r w:rsidR="00026DEB">
        <w:rPr>
          <w:rFonts w:ascii="Times New Roman" w:hAnsi="Times New Roman"/>
          <w:sz w:val="24"/>
          <w:szCs w:val="24"/>
        </w:rPr>
        <w:t xml:space="preserve">epublic of </w:t>
      </w:r>
      <w:r w:rsidRPr="001C6565">
        <w:rPr>
          <w:rFonts w:ascii="Times New Roman" w:hAnsi="Times New Roman"/>
          <w:sz w:val="24"/>
          <w:szCs w:val="24"/>
        </w:rPr>
        <w:t>T</w:t>
      </w:r>
      <w:r w:rsidR="00026DEB">
        <w:rPr>
          <w:rFonts w:ascii="Times New Roman" w:hAnsi="Times New Roman"/>
          <w:sz w:val="24"/>
          <w:szCs w:val="24"/>
        </w:rPr>
        <w:t>anzania</w:t>
      </w:r>
      <w:r w:rsidR="005B11A2">
        <w:rPr>
          <w:rFonts w:ascii="Times New Roman" w:hAnsi="Times New Roman"/>
          <w:sz w:val="24"/>
          <w:szCs w:val="24"/>
        </w:rPr>
        <w:t xml:space="preserve"> (2008)</w:t>
      </w:r>
      <w:r w:rsidRPr="001C6565">
        <w:rPr>
          <w:rFonts w:ascii="Times New Roman" w:hAnsi="Times New Roman"/>
          <w:sz w:val="24"/>
          <w:szCs w:val="24"/>
        </w:rPr>
        <w:t>, about 8.1</w:t>
      </w:r>
      <w:r w:rsidR="00E71215">
        <w:rPr>
          <w:rFonts w:ascii="Times New Roman" w:hAnsi="Times New Roman"/>
          <w:sz w:val="24"/>
          <w:szCs w:val="24"/>
        </w:rPr>
        <w:t>%</w:t>
      </w:r>
      <w:r w:rsidRPr="001C6565">
        <w:rPr>
          <w:rFonts w:ascii="Times New Roman" w:hAnsi="Times New Roman"/>
          <w:sz w:val="24"/>
          <w:szCs w:val="24"/>
        </w:rPr>
        <w:t xml:space="preserve"> of women preferred contraception methods higher than men</w:t>
      </w:r>
      <w:r w:rsidR="002246D8">
        <w:rPr>
          <w:rFonts w:ascii="Times New Roman" w:hAnsi="Times New Roman"/>
          <w:sz w:val="24"/>
          <w:szCs w:val="24"/>
        </w:rPr>
        <w:t>,</w:t>
      </w:r>
      <w:r w:rsidRPr="001C6565">
        <w:rPr>
          <w:rFonts w:ascii="Times New Roman" w:hAnsi="Times New Roman"/>
          <w:sz w:val="24"/>
          <w:szCs w:val="24"/>
        </w:rPr>
        <w:t xml:space="preserve"> who preferred contraceptive</w:t>
      </w:r>
      <w:r w:rsidR="002246D8">
        <w:rPr>
          <w:rFonts w:ascii="Times New Roman" w:hAnsi="Times New Roman"/>
          <w:sz w:val="24"/>
          <w:szCs w:val="24"/>
        </w:rPr>
        <w:t>s</w:t>
      </w:r>
      <w:r w:rsidRPr="001C6565">
        <w:rPr>
          <w:rFonts w:ascii="Times New Roman" w:hAnsi="Times New Roman"/>
          <w:sz w:val="24"/>
          <w:szCs w:val="24"/>
        </w:rPr>
        <w:t xml:space="preserve"> at 7.2</w:t>
      </w:r>
      <w:r w:rsidR="00E71215">
        <w:rPr>
          <w:rFonts w:ascii="Times New Roman" w:hAnsi="Times New Roman"/>
          <w:sz w:val="24"/>
          <w:szCs w:val="24"/>
        </w:rPr>
        <w:t>%</w:t>
      </w:r>
      <w:r w:rsidRPr="001C6565">
        <w:rPr>
          <w:rFonts w:ascii="Times New Roman" w:hAnsi="Times New Roman"/>
          <w:sz w:val="24"/>
          <w:szCs w:val="24"/>
        </w:rPr>
        <w:t>. Not only that</w:t>
      </w:r>
      <w:r w:rsidR="002246D8">
        <w:rPr>
          <w:rFonts w:ascii="Times New Roman" w:hAnsi="Times New Roman"/>
          <w:sz w:val="24"/>
          <w:szCs w:val="24"/>
        </w:rPr>
        <w:t>,</w:t>
      </w:r>
      <w:r w:rsidRPr="001C6565">
        <w:rPr>
          <w:rFonts w:ascii="Times New Roman" w:hAnsi="Times New Roman"/>
          <w:sz w:val="24"/>
          <w:szCs w:val="24"/>
        </w:rPr>
        <w:t xml:space="preserve"> but also the TDHS (2010) showed that only 22% of women with no education were using modern methods of contraception as compared to 52% of women with at least secondary education. Contraceptive use also increases rapidly as </w:t>
      </w:r>
      <w:r w:rsidR="002246D8">
        <w:rPr>
          <w:rFonts w:ascii="Times New Roman" w:hAnsi="Times New Roman"/>
          <w:sz w:val="24"/>
          <w:szCs w:val="24"/>
        </w:rPr>
        <w:t>living children increase</w:t>
      </w:r>
      <w:r w:rsidRPr="001C6565">
        <w:rPr>
          <w:rFonts w:ascii="Times New Roman" w:hAnsi="Times New Roman"/>
          <w:sz w:val="24"/>
          <w:szCs w:val="24"/>
        </w:rPr>
        <w:t xml:space="preserve">, reaching 41% for women with 3 to 4 children. </w:t>
      </w:r>
      <w:r w:rsidR="00A2545F">
        <w:rPr>
          <w:rFonts w:ascii="Times New Roman" w:hAnsi="Times New Roman"/>
          <w:sz w:val="24"/>
          <w:szCs w:val="24"/>
        </w:rPr>
        <w:t xml:space="preserve">The use of </w:t>
      </w:r>
      <w:r w:rsidR="00026DEB">
        <w:rPr>
          <w:rFonts w:ascii="Times New Roman" w:hAnsi="Times New Roman"/>
          <w:sz w:val="24"/>
          <w:szCs w:val="24"/>
        </w:rPr>
        <w:t xml:space="preserve">contraceptives </w:t>
      </w:r>
      <w:r w:rsidR="00026DEB" w:rsidRPr="001C6565">
        <w:rPr>
          <w:rFonts w:ascii="Times New Roman" w:hAnsi="Times New Roman"/>
          <w:sz w:val="24"/>
          <w:szCs w:val="24"/>
        </w:rPr>
        <w:t>also</w:t>
      </w:r>
      <w:r w:rsidRPr="001C6565">
        <w:rPr>
          <w:rFonts w:ascii="Times New Roman" w:hAnsi="Times New Roman"/>
          <w:sz w:val="24"/>
          <w:szCs w:val="24"/>
        </w:rPr>
        <w:t xml:space="preserve"> increases with the wealth status, from 23% of women in the lowest wealth category to 51% for women in the highest wealth category. In addition</w:t>
      </w:r>
      <w:r w:rsidR="002246D8">
        <w:rPr>
          <w:rFonts w:ascii="Times New Roman" w:hAnsi="Times New Roman"/>
          <w:sz w:val="24"/>
          <w:szCs w:val="24"/>
        </w:rPr>
        <w:t>,</w:t>
      </w:r>
      <w:r w:rsidRPr="001C6565">
        <w:rPr>
          <w:rFonts w:ascii="Times New Roman" w:hAnsi="Times New Roman"/>
          <w:sz w:val="24"/>
          <w:szCs w:val="24"/>
        </w:rPr>
        <w:t xml:space="preserve"> the number kept increasing by 52% in some regions</w:t>
      </w:r>
      <w:r w:rsidR="002246D8">
        <w:rPr>
          <w:rFonts w:ascii="Times New Roman" w:hAnsi="Times New Roman"/>
          <w:sz w:val="24"/>
          <w:szCs w:val="24"/>
        </w:rPr>
        <w:t>,</w:t>
      </w:r>
      <w:r w:rsidRPr="001C6565">
        <w:rPr>
          <w:rFonts w:ascii="Times New Roman" w:hAnsi="Times New Roman"/>
          <w:sz w:val="24"/>
          <w:szCs w:val="24"/>
        </w:rPr>
        <w:t xml:space="preserve"> such as Lindi and 61%</w:t>
      </w:r>
      <w:r w:rsidR="002246D8">
        <w:rPr>
          <w:rFonts w:ascii="Times New Roman" w:hAnsi="Times New Roman"/>
          <w:sz w:val="24"/>
          <w:szCs w:val="24"/>
        </w:rPr>
        <w:t>,</w:t>
      </w:r>
      <w:r w:rsidRPr="001C6565">
        <w:rPr>
          <w:rFonts w:ascii="Times New Roman" w:hAnsi="Times New Roman"/>
          <w:sz w:val="24"/>
          <w:szCs w:val="24"/>
        </w:rPr>
        <w:t xml:space="preserve"> an average rate for Tanzania as a whole (TDHS, 2016). </w:t>
      </w:r>
    </w:p>
    <w:p w14:paraId="713A90A8" w14:textId="6D3EE8EA" w:rsidR="00B36250" w:rsidRPr="001C6565" w:rsidRDefault="00B36250" w:rsidP="00B36250">
      <w:pPr>
        <w:pStyle w:val="Pa3"/>
        <w:spacing w:line="480" w:lineRule="auto"/>
        <w:jc w:val="both"/>
        <w:rPr>
          <w:rFonts w:ascii="Times New Roman" w:hAnsi="Times New Roman"/>
        </w:rPr>
      </w:pPr>
      <w:r w:rsidRPr="001C6565">
        <w:rPr>
          <w:rFonts w:ascii="Times New Roman" w:hAnsi="Times New Roman"/>
        </w:rPr>
        <w:t xml:space="preserve">On the other side, the government repeatedly budgets annual funding for contraception, confirming their understanding of its importance. However, </w:t>
      </w:r>
      <w:r w:rsidR="002246D8">
        <w:rPr>
          <w:rFonts w:ascii="Times New Roman" w:hAnsi="Times New Roman"/>
        </w:rPr>
        <w:t xml:space="preserve">the </w:t>
      </w:r>
      <w:r w:rsidRPr="001C6565">
        <w:rPr>
          <w:rFonts w:ascii="Times New Roman" w:hAnsi="Times New Roman"/>
        </w:rPr>
        <w:t>actual availability of fund</w:t>
      </w:r>
      <w:r w:rsidR="002246D8">
        <w:rPr>
          <w:rFonts w:ascii="Times New Roman" w:hAnsi="Times New Roman"/>
        </w:rPr>
        <w:t>s</w:t>
      </w:r>
      <w:r w:rsidRPr="001C6565">
        <w:rPr>
          <w:rFonts w:ascii="Times New Roman" w:hAnsi="Times New Roman"/>
        </w:rPr>
        <w:t xml:space="preserve"> for family planning methods remains problematic</w:t>
      </w:r>
      <w:r w:rsidR="002246D8">
        <w:rPr>
          <w:rFonts w:ascii="Times New Roman" w:hAnsi="Times New Roman"/>
        </w:rPr>
        <w:t xml:space="preserve">, </w:t>
      </w:r>
      <w:r w:rsidRPr="001C6565">
        <w:rPr>
          <w:rFonts w:ascii="Times New Roman" w:hAnsi="Times New Roman"/>
        </w:rPr>
        <w:t xml:space="preserve">thus </w:t>
      </w:r>
      <w:r w:rsidR="002246D8">
        <w:rPr>
          <w:rFonts w:ascii="Times New Roman" w:hAnsi="Times New Roman"/>
        </w:rPr>
        <w:t>allowing</w:t>
      </w:r>
      <w:r w:rsidRPr="001C6565">
        <w:rPr>
          <w:rFonts w:ascii="Times New Roman" w:hAnsi="Times New Roman"/>
        </w:rPr>
        <w:t xml:space="preserve"> some people to continue depending on traditional FPMs (TDHS, 2010, 2016). The trend </w:t>
      </w:r>
      <w:r w:rsidR="002246D8">
        <w:rPr>
          <w:rFonts w:ascii="Times New Roman" w:hAnsi="Times New Roman"/>
        </w:rPr>
        <w:t>i</w:t>
      </w:r>
      <w:r w:rsidRPr="001C6565">
        <w:rPr>
          <w:rFonts w:ascii="Times New Roman" w:hAnsi="Times New Roman"/>
        </w:rPr>
        <w:t xml:space="preserve">n the use of contraceptives is increasing with time and space. In the 1990s, quality family planning programs excelled in Tanzania; the number of women using modern methods of contraception </w:t>
      </w:r>
      <w:r w:rsidR="005B11A2">
        <w:rPr>
          <w:rFonts w:ascii="Times New Roman" w:hAnsi="Times New Roman"/>
        </w:rPr>
        <w:t>raised</w:t>
      </w:r>
      <w:r w:rsidR="005B11A2" w:rsidRPr="001C6565">
        <w:rPr>
          <w:rFonts w:ascii="Times New Roman" w:hAnsi="Times New Roman"/>
        </w:rPr>
        <w:t xml:space="preserve"> </w:t>
      </w:r>
      <w:r w:rsidRPr="001C6565">
        <w:rPr>
          <w:rFonts w:ascii="Times New Roman" w:hAnsi="Times New Roman"/>
        </w:rPr>
        <w:t>from 6.6</w:t>
      </w:r>
      <w:r w:rsidR="0063118C">
        <w:rPr>
          <w:rFonts w:ascii="Times New Roman" w:hAnsi="Times New Roman"/>
        </w:rPr>
        <w:t>%</w:t>
      </w:r>
      <w:r w:rsidRPr="001C6565">
        <w:rPr>
          <w:rFonts w:ascii="Times New Roman" w:hAnsi="Times New Roman"/>
        </w:rPr>
        <w:t xml:space="preserve"> in 1992 to 13.3</w:t>
      </w:r>
      <w:r w:rsidR="0063118C">
        <w:rPr>
          <w:rFonts w:ascii="Times New Roman" w:hAnsi="Times New Roman"/>
        </w:rPr>
        <w:t>%</w:t>
      </w:r>
      <w:r w:rsidRPr="001C6565">
        <w:rPr>
          <w:rFonts w:ascii="Times New Roman" w:hAnsi="Times New Roman"/>
        </w:rPr>
        <w:t xml:space="preserve"> in 1999. The use has been increasing with time in such a way that it rose</w:t>
      </w:r>
      <w:r w:rsidRPr="001C6565">
        <w:rPr>
          <w:rFonts w:ascii="Times New Roman" w:hAnsi="Times New Roman"/>
          <w:color w:val="FF0000"/>
        </w:rPr>
        <w:t xml:space="preserve"> </w:t>
      </w:r>
      <w:r w:rsidRPr="001C6565">
        <w:rPr>
          <w:rFonts w:ascii="Times New Roman" w:hAnsi="Times New Roman"/>
        </w:rPr>
        <w:t xml:space="preserve">from 20% in 2004-05 to 32% in 2015-16. This </w:t>
      </w:r>
      <w:r w:rsidR="002246D8">
        <w:rPr>
          <w:rFonts w:ascii="Times New Roman" w:hAnsi="Times New Roman"/>
        </w:rPr>
        <w:t xml:space="preserve">indicates </w:t>
      </w:r>
      <w:r w:rsidRPr="001C6565">
        <w:rPr>
          <w:rFonts w:ascii="Times New Roman" w:hAnsi="Times New Roman"/>
        </w:rPr>
        <w:t xml:space="preserve">the increase </w:t>
      </w:r>
      <w:r w:rsidR="002246D8">
        <w:rPr>
          <w:rFonts w:ascii="Times New Roman" w:hAnsi="Times New Roman"/>
        </w:rPr>
        <w:t>in</w:t>
      </w:r>
      <w:r w:rsidRPr="001C6565">
        <w:rPr>
          <w:rFonts w:ascii="Times New Roman" w:hAnsi="Times New Roman"/>
        </w:rPr>
        <w:t xml:space="preserve"> the use of FPMs in both ur</w:t>
      </w:r>
      <w:r w:rsidR="00026DEB">
        <w:rPr>
          <w:rFonts w:ascii="Times New Roman" w:hAnsi="Times New Roman"/>
        </w:rPr>
        <w:t>ban and rural areas (TDHS, 2010</w:t>
      </w:r>
      <w:r w:rsidR="005B17D4">
        <w:rPr>
          <w:rFonts w:ascii="Times New Roman" w:hAnsi="Times New Roman"/>
        </w:rPr>
        <w:t xml:space="preserve"> and</w:t>
      </w:r>
      <w:r w:rsidR="005B17D4" w:rsidRPr="001C6565">
        <w:rPr>
          <w:rFonts w:ascii="Times New Roman" w:hAnsi="Times New Roman"/>
        </w:rPr>
        <w:t xml:space="preserve"> </w:t>
      </w:r>
      <w:r w:rsidRPr="001C6565">
        <w:rPr>
          <w:rFonts w:ascii="Times New Roman" w:hAnsi="Times New Roman"/>
        </w:rPr>
        <w:t>2016). In Tanzania</w:t>
      </w:r>
      <w:r w:rsidR="002246D8">
        <w:rPr>
          <w:rFonts w:ascii="Times New Roman" w:hAnsi="Times New Roman"/>
        </w:rPr>
        <w:t>,</w:t>
      </w:r>
      <w:r w:rsidRPr="001C6565">
        <w:rPr>
          <w:rFonts w:ascii="Times New Roman" w:hAnsi="Times New Roman"/>
        </w:rPr>
        <w:t xml:space="preserve"> particularly Ilala </w:t>
      </w:r>
      <w:r w:rsidR="00A23D3B">
        <w:rPr>
          <w:rFonts w:ascii="Times New Roman" w:hAnsi="Times New Roman"/>
        </w:rPr>
        <w:t>municipality</w:t>
      </w:r>
      <w:r w:rsidRPr="001C6565">
        <w:rPr>
          <w:rFonts w:ascii="Times New Roman" w:hAnsi="Times New Roman"/>
        </w:rPr>
        <w:t xml:space="preserve">, 93.33% of people </w:t>
      </w:r>
      <w:r w:rsidR="002246D8">
        <w:rPr>
          <w:rFonts w:ascii="Times New Roman" w:hAnsi="Times New Roman"/>
        </w:rPr>
        <w:t>we</w:t>
      </w:r>
      <w:r w:rsidR="005B11A2">
        <w:rPr>
          <w:rFonts w:ascii="Times New Roman" w:hAnsi="Times New Roman"/>
        </w:rPr>
        <w:t xml:space="preserve">re </w:t>
      </w:r>
      <w:r w:rsidRPr="001C6565">
        <w:rPr>
          <w:rFonts w:ascii="Times New Roman" w:hAnsi="Times New Roman"/>
        </w:rPr>
        <w:t>aware of FPMs</w:t>
      </w:r>
      <w:r w:rsidR="002246D8">
        <w:rPr>
          <w:rFonts w:ascii="Times New Roman" w:hAnsi="Times New Roman"/>
        </w:rPr>
        <w:t>,</w:t>
      </w:r>
      <w:r w:rsidRPr="001C6565">
        <w:rPr>
          <w:rFonts w:ascii="Times New Roman" w:hAnsi="Times New Roman"/>
        </w:rPr>
        <w:t xml:space="preserve"> but the majority (85.8%) seem to have little knowledge </w:t>
      </w:r>
      <w:r w:rsidRPr="001C6565">
        <w:rPr>
          <w:rFonts w:ascii="Times New Roman" w:hAnsi="Times New Roman"/>
        </w:rPr>
        <w:lastRenderedPageBreak/>
        <w:t xml:space="preserve">about how </w:t>
      </w:r>
      <w:r w:rsidR="009E22E8">
        <w:rPr>
          <w:rFonts w:ascii="Times New Roman" w:hAnsi="Times New Roman"/>
        </w:rPr>
        <w:t xml:space="preserve">the </w:t>
      </w:r>
      <w:r w:rsidRPr="001C6565">
        <w:rPr>
          <w:rFonts w:ascii="Times New Roman" w:hAnsi="Times New Roman"/>
        </w:rPr>
        <w:t>different types of FPMs function. Various studies</w:t>
      </w:r>
      <w:r w:rsidR="002246D8">
        <w:rPr>
          <w:rFonts w:ascii="Times New Roman" w:hAnsi="Times New Roman"/>
        </w:rPr>
        <w:t>, including that of Ay</w:t>
      </w:r>
      <w:r w:rsidR="00F625E8">
        <w:rPr>
          <w:rFonts w:ascii="Times New Roman" w:hAnsi="Times New Roman"/>
        </w:rPr>
        <w:t>o</w:t>
      </w:r>
      <w:r w:rsidR="002246D8">
        <w:rPr>
          <w:rFonts w:ascii="Times New Roman" w:hAnsi="Times New Roman"/>
        </w:rPr>
        <w:t>ub et al.</w:t>
      </w:r>
      <w:r w:rsidRPr="001C6565">
        <w:rPr>
          <w:rFonts w:ascii="Times New Roman" w:hAnsi="Times New Roman"/>
        </w:rPr>
        <w:t xml:space="preserve"> (2017)</w:t>
      </w:r>
      <w:r w:rsidR="002246D8">
        <w:rPr>
          <w:rFonts w:ascii="Times New Roman" w:hAnsi="Times New Roman"/>
        </w:rPr>
        <w:t>,</w:t>
      </w:r>
      <w:r w:rsidRPr="001C6565">
        <w:rPr>
          <w:rFonts w:ascii="Times New Roman" w:hAnsi="Times New Roman"/>
        </w:rPr>
        <w:t xml:space="preserve"> have </w:t>
      </w:r>
      <w:r w:rsidR="009E22E8">
        <w:rPr>
          <w:rFonts w:ascii="Times New Roman" w:hAnsi="Times New Roman"/>
        </w:rPr>
        <w:t>shown</w:t>
      </w:r>
      <w:r w:rsidR="009E22E8" w:rsidRPr="001C6565">
        <w:rPr>
          <w:rFonts w:ascii="Times New Roman" w:hAnsi="Times New Roman"/>
        </w:rPr>
        <w:t xml:space="preserve"> </w:t>
      </w:r>
      <w:r w:rsidRPr="001C6565">
        <w:rPr>
          <w:rFonts w:ascii="Times New Roman" w:hAnsi="Times New Roman"/>
        </w:rPr>
        <w:t xml:space="preserve">that despite many people having </w:t>
      </w:r>
      <w:r w:rsidR="002246D8">
        <w:rPr>
          <w:rFonts w:ascii="Times New Roman" w:hAnsi="Times New Roman"/>
        </w:rPr>
        <w:t xml:space="preserve">a </w:t>
      </w:r>
      <w:r w:rsidRPr="001C6565">
        <w:rPr>
          <w:rFonts w:ascii="Times New Roman" w:hAnsi="Times New Roman"/>
        </w:rPr>
        <w:t>positive attitude which accounts for 70.83%, 29.17% were found to be at risk of getting pregnan</w:t>
      </w:r>
      <w:r w:rsidR="002914DE">
        <w:rPr>
          <w:rFonts w:ascii="Times New Roman" w:hAnsi="Times New Roman"/>
        </w:rPr>
        <w:t>t</w:t>
      </w:r>
      <w:r w:rsidRPr="001C6565">
        <w:rPr>
          <w:rFonts w:ascii="Times New Roman" w:hAnsi="Times New Roman"/>
        </w:rPr>
        <w:t>, and few</w:t>
      </w:r>
      <w:r w:rsidR="002914DE">
        <w:rPr>
          <w:rFonts w:ascii="Times New Roman" w:hAnsi="Times New Roman"/>
        </w:rPr>
        <w:t xml:space="preserve"> (8.33%) do use FPMs but with </w:t>
      </w:r>
      <w:r w:rsidRPr="001C6565">
        <w:rPr>
          <w:rFonts w:ascii="Times New Roman" w:hAnsi="Times New Roman"/>
        </w:rPr>
        <w:t xml:space="preserve">very low skills that could not prevent them from getting pregnant. It has been so because even </w:t>
      </w:r>
      <w:r w:rsidR="002914DE">
        <w:rPr>
          <w:rFonts w:ascii="Times New Roman" w:hAnsi="Times New Roman"/>
        </w:rPr>
        <w:t xml:space="preserve">the </w:t>
      </w:r>
      <w:r w:rsidRPr="001C6565">
        <w:rPr>
          <w:rFonts w:ascii="Times New Roman" w:hAnsi="Times New Roman"/>
        </w:rPr>
        <w:t>majority of men who could contribute to the use of FPMs are willing to get into sexual intercourse without using any kind of FPMs due to unknown perceptions. Thus</w:t>
      </w:r>
      <w:r w:rsidR="00B25E7D">
        <w:rPr>
          <w:rFonts w:ascii="Times New Roman" w:hAnsi="Times New Roman"/>
        </w:rPr>
        <w:t>,</w:t>
      </w:r>
      <w:r w:rsidRPr="001C6565">
        <w:rPr>
          <w:rFonts w:ascii="Times New Roman" w:hAnsi="Times New Roman"/>
        </w:rPr>
        <w:t xml:space="preserve"> one can generally say that efforts over FPMs should be directed to</w:t>
      </w:r>
      <w:r w:rsidR="009E22E8">
        <w:rPr>
          <w:rFonts w:ascii="Times New Roman" w:hAnsi="Times New Roman"/>
        </w:rPr>
        <w:t>wards both</w:t>
      </w:r>
      <w:r w:rsidRPr="001C6565">
        <w:rPr>
          <w:rFonts w:ascii="Times New Roman" w:hAnsi="Times New Roman"/>
        </w:rPr>
        <w:t xml:space="preserve"> women </w:t>
      </w:r>
      <w:r w:rsidR="002914DE">
        <w:rPr>
          <w:rFonts w:ascii="Times New Roman" w:hAnsi="Times New Roman"/>
        </w:rPr>
        <w:t>and</w:t>
      </w:r>
      <w:r w:rsidRPr="001C6565">
        <w:rPr>
          <w:rFonts w:ascii="Times New Roman" w:hAnsi="Times New Roman"/>
        </w:rPr>
        <w:t xml:space="preserve"> men</w:t>
      </w:r>
      <w:r w:rsidR="009E22E8">
        <w:rPr>
          <w:rFonts w:ascii="Times New Roman" w:hAnsi="Times New Roman"/>
        </w:rPr>
        <w:t xml:space="preserve"> since the</w:t>
      </w:r>
      <w:r w:rsidRPr="001C6565">
        <w:rPr>
          <w:rFonts w:ascii="Times New Roman" w:hAnsi="Times New Roman"/>
        </w:rPr>
        <w:t xml:space="preserve"> factors influencing the use of FPMs are multidimensional that requires </w:t>
      </w:r>
      <w:r w:rsidR="002914DE">
        <w:rPr>
          <w:rFonts w:ascii="Times New Roman" w:hAnsi="Times New Roman"/>
        </w:rPr>
        <w:t xml:space="preserve">a </w:t>
      </w:r>
      <w:r w:rsidRPr="001C6565">
        <w:rPr>
          <w:rFonts w:ascii="Times New Roman" w:hAnsi="Times New Roman"/>
        </w:rPr>
        <w:t>combination of efforts.</w:t>
      </w:r>
    </w:p>
    <w:p w14:paraId="6ECC6182" w14:textId="11A8B9A9" w:rsidR="00B36250" w:rsidRDefault="00B36250" w:rsidP="00B36250">
      <w:pPr>
        <w:pStyle w:val="Pa3"/>
        <w:spacing w:before="240" w:line="480" w:lineRule="auto"/>
        <w:jc w:val="both"/>
        <w:rPr>
          <w:rFonts w:ascii="Times New Roman" w:hAnsi="Times New Roman"/>
        </w:rPr>
      </w:pPr>
      <w:r w:rsidRPr="001C6565">
        <w:rPr>
          <w:rFonts w:ascii="Times New Roman" w:hAnsi="Times New Roman"/>
        </w:rPr>
        <w:t xml:space="preserve">So far, in </w:t>
      </w:r>
      <w:r w:rsidR="00686E88">
        <w:rPr>
          <w:rFonts w:ascii="Times New Roman" w:hAnsi="Times New Roman"/>
        </w:rPr>
        <w:t xml:space="preserve">the </w:t>
      </w:r>
      <w:r w:rsidRPr="001C6565">
        <w:rPr>
          <w:rFonts w:ascii="Times New Roman" w:hAnsi="Times New Roman"/>
        </w:rPr>
        <w:t>Ilala municipality</w:t>
      </w:r>
      <w:r w:rsidR="002914DE">
        <w:rPr>
          <w:rFonts w:ascii="Times New Roman" w:hAnsi="Times New Roman"/>
        </w:rPr>
        <w:t xml:space="preserve">, </w:t>
      </w:r>
      <w:r w:rsidRPr="001C6565">
        <w:rPr>
          <w:rFonts w:ascii="Times New Roman" w:hAnsi="Times New Roman"/>
        </w:rPr>
        <w:t xml:space="preserve">access to FPM is not </w:t>
      </w:r>
      <w:r w:rsidR="00686E88">
        <w:rPr>
          <w:rFonts w:ascii="Times New Roman" w:hAnsi="Times New Roman"/>
        </w:rPr>
        <w:t xml:space="preserve">good </w:t>
      </w:r>
      <w:r w:rsidRPr="001C6565">
        <w:rPr>
          <w:rFonts w:ascii="Times New Roman" w:hAnsi="Times New Roman"/>
        </w:rPr>
        <w:t xml:space="preserve">enough. This has been observed through the study by Burrus, (2016) and others. Thus, the most preferred FPMs </w:t>
      </w:r>
      <w:r w:rsidR="005B17D4">
        <w:rPr>
          <w:rFonts w:ascii="Times New Roman" w:hAnsi="Times New Roman"/>
        </w:rPr>
        <w:t xml:space="preserve">is not known of </w:t>
      </w:r>
      <w:r w:rsidR="002914DE">
        <w:rPr>
          <w:rFonts w:ascii="Times New Roman" w:hAnsi="Times New Roman"/>
        </w:rPr>
        <w:t>which</w:t>
      </w:r>
      <w:r w:rsidRPr="001C6565">
        <w:rPr>
          <w:rFonts w:ascii="Times New Roman" w:hAnsi="Times New Roman"/>
        </w:rPr>
        <w:t xml:space="preserve"> the </w:t>
      </w:r>
      <w:r w:rsidR="005B17D4">
        <w:rPr>
          <w:rFonts w:ascii="Times New Roman" w:hAnsi="Times New Roman"/>
        </w:rPr>
        <w:t>ministry of health and social welfare</w:t>
      </w:r>
      <w:r w:rsidR="005B17D4" w:rsidRPr="001C6565">
        <w:rPr>
          <w:rFonts w:ascii="Times New Roman" w:hAnsi="Times New Roman"/>
        </w:rPr>
        <w:t xml:space="preserve"> </w:t>
      </w:r>
      <w:r w:rsidRPr="001C6565">
        <w:rPr>
          <w:rFonts w:ascii="Times New Roman" w:hAnsi="Times New Roman"/>
        </w:rPr>
        <w:t>a</w:t>
      </w:r>
      <w:r w:rsidR="005B17D4">
        <w:rPr>
          <w:rFonts w:ascii="Times New Roman" w:hAnsi="Times New Roman"/>
        </w:rPr>
        <w:t>s well as</w:t>
      </w:r>
      <w:r w:rsidRPr="001C6565">
        <w:rPr>
          <w:rFonts w:ascii="Times New Roman" w:hAnsi="Times New Roman"/>
        </w:rPr>
        <w:t xml:space="preserve"> non-government organisation</w:t>
      </w:r>
      <w:r w:rsidR="002914DE">
        <w:rPr>
          <w:rFonts w:ascii="Times New Roman" w:hAnsi="Times New Roman"/>
        </w:rPr>
        <w:t xml:space="preserve">s </w:t>
      </w:r>
      <w:r w:rsidR="005B17D4">
        <w:rPr>
          <w:rFonts w:ascii="Times New Roman" w:hAnsi="Times New Roman"/>
        </w:rPr>
        <w:t xml:space="preserve">face difficulties in </w:t>
      </w:r>
      <w:r w:rsidRPr="001C6565">
        <w:rPr>
          <w:rFonts w:ascii="Times New Roman" w:hAnsi="Times New Roman"/>
        </w:rPr>
        <w:t>design</w:t>
      </w:r>
      <w:r w:rsidR="005B17D4">
        <w:rPr>
          <w:rFonts w:ascii="Times New Roman" w:hAnsi="Times New Roman"/>
        </w:rPr>
        <w:t>ing</w:t>
      </w:r>
      <w:r w:rsidRPr="001C6565">
        <w:rPr>
          <w:rFonts w:ascii="Times New Roman" w:hAnsi="Times New Roman"/>
        </w:rPr>
        <w:t xml:space="preserve"> simpler mechanisms to supply such particular FPMs. </w:t>
      </w:r>
      <w:r w:rsidR="002914DE">
        <w:rPr>
          <w:rFonts w:ascii="Times New Roman" w:hAnsi="Times New Roman"/>
        </w:rPr>
        <w:t xml:space="preserve">Furthermore, </w:t>
      </w:r>
      <w:r w:rsidR="00044DF7">
        <w:rPr>
          <w:rFonts w:ascii="Times New Roman" w:hAnsi="Times New Roman"/>
        </w:rPr>
        <w:t>al</w:t>
      </w:r>
      <w:r w:rsidR="002914DE">
        <w:rPr>
          <w:rFonts w:ascii="Times New Roman" w:hAnsi="Times New Roman"/>
        </w:rPr>
        <w:t>t</w:t>
      </w:r>
      <w:r w:rsidRPr="001C6565">
        <w:rPr>
          <w:rFonts w:ascii="Times New Roman" w:hAnsi="Times New Roman"/>
        </w:rPr>
        <w:t xml:space="preserve">hough this is well known, little </w:t>
      </w:r>
      <w:r w:rsidR="002914DE">
        <w:rPr>
          <w:rFonts w:ascii="Times New Roman" w:hAnsi="Times New Roman"/>
        </w:rPr>
        <w:t xml:space="preserve">is reported in understanding </w:t>
      </w:r>
      <w:r w:rsidR="00044DF7">
        <w:rPr>
          <w:rFonts w:ascii="Times New Roman" w:hAnsi="Times New Roman"/>
        </w:rPr>
        <w:t xml:space="preserve">the use of the various </w:t>
      </w:r>
      <w:r w:rsidRPr="001C6565">
        <w:rPr>
          <w:rFonts w:ascii="Times New Roman" w:hAnsi="Times New Roman"/>
        </w:rPr>
        <w:t>family planning methods</w:t>
      </w:r>
      <w:r w:rsidR="00044DF7">
        <w:rPr>
          <w:rFonts w:ascii="Times New Roman" w:hAnsi="Times New Roman"/>
        </w:rPr>
        <w:t>.</w:t>
      </w:r>
      <w:r w:rsidRPr="001C6565">
        <w:rPr>
          <w:rFonts w:ascii="Times New Roman" w:hAnsi="Times New Roman"/>
        </w:rPr>
        <w:t xml:space="preserve"> Therefore, the main objective of this paper is to examine the use of family planning methods in </w:t>
      </w:r>
      <w:r w:rsidR="00044DF7">
        <w:rPr>
          <w:rFonts w:ascii="Times New Roman" w:hAnsi="Times New Roman"/>
        </w:rPr>
        <w:t xml:space="preserve">the </w:t>
      </w:r>
      <w:r w:rsidRPr="001C6565">
        <w:rPr>
          <w:rFonts w:ascii="Times New Roman" w:hAnsi="Times New Roman"/>
        </w:rPr>
        <w:t xml:space="preserve">Ilala </w:t>
      </w:r>
      <w:r w:rsidR="00F65A34">
        <w:rPr>
          <w:rFonts w:ascii="Times New Roman" w:hAnsi="Times New Roman"/>
        </w:rPr>
        <w:t>M</w:t>
      </w:r>
      <w:r w:rsidRPr="001C6565">
        <w:rPr>
          <w:rFonts w:ascii="Times New Roman" w:hAnsi="Times New Roman"/>
        </w:rPr>
        <w:t>unicipality</w:t>
      </w:r>
      <w:r w:rsidR="002914DE">
        <w:rPr>
          <w:rFonts w:ascii="Times New Roman" w:hAnsi="Times New Roman"/>
        </w:rPr>
        <w:t>.</w:t>
      </w:r>
    </w:p>
    <w:p w14:paraId="7473EC82" w14:textId="45C4BBA4" w:rsidR="00B36250" w:rsidRPr="001C6565" w:rsidRDefault="006F5F08" w:rsidP="00B36250">
      <w:pPr>
        <w:pStyle w:val="Default"/>
        <w:spacing w:line="480" w:lineRule="auto"/>
        <w:jc w:val="both"/>
        <w:rPr>
          <w:b/>
          <w:color w:val="auto"/>
        </w:rPr>
      </w:pPr>
      <w:r w:rsidRPr="001C6565">
        <w:rPr>
          <w:b/>
          <w:color w:val="auto"/>
        </w:rPr>
        <w:t>Literature Review</w:t>
      </w:r>
    </w:p>
    <w:p w14:paraId="1E452440" w14:textId="14DC0A10" w:rsidR="00B36250" w:rsidRPr="001C6565" w:rsidRDefault="00B36250" w:rsidP="00B36250">
      <w:pPr>
        <w:pStyle w:val="Default"/>
        <w:spacing w:line="480" w:lineRule="auto"/>
        <w:jc w:val="both"/>
        <w:rPr>
          <w:color w:val="auto"/>
        </w:rPr>
      </w:pPr>
      <w:r w:rsidRPr="001C6565">
        <w:rPr>
          <w:color w:val="auto"/>
        </w:rPr>
        <w:t>Pathfinder International</w:t>
      </w:r>
      <w:r w:rsidR="00B25E7D">
        <w:rPr>
          <w:color w:val="auto"/>
        </w:rPr>
        <w:t xml:space="preserve"> </w:t>
      </w:r>
      <w:r w:rsidR="00B25E7D" w:rsidRPr="001C6565">
        <w:rPr>
          <w:color w:val="auto"/>
        </w:rPr>
        <w:t>(2008)</w:t>
      </w:r>
      <w:r w:rsidRPr="001C6565">
        <w:rPr>
          <w:color w:val="auto"/>
        </w:rPr>
        <w:t xml:space="preserve"> defines Family Planning (FP) as the ability for a woman and man to control the timing and number of their pregnancies</w:t>
      </w:r>
      <w:r w:rsidR="000F2909">
        <w:rPr>
          <w:color w:val="auto"/>
        </w:rPr>
        <w:t>. This</w:t>
      </w:r>
      <w:r w:rsidRPr="001C6565">
        <w:rPr>
          <w:color w:val="auto"/>
        </w:rPr>
        <w:t xml:space="preserve"> plays a crucial role in advancing quality health improvements to meet Sustainable Development Goals (SDGs). </w:t>
      </w:r>
      <w:r w:rsidR="00961D94" w:rsidRPr="001C6565">
        <w:rPr>
          <w:color w:val="auto"/>
        </w:rPr>
        <w:t>In addition</w:t>
      </w:r>
      <w:r w:rsidR="000F2909">
        <w:rPr>
          <w:color w:val="auto"/>
        </w:rPr>
        <w:t>,</w:t>
      </w:r>
      <w:r w:rsidRPr="001C6565">
        <w:rPr>
          <w:color w:val="auto"/>
        </w:rPr>
        <w:t xml:space="preserve"> Michael (2012) </w:t>
      </w:r>
      <w:r w:rsidR="000F2909">
        <w:rPr>
          <w:color w:val="auto"/>
        </w:rPr>
        <w:t xml:space="preserve">defines FP </w:t>
      </w:r>
      <w:r w:rsidRPr="001C6565">
        <w:rPr>
          <w:color w:val="auto"/>
        </w:rPr>
        <w:t>as a program to regulate the number and spacing of children in a family through contraception or other birth control</w:t>
      </w:r>
      <w:r w:rsidR="00580042">
        <w:rPr>
          <w:color w:val="auto"/>
        </w:rPr>
        <w:t xml:space="preserve"> methods</w:t>
      </w:r>
      <w:r w:rsidRPr="001C6565">
        <w:rPr>
          <w:color w:val="auto"/>
        </w:rPr>
        <w:t>. In Tanzania, about 26.4</w:t>
      </w:r>
      <w:r w:rsidR="0063118C">
        <w:rPr>
          <w:color w:val="auto"/>
        </w:rPr>
        <w:t>%</w:t>
      </w:r>
      <w:r w:rsidRPr="001C6565">
        <w:rPr>
          <w:color w:val="auto"/>
        </w:rPr>
        <w:t xml:space="preserve"> o</w:t>
      </w:r>
      <w:r w:rsidR="00580042">
        <w:rPr>
          <w:color w:val="auto"/>
        </w:rPr>
        <w:t xml:space="preserve">f married women </w:t>
      </w:r>
      <w:r w:rsidR="00584C68">
        <w:rPr>
          <w:color w:val="auto"/>
        </w:rPr>
        <w:t xml:space="preserve">are </w:t>
      </w:r>
      <w:r w:rsidR="00580042">
        <w:rPr>
          <w:color w:val="auto"/>
        </w:rPr>
        <w:t>reported using</w:t>
      </w:r>
      <w:r w:rsidRPr="001C6565">
        <w:rPr>
          <w:color w:val="auto"/>
        </w:rPr>
        <w:t xml:space="preserve"> any method of contraception, while modern methods reached a prevalence of 20</w:t>
      </w:r>
      <w:r w:rsidR="0063118C">
        <w:rPr>
          <w:color w:val="auto"/>
        </w:rPr>
        <w:t>%</w:t>
      </w:r>
      <w:r w:rsidRPr="001C6565">
        <w:rPr>
          <w:color w:val="auto"/>
        </w:rPr>
        <w:t xml:space="preserve"> (TDHS, 2010). </w:t>
      </w:r>
      <w:r w:rsidR="00580042">
        <w:rPr>
          <w:color w:val="auto"/>
        </w:rPr>
        <w:t>However, t</w:t>
      </w:r>
      <w:r w:rsidRPr="001C6565">
        <w:rPr>
          <w:color w:val="auto"/>
        </w:rPr>
        <w:t>he trend of use has been increasing</w:t>
      </w:r>
      <w:r w:rsidR="00580042">
        <w:rPr>
          <w:color w:val="auto"/>
        </w:rPr>
        <w:t>,</w:t>
      </w:r>
      <w:r w:rsidRPr="001C6565">
        <w:rPr>
          <w:color w:val="auto"/>
        </w:rPr>
        <w:t xml:space="preserve"> and this has </w:t>
      </w:r>
      <w:r w:rsidRPr="001C6565">
        <w:rPr>
          <w:color w:val="auto"/>
        </w:rPr>
        <w:lastRenderedPageBreak/>
        <w:t>been reported by the TDHS (</w:t>
      </w:r>
      <w:r w:rsidR="00ED2252">
        <w:rPr>
          <w:color w:val="auto"/>
        </w:rPr>
        <w:t>2015-</w:t>
      </w:r>
      <w:r w:rsidRPr="001C6565">
        <w:rPr>
          <w:color w:val="auto"/>
        </w:rPr>
        <w:t>2016) that nearly 4 in 10 (38%) married women age</w:t>
      </w:r>
      <w:r w:rsidR="00580042">
        <w:rPr>
          <w:color w:val="auto"/>
        </w:rPr>
        <w:t>d</w:t>
      </w:r>
      <w:r w:rsidRPr="001C6565">
        <w:rPr>
          <w:color w:val="auto"/>
        </w:rPr>
        <w:t xml:space="preserve"> 15-49 use </w:t>
      </w:r>
      <w:r w:rsidR="00580042">
        <w:rPr>
          <w:color w:val="auto"/>
        </w:rPr>
        <w:t xml:space="preserve">the </w:t>
      </w:r>
      <w:r w:rsidRPr="001C6565">
        <w:rPr>
          <w:color w:val="auto"/>
        </w:rPr>
        <w:t xml:space="preserve">family planning method. Such </w:t>
      </w:r>
      <w:r w:rsidR="00580042">
        <w:rPr>
          <w:color w:val="auto"/>
        </w:rPr>
        <w:t xml:space="preserve">an </w:t>
      </w:r>
      <w:r w:rsidRPr="001C6565">
        <w:rPr>
          <w:color w:val="auto"/>
        </w:rPr>
        <w:t>increase can help the rapid population growth strategies</w:t>
      </w:r>
      <w:r w:rsidR="00580042">
        <w:rPr>
          <w:color w:val="auto"/>
        </w:rPr>
        <w:t>,</w:t>
      </w:r>
      <w:r w:rsidRPr="001C6565">
        <w:rPr>
          <w:color w:val="auto"/>
        </w:rPr>
        <w:t xml:space="preserve"> which is </w:t>
      </w:r>
      <w:r w:rsidR="00580042" w:rsidRPr="001C6565">
        <w:rPr>
          <w:color w:val="auto"/>
        </w:rPr>
        <w:t>empha</w:t>
      </w:r>
      <w:r w:rsidR="00580042">
        <w:rPr>
          <w:color w:val="auto"/>
        </w:rPr>
        <w:t>sised</w:t>
      </w:r>
      <w:r w:rsidRPr="001C6565">
        <w:rPr>
          <w:color w:val="auto"/>
        </w:rPr>
        <w:t xml:space="preserve"> in many parts of the world.</w:t>
      </w:r>
    </w:p>
    <w:p w14:paraId="5D8C69D0" w14:textId="440421B3" w:rsidR="00B36250" w:rsidRPr="001C6565" w:rsidRDefault="000B5D60" w:rsidP="00B36250">
      <w:pPr>
        <w:pStyle w:val="Default"/>
        <w:spacing w:before="240" w:line="480" w:lineRule="auto"/>
        <w:jc w:val="both"/>
        <w:rPr>
          <w:color w:val="auto"/>
        </w:rPr>
      </w:pPr>
      <w:r w:rsidRPr="001C6565">
        <w:rPr>
          <w:color w:val="auto"/>
        </w:rPr>
        <w:t>R</w:t>
      </w:r>
      <w:r w:rsidR="00B36250" w:rsidRPr="001C6565">
        <w:rPr>
          <w:color w:val="auto"/>
        </w:rPr>
        <w:t>egard</w:t>
      </w:r>
      <w:r>
        <w:rPr>
          <w:color w:val="auto"/>
        </w:rPr>
        <w:t>ing</w:t>
      </w:r>
      <w:r w:rsidR="00B36250" w:rsidRPr="001C6565">
        <w:rPr>
          <w:color w:val="auto"/>
        </w:rPr>
        <w:t xml:space="preserve"> the adherence of FP methods, in the late 1990s, Pathfinder established the association with re</w:t>
      </w:r>
      <w:r w:rsidR="001E1D16">
        <w:rPr>
          <w:color w:val="auto"/>
        </w:rPr>
        <w:t>ligious leaders, helping them</w:t>
      </w:r>
      <w:r w:rsidR="00B36250" w:rsidRPr="001C6565">
        <w:rPr>
          <w:color w:val="auto"/>
        </w:rPr>
        <w:t xml:space="preserve"> contribute and advocate for a population policy that would address Tanzania’s urgent needs and be accepted</w:t>
      </w:r>
      <w:r w:rsidR="00742D78">
        <w:rPr>
          <w:color w:val="auto"/>
        </w:rPr>
        <w:t xml:space="preserve"> by the citizenry</w:t>
      </w:r>
      <w:r w:rsidR="00B36250" w:rsidRPr="001C6565">
        <w:rPr>
          <w:color w:val="auto"/>
        </w:rPr>
        <w:t>. This has been the case to some people not adhering to the acceptance of FP methods because of belie</w:t>
      </w:r>
      <w:r w:rsidR="00026DEB">
        <w:rPr>
          <w:color w:val="auto"/>
        </w:rPr>
        <w:t>fs</w:t>
      </w:r>
      <w:r w:rsidR="00B36250" w:rsidRPr="001C6565">
        <w:rPr>
          <w:color w:val="auto"/>
        </w:rPr>
        <w:t xml:space="preserve"> among many religions and worshippers that the use of contraceptives like condoms is a sin to God (Srikanthan and Reid, 2008). In </w:t>
      </w:r>
      <w:r w:rsidR="001E1D16">
        <w:rPr>
          <w:color w:val="auto"/>
        </w:rPr>
        <w:t xml:space="preserve">the </w:t>
      </w:r>
      <w:r w:rsidR="00B36250" w:rsidRPr="001C6565">
        <w:rPr>
          <w:color w:val="auto"/>
        </w:rPr>
        <w:t>2020s, peoples’ awareness has increased</w:t>
      </w:r>
      <w:r w:rsidR="001E1D16">
        <w:rPr>
          <w:color w:val="auto"/>
        </w:rPr>
        <w:t>,</w:t>
      </w:r>
      <w:r w:rsidR="00B36250" w:rsidRPr="001C6565">
        <w:rPr>
          <w:color w:val="auto"/>
        </w:rPr>
        <w:t xml:space="preserve"> leading </w:t>
      </w:r>
      <w:r w:rsidR="001E1D16">
        <w:rPr>
          <w:color w:val="auto"/>
        </w:rPr>
        <w:t xml:space="preserve">to </w:t>
      </w:r>
      <w:r w:rsidR="00B36250" w:rsidRPr="001C6565">
        <w:rPr>
          <w:color w:val="auto"/>
        </w:rPr>
        <w:t>increase</w:t>
      </w:r>
      <w:r w:rsidR="001E1D16">
        <w:rPr>
          <w:color w:val="auto"/>
        </w:rPr>
        <w:t>d</w:t>
      </w:r>
      <w:r w:rsidR="00B36250" w:rsidRPr="001C6565">
        <w:rPr>
          <w:color w:val="auto"/>
        </w:rPr>
        <w:t xml:space="preserve"> us</w:t>
      </w:r>
      <w:r w:rsidR="001E1D16">
        <w:rPr>
          <w:color w:val="auto"/>
        </w:rPr>
        <w:t>e of</w:t>
      </w:r>
      <w:r w:rsidR="00B36250" w:rsidRPr="001C6565">
        <w:rPr>
          <w:color w:val="auto"/>
        </w:rPr>
        <w:t xml:space="preserve"> MFPMs. The TDHS (2016) shows that, only 6% of women</w:t>
      </w:r>
      <w:r w:rsidR="00B36250" w:rsidRPr="001C6565">
        <w:rPr>
          <w:b/>
          <w:color w:val="auto"/>
        </w:rPr>
        <w:t xml:space="preserve"> </w:t>
      </w:r>
      <w:r w:rsidR="00B36250" w:rsidRPr="001C6565">
        <w:rPr>
          <w:color w:val="auto"/>
        </w:rPr>
        <w:t>us</w:t>
      </w:r>
      <w:r w:rsidR="001E1D16">
        <w:rPr>
          <w:color w:val="auto"/>
        </w:rPr>
        <w:t>ed</w:t>
      </w:r>
      <w:r w:rsidR="00B36250" w:rsidRPr="001C6565">
        <w:rPr>
          <w:color w:val="auto"/>
        </w:rPr>
        <w:t xml:space="preserve"> traditional methods. Others used </w:t>
      </w:r>
      <w:r w:rsidR="001E1D16">
        <w:rPr>
          <w:color w:val="auto"/>
        </w:rPr>
        <w:t xml:space="preserve">the </w:t>
      </w:r>
      <w:r w:rsidR="00B36250" w:rsidRPr="001C6565">
        <w:rPr>
          <w:color w:val="auto"/>
        </w:rPr>
        <w:t>modern family planning method in the distribution that 6% used morning after pills, 7% used implants, 13% used injection, and 70% used any modern method such as Copper T and levonorgestrel. Thus, there was</w:t>
      </w:r>
      <w:r w:rsidR="001E1D16">
        <w:rPr>
          <w:color w:val="auto"/>
        </w:rPr>
        <w:t xml:space="preserve"> a likelihood of phasing out </w:t>
      </w:r>
      <w:r w:rsidR="00B36250" w:rsidRPr="001C6565">
        <w:rPr>
          <w:color w:val="auto"/>
        </w:rPr>
        <w:t xml:space="preserve">traditional family planning </w:t>
      </w:r>
      <w:r w:rsidR="001E1D16">
        <w:rPr>
          <w:color w:val="auto"/>
        </w:rPr>
        <w:t>methods</w:t>
      </w:r>
      <w:r w:rsidR="001E1D16" w:rsidRPr="001C6565">
        <w:rPr>
          <w:color w:val="auto"/>
        </w:rPr>
        <w:t xml:space="preserve"> </w:t>
      </w:r>
      <w:r w:rsidR="00B36250" w:rsidRPr="001C6565">
        <w:rPr>
          <w:color w:val="auto"/>
        </w:rPr>
        <w:t>such as coitus interruptus (withdraw</w:t>
      </w:r>
      <w:r w:rsidR="00961D94">
        <w:rPr>
          <w:color w:val="auto"/>
        </w:rPr>
        <w:t>al</w:t>
      </w:r>
      <w:r w:rsidR="00B36250" w:rsidRPr="001C6565">
        <w:rPr>
          <w:color w:val="auto"/>
        </w:rPr>
        <w:t xml:space="preserve"> method), periodic abstinence method and breastfeeding or locational amenorrhea method in many areas.</w:t>
      </w:r>
    </w:p>
    <w:p w14:paraId="6EC44419" w14:textId="6FC5CF4A" w:rsidR="00B36250" w:rsidRPr="001C6565" w:rsidRDefault="00961D94" w:rsidP="00B36250">
      <w:pPr>
        <w:pStyle w:val="Default"/>
        <w:spacing w:line="480" w:lineRule="auto"/>
        <w:jc w:val="both"/>
        <w:rPr>
          <w:color w:val="auto"/>
        </w:rPr>
      </w:pPr>
      <w:r w:rsidRPr="001C6565">
        <w:rPr>
          <w:color w:val="auto"/>
        </w:rPr>
        <w:t>Nevertheless,</w:t>
      </w:r>
      <w:r w:rsidR="00B36250" w:rsidRPr="001C6565">
        <w:rPr>
          <w:color w:val="auto"/>
        </w:rPr>
        <w:t xml:space="preserve"> apart from some factors that </w:t>
      </w:r>
      <w:r w:rsidR="001E1D16">
        <w:rPr>
          <w:color w:val="auto"/>
        </w:rPr>
        <w:t>limit</w:t>
      </w:r>
      <w:r w:rsidR="00B36250" w:rsidRPr="001C6565">
        <w:rPr>
          <w:color w:val="auto"/>
        </w:rPr>
        <w:t xml:space="preserve"> the increasing trend of contraceptive methods, the data from Tanzania mainland show that </w:t>
      </w:r>
      <w:r w:rsidR="000F789F">
        <w:rPr>
          <w:color w:val="auto"/>
        </w:rPr>
        <w:t>m</w:t>
      </w:r>
      <w:r w:rsidR="00B36250" w:rsidRPr="001C6565">
        <w:rPr>
          <w:color w:val="auto"/>
        </w:rPr>
        <w:t>o</w:t>
      </w:r>
      <w:r w:rsidR="000F789F">
        <w:rPr>
          <w:color w:val="auto"/>
        </w:rPr>
        <w:t xml:space="preserve">st </w:t>
      </w:r>
      <w:r w:rsidR="00B36250" w:rsidRPr="001C6565">
        <w:rPr>
          <w:color w:val="auto"/>
        </w:rPr>
        <w:t xml:space="preserve">women using contraceptive method use </w:t>
      </w:r>
      <w:r w:rsidR="000F789F">
        <w:rPr>
          <w:color w:val="auto"/>
        </w:rPr>
        <w:t xml:space="preserve">a </w:t>
      </w:r>
      <w:r w:rsidR="00B36250" w:rsidRPr="001C6565">
        <w:rPr>
          <w:color w:val="auto"/>
        </w:rPr>
        <w:t>modern method</w:t>
      </w:r>
      <w:r w:rsidR="000F789F">
        <w:rPr>
          <w:color w:val="auto"/>
        </w:rPr>
        <w:t xml:space="preserve">. </w:t>
      </w:r>
      <w:r w:rsidR="002D31D8">
        <w:rPr>
          <w:color w:val="auto"/>
        </w:rPr>
        <w:t xml:space="preserve">In addition, </w:t>
      </w:r>
      <w:r w:rsidR="00B36250" w:rsidRPr="001C6565">
        <w:rPr>
          <w:color w:val="auto"/>
        </w:rPr>
        <w:t xml:space="preserve">the use of modern contraceptive methods increased by 20% from 7% in 1991-1992 (URT, 2010) to </w:t>
      </w:r>
      <w:r w:rsidR="00026DEB">
        <w:rPr>
          <w:color w:val="auto"/>
        </w:rPr>
        <w:t>80% from 20% in 1994-2009 (Ross</w:t>
      </w:r>
      <w:r w:rsidR="005B17D4">
        <w:rPr>
          <w:color w:val="auto"/>
        </w:rPr>
        <w:t xml:space="preserve"> and</w:t>
      </w:r>
      <w:r w:rsidR="00B36250" w:rsidRPr="001C6565">
        <w:rPr>
          <w:color w:val="auto"/>
        </w:rPr>
        <w:t xml:space="preserve"> Stover, 2013). On the other </w:t>
      </w:r>
      <w:r w:rsidR="002D31D8">
        <w:rPr>
          <w:color w:val="auto"/>
        </w:rPr>
        <w:t>hand</w:t>
      </w:r>
      <w:r w:rsidR="00B36250" w:rsidRPr="001C6565">
        <w:rPr>
          <w:color w:val="auto"/>
        </w:rPr>
        <w:t xml:space="preserve">, improving access to reproductive health continues to be one of the priority areas for government interventions. This is reflected in training provided </w:t>
      </w:r>
      <w:r w:rsidR="002B514F">
        <w:rPr>
          <w:color w:val="auto"/>
        </w:rPr>
        <w:t>for</w:t>
      </w:r>
      <w:r w:rsidR="002B514F" w:rsidRPr="001C6565">
        <w:rPr>
          <w:color w:val="auto"/>
        </w:rPr>
        <w:t xml:space="preserve"> </w:t>
      </w:r>
      <w:r w:rsidR="00B36250" w:rsidRPr="001C6565">
        <w:rPr>
          <w:color w:val="auto"/>
        </w:rPr>
        <w:t>2,100 service providers in safe child delivery, family planning</w:t>
      </w:r>
      <w:r w:rsidR="00014EC2">
        <w:rPr>
          <w:color w:val="auto"/>
        </w:rPr>
        <w:t>,</w:t>
      </w:r>
      <w:r w:rsidR="00B36250" w:rsidRPr="001C6565">
        <w:rPr>
          <w:color w:val="auto"/>
        </w:rPr>
        <w:t xml:space="preserve"> and reproductive health for youth 2007/08, increas</w:t>
      </w:r>
      <w:r w:rsidR="00014EC2">
        <w:rPr>
          <w:color w:val="auto"/>
        </w:rPr>
        <w:t>ing</w:t>
      </w:r>
      <w:r w:rsidR="00B36250" w:rsidRPr="001C6565">
        <w:rPr>
          <w:color w:val="auto"/>
        </w:rPr>
        <w:t xml:space="preserve"> uptake of family planning, at 20% of </w:t>
      </w:r>
      <w:r w:rsidR="00014EC2">
        <w:rPr>
          <w:color w:val="auto"/>
        </w:rPr>
        <w:t xml:space="preserve">the </w:t>
      </w:r>
      <w:r w:rsidR="00B36250" w:rsidRPr="001C6565">
        <w:rPr>
          <w:color w:val="auto"/>
        </w:rPr>
        <w:t>relevant popul</w:t>
      </w:r>
      <w:r w:rsidR="00014EC2">
        <w:rPr>
          <w:color w:val="auto"/>
        </w:rPr>
        <w:t>ation. The</w:t>
      </w:r>
      <w:r w:rsidR="00B36250" w:rsidRPr="001C6565">
        <w:rPr>
          <w:color w:val="auto"/>
        </w:rPr>
        <w:t xml:space="preserve"> governm</w:t>
      </w:r>
      <w:r w:rsidR="00014EC2">
        <w:rPr>
          <w:color w:val="auto"/>
        </w:rPr>
        <w:t xml:space="preserve">ent </w:t>
      </w:r>
      <w:r w:rsidR="00B36250" w:rsidRPr="001C6565">
        <w:rPr>
          <w:color w:val="auto"/>
        </w:rPr>
        <w:t>procure</w:t>
      </w:r>
      <w:r w:rsidR="00014EC2">
        <w:rPr>
          <w:color w:val="auto"/>
        </w:rPr>
        <w:t>d</w:t>
      </w:r>
      <w:r w:rsidR="00B36250" w:rsidRPr="001C6565">
        <w:rPr>
          <w:color w:val="auto"/>
        </w:rPr>
        <w:t xml:space="preserve"> 50% of </w:t>
      </w:r>
      <w:r w:rsidR="00B36250" w:rsidRPr="001C6565">
        <w:rPr>
          <w:color w:val="auto"/>
        </w:rPr>
        <w:lastRenderedPageBreak/>
        <w:t>the country</w:t>
      </w:r>
      <w:r w:rsidR="002B514F">
        <w:rPr>
          <w:color w:val="auto"/>
        </w:rPr>
        <w:t>’s</w:t>
      </w:r>
      <w:r w:rsidR="00B36250" w:rsidRPr="001C6565">
        <w:rPr>
          <w:color w:val="auto"/>
        </w:rPr>
        <w:t xml:space="preserve"> contraceptives</w:t>
      </w:r>
      <w:r w:rsidR="00014EC2">
        <w:rPr>
          <w:color w:val="auto"/>
        </w:rPr>
        <w:t xml:space="preserve"> to keep the momentum</w:t>
      </w:r>
      <w:r w:rsidR="00B36250" w:rsidRPr="001C6565">
        <w:rPr>
          <w:color w:val="auto"/>
        </w:rPr>
        <w:t>. In Zanzibar</w:t>
      </w:r>
      <w:r w:rsidR="00014EC2">
        <w:rPr>
          <w:color w:val="auto"/>
        </w:rPr>
        <w:t>,</w:t>
      </w:r>
      <w:r w:rsidR="00B36250" w:rsidRPr="001C6565">
        <w:rPr>
          <w:color w:val="auto"/>
        </w:rPr>
        <w:t xml:space="preserve"> for example, the use of FPMs increased from 22.7 to 42.4</w:t>
      </w:r>
      <w:r w:rsidR="000E1CD3">
        <w:rPr>
          <w:color w:val="auto"/>
        </w:rPr>
        <w:t>%</w:t>
      </w:r>
      <w:r w:rsidR="00B36250" w:rsidRPr="001C6565">
        <w:rPr>
          <w:color w:val="auto"/>
        </w:rPr>
        <w:t xml:space="preserve"> (W</w:t>
      </w:r>
      <w:r w:rsidR="00C04AF8">
        <w:rPr>
          <w:color w:val="auto"/>
        </w:rPr>
        <w:t xml:space="preserve">orld </w:t>
      </w:r>
      <w:r w:rsidR="00B36250" w:rsidRPr="001C6565">
        <w:rPr>
          <w:color w:val="auto"/>
        </w:rPr>
        <w:t>H</w:t>
      </w:r>
      <w:r w:rsidR="00C04AF8">
        <w:rPr>
          <w:color w:val="auto"/>
        </w:rPr>
        <w:t xml:space="preserve">ealth </w:t>
      </w:r>
      <w:r w:rsidR="00B36250" w:rsidRPr="001C6565">
        <w:rPr>
          <w:color w:val="auto"/>
        </w:rPr>
        <w:t>O</w:t>
      </w:r>
      <w:r w:rsidR="00C04AF8">
        <w:rPr>
          <w:color w:val="auto"/>
        </w:rPr>
        <w:t>rganisation</w:t>
      </w:r>
      <w:r w:rsidR="00B36250" w:rsidRPr="001C6565">
        <w:rPr>
          <w:color w:val="auto"/>
        </w:rPr>
        <w:t>, 2010). In case of preference, some literature (</w:t>
      </w:r>
      <w:r w:rsidR="00B25E7D">
        <w:rPr>
          <w:color w:val="auto"/>
        </w:rPr>
        <w:t xml:space="preserve">e.g. </w:t>
      </w:r>
      <w:r w:rsidR="00B36250" w:rsidRPr="001C6565">
        <w:rPr>
          <w:color w:val="auto"/>
        </w:rPr>
        <w:t>URT, 2008) shows that</w:t>
      </w:r>
      <w:r w:rsidR="0063118C">
        <w:rPr>
          <w:color w:val="auto"/>
        </w:rPr>
        <w:t xml:space="preserve"> 5% of w</w:t>
      </w:r>
      <w:r w:rsidR="00B36250" w:rsidRPr="001C6565">
        <w:rPr>
          <w:color w:val="auto"/>
        </w:rPr>
        <w:t>omen use traditional methods by believing that they are healthy compared to modern ones</w:t>
      </w:r>
      <w:r w:rsidR="00014EC2">
        <w:rPr>
          <w:color w:val="auto"/>
        </w:rPr>
        <w:t xml:space="preserve">. </w:t>
      </w:r>
      <w:r w:rsidR="002B514F">
        <w:rPr>
          <w:color w:val="auto"/>
        </w:rPr>
        <w:t>Smith et al. (2009) also supported this claim that the traditional methods of FP are healthier to use</w:t>
      </w:r>
      <w:r w:rsidR="00014EC2">
        <w:rPr>
          <w:color w:val="auto"/>
        </w:rPr>
        <w:t>. T</w:t>
      </w:r>
      <w:r w:rsidR="00B36250" w:rsidRPr="001C6565">
        <w:rPr>
          <w:color w:val="auto"/>
        </w:rPr>
        <w:t xml:space="preserve">hose who prefer </w:t>
      </w:r>
      <w:r w:rsidR="003C5B2D">
        <w:rPr>
          <w:color w:val="auto"/>
        </w:rPr>
        <w:t xml:space="preserve">the </w:t>
      </w:r>
      <w:r w:rsidR="00B36250" w:rsidRPr="001C6565">
        <w:rPr>
          <w:color w:val="auto"/>
        </w:rPr>
        <w:t xml:space="preserve">modern </w:t>
      </w:r>
      <w:r w:rsidR="003C5B2D">
        <w:rPr>
          <w:color w:val="auto"/>
        </w:rPr>
        <w:t>to the</w:t>
      </w:r>
      <w:r w:rsidR="003C5B2D" w:rsidRPr="001C6565">
        <w:rPr>
          <w:color w:val="auto"/>
        </w:rPr>
        <w:t xml:space="preserve"> </w:t>
      </w:r>
      <w:r w:rsidR="00B36250" w:rsidRPr="001C6565">
        <w:rPr>
          <w:color w:val="auto"/>
        </w:rPr>
        <w:t>tradition</w:t>
      </w:r>
      <w:r w:rsidR="00014EC2">
        <w:rPr>
          <w:color w:val="auto"/>
        </w:rPr>
        <w:t>al FPMs rely on</w:t>
      </w:r>
      <w:r w:rsidR="00B36250" w:rsidRPr="001C6565">
        <w:rPr>
          <w:color w:val="auto"/>
        </w:rPr>
        <w:t xml:space="preserve"> the use of injection (9%), </w:t>
      </w:r>
      <w:r w:rsidR="00014EC2">
        <w:rPr>
          <w:color w:val="auto"/>
        </w:rPr>
        <w:t xml:space="preserve">the </w:t>
      </w:r>
      <w:r w:rsidR="00B36250" w:rsidRPr="001C6565">
        <w:rPr>
          <w:color w:val="auto"/>
        </w:rPr>
        <w:t xml:space="preserve">morning after pills (5%) and male condoms (4%) (Nair </w:t>
      </w:r>
      <w:r w:rsidR="00B36250" w:rsidRPr="00026DEB">
        <w:rPr>
          <w:color w:val="auto"/>
        </w:rPr>
        <w:t>et al.,</w:t>
      </w:r>
      <w:r w:rsidR="00B36250" w:rsidRPr="003C5B2D">
        <w:rPr>
          <w:color w:val="auto"/>
        </w:rPr>
        <w:t xml:space="preserve"> </w:t>
      </w:r>
      <w:r w:rsidR="00B36250" w:rsidRPr="001C6565">
        <w:rPr>
          <w:color w:val="auto"/>
        </w:rPr>
        <w:t>1999) which increased 6</w:t>
      </w:r>
      <w:r w:rsidR="0063118C">
        <w:rPr>
          <w:color w:val="auto"/>
        </w:rPr>
        <w:t>%</w:t>
      </w:r>
      <w:r w:rsidR="00B36250" w:rsidRPr="001C6565">
        <w:rPr>
          <w:color w:val="auto"/>
        </w:rPr>
        <w:t xml:space="preserve"> used morning pills, 7</w:t>
      </w:r>
      <w:r w:rsidR="0063118C">
        <w:rPr>
          <w:color w:val="auto"/>
        </w:rPr>
        <w:t>%</w:t>
      </w:r>
      <w:r w:rsidR="00B36250" w:rsidRPr="001C6565">
        <w:rPr>
          <w:color w:val="auto"/>
        </w:rPr>
        <w:t xml:space="preserve"> used implants, 13</w:t>
      </w:r>
      <w:r w:rsidR="0063118C">
        <w:rPr>
          <w:color w:val="auto"/>
        </w:rPr>
        <w:t>%</w:t>
      </w:r>
      <w:r w:rsidR="00B36250" w:rsidRPr="001C6565">
        <w:rPr>
          <w:color w:val="auto"/>
        </w:rPr>
        <w:t xml:space="preserve"> used injection, and 70</w:t>
      </w:r>
      <w:r w:rsidR="0063118C">
        <w:rPr>
          <w:color w:val="auto"/>
        </w:rPr>
        <w:t>%</w:t>
      </w:r>
      <w:r w:rsidR="00B36250" w:rsidRPr="001C6565">
        <w:rPr>
          <w:color w:val="auto"/>
        </w:rPr>
        <w:t xml:space="preserve"> used any modern method since the year 2016 (TDHS, 2016). This indicat</w:t>
      </w:r>
      <w:r w:rsidR="00014EC2">
        <w:rPr>
          <w:color w:val="auto"/>
        </w:rPr>
        <w:t>es</w:t>
      </w:r>
      <w:r w:rsidR="00B36250" w:rsidRPr="001C6565">
        <w:rPr>
          <w:color w:val="auto"/>
        </w:rPr>
        <w:t xml:space="preserve"> a prevalence of more than one FPM</w:t>
      </w:r>
      <w:r w:rsidR="00F125F6">
        <w:rPr>
          <w:color w:val="auto"/>
        </w:rPr>
        <w:t xml:space="preserve"> </w:t>
      </w:r>
      <w:r w:rsidR="00014EC2">
        <w:rPr>
          <w:color w:val="auto"/>
        </w:rPr>
        <w:t>in Tanzania.</w:t>
      </w:r>
    </w:p>
    <w:p w14:paraId="7A7576BA" w14:textId="63DE47EB" w:rsidR="00B36250" w:rsidRPr="001C6565" w:rsidRDefault="00B36250" w:rsidP="00B36250">
      <w:pPr>
        <w:pStyle w:val="Default"/>
        <w:spacing w:before="240" w:line="480" w:lineRule="auto"/>
        <w:jc w:val="both"/>
        <w:rPr>
          <w:color w:val="auto"/>
        </w:rPr>
      </w:pPr>
      <w:r w:rsidRPr="001C6565">
        <w:rPr>
          <w:color w:val="auto"/>
        </w:rPr>
        <w:t xml:space="preserve">Generally, the average over the trend of FPMs indicates that Tanzania is one of </w:t>
      </w:r>
      <w:r w:rsidR="00014EC2">
        <w:rPr>
          <w:color w:val="auto"/>
        </w:rPr>
        <w:t xml:space="preserve">the </w:t>
      </w:r>
      <w:r w:rsidRPr="001C6565">
        <w:rPr>
          <w:color w:val="auto"/>
        </w:rPr>
        <w:t xml:space="preserve">countries with </w:t>
      </w:r>
      <w:r w:rsidR="00014EC2">
        <w:rPr>
          <w:color w:val="auto"/>
        </w:rPr>
        <w:t xml:space="preserve">a </w:t>
      </w:r>
      <w:r w:rsidRPr="001C6565">
        <w:rPr>
          <w:color w:val="auto"/>
        </w:rPr>
        <w:t>low rate (34%) on uti</w:t>
      </w:r>
      <w:r w:rsidR="00A23D3B">
        <w:rPr>
          <w:color w:val="auto"/>
        </w:rPr>
        <w:t xml:space="preserve">lisation of contraceptives </w:t>
      </w:r>
      <w:r w:rsidRPr="001C6565">
        <w:rPr>
          <w:color w:val="auto"/>
        </w:rPr>
        <w:t xml:space="preserve">compared with developed and developing countries. In </w:t>
      </w:r>
      <w:r w:rsidR="003C5B2D">
        <w:rPr>
          <w:color w:val="auto"/>
        </w:rPr>
        <w:t xml:space="preserve">the </w:t>
      </w:r>
      <w:r w:rsidRPr="001C6565">
        <w:rPr>
          <w:color w:val="auto"/>
        </w:rPr>
        <w:t xml:space="preserve">Ilala </w:t>
      </w:r>
      <w:r w:rsidR="00A23D3B">
        <w:rPr>
          <w:color w:val="auto"/>
        </w:rPr>
        <w:t>municipality, the issue</w:t>
      </w:r>
      <w:r w:rsidRPr="001C6565">
        <w:rPr>
          <w:color w:val="auto"/>
        </w:rPr>
        <w:t xml:space="preserve"> of increasing knowledge by </w:t>
      </w:r>
      <w:r w:rsidR="00A23D3B">
        <w:rPr>
          <w:color w:val="auto"/>
        </w:rPr>
        <w:t xml:space="preserve">a </w:t>
      </w:r>
      <w:r w:rsidRPr="001C6565">
        <w:rPr>
          <w:color w:val="auto"/>
        </w:rPr>
        <w:t>seminar on utilisation of all types of contraceptives that spells the usefulness and possible side effects likely to occur to users of contraceptives is re</w:t>
      </w:r>
      <w:r w:rsidR="00A23D3B">
        <w:rPr>
          <w:color w:val="auto"/>
        </w:rPr>
        <w:t xml:space="preserve">quired. This will help </w:t>
      </w:r>
      <w:r w:rsidRPr="001C6565">
        <w:rPr>
          <w:color w:val="auto"/>
        </w:rPr>
        <w:t xml:space="preserve">contraceptive users have an informed choice </w:t>
      </w:r>
      <w:r w:rsidR="00A23D3B">
        <w:rPr>
          <w:color w:val="auto"/>
        </w:rPr>
        <w:t>of</w:t>
      </w:r>
      <w:r w:rsidRPr="001C6565">
        <w:rPr>
          <w:color w:val="auto"/>
        </w:rPr>
        <w:t xml:space="preserve"> contraceptive</w:t>
      </w:r>
      <w:r w:rsidR="00A23D3B">
        <w:rPr>
          <w:color w:val="auto"/>
        </w:rPr>
        <w:t>s</w:t>
      </w:r>
      <w:r w:rsidRPr="001C6565">
        <w:rPr>
          <w:color w:val="auto"/>
        </w:rPr>
        <w:t xml:space="preserve"> to use for family planning. So far, </w:t>
      </w:r>
      <w:r w:rsidR="00A23D3B">
        <w:rPr>
          <w:color w:val="auto"/>
        </w:rPr>
        <w:t xml:space="preserve">the safety and efficacy of </w:t>
      </w:r>
      <w:r w:rsidRPr="001C6565">
        <w:rPr>
          <w:color w:val="auto"/>
        </w:rPr>
        <w:t xml:space="preserve">traditional herbs used for FPM should be scientifically studied. They may provide an alternative to present contraceptives that have </w:t>
      </w:r>
      <w:r w:rsidR="00A23D3B">
        <w:rPr>
          <w:color w:val="auto"/>
        </w:rPr>
        <w:t xml:space="preserve">been </w:t>
      </w:r>
      <w:r w:rsidRPr="001C6565">
        <w:rPr>
          <w:color w:val="auto"/>
        </w:rPr>
        <w:t>shown</w:t>
      </w:r>
      <w:r w:rsidR="00026DEB">
        <w:rPr>
          <w:color w:val="auto"/>
        </w:rPr>
        <w:t xml:space="preserve"> to have side effects (Kayombo,</w:t>
      </w:r>
      <w:r w:rsidR="005B17D4">
        <w:rPr>
          <w:color w:val="auto"/>
        </w:rPr>
        <w:t xml:space="preserve"> and</w:t>
      </w:r>
      <w:r w:rsidRPr="001C6565">
        <w:rPr>
          <w:color w:val="auto"/>
        </w:rPr>
        <w:t xml:space="preserve"> Kessy, 2015; Cleland</w:t>
      </w:r>
      <w:r w:rsidR="005B17D4">
        <w:rPr>
          <w:color w:val="auto"/>
        </w:rPr>
        <w:t xml:space="preserve"> et al.</w:t>
      </w:r>
      <w:r w:rsidRPr="001C6565">
        <w:rPr>
          <w:color w:val="auto"/>
        </w:rPr>
        <w:t xml:space="preserve"> 2011).</w:t>
      </w:r>
      <w:r w:rsidR="00F125F6">
        <w:rPr>
          <w:color w:val="auto"/>
        </w:rPr>
        <w:t xml:space="preserve"> Viewing all </w:t>
      </w:r>
      <w:r w:rsidR="00961D94">
        <w:rPr>
          <w:color w:val="auto"/>
        </w:rPr>
        <w:t>th</w:t>
      </w:r>
      <w:r w:rsidR="00507371">
        <w:rPr>
          <w:color w:val="auto"/>
        </w:rPr>
        <w:t>e</w:t>
      </w:r>
      <w:r w:rsidR="00961D94">
        <w:rPr>
          <w:color w:val="auto"/>
        </w:rPr>
        <w:t xml:space="preserve"> literature</w:t>
      </w:r>
      <w:r w:rsidR="00F125F6">
        <w:rPr>
          <w:color w:val="auto"/>
        </w:rPr>
        <w:t xml:space="preserve">, the gap emerges in the aspect of preferences between traditional and modern family planning methods. Many scholars have not </w:t>
      </w:r>
      <w:r w:rsidR="00507371">
        <w:rPr>
          <w:color w:val="auto"/>
        </w:rPr>
        <w:t xml:space="preserve">investigated </w:t>
      </w:r>
      <w:r w:rsidR="00F125F6">
        <w:rPr>
          <w:color w:val="auto"/>
        </w:rPr>
        <w:t xml:space="preserve">the factors that determine the variation in terms of preference rather they have simply narrated the distribution of family planning in general. Despite of the use, this paper has gone far by </w:t>
      </w:r>
      <w:r w:rsidR="00940EF4">
        <w:rPr>
          <w:color w:val="auto"/>
        </w:rPr>
        <w:t xml:space="preserve">exploring </w:t>
      </w:r>
      <w:r w:rsidR="00F125F6">
        <w:rPr>
          <w:color w:val="auto"/>
        </w:rPr>
        <w:t>the use in the context of traditional and modern family planning methods based on socio-economic and environmental factors.</w:t>
      </w:r>
    </w:p>
    <w:p w14:paraId="0758C352" w14:textId="4C0EE3C6" w:rsidR="00B36250" w:rsidRPr="001C6565" w:rsidRDefault="006F5F08" w:rsidP="00FC3CF4">
      <w:pPr>
        <w:pStyle w:val="Default"/>
        <w:spacing w:before="240"/>
        <w:jc w:val="both"/>
        <w:rPr>
          <w:b/>
          <w:bCs/>
          <w:color w:val="auto"/>
        </w:rPr>
      </w:pPr>
      <w:r>
        <w:rPr>
          <w:b/>
          <w:bCs/>
          <w:color w:val="auto"/>
        </w:rPr>
        <w:lastRenderedPageBreak/>
        <w:t>Materials a</w:t>
      </w:r>
      <w:r w:rsidRPr="001C6565">
        <w:rPr>
          <w:b/>
          <w:bCs/>
          <w:color w:val="auto"/>
        </w:rPr>
        <w:t>nd Methods</w:t>
      </w:r>
    </w:p>
    <w:p w14:paraId="7349DD1B" w14:textId="77777777" w:rsidR="00B36250" w:rsidRPr="001C6565" w:rsidRDefault="00B36250" w:rsidP="00FC3CF4">
      <w:pPr>
        <w:pStyle w:val="Default"/>
        <w:spacing w:line="480" w:lineRule="auto"/>
        <w:jc w:val="both"/>
        <w:rPr>
          <w:b/>
          <w:bCs/>
          <w:color w:val="auto"/>
        </w:rPr>
      </w:pPr>
      <w:r w:rsidRPr="001C6565">
        <w:rPr>
          <w:b/>
          <w:bCs/>
          <w:color w:val="auto"/>
        </w:rPr>
        <w:t xml:space="preserve">Description and </w:t>
      </w:r>
      <w:r w:rsidR="0011723D">
        <w:rPr>
          <w:b/>
          <w:bCs/>
          <w:color w:val="auto"/>
        </w:rPr>
        <w:t>J</w:t>
      </w:r>
      <w:r w:rsidR="0011723D" w:rsidRPr="001C6565">
        <w:rPr>
          <w:b/>
          <w:bCs/>
          <w:color w:val="auto"/>
        </w:rPr>
        <w:t xml:space="preserve">ustification </w:t>
      </w:r>
      <w:r w:rsidRPr="001C6565">
        <w:rPr>
          <w:b/>
          <w:bCs/>
          <w:color w:val="auto"/>
        </w:rPr>
        <w:t xml:space="preserve">of the </w:t>
      </w:r>
      <w:r w:rsidR="0011723D">
        <w:rPr>
          <w:b/>
          <w:bCs/>
          <w:color w:val="auto"/>
        </w:rPr>
        <w:t>S</w:t>
      </w:r>
      <w:r w:rsidR="0011723D" w:rsidRPr="001C6565">
        <w:rPr>
          <w:b/>
          <w:bCs/>
          <w:color w:val="auto"/>
        </w:rPr>
        <w:t xml:space="preserve">tudy </w:t>
      </w:r>
      <w:r w:rsidR="0011723D">
        <w:rPr>
          <w:b/>
          <w:bCs/>
          <w:color w:val="auto"/>
        </w:rPr>
        <w:t>A</w:t>
      </w:r>
      <w:r w:rsidR="0011723D" w:rsidRPr="001C6565">
        <w:rPr>
          <w:b/>
          <w:bCs/>
          <w:color w:val="auto"/>
        </w:rPr>
        <w:t xml:space="preserve">rea </w:t>
      </w:r>
    </w:p>
    <w:p w14:paraId="73B4371D" w14:textId="1EB38ABE" w:rsidR="005D2804" w:rsidRPr="001C6565" w:rsidRDefault="005D2804" w:rsidP="005D2804">
      <w:pPr>
        <w:pStyle w:val="Default"/>
        <w:spacing w:line="480" w:lineRule="auto"/>
        <w:jc w:val="both"/>
        <w:rPr>
          <w:color w:val="auto"/>
        </w:rPr>
      </w:pPr>
      <w:r w:rsidRPr="001C6565">
        <w:rPr>
          <w:color w:val="auto"/>
        </w:rPr>
        <w:t xml:space="preserve">Tanzania </w:t>
      </w:r>
      <w:r w:rsidR="00961D94">
        <w:rPr>
          <w:color w:val="auto"/>
        </w:rPr>
        <w:t>consists</w:t>
      </w:r>
      <w:r w:rsidRPr="001C6565">
        <w:rPr>
          <w:color w:val="auto"/>
        </w:rPr>
        <w:t xml:space="preserve"> of 26 regions and 133 local authorities. The</w:t>
      </w:r>
      <w:r>
        <w:rPr>
          <w:color w:val="auto"/>
        </w:rPr>
        <w:t>se</w:t>
      </w:r>
      <w:r w:rsidRPr="001C6565">
        <w:rPr>
          <w:color w:val="auto"/>
        </w:rPr>
        <w:t xml:space="preserve"> authorities are clustered into districts, towns, municipalities and city councils</w:t>
      </w:r>
      <w:r w:rsidR="00961D94">
        <w:rPr>
          <w:color w:val="auto"/>
        </w:rPr>
        <w:t>,</w:t>
      </w:r>
      <w:r w:rsidRPr="001C6565">
        <w:rPr>
          <w:color w:val="auto"/>
        </w:rPr>
        <w:t xml:space="preserve"> </w:t>
      </w:r>
      <w:r>
        <w:rPr>
          <w:color w:val="auto"/>
        </w:rPr>
        <w:t>which</w:t>
      </w:r>
      <w:r w:rsidRPr="001C6565">
        <w:rPr>
          <w:color w:val="auto"/>
        </w:rPr>
        <w:t xml:space="preserve"> all provide health services. However, this study was focused on the municipal council </w:t>
      </w:r>
      <w:r>
        <w:rPr>
          <w:color w:val="auto"/>
        </w:rPr>
        <w:t xml:space="preserve">because </w:t>
      </w:r>
      <w:r w:rsidRPr="001C6565">
        <w:rPr>
          <w:color w:val="auto"/>
        </w:rPr>
        <w:t>in the urban areas</w:t>
      </w:r>
      <w:r>
        <w:rPr>
          <w:color w:val="auto"/>
        </w:rPr>
        <w:t>,</w:t>
      </w:r>
      <w:r w:rsidRPr="001C6565">
        <w:rPr>
          <w:color w:val="auto"/>
        </w:rPr>
        <w:t xml:space="preserve"> </w:t>
      </w:r>
      <w:r>
        <w:rPr>
          <w:color w:val="auto"/>
        </w:rPr>
        <w:t>the</w:t>
      </w:r>
      <w:r w:rsidRPr="001C6565">
        <w:rPr>
          <w:color w:val="auto"/>
        </w:rPr>
        <w:t xml:space="preserve"> pressures and demand for family planning methods </w:t>
      </w:r>
      <w:r>
        <w:rPr>
          <w:color w:val="auto"/>
        </w:rPr>
        <w:t>were</w:t>
      </w:r>
      <w:r w:rsidRPr="001C6565">
        <w:rPr>
          <w:color w:val="auto"/>
        </w:rPr>
        <w:t xml:space="preserve"> high. For </w:t>
      </w:r>
      <w:r w:rsidR="00A018F1">
        <w:rPr>
          <w:color w:val="auto"/>
        </w:rPr>
        <w:t xml:space="preserve">reason of </w:t>
      </w:r>
      <w:r w:rsidRPr="001C6565">
        <w:rPr>
          <w:color w:val="auto"/>
        </w:rPr>
        <w:t>convenien</w:t>
      </w:r>
      <w:r w:rsidR="00026DEB">
        <w:rPr>
          <w:color w:val="auto"/>
        </w:rPr>
        <w:t>ce,</w:t>
      </w:r>
      <w:r w:rsidRPr="001C6565">
        <w:rPr>
          <w:color w:val="auto"/>
        </w:rPr>
        <w:t xml:space="preserve"> (easily accessible)</w:t>
      </w:r>
      <w:r>
        <w:rPr>
          <w:color w:val="auto"/>
        </w:rPr>
        <w:t>,</w:t>
      </w:r>
      <w:r w:rsidRPr="001C6565">
        <w:rPr>
          <w:color w:val="auto"/>
        </w:rPr>
        <w:t xml:space="preserve"> the urban area used in this study was </w:t>
      </w:r>
      <w:r w:rsidR="00A018F1">
        <w:rPr>
          <w:color w:val="auto"/>
        </w:rPr>
        <w:t xml:space="preserve">the </w:t>
      </w:r>
      <w:r w:rsidRPr="001C6565">
        <w:rPr>
          <w:color w:val="auto"/>
        </w:rPr>
        <w:t xml:space="preserve">Ilala municipality, </w:t>
      </w:r>
      <w:r>
        <w:rPr>
          <w:color w:val="auto"/>
        </w:rPr>
        <w:t xml:space="preserve">specifically the </w:t>
      </w:r>
      <w:r w:rsidRPr="001C6565">
        <w:rPr>
          <w:color w:val="auto"/>
        </w:rPr>
        <w:t>Buyuni ward. To cover a wide array of information on family planning methods</w:t>
      </w:r>
      <w:r>
        <w:rPr>
          <w:color w:val="auto"/>
        </w:rPr>
        <w:t>,</w:t>
      </w:r>
      <w:r w:rsidRPr="001C6565">
        <w:rPr>
          <w:color w:val="auto"/>
        </w:rPr>
        <w:t xml:space="preserve"> the study mainly focused on individuals and couples in some cases. The area was suitable because up to 2015, Kayombo and Kessy (2015) observed that the percentage distribution over the use of FPMs in </w:t>
      </w:r>
      <w:r>
        <w:rPr>
          <w:color w:val="auto"/>
        </w:rPr>
        <w:t xml:space="preserve">the </w:t>
      </w:r>
      <w:r w:rsidRPr="001C6565">
        <w:rPr>
          <w:color w:val="auto"/>
        </w:rPr>
        <w:t>Dar es Salaam region</w:t>
      </w:r>
      <w:r>
        <w:rPr>
          <w:color w:val="auto"/>
        </w:rPr>
        <w:t>,</w:t>
      </w:r>
      <w:r w:rsidRPr="001C6565">
        <w:rPr>
          <w:color w:val="auto"/>
        </w:rPr>
        <w:t xml:space="preserve"> especially </w:t>
      </w:r>
      <w:r w:rsidR="00A018F1">
        <w:rPr>
          <w:color w:val="auto"/>
        </w:rPr>
        <w:t xml:space="preserve">the </w:t>
      </w:r>
      <w:r w:rsidRPr="001C6565">
        <w:rPr>
          <w:color w:val="auto"/>
        </w:rPr>
        <w:t>Ilala municipality</w:t>
      </w:r>
      <w:r>
        <w:rPr>
          <w:color w:val="auto"/>
        </w:rPr>
        <w:t>,</w:t>
      </w:r>
      <w:r w:rsidRPr="001C6565">
        <w:rPr>
          <w:color w:val="auto"/>
        </w:rPr>
        <w:t xml:space="preserve"> was large (70%) compared to other regions in Tanzania. This implies that there was a possibility of getting a sample size with FPMs experience.</w:t>
      </w:r>
    </w:p>
    <w:p w14:paraId="63B3395C" w14:textId="77777777" w:rsidR="00B36250" w:rsidRPr="001C6565" w:rsidRDefault="00B36250" w:rsidP="00B36250">
      <w:pPr>
        <w:pStyle w:val="Default"/>
        <w:spacing w:line="480" w:lineRule="auto"/>
        <w:jc w:val="both"/>
        <w:rPr>
          <w:color w:val="auto"/>
        </w:rPr>
      </w:pPr>
    </w:p>
    <w:p w14:paraId="6DAC78ED" w14:textId="77777777" w:rsidR="00B36250" w:rsidRPr="001C6565" w:rsidRDefault="00B5313B" w:rsidP="00B36250">
      <w:pPr>
        <w:pStyle w:val="Default"/>
        <w:spacing w:line="480" w:lineRule="auto"/>
        <w:jc w:val="both"/>
        <w:rPr>
          <w:color w:val="auto"/>
        </w:rPr>
      </w:pPr>
      <w:r w:rsidRPr="000A3971">
        <w:rPr>
          <w:noProof/>
          <w:color w:val="auto"/>
        </w:rPr>
        <w:lastRenderedPageBreak/>
        <w:drawing>
          <wp:inline distT="0" distB="0" distL="0" distR="0" wp14:anchorId="47E1CB09" wp14:editId="3C37036B">
            <wp:extent cx="5946775" cy="4203700"/>
            <wp:effectExtent l="0" t="0" r="0" b="0"/>
            <wp:docPr id="1"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6775" cy="4203700"/>
                    </a:xfrm>
                    <a:prstGeom prst="rect">
                      <a:avLst/>
                    </a:prstGeom>
                    <a:noFill/>
                    <a:ln>
                      <a:noFill/>
                    </a:ln>
                  </pic:spPr>
                </pic:pic>
              </a:graphicData>
            </a:graphic>
          </wp:inline>
        </w:drawing>
      </w:r>
    </w:p>
    <w:p w14:paraId="0CA81BA1" w14:textId="77777777" w:rsidR="00B36250" w:rsidRPr="001C6565" w:rsidRDefault="00B36250" w:rsidP="00B36250">
      <w:pPr>
        <w:pStyle w:val="Default"/>
        <w:spacing w:line="480" w:lineRule="auto"/>
        <w:jc w:val="both"/>
        <w:rPr>
          <w:b/>
          <w:color w:val="auto"/>
        </w:rPr>
      </w:pPr>
      <w:r w:rsidRPr="001C6565">
        <w:rPr>
          <w:b/>
          <w:color w:val="auto"/>
        </w:rPr>
        <w:t xml:space="preserve">Figure 1: The </w:t>
      </w:r>
      <w:r w:rsidR="000862E4">
        <w:rPr>
          <w:b/>
          <w:color w:val="auto"/>
        </w:rPr>
        <w:t>S</w:t>
      </w:r>
      <w:r w:rsidRPr="001C6565">
        <w:rPr>
          <w:b/>
          <w:color w:val="auto"/>
        </w:rPr>
        <w:t>tudy Area of Ilala Municipal</w:t>
      </w:r>
      <w:r w:rsidR="008502A0" w:rsidRPr="001C6565">
        <w:rPr>
          <w:b/>
          <w:color w:val="auto"/>
        </w:rPr>
        <w:t>ity</w:t>
      </w:r>
    </w:p>
    <w:p w14:paraId="2838A8F6" w14:textId="77777777" w:rsidR="00B36250" w:rsidRPr="001C6565" w:rsidRDefault="00B36250" w:rsidP="00B36250">
      <w:pPr>
        <w:pStyle w:val="Default"/>
        <w:spacing w:line="480" w:lineRule="auto"/>
        <w:jc w:val="both"/>
        <w:rPr>
          <w:b/>
          <w:i/>
          <w:color w:val="auto"/>
        </w:rPr>
      </w:pPr>
      <w:r w:rsidRPr="001C6565">
        <w:rPr>
          <w:b/>
          <w:i/>
          <w:color w:val="auto"/>
        </w:rPr>
        <w:t xml:space="preserve">Source: </w:t>
      </w:r>
      <w:r w:rsidRPr="001C6565">
        <w:rPr>
          <w:i/>
          <w:color w:val="auto"/>
        </w:rPr>
        <w:t>GIS production</w:t>
      </w:r>
      <w:r w:rsidR="008018E8">
        <w:rPr>
          <w:i/>
          <w:color w:val="auto"/>
        </w:rPr>
        <w:t>, 2020</w:t>
      </w:r>
    </w:p>
    <w:p w14:paraId="20B6A50F" w14:textId="77777777" w:rsidR="00B36250" w:rsidRPr="001C6565" w:rsidRDefault="00B36250" w:rsidP="00FC3CF4">
      <w:pPr>
        <w:pStyle w:val="Default"/>
        <w:spacing w:line="480" w:lineRule="auto"/>
        <w:jc w:val="both"/>
        <w:rPr>
          <w:b/>
          <w:color w:val="auto"/>
        </w:rPr>
      </w:pPr>
      <w:r w:rsidRPr="001C6565">
        <w:rPr>
          <w:b/>
          <w:color w:val="auto"/>
        </w:rPr>
        <w:t>Research Design</w:t>
      </w:r>
    </w:p>
    <w:p w14:paraId="19E6F310" w14:textId="05B9D022" w:rsidR="00B36250" w:rsidRPr="001C6565" w:rsidRDefault="000862E4" w:rsidP="00B36250">
      <w:pPr>
        <w:pStyle w:val="Default"/>
        <w:spacing w:line="480" w:lineRule="auto"/>
        <w:jc w:val="both"/>
        <w:rPr>
          <w:b/>
          <w:color w:val="auto"/>
        </w:rPr>
      </w:pPr>
      <w:r>
        <w:rPr>
          <w:color w:val="auto"/>
        </w:rPr>
        <w:t>In this study, a</w:t>
      </w:r>
      <w:r w:rsidR="00B36250" w:rsidRPr="001C6565">
        <w:rPr>
          <w:color w:val="auto"/>
        </w:rPr>
        <w:t xml:space="preserve">n exploratory case study design </w:t>
      </w:r>
      <w:r w:rsidR="00223AE5">
        <w:rPr>
          <w:color w:val="auto"/>
        </w:rPr>
        <w:t>was</w:t>
      </w:r>
      <w:r w:rsidR="00B36250" w:rsidRPr="001C6565">
        <w:rPr>
          <w:color w:val="auto"/>
        </w:rPr>
        <w:t xml:space="preserve"> used to examine the use of Family Planning Methods (FPMs) in </w:t>
      </w:r>
      <w:r w:rsidR="00B42A92">
        <w:rPr>
          <w:color w:val="auto"/>
        </w:rPr>
        <w:t xml:space="preserve">the </w:t>
      </w:r>
      <w:r w:rsidR="00B36250" w:rsidRPr="001C6565">
        <w:rPr>
          <w:color w:val="auto"/>
        </w:rPr>
        <w:t xml:space="preserve">Ilala municipality. </w:t>
      </w:r>
      <w:r w:rsidRPr="001C6565">
        <w:rPr>
          <w:color w:val="auto"/>
        </w:rPr>
        <w:t>A</w:t>
      </w:r>
      <w:r w:rsidR="00B36250" w:rsidRPr="001C6565">
        <w:rPr>
          <w:color w:val="auto"/>
        </w:rPr>
        <w:t xml:space="preserve"> comprehensive research strategy with an all-encompassing method </w:t>
      </w:r>
      <w:r w:rsidR="00223AE5">
        <w:rPr>
          <w:color w:val="auto"/>
        </w:rPr>
        <w:t xml:space="preserve">was </w:t>
      </w:r>
      <w:r w:rsidR="00B36250" w:rsidRPr="001C6565">
        <w:rPr>
          <w:color w:val="auto"/>
        </w:rPr>
        <w:t>used (Yin, 2009). The benefit of employing case study design is its ability to investigate a contempo</w:t>
      </w:r>
      <w:r>
        <w:rPr>
          <w:color w:val="auto"/>
        </w:rPr>
        <w:t>rary phenomenon within its real-</w:t>
      </w:r>
      <w:r w:rsidR="00B36250" w:rsidRPr="001C6565">
        <w:rPr>
          <w:color w:val="auto"/>
        </w:rPr>
        <w:t>life context while using multiple sources of evidence</w:t>
      </w:r>
      <w:r w:rsidR="00B36250" w:rsidRPr="000862E4">
        <w:rPr>
          <w:color w:val="auto"/>
        </w:rPr>
        <w:t>.</w:t>
      </w:r>
    </w:p>
    <w:p w14:paraId="4C0772A5" w14:textId="203BDBF8" w:rsidR="00B36250" w:rsidRPr="001C6565" w:rsidRDefault="00B36250" w:rsidP="00B36250">
      <w:pPr>
        <w:pStyle w:val="Default"/>
        <w:spacing w:line="480" w:lineRule="auto"/>
        <w:jc w:val="both"/>
        <w:rPr>
          <w:b/>
          <w:color w:val="auto"/>
        </w:rPr>
      </w:pPr>
      <w:r w:rsidRPr="001C6565">
        <w:rPr>
          <w:b/>
          <w:color w:val="auto"/>
        </w:rPr>
        <w:t>Sample Size</w:t>
      </w:r>
      <w:r w:rsidRPr="001C6565">
        <w:t xml:space="preserve"> </w:t>
      </w:r>
      <w:r w:rsidRPr="001C6565">
        <w:rPr>
          <w:b/>
          <w:color w:val="auto"/>
        </w:rPr>
        <w:t>and Sampling Procedure</w:t>
      </w:r>
    </w:p>
    <w:p w14:paraId="54C608DE" w14:textId="77777777" w:rsidR="00B36250" w:rsidRPr="001C6565" w:rsidRDefault="00B36250" w:rsidP="00B36250">
      <w:pPr>
        <w:pStyle w:val="Default"/>
        <w:spacing w:line="480" w:lineRule="auto"/>
        <w:jc w:val="both"/>
        <w:rPr>
          <w:color w:val="auto"/>
        </w:rPr>
      </w:pPr>
      <w:r w:rsidRPr="001C6565">
        <w:rPr>
          <w:color w:val="auto"/>
        </w:rPr>
        <w:t xml:space="preserve">Purposive and simple random sampling techniques were used. </w:t>
      </w:r>
      <w:commentRangeStart w:id="2"/>
      <w:r w:rsidR="000D72FF">
        <w:rPr>
          <w:color w:val="auto"/>
        </w:rPr>
        <w:t>First, p</w:t>
      </w:r>
      <w:r w:rsidRPr="001C6565">
        <w:rPr>
          <w:color w:val="auto"/>
        </w:rPr>
        <w:t xml:space="preserve">urposive sampling techniques were used </w:t>
      </w:r>
      <w:r w:rsidR="000D72FF">
        <w:rPr>
          <w:color w:val="auto"/>
        </w:rPr>
        <w:t>to</w:t>
      </w:r>
      <w:r w:rsidRPr="001C6565">
        <w:rPr>
          <w:color w:val="auto"/>
        </w:rPr>
        <w:t xml:space="preserve"> select</w:t>
      </w:r>
      <w:r w:rsidR="000D72FF">
        <w:rPr>
          <w:color w:val="auto"/>
        </w:rPr>
        <w:t xml:space="preserve"> the</w:t>
      </w:r>
      <w:r w:rsidRPr="001C6565">
        <w:rPr>
          <w:color w:val="auto"/>
        </w:rPr>
        <w:t xml:space="preserve"> study area (municipal and ward). </w:t>
      </w:r>
      <w:r w:rsidR="000D72FF">
        <w:rPr>
          <w:color w:val="auto"/>
        </w:rPr>
        <w:t>Then, s</w:t>
      </w:r>
      <w:r w:rsidRPr="001C6565">
        <w:rPr>
          <w:color w:val="auto"/>
        </w:rPr>
        <w:t xml:space="preserve">imple random </w:t>
      </w:r>
      <w:r w:rsidRPr="001C6565">
        <w:rPr>
          <w:color w:val="auto"/>
        </w:rPr>
        <w:lastRenderedPageBreak/>
        <w:t xml:space="preserve">sampling </w:t>
      </w:r>
      <w:r w:rsidR="000D72FF">
        <w:rPr>
          <w:color w:val="auto"/>
        </w:rPr>
        <w:t xml:space="preserve">was </w:t>
      </w:r>
      <w:r w:rsidRPr="001C6565">
        <w:rPr>
          <w:color w:val="auto"/>
        </w:rPr>
        <w:t xml:space="preserve">used to get respondents in Ilala municipal that participated in the study. Simple random sampling was employed because it gives </w:t>
      </w:r>
      <w:r w:rsidR="000D72FF">
        <w:rPr>
          <w:color w:val="auto"/>
        </w:rPr>
        <w:t xml:space="preserve">an </w:t>
      </w:r>
      <w:r w:rsidRPr="001C6565">
        <w:rPr>
          <w:color w:val="auto"/>
        </w:rPr>
        <w:t xml:space="preserve">equal chance for each population </w:t>
      </w:r>
      <w:r w:rsidR="000D72FF">
        <w:rPr>
          <w:color w:val="auto"/>
        </w:rPr>
        <w:t xml:space="preserve">element </w:t>
      </w:r>
      <w:r w:rsidRPr="001C6565">
        <w:rPr>
          <w:color w:val="auto"/>
        </w:rPr>
        <w:t>to be included in a sample</w:t>
      </w:r>
      <w:r w:rsidR="00223AE5">
        <w:rPr>
          <w:color w:val="auto"/>
        </w:rPr>
        <w:t xml:space="preserve"> as confirmed by</w:t>
      </w:r>
      <w:r w:rsidRPr="001C6565">
        <w:rPr>
          <w:color w:val="auto"/>
        </w:rPr>
        <w:t xml:space="preserve"> </w:t>
      </w:r>
      <w:r w:rsidR="00223AE5" w:rsidRPr="001C6565">
        <w:rPr>
          <w:color w:val="auto"/>
        </w:rPr>
        <w:t>Cohen et al.</w:t>
      </w:r>
      <w:r w:rsidR="00223AE5">
        <w:rPr>
          <w:color w:val="auto"/>
        </w:rPr>
        <w:t xml:space="preserve"> (</w:t>
      </w:r>
      <w:r w:rsidR="00223AE5" w:rsidRPr="001C6565">
        <w:rPr>
          <w:color w:val="auto"/>
        </w:rPr>
        <w:t>2006</w:t>
      </w:r>
      <w:r w:rsidR="00223AE5">
        <w:rPr>
          <w:color w:val="auto"/>
        </w:rPr>
        <w:t xml:space="preserve">) and </w:t>
      </w:r>
      <w:r w:rsidR="00223AE5" w:rsidRPr="001C6565">
        <w:rPr>
          <w:color w:val="auto"/>
        </w:rPr>
        <w:t>Kothari</w:t>
      </w:r>
      <w:r w:rsidR="00223AE5">
        <w:rPr>
          <w:color w:val="auto"/>
        </w:rPr>
        <w:t xml:space="preserve"> (</w:t>
      </w:r>
      <w:r w:rsidR="00223AE5" w:rsidRPr="001C6565">
        <w:rPr>
          <w:color w:val="auto"/>
        </w:rPr>
        <w:t>2004</w:t>
      </w:r>
      <w:r w:rsidR="00223AE5">
        <w:rPr>
          <w:color w:val="auto"/>
        </w:rPr>
        <w:t>)</w:t>
      </w:r>
      <w:r w:rsidRPr="001C6565">
        <w:rPr>
          <w:color w:val="auto"/>
        </w:rPr>
        <w:t xml:space="preserve"> compared to other sampling procedures. Purposive sampling was also used </w:t>
      </w:r>
      <w:r w:rsidR="000D72FF">
        <w:rPr>
          <w:color w:val="auto"/>
        </w:rPr>
        <w:t>to</w:t>
      </w:r>
      <w:r w:rsidRPr="001C6565">
        <w:rPr>
          <w:color w:val="auto"/>
        </w:rPr>
        <w:t xml:space="preserve"> select</w:t>
      </w:r>
      <w:r w:rsidR="000D72FF">
        <w:rPr>
          <w:color w:val="auto"/>
        </w:rPr>
        <w:t xml:space="preserve"> </w:t>
      </w:r>
      <w:r w:rsidRPr="001C6565">
        <w:rPr>
          <w:color w:val="auto"/>
        </w:rPr>
        <w:t xml:space="preserve">key informants deemed to possess crucial information for </w:t>
      </w:r>
      <w:r w:rsidR="000D72FF">
        <w:rPr>
          <w:color w:val="auto"/>
        </w:rPr>
        <w:t xml:space="preserve">the </w:t>
      </w:r>
      <w:r w:rsidRPr="001C6565">
        <w:rPr>
          <w:color w:val="auto"/>
        </w:rPr>
        <w:t xml:space="preserve">study. </w:t>
      </w:r>
      <w:r w:rsidR="000D72FF">
        <w:rPr>
          <w:color w:val="auto"/>
        </w:rPr>
        <w:t xml:space="preserve">This method </w:t>
      </w:r>
      <w:r w:rsidRPr="001C6565">
        <w:rPr>
          <w:color w:val="auto"/>
        </w:rPr>
        <w:t>was used because of some defining characteristics that make the</w:t>
      </w:r>
      <w:r w:rsidR="000D72FF">
        <w:rPr>
          <w:color w:val="auto"/>
        </w:rPr>
        <w:t xml:space="preserve"> informants</w:t>
      </w:r>
      <w:r w:rsidRPr="001C6565">
        <w:rPr>
          <w:color w:val="auto"/>
        </w:rPr>
        <w:t xml:space="preserve"> the holders of important information required for the research problem </w:t>
      </w:r>
      <w:r w:rsidR="00223AE5">
        <w:rPr>
          <w:color w:val="auto"/>
        </w:rPr>
        <w:t xml:space="preserve">as stated by </w:t>
      </w:r>
      <w:r w:rsidR="00223AE5" w:rsidRPr="001C6565">
        <w:rPr>
          <w:color w:val="auto"/>
        </w:rPr>
        <w:t>Maree</w:t>
      </w:r>
      <w:r w:rsidR="00223AE5">
        <w:rPr>
          <w:color w:val="auto"/>
        </w:rPr>
        <w:t xml:space="preserve"> (</w:t>
      </w:r>
      <w:r w:rsidR="00223AE5" w:rsidRPr="001C6565">
        <w:rPr>
          <w:color w:val="auto"/>
        </w:rPr>
        <w:t>2007</w:t>
      </w:r>
      <w:r w:rsidR="00223AE5">
        <w:rPr>
          <w:color w:val="auto"/>
        </w:rPr>
        <w:t xml:space="preserve">). </w:t>
      </w:r>
      <w:r w:rsidR="00223AE5" w:rsidRPr="001C6565">
        <w:rPr>
          <w:color w:val="auto"/>
        </w:rPr>
        <w:t xml:space="preserve"> </w:t>
      </w:r>
      <w:commentRangeEnd w:id="2"/>
      <w:r w:rsidR="00111D16">
        <w:rPr>
          <w:rStyle w:val="ReferensiKomentar"/>
          <w:rFonts w:ascii="Calibri" w:hAnsi="Calibri"/>
          <w:color w:val="auto"/>
          <w:lang w:val="x-none" w:eastAsia="x-none"/>
        </w:rPr>
        <w:commentReference w:id="2"/>
      </w:r>
    </w:p>
    <w:p w14:paraId="4C4F2030" w14:textId="07E24D88" w:rsidR="00B36250" w:rsidRPr="001C6565" w:rsidRDefault="00B36250" w:rsidP="00B36250">
      <w:pPr>
        <w:pStyle w:val="Default"/>
        <w:spacing w:line="480" w:lineRule="auto"/>
        <w:jc w:val="both"/>
      </w:pPr>
      <w:commentRangeStart w:id="3"/>
      <w:r w:rsidRPr="001C6565">
        <w:rPr>
          <w:color w:val="auto"/>
        </w:rPr>
        <w:t>The sample size consisted of 5</w:t>
      </w:r>
      <w:r w:rsidR="0042038D">
        <w:rPr>
          <w:color w:val="auto"/>
        </w:rPr>
        <w:t>9</w:t>
      </w:r>
      <w:r w:rsidRPr="001C6565">
        <w:rPr>
          <w:color w:val="auto"/>
        </w:rPr>
        <w:t xml:space="preserve"> respondents</w:t>
      </w:r>
      <w:commentRangeEnd w:id="3"/>
      <w:r w:rsidR="00111D16">
        <w:rPr>
          <w:rStyle w:val="ReferensiKomentar"/>
          <w:rFonts w:ascii="Calibri" w:hAnsi="Calibri"/>
          <w:color w:val="auto"/>
          <w:lang w:val="x-none" w:eastAsia="x-none"/>
        </w:rPr>
        <w:commentReference w:id="3"/>
      </w:r>
      <w:r w:rsidR="00677BD7">
        <w:rPr>
          <w:color w:val="auto"/>
        </w:rPr>
        <w:t>.</w:t>
      </w:r>
      <w:r w:rsidRPr="001C6565">
        <w:rPr>
          <w:color w:val="auto"/>
        </w:rPr>
        <w:t xml:space="preserve"> </w:t>
      </w:r>
      <w:r w:rsidR="00677BD7">
        <w:rPr>
          <w:color w:val="auto"/>
        </w:rPr>
        <w:t>Forty</w:t>
      </w:r>
      <w:r w:rsidR="00A315E0">
        <w:rPr>
          <w:color w:val="auto"/>
        </w:rPr>
        <w:t>-</w:t>
      </w:r>
      <w:r w:rsidR="00677BD7">
        <w:rPr>
          <w:color w:val="auto"/>
        </w:rPr>
        <w:t xml:space="preserve"> eight (48) </w:t>
      </w:r>
      <w:r w:rsidR="000D72FF">
        <w:rPr>
          <w:color w:val="auto"/>
        </w:rPr>
        <w:t xml:space="preserve">of these </w:t>
      </w:r>
      <w:r w:rsidR="00677BD7">
        <w:rPr>
          <w:color w:val="auto"/>
        </w:rPr>
        <w:t xml:space="preserve">respondents </w:t>
      </w:r>
      <w:r w:rsidRPr="001C6565">
        <w:rPr>
          <w:color w:val="auto"/>
        </w:rPr>
        <w:t>w</w:t>
      </w:r>
      <w:r w:rsidR="000648EC">
        <w:rPr>
          <w:color w:val="auto"/>
        </w:rPr>
        <w:t xml:space="preserve">ere involved in filling in </w:t>
      </w:r>
      <w:r w:rsidRPr="001C6565">
        <w:rPr>
          <w:color w:val="auto"/>
        </w:rPr>
        <w:t>questionnaires</w:t>
      </w:r>
      <w:r w:rsidR="000648EC">
        <w:rPr>
          <w:color w:val="auto"/>
        </w:rPr>
        <w:t>.</w:t>
      </w:r>
      <w:r w:rsidR="00677BD7">
        <w:rPr>
          <w:color w:val="auto"/>
        </w:rPr>
        <w:t xml:space="preserve"> </w:t>
      </w:r>
      <w:r w:rsidR="000648EC">
        <w:rPr>
          <w:color w:val="auto"/>
        </w:rPr>
        <w:t>S</w:t>
      </w:r>
      <w:r w:rsidR="00677BD7">
        <w:rPr>
          <w:color w:val="auto"/>
        </w:rPr>
        <w:t xml:space="preserve">even (7) who were </w:t>
      </w:r>
      <w:r w:rsidR="000648EC">
        <w:rPr>
          <w:color w:val="auto"/>
        </w:rPr>
        <w:t xml:space="preserve">key officials of </w:t>
      </w:r>
      <w:r w:rsidR="000648EC" w:rsidRPr="001C6565">
        <w:rPr>
          <w:color w:val="auto"/>
        </w:rPr>
        <w:t>Ilala Medical Store Department (MSD)</w:t>
      </w:r>
      <w:r w:rsidR="000648EC">
        <w:rPr>
          <w:color w:val="auto"/>
        </w:rPr>
        <w:t>,</w:t>
      </w:r>
      <w:r w:rsidR="000648EC" w:rsidRPr="001C6565">
        <w:rPr>
          <w:color w:val="auto"/>
        </w:rPr>
        <w:t xml:space="preserve"> </w:t>
      </w:r>
      <w:r w:rsidR="0042038D">
        <w:rPr>
          <w:color w:val="auto"/>
        </w:rPr>
        <w:t xml:space="preserve">and </w:t>
      </w:r>
      <w:r w:rsidR="000648EC">
        <w:rPr>
          <w:color w:val="auto"/>
        </w:rPr>
        <w:t>worker at Buyuni health centre were involved</w:t>
      </w:r>
      <w:r w:rsidRPr="001C6565">
        <w:rPr>
          <w:color w:val="auto"/>
        </w:rPr>
        <w:t xml:space="preserve"> in-depth interviews. Since it was important to seek information from some local leaders</w:t>
      </w:r>
      <w:r w:rsidR="00223AE5" w:rsidRPr="001C6565">
        <w:rPr>
          <w:color w:val="auto"/>
        </w:rPr>
        <w:t xml:space="preserve"> </w:t>
      </w:r>
      <w:r w:rsidR="006F2A76">
        <w:rPr>
          <w:color w:val="auto"/>
        </w:rPr>
        <w:t>two</w:t>
      </w:r>
      <w:r w:rsidR="0042038D">
        <w:rPr>
          <w:color w:val="auto"/>
        </w:rPr>
        <w:t xml:space="preserve"> (</w:t>
      </w:r>
      <w:r w:rsidR="006F2A76">
        <w:rPr>
          <w:color w:val="auto"/>
        </w:rPr>
        <w:t>2</w:t>
      </w:r>
      <w:r w:rsidR="0042038D">
        <w:rPr>
          <w:color w:val="auto"/>
        </w:rPr>
        <w:t>)</w:t>
      </w:r>
      <w:r w:rsidRPr="001C6565">
        <w:rPr>
          <w:color w:val="auto"/>
        </w:rPr>
        <w:t xml:space="preserve"> street chairpersons </w:t>
      </w:r>
      <w:r w:rsidR="006F2A76">
        <w:rPr>
          <w:color w:val="auto"/>
        </w:rPr>
        <w:t xml:space="preserve">and two (2) vendors </w:t>
      </w:r>
      <w:r w:rsidRPr="001C6565">
        <w:rPr>
          <w:color w:val="auto"/>
        </w:rPr>
        <w:t>were purposively selected</w:t>
      </w:r>
      <w:r w:rsidR="006F2A76">
        <w:rPr>
          <w:color w:val="auto"/>
        </w:rPr>
        <w:t xml:space="preserve"> for in-depth interviews</w:t>
      </w:r>
      <w:r w:rsidRPr="001C6565">
        <w:rPr>
          <w:color w:val="auto"/>
        </w:rPr>
        <w:t xml:space="preserve">. The street chairpersons were selected for the study because of their positions as leaders </w:t>
      </w:r>
      <w:r w:rsidR="0042038D">
        <w:rPr>
          <w:color w:val="auto"/>
        </w:rPr>
        <w:t xml:space="preserve">dealing with lower-level health matters in </w:t>
      </w:r>
      <w:r w:rsidRPr="001C6565">
        <w:rPr>
          <w:color w:val="auto"/>
        </w:rPr>
        <w:t>society</w:t>
      </w:r>
      <w:r w:rsidR="0042038D">
        <w:rPr>
          <w:color w:val="auto"/>
        </w:rPr>
        <w:t>,</w:t>
      </w:r>
      <w:r w:rsidRPr="001C6565">
        <w:rPr>
          <w:color w:val="auto"/>
        </w:rPr>
        <w:t xml:space="preserve"> and they were close to the people.</w:t>
      </w:r>
      <w:r w:rsidRPr="001C6565">
        <w:t xml:space="preserve"> </w:t>
      </w:r>
    </w:p>
    <w:p w14:paraId="1292AEBA" w14:textId="1C53E91F" w:rsidR="00B36250" w:rsidRPr="001C6565" w:rsidRDefault="00B36250" w:rsidP="00B36250">
      <w:pPr>
        <w:pStyle w:val="Default"/>
        <w:spacing w:line="480" w:lineRule="auto"/>
        <w:jc w:val="both"/>
        <w:rPr>
          <w:b/>
        </w:rPr>
      </w:pPr>
      <w:r w:rsidRPr="001C6565">
        <w:rPr>
          <w:b/>
        </w:rPr>
        <w:t>Research Approach</w:t>
      </w:r>
    </w:p>
    <w:p w14:paraId="2045CE85" w14:textId="77777777" w:rsidR="0077419D" w:rsidRPr="001C6565" w:rsidRDefault="00B36250" w:rsidP="006F2A76">
      <w:pPr>
        <w:pStyle w:val="Default"/>
        <w:spacing w:line="480" w:lineRule="auto"/>
        <w:jc w:val="both"/>
        <w:rPr>
          <w:color w:val="auto"/>
        </w:rPr>
      </w:pPr>
      <w:commentRangeStart w:id="4"/>
      <w:r w:rsidRPr="001C6565">
        <w:rPr>
          <w:color w:val="auto"/>
        </w:rPr>
        <w:t xml:space="preserve">This study used a combination of qualitative and quantitative approaches </w:t>
      </w:r>
      <w:r w:rsidR="0002502A">
        <w:rPr>
          <w:color w:val="auto"/>
        </w:rPr>
        <w:t>to</w:t>
      </w:r>
      <w:r w:rsidRPr="001C6565">
        <w:rPr>
          <w:color w:val="auto"/>
        </w:rPr>
        <w:t xml:space="preserve"> collect data. This was important because analysing family planning methods needs a wide array of information from a wide range of sources. </w:t>
      </w:r>
      <w:r w:rsidR="00223AE5" w:rsidRPr="001C6565">
        <w:rPr>
          <w:color w:val="auto"/>
        </w:rPr>
        <w:t>Thus,</w:t>
      </w:r>
      <w:r w:rsidRPr="001C6565">
        <w:rPr>
          <w:color w:val="auto"/>
        </w:rPr>
        <w:t xml:space="preserve"> qualitative methods provided the description of family planning methods</w:t>
      </w:r>
      <w:r w:rsidR="0002502A">
        <w:rPr>
          <w:color w:val="auto"/>
        </w:rPr>
        <w:t>,</w:t>
      </w:r>
      <w:r w:rsidRPr="001C6565">
        <w:rPr>
          <w:color w:val="auto"/>
        </w:rPr>
        <w:t xml:space="preserve"> whereas </w:t>
      </w:r>
      <w:r w:rsidR="0002502A">
        <w:rPr>
          <w:color w:val="auto"/>
        </w:rPr>
        <w:t xml:space="preserve">the </w:t>
      </w:r>
      <w:r w:rsidRPr="001C6565">
        <w:rPr>
          <w:color w:val="auto"/>
        </w:rPr>
        <w:t>quantitative approac</w:t>
      </w:r>
      <w:r w:rsidR="0077419D">
        <w:rPr>
          <w:color w:val="auto"/>
        </w:rPr>
        <w:t>h provided the quantity of use.</w:t>
      </w:r>
      <w:commentRangeEnd w:id="4"/>
      <w:r w:rsidR="00C87820">
        <w:rPr>
          <w:rStyle w:val="ReferensiKomentar"/>
          <w:rFonts w:ascii="Calibri" w:hAnsi="Calibri"/>
          <w:color w:val="auto"/>
          <w:lang w:val="x-none" w:eastAsia="x-none"/>
        </w:rPr>
        <w:commentReference w:id="4"/>
      </w:r>
    </w:p>
    <w:p w14:paraId="31107997" w14:textId="251F1476" w:rsidR="00B36250" w:rsidRPr="006F2A76" w:rsidRDefault="00B36250" w:rsidP="006F2A76">
      <w:pPr>
        <w:pStyle w:val="Default"/>
        <w:spacing w:line="480" w:lineRule="auto"/>
        <w:jc w:val="both"/>
        <w:rPr>
          <w:b/>
          <w:color w:val="auto"/>
        </w:rPr>
      </w:pPr>
      <w:r w:rsidRPr="006F2A76">
        <w:rPr>
          <w:b/>
          <w:color w:val="auto"/>
        </w:rPr>
        <w:t>Data Collection</w:t>
      </w:r>
      <w:r w:rsidRPr="006F2A76">
        <w:t xml:space="preserve"> </w:t>
      </w:r>
      <w:r w:rsidRPr="006F2A76">
        <w:rPr>
          <w:b/>
          <w:color w:val="auto"/>
        </w:rPr>
        <w:t>Instruments</w:t>
      </w:r>
      <w:r w:rsidRPr="006F2A76">
        <w:t xml:space="preserve"> </w:t>
      </w:r>
      <w:r w:rsidRPr="006F2A76">
        <w:rPr>
          <w:b/>
          <w:color w:val="auto"/>
        </w:rPr>
        <w:t xml:space="preserve">and </w:t>
      </w:r>
      <w:r w:rsidR="00223AE5" w:rsidRPr="006F2A76">
        <w:rPr>
          <w:b/>
          <w:color w:val="auto"/>
        </w:rPr>
        <w:t>Administration</w:t>
      </w:r>
    </w:p>
    <w:p w14:paraId="60157550" w14:textId="17AC5204" w:rsidR="00292C11" w:rsidRDefault="00B36250" w:rsidP="006F2A76">
      <w:pPr>
        <w:spacing w:line="480" w:lineRule="auto"/>
        <w:jc w:val="both"/>
        <w:rPr>
          <w:rFonts w:ascii="Times New Roman" w:hAnsi="Times New Roman"/>
          <w:sz w:val="24"/>
          <w:szCs w:val="24"/>
        </w:rPr>
      </w:pPr>
      <w:r w:rsidRPr="006F2A76">
        <w:rPr>
          <w:rFonts w:ascii="Times New Roman" w:hAnsi="Times New Roman"/>
          <w:sz w:val="24"/>
          <w:szCs w:val="24"/>
        </w:rPr>
        <w:t xml:space="preserve">The study </w:t>
      </w:r>
      <w:r w:rsidR="002D356B">
        <w:rPr>
          <w:rFonts w:ascii="Times New Roman" w:hAnsi="Times New Roman"/>
          <w:sz w:val="24"/>
          <w:szCs w:val="24"/>
        </w:rPr>
        <w:t xml:space="preserve">used data </w:t>
      </w:r>
      <w:r w:rsidRPr="006F2A76">
        <w:rPr>
          <w:rFonts w:ascii="Times New Roman" w:hAnsi="Times New Roman"/>
          <w:sz w:val="24"/>
          <w:szCs w:val="24"/>
        </w:rPr>
        <w:t xml:space="preserve">gathered from primary and secondary sources. Primary methods involved household in-depth interviews and questionnaires. In-depth interviews with </w:t>
      </w:r>
      <w:r w:rsidR="006F2A76" w:rsidRPr="006F2A76">
        <w:rPr>
          <w:rFonts w:ascii="Times New Roman" w:hAnsi="Times New Roman"/>
          <w:sz w:val="24"/>
          <w:szCs w:val="24"/>
        </w:rPr>
        <w:t>eleven (11) including seven (7) key officials, two (2) street chairpersons, and two (2) shop FPMs vend</w:t>
      </w:r>
      <w:r w:rsidR="002519BB">
        <w:rPr>
          <w:rFonts w:ascii="Times New Roman" w:hAnsi="Times New Roman"/>
          <w:sz w:val="24"/>
          <w:szCs w:val="24"/>
        </w:rPr>
        <w:t>o</w:t>
      </w:r>
      <w:r w:rsidR="006F2A76" w:rsidRPr="006F2A76">
        <w:rPr>
          <w:rFonts w:ascii="Times New Roman" w:hAnsi="Times New Roman"/>
          <w:sz w:val="24"/>
          <w:szCs w:val="24"/>
        </w:rPr>
        <w:t xml:space="preserve">rs </w:t>
      </w:r>
      <w:r w:rsidRPr="006F2A76">
        <w:rPr>
          <w:rFonts w:ascii="Times New Roman" w:hAnsi="Times New Roman"/>
          <w:sz w:val="24"/>
          <w:szCs w:val="24"/>
        </w:rPr>
        <w:t xml:space="preserve">were </w:t>
      </w:r>
      <w:r w:rsidRPr="006F2A76">
        <w:rPr>
          <w:rFonts w:ascii="Times New Roman" w:hAnsi="Times New Roman"/>
          <w:sz w:val="24"/>
          <w:szCs w:val="24"/>
        </w:rPr>
        <w:lastRenderedPageBreak/>
        <w:t xml:space="preserve">conducted to fill the study purposes. These </w:t>
      </w:r>
      <w:r w:rsidR="002D356B" w:rsidRPr="006F2A76">
        <w:rPr>
          <w:rFonts w:ascii="Times New Roman" w:hAnsi="Times New Roman"/>
          <w:sz w:val="24"/>
          <w:szCs w:val="24"/>
        </w:rPr>
        <w:t>people</w:t>
      </w:r>
      <w:r w:rsidRPr="006F2A76">
        <w:rPr>
          <w:rFonts w:ascii="Times New Roman" w:hAnsi="Times New Roman"/>
          <w:sz w:val="24"/>
          <w:szCs w:val="24"/>
        </w:rPr>
        <w:t xml:space="preserve"> provided important information on family planning. The key informants were from the public servants in health institutions, </w:t>
      </w:r>
      <w:r w:rsidR="006F2A76">
        <w:rPr>
          <w:rFonts w:ascii="Times New Roman" w:hAnsi="Times New Roman"/>
          <w:sz w:val="24"/>
          <w:szCs w:val="24"/>
        </w:rPr>
        <w:t xml:space="preserve">and </w:t>
      </w:r>
      <w:r w:rsidRPr="006F2A76">
        <w:rPr>
          <w:rFonts w:ascii="Times New Roman" w:hAnsi="Times New Roman"/>
          <w:sz w:val="24"/>
          <w:szCs w:val="24"/>
        </w:rPr>
        <w:t>local government</w:t>
      </w:r>
      <w:r w:rsidR="0077419D" w:rsidRPr="006F2A76">
        <w:rPr>
          <w:rFonts w:ascii="Times New Roman" w:hAnsi="Times New Roman"/>
          <w:sz w:val="24"/>
          <w:szCs w:val="24"/>
        </w:rPr>
        <w:t xml:space="preserve"> authority who responded to interviews as an additional information to q</w:t>
      </w:r>
      <w:r w:rsidRPr="006F2A76">
        <w:rPr>
          <w:rFonts w:ascii="Times New Roman" w:hAnsi="Times New Roman"/>
          <w:sz w:val="24"/>
          <w:szCs w:val="24"/>
        </w:rPr>
        <w:t>uestionnaires (both closed and open questions)</w:t>
      </w:r>
      <w:r w:rsidR="0077419D" w:rsidRPr="006F2A76">
        <w:rPr>
          <w:rFonts w:ascii="Times New Roman" w:hAnsi="Times New Roman"/>
          <w:sz w:val="24"/>
          <w:szCs w:val="24"/>
        </w:rPr>
        <w:t>.</w:t>
      </w:r>
      <w:r w:rsidRPr="006F2A76">
        <w:rPr>
          <w:rFonts w:ascii="Times New Roman" w:hAnsi="Times New Roman"/>
          <w:sz w:val="24"/>
          <w:szCs w:val="24"/>
        </w:rPr>
        <w:t xml:space="preserve"> Secondary data were obtained through documentary review including published and unpublished literature such as books, journals, magazines, media reports, government reports, etc. </w:t>
      </w:r>
      <w:r w:rsidR="00B25933">
        <w:rPr>
          <w:rFonts w:ascii="Times New Roman" w:hAnsi="Times New Roman"/>
          <w:sz w:val="24"/>
          <w:szCs w:val="24"/>
        </w:rPr>
        <w:t xml:space="preserve">these materials </w:t>
      </w:r>
      <w:r w:rsidRPr="006F2A76">
        <w:rPr>
          <w:rFonts w:ascii="Times New Roman" w:hAnsi="Times New Roman"/>
          <w:sz w:val="24"/>
          <w:szCs w:val="24"/>
        </w:rPr>
        <w:t>w</w:t>
      </w:r>
      <w:r w:rsidR="00B25933">
        <w:rPr>
          <w:rFonts w:ascii="Times New Roman" w:hAnsi="Times New Roman"/>
          <w:sz w:val="24"/>
          <w:szCs w:val="24"/>
        </w:rPr>
        <w:t xml:space="preserve">ere critically </w:t>
      </w:r>
      <w:r w:rsidRPr="006F2A76">
        <w:rPr>
          <w:rFonts w:ascii="Times New Roman" w:hAnsi="Times New Roman"/>
          <w:sz w:val="24"/>
          <w:szCs w:val="24"/>
        </w:rPr>
        <w:t xml:space="preserve">reviewed to gain and evaluate family planning methods (FPMs). </w:t>
      </w:r>
    </w:p>
    <w:p w14:paraId="324267A3" w14:textId="39CF8BF0" w:rsidR="00292C11" w:rsidRPr="00614B2B" w:rsidRDefault="00292C11" w:rsidP="006F2A76">
      <w:pPr>
        <w:spacing w:line="480" w:lineRule="auto"/>
        <w:jc w:val="both"/>
        <w:rPr>
          <w:rFonts w:ascii="Times New Roman" w:hAnsi="Times New Roman"/>
          <w:b/>
          <w:sz w:val="24"/>
          <w:szCs w:val="24"/>
        </w:rPr>
      </w:pPr>
      <w:r w:rsidRPr="00614B2B">
        <w:rPr>
          <w:rFonts w:ascii="Times New Roman" w:hAnsi="Times New Roman"/>
          <w:b/>
          <w:sz w:val="24"/>
          <w:szCs w:val="24"/>
        </w:rPr>
        <w:t xml:space="preserve">Data Analysis </w:t>
      </w:r>
    </w:p>
    <w:p w14:paraId="388EAF6F" w14:textId="44E5C6C4" w:rsidR="00B36250" w:rsidRPr="006F2A76" w:rsidRDefault="002D356B" w:rsidP="006F2A76">
      <w:pPr>
        <w:spacing w:line="480" w:lineRule="auto"/>
        <w:jc w:val="both"/>
        <w:rPr>
          <w:rFonts w:ascii="Times New Roman" w:hAnsi="Times New Roman"/>
          <w:sz w:val="24"/>
          <w:szCs w:val="24"/>
        </w:rPr>
      </w:pPr>
      <w:commentRangeStart w:id="5"/>
      <w:r>
        <w:rPr>
          <w:rFonts w:ascii="Times New Roman" w:hAnsi="Times New Roman"/>
          <w:sz w:val="24"/>
          <w:szCs w:val="24"/>
        </w:rPr>
        <w:t xml:space="preserve">The quantitative </w:t>
      </w:r>
      <w:r w:rsidR="00292C11">
        <w:rPr>
          <w:rFonts w:ascii="Times New Roman" w:hAnsi="Times New Roman"/>
          <w:sz w:val="24"/>
          <w:szCs w:val="24"/>
        </w:rPr>
        <w:t xml:space="preserve">data were analysed </w:t>
      </w:r>
      <w:r>
        <w:rPr>
          <w:rFonts w:ascii="Times New Roman" w:hAnsi="Times New Roman"/>
          <w:sz w:val="24"/>
          <w:szCs w:val="24"/>
        </w:rPr>
        <w:t xml:space="preserve">using </w:t>
      </w:r>
      <w:r w:rsidR="00292C11">
        <w:rPr>
          <w:rFonts w:ascii="Times New Roman" w:hAnsi="Times New Roman"/>
          <w:sz w:val="24"/>
          <w:szCs w:val="24"/>
        </w:rPr>
        <w:t xml:space="preserve">a statistical tool known as Statistical Package for Social Sciences (SPSS version 20) </w:t>
      </w:r>
      <w:commentRangeEnd w:id="5"/>
      <w:r w:rsidR="00C87820">
        <w:rPr>
          <w:rStyle w:val="ReferensiKomentar"/>
          <w:lang w:val="x-none" w:eastAsia="x-none"/>
        </w:rPr>
        <w:commentReference w:id="5"/>
      </w:r>
      <w:r>
        <w:rPr>
          <w:rFonts w:ascii="Times New Roman" w:hAnsi="Times New Roman"/>
          <w:sz w:val="24"/>
          <w:szCs w:val="24"/>
        </w:rPr>
        <w:t xml:space="preserve">whereas the </w:t>
      </w:r>
      <w:r w:rsidR="00292C11">
        <w:rPr>
          <w:rFonts w:ascii="Times New Roman" w:hAnsi="Times New Roman"/>
          <w:sz w:val="24"/>
          <w:szCs w:val="24"/>
        </w:rPr>
        <w:t>q</w:t>
      </w:r>
      <w:r w:rsidR="003E3001">
        <w:rPr>
          <w:rFonts w:ascii="Times New Roman" w:hAnsi="Times New Roman"/>
          <w:sz w:val="24"/>
          <w:szCs w:val="24"/>
        </w:rPr>
        <w:t xml:space="preserve">ualitative data from primary sources and secondary data were analysed using content analysis. Secondary data were used to mismatch with collected </w:t>
      </w:r>
      <w:r w:rsidR="00292C11">
        <w:rPr>
          <w:rFonts w:ascii="Times New Roman" w:hAnsi="Times New Roman"/>
          <w:sz w:val="24"/>
          <w:szCs w:val="24"/>
        </w:rPr>
        <w:t>information</w:t>
      </w:r>
      <w:r w:rsidR="003E3001">
        <w:rPr>
          <w:rFonts w:ascii="Times New Roman" w:hAnsi="Times New Roman"/>
          <w:sz w:val="24"/>
          <w:szCs w:val="24"/>
        </w:rPr>
        <w:t xml:space="preserve"> from primary sources.</w:t>
      </w:r>
      <w:r w:rsidR="00292C11">
        <w:rPr>
          <w:rFonts w:ascii="Times New Roman" w:hAnsi="Times New Roman"/>
          <w:sz w:val="24"/>
          <w:szCs w:val="24"/>
        </w:rPr>
        <w:t xml:space="preserve"> It served as an explanatory tool in lensing primary data</w:t>
      </w:r>
      <w:r w:rsidR="00A315E0">
        <w:rPr>
          <w:rFonts w:ascii="Times New Roman" w:hAnsi="Times New Roman"/>
          <w:sz w:val="24"/>
          <w:szCs w:val="24"/>
        </w:rPr>
        <w:t>,</w:t>
      </w:r>
      <w:r w:rsidR="00292C11">
        <w:rPr>
          <w:rFonts w:ascii="Times New Roman" w:hAnsi="Times New Roman"/>
          <w:sz w:val="24"/>
          <w:szCs w:val="24"/>
        </w:rPr>
        <w:t xml:space="preserve"> which were analysed thematically whereby emerged themes were synthesised while triangulated with availed secondary sources.</w:t>
      </w:r>
    </w:p>
    <w:p w14:paraId="54ECF949" w14:textId="500B8622" w:rsidR="00B34A58" w:rsidRPr="006F2A76" w:rsidRDefault="006F5F08" w:rsidP="006F2A76">
      <w:pPr>
        <w:autoSpaceDE w:val="0"/>
        <w:autoSpaceDN w:val="0"/>
        <w:adjustRightInd w:val="0"/>
        <w:spacing w:before="240" w:after="0" w:line="480" w:lineRule="auto"/>
        <w:jc w:val="both"/>
        <w:rPr>
          <w:rFonts w:ascii="Times New Roman" w:hAnsi="Times New Roman"/>
          <w:b/>
          <w:sz w:val="24"/>
          <w:szCs w:val="24"/>
        </w:rPr>
      </w:pPr>
      <w:commentRangeStart w:id="6"/>
      <w:r w:rsidRPr="006F2A76">
        <w:rPr>
          <w:rFonts w:ascii="Times New Roman" w:hAnsi="Times New Roman"/>
          <w:b/>
          <w:sz w:val="24"/>
          <w:szCs w:val="24"/>
        </w:rPr>
        <w:t xml:space="preserve">Findings </w:t>
      </w:r>
      <w:r w:rsidR="009F0C6F">
        <w:rPr>
          <w:rFonts w:ascii="Times New Roman" w:hAnsi="Times New Roman"/>
          <w:b/>
          <w:sz w:val="24"/>
          <w:szCs w:val="24"/>
        </w:rPr>
        <w:t>a</w:t>
      </w:r>
      <w:r w:rsidRPr="006F2A76">
        <w:rPr>
          <w:rFonts w:ascii="Times New Roman" w:hAnsi="Times New Roman"/>
          <w:b/>
          <w:sz w:val="24"/>
          <w:szCs w:val="24"/>
        </w:rPr>
        <w:t>nd Discussion</w:t>
      </w:r>
      <w:commentRangeEnd w:id="6"/>
      <w:r w:rsidR="00FB009D">
        <w:rPr>
          <w:rStyle w:val="ReferensiKomentar"/>
          <w:lang w:val="x-none" w:eastAsia="x-none"/>
        </w:rPr>
        <w:commentReference w:id="6"/>
      </w:r>
    </w:p>
    <w:p w14:paraId="222435B2" w14:textId="77777777" w:rsidR="006B3CA4" w:rsidRPr="001C6565" w:rsidRDefault="006B3CA4" w:rsidP="006F2A76">
      <w:pPr>
        <w:spacing w:line="480" w:lineRule="auto"/>
        <w:jc w:val="both"/>
        <w:rPr>
          <w:rFonts w:ascii="Times New Roman" w:hAnsi="Times New Roman"/>
          <w:sz w:val="24"/>
          <w:szCs w:val="24"/>
        </w:rPr>
      </w:pPr>
      <w:r w:rsidRPr="001C6565">
        <w:rPr>
          <w:rFonts w:ascii="Times New Roman" w:hAnsi="Times New Roman"/>
          <w:sz w:val="24"/>
          <w:szCs w:val="24"/>
        </w:rPr>
        <w:t xml:space="preserve">This </w:t>
      </w:r>
      <w:r w:rsidR="004C6147" w:rsidRPr="001C6565">
        <w:rPr>
          <w:rFonts w:ascii="Times New Roman" w:hAnsi="Times New Roman"/>
          <w:sz w:val="24"/>
          <w:szCs w:val="24"/>
        </w:rPr>
        <w:t xml:space="preserve">part </w:t>
      </w:r>
      <w:r w:rsidRPr="001C6565">
        <w:rPr>
          <w:rFonts w:ascii="Times New Roman" w:hAnsi="Times New Roman"/>
          <w:sz w:val="24"/>
          <w:szCs w:val="24"/>
        </w:rPr>
        <w:t>presents the findings bas</w:t>
      </w:r>
      <w:r w:rsidR="00321C5C">
        <w:rPr>
          <w:rFonts w:ascii="Times New Roman" w:hAnsi="Times New Roman"/>
          <w:sz w:val="24"/>
          <w:szCs w:val="24"/>
        </w:rPr>
        <w:t xml:space="preserve">ed </w:t>
      </w:r>
      <w:r w:rsidRPr="001C6565">
        <w:rPr>
          <w:rFonts w:ascii="Times New Roman" w:hAnsi="Times New Roman"/>
          <w:sz w:val="24"/>
          <w:szCs w:val="24"/>
        </w:rPr>
        <w:t xml:space="preserve">on two themes as shown in the study objectives. These are </w:t>
      </w:r>
      <w:r w:rsidR="00353F27" w:rsidRPr="001C6565">
        <w:rPr>
          <w:rFonts w:ascii="Times New Roman" w:hAnsi="Times New Roman"/>
          <w:sz w:val="24"/>
          <w:szCs w:val="24"/>
        </w:rPr>
        <w:t>assessm</w:t>
      </w:r>
      <w:r w:rsidR="00656ABF" w:rsidRPr="001C6565">
        <w:rPr>
          <w:rFonts w:ascii="Times New Roman" w:hAnsi="Times New Roman"/>
          <w:sz w:val="24"/>
          <w:szCs w:val="24"/>
        </w:rPr>
        <w:t>ent</w:t>
      </w:r>
      <w:r w:rsidRPr="001C6565">
        <w:rPr>
          <w:rFonts w:ascii="Times New Roman" w:hAnsi="Times New Roman"/>
          <w:sz w:val="24"/>
          <w:szCs w:val="24"/>
        </w:rPr>
        <w:t xml:space="preserve"> of the preferred family planning methods and their availability and</w:t>
      </w:r>
      <w:r w:rsidR="00F41E32" w:rsidRPr="001C6565">
        <w:rPr>
          <w:rFonts w:ascii="Times New Roman" w:hAnsi="Times New Roman"/>
          <w:sz w:val="24"/>
          <w:szCs w:val="24"/>
        </w:rPr>
        <w:t xml:space="preserve"> </w:t>
      </w:r>
      <w:r w:rsidRPr="001C6565">
        <w:rPr>
          <w:rFonts w:ascii="Times New Roman" w:hAnsi="Times New Roman"/>
          <w:sz w:val="24"/>
          <w:szCs w:val="24"/>
        </w:rPr>
        <w:t xml:space="preserve">exploring the factors that </w:t>
      </w:r>
      <w:r w:rsidR="001B221F" w:rsidRPr="001C6565">
        <w:rPr>
          <w:rFonts w:ascii="Times New Roman" w:hAnsi="Times New Roman"/>
          <w:sz w:val="24"/>
          <w:szCs w:val="24"/>
        </w:rPr>
        <w:t xml:space="preserve">influence </w:t>
      </w:r>
      <w:r w:rsidRPr="001C6565">
        <w:rPr>
          <w:rFonts w:ascii="Times New Roman" w:hAnsi="Times New Roman"/>
          <w:sz w:val="24"/>
          <w:szCs w:val="24"/>
        </w:rPr>
        <w:t>the use of family planning methods.</w:t>
      </w:r>
    </w:p>
    <w:p w14:paraId="622CAEC6" w14:textId="7A9A5C92" w:rsidR="007275E9" w:rsidRPr="001C6565" w:rsidRDefault="00360D52" w:rsidP="008502A0">
      <w:pPr>
        <w:pStyle w:val="Judul2"/>
        <w:spacing w:line="480" w:lineRule="auto"/>
        <w:jc w:val="both"/>
        <w:rPr>
          <w:rFonts w:ascii="Times New Roman" w:hAnsi="Times New Roman"/>
          <w:color w:val="auto"/>
          <w:sz w:val="24"/>
          <w:szCs w:val="24"/>
        </w:rPr>
      </w:pPr>
      <w:r>
        <w:rPr>
          <w:rFonts w:ascii="Times New Roman" w:hAnsi="Times New Roman"/>
          <w:color w:val="auto"/>
          <w:sz w:val="24"/>
          <w:szCs w:val="24"/>
          <w:lang w:val="en-US"/>
        </w:rPr>
        <w:t>Preferred</w:t>
      </w:r>
      <w:r w:rsidR="00333BDC">
        <w:rPr>
          <w:rFonts w:ascii="Times New Roman" w:hAnsi="Times New Roman"/>
          <w:color w:val="auto"/>
          <w:sz w:val="24"/>
          <w:szCs w:val="24"/>
          <w:lang w:val="en-US"/>
        </w:rPr>
        <w:t xml:space="preserve"> T</w:t>
      </w:r>
      <w:r w:rsidR="00333BDC" w:rsidRPr="001C6565">
        <w:rPr>
          <w:rFonts w:ascii="Times New Roman" w:hAnsi="Times New Roman"/>
          <w:color w:val="auto"/>
          <w:sz w:val="24"/>
          <w:szCs w:val="24"/>
        </w:rPr>
        <w:t xml:space="preserve">raditional </w:t>
      </w:r>
      <w:r w:rsidR="008502A0" w:rsidRPr="001C6565">
        <w:rPr>
          <w:rFonts w:ascii="Times New Roman" w:hAnsi="Times New Roman"/>
          <w:color w:val="auto"/>
          <w:sz w:val="24"/>
          <w:szCs w:val="24"/>
        </w:rPr>
        <w:t xml:space="preserve">and </w:t>
      </w:r>
      <w:r w:rsidR="00333BDC">
        <w:rPr>
          <w:rFonts w:ascii="Times New Roman" w:hAnsi="Times New Roman"/>
          <w:color w:val="auto"/>
          <w:sz w:val="24"/>
          <w:szCs w:val="24"/>
          <w:lang w:val="en-US"/>
        </w:rPr>
        <w:t>M</w:t>
      </w:r>
      <w:r w:rsidR="00333BDC" w:rsidRPr="001C6565">
        <w:rPr>
          <w:rFonts w:ascii="Times New Roman" w:hAnsi="Times New Roman"/>
          <w:color w:val="auto"/>
          <w:sz w:val="24"/>
          <w:szCs w:val="24"/>
        </w:rPr>
        <w:t xml:space="preserve">odern </w:t>
      </w:r>
      <w:r w:rsidR="001B221F" w:rsidRPr="001C6565">
        <w:rPr>
          <w:rFonts w:ascii="Times New Roman" w:hAnsi="Times New Roman"/>
          <w:color w:val="auto"/>
          <w:sz w:val="24"/>
          <w:szCs w:val="24"/>
        </w:rPr>
        <w:t>FPMs</w:t>
      </w:r>
    </w:p>
    <w:p w14:paraId="6739DC36" w14:textId="3E071E80" w:rsidR="009B66B7" w:rsidRPr="001C6565" w:rsidRDefault="00353F27" w:rsidP="00EE775E">
      <w:pPr>
        <w:autoSpaceDE w:val="0"/>
        <w:autoSpaceDN w:val="0"/>
        <w:adjustRightInd w:val="0"/>
        <w:spacing w:after="0" w:line="480" w:lineRule="auto"/>
        <w:jc w:val="both"/>
        <w:rPr>
          <w:rFonts w:ascii="Times New Roman" w:hAnsi="Times New Roman"/>
          <w:sz w:val="24"/>
          <w:szCs w:val="24"/>
        </w:rPr>
      </w:pPr>
      <w:r w:rsidRPr="001C6565">
        <w:rPr>
          <w:rFonts w:ascii="Times New Roman" w:hAnsi="Times New Roman"/>
          <w:sz w:val="24"/>
          <w:szCs w:val="24"/>
        </w:rPr>
        <w:t>The study assessed</w:t>
      </w:r>
      <w:r w:rsidR="00E24C45" w:rsidRPr="001C6565">
        <w:rPr>
          <w:rFonts w:ascii="Times New Roman" w:hAnsi="Times New Roman"/>
          <w:color w:val="FF0000"/>
          <w:sz w:val="24"/>
          <w:szCs w:val="24"/>
        </w:rPr>
        <w:t xml:space="preserve"> </w:t>
      </w:r>
      <w:r w:rsidR="00E24C45" w:rsidRPr="001C6565">
        <w:rPr>
          <w:rFonts w:ascii="Times New Roman" w:hAnsi="Times New Roman"/>
          <w:sz w:val="24"/>
          <w:szCs w:val="24"/>
        </w:rPr>
        <w:t xml:space="preserve">the use of traditional and modern contraceptives. </w:t>
      </w:r>
      <w:r w:rsidR="00C94994">
        <w:rPr>
          <w:rFonts w:ascii="Times New Roman" w:hAnsi="Times New Roman"/>
          <w:sz w:val="24"/>
          <w:szCs w:val="24"/>
        </w:rPr>
        <w:t>About two-</w:t>
      </w:r>
      <w:r w:rsidR="00EE775E" w:rsidRPr="001C6565">
        <w:rPr>
          <w:rFonts w:ascii="Times New Roman" w:hAnsi="Times New Roman"/>
          <w:sz w:val="24"/>
          <w:szCs w:val="24"/>
        </w:rPr>
        <w:t>third</w:t>
      </w:r>
      <w:r w:rsidR="00C94994">
        <w:rPr>
          <w:rFonts w:ascii="Times New Roman" w:hAnsi="Times New Roman"/>
          <w:sz w:val="24"/>
          <w:szCs w:val="24"/>
        </w:rPr>
        <w:t>s</w:t>
      </w:r>
      <w:r w:rsidR="008502A0" w:rsidRPr="001C6565">
        <w:rPr>
          <w:rFonts w:ascii="Times New Roman" w:hAnsi="Times New Roman"/>
          <w:color w:val="FF0000"/>
          <w:sz w:val="24"/>
          <w:szCs w:val="24"/>
        </w:rPr>
        <w:t xml:space="preserve"> </w:t>
      </w:r>
      <w:r w:rsidR="00EE775E" w:rsidRPr="001C6565">
        <w:rPr>
          <w:rFonts w:ascii="Times New Roman" w:hAnsi="Times New Roman"/>
          <w:sz w:val="24"/>
          <w:szCs w:val="24"/>
        </w:rPr>
        <w:t xml:space="preserve">of the studied </w:t>
      </w:r>
      <w:r w:rsidR="0022469C" w:rsidRPr="001C6565">
        <w:rPr>
          <w:rFonts w:ascii="Times New Roman" w:hAnsi="Times New Roman"/>
          <w:sz w:val="24"/>
          <w:szCs w:val="24"/>
        </w:rPr>
        <w:t xml:space="preserve">population </w:t>
      </w:r>
      <w:r w:rsidR="00EE775E" w:rsidRPr="001C6565">
        <w:rPr>
          <w:rFonts w:ascii="Times New Roman" w:hAnsi="Times New Roman"/>
          <w:sz w:val="24"/>
          <w:szCs w:val="24"/>
        </w:rPr>
        <w:t>us</w:t>
      </w:r>
      <w:r w:rsidR="00C94994">
        <w:rPr>
          <w:rFonts w:ascii="Times New Roman" w:hAnsi="Times New Roman"/>
          <w:sz w:val="24"/>
          <w:szCs w:val="24"/>
        </w:rPr>
        <w:t>ed</w:t>
      </w:r>
      <w:r w:rsidR="00EE775E" w:rsidRPr="001C6565">
        <w:rPr>
          <w:rFonts w:ascii="Times New Roman" w:hAnsi="Times New Roman"/>
          <w:sz w:val="24"/>
          <w:szCs w:val="24"/>
        </w:rPr>
        <w:t xml:space="preserve"> modern contraceptive</w:t>
      </w:r>
      <w:r w:rsidRPr="001C6565">
        <w:rPr>
          <w:rFonts w:ascii="Times New Roman" w:hAnsi="Times New Roman"/>
          <w:sz w:val="24"/>
          <w:szCs w:val="24"/>
        </w:rPr>
        <w:t>s</w:t>
      </w:r>
      <w:r w:rsidR="00C94994">
        <w:rPr>
          <w:rFonts w:ascii="Times New Roman" w:hAnsi="Times New Roman"/>
          <w:sz w:val="24"/>
          <w:szCs w:val="24"/>
        </w:rPr>
        <w:t>,</w:t>
      </w:r>
      <w:r w:rsidR="00EE775E" w:rsidRPr="001C6565">
        <w:rPr>
          <w:rFonts w:ascii="Times New Roman" w:hAnsi="Times New Roman"/>
          <w:sz w:val="24"/>
          <w:szCs w:val="24"/>
        </w:rPr>
        <w:t xml:space="preserve"> whereas </w:t>
      </w:r>
      <w:r w:rsidR="00C94994">
        <w:rPr>
          <w:rFonts w:ascii="Times New Roman" w:hAnsi="Times New Roman"/>
          <w:sz w:val="24"/>
          <w:szCs w:val="24"/>
        </w:rPr>
        <w:t>one-third</w:t>
      </w:r>
      <w:r w:rsidR="00EE775E" w:rsidRPr="001C6565">
        <w:rPr>
          <w:rFonts w:ascii="Times New Roman" w:hAnsi="Times New Roman"/>
          <w:sz w:val="24"/>
          <w:szCs w:val="24"/>
        </w:rPr>
        <w:t xml:space="preserve"> us</w:t>
      </w:r>
      <w:r w:rsidR="00C94994">
        <w:rPr>
          <w:rFonts w:ascii="Times New Roman" w:hAnsi="Times New Roman"/>
          <w:sz w:val="24"/>
          <w:szCs w:val="24"/>
        </w:rPr>
        <w:t>ed</w:t>
      </w:r>
      <w:r w:rsidR="00EE775E" w:rsidRPr="001C6565">
        <w:rPr>
          <w:rFonts w:ascii="Times New Roman" w:hAnsi="Times New Roman"/>
          <w:sz w:val="24"/>
          <w:szCs w:val="24"/>
        </w:rPr>
        <w:t xml:space="preserve"> traditional contraceptive such as tree roots and menstrual cycle. </w:t>
      </w:r>
      <w:r w:rsidR="00A315E0">
        <w:rPr>
          <w:rFonts w:ascii="Times New Roman" w:hAnsi="Times New Roman"/>
          <w:sz w:val="24"/>
          <w:szCs w:val="24"/>
        </w:rPr>
        <w:t>Using</w:t>
      </w:r>
      <w:r w:rsidR="008A114D">
        <w:rPr>
          <w:rFonts w:ascii="Times New Roman" w:hAnsi="Times New Roman"/>
          <w:sz w:val="24"/>
          <w:szCs w:val="24"/>
        </w:rPr>
        <w:t xml:space="preserve"> questionnaire as one of primary methods of data </w:t>
      </w:r>
      <w:r w:rsidR="008A114D">
        <w:rPr>
          <w:rFonts w:ascii="Times New Roman" w:hAnsi="Times New Roman"/>
          <w:sz w:val="24"/>
          <w:szCs w:val="24"/>
        </w:rPr>
        <w:lastRenderedPageBreak/>
        <w:t>collection</w:t>
      </w:r>
      <w:r w:rsidR="00EE775E" w:rsidRPr="001C6565">
        <w:rPr>
          <w:rFonts w:ascii="Times New Roman" w:hAnsi="Times New Roman"/>
          <w:sz w:val="24"/>
          <w:szCs w:val="24"/>
        </w:rPr>
        <w:t>, t</w:t>
      </w:r>
      <w:r w:rsidR="007275E9" w:rsidRPr="001C6565">
        <w:rPr>
          <w:rFonts w:ascii="Times New Roman" w:hAnsi="Times New Roman"/>
          <w:sz w:val="24"/>
          <w:szCs w:val="24"/>
        </w:rPr>
        <w:t>he researcher asked whether the respondents prefer modern to traditional</w:t>
      </w:r>
      <w:r w:rsidR="00F41E32" w:rsidRPr="001C6565">
        <w:rPr>
          <w:rFonts w:ascii="Times New Roman" w:hAnsi="Times New Roman"/>
          <w:sz w:val="24"/>
          <w:szCs w:val="24"/>
        </w:rPr>
        <w:t xml:space="preserve"> </w:t>
      </w:r>
      <w:r w:rsidR="007275E9" w:rsidRPr="001C6565">
        <w:rPr>
          <w:rFonts w:ascii="Times New Roman" w:hAnsi="Times New Roman"/>
          <w:sz w:val="24"/>
          <w:szCs w:val="24"/>
        </w:rPr>
        <w:t>contraceptives or not. The results were found as</w:t>
      </w:r>
      <w:bookmarkStart w:id="7" w:name="_Toc384223029"/>
      <w:r w:rsidRPr="001C6565">
        <w:rPr>
          <w:rFonts w:ascii="Times New Roman" w:hAnsi="Times New Roman"/>
          <w:sz w:val="24"/>
          <w:szCs w:val="24"/>
        </w:rPr>
        <w:t xml:space="preserve"> indicated in Figure</w:t>
      </w:r>
      <w:r w:rsidR="0022469C" w:rsidRPr="001C6565">
        <w:rPr>
          <w:rFonts w:ascii="Times New Roman" w:hAnsi="Times New Roman"/>
          <w:sz w:val="24"/>
          <w:szCs w:val="24"/>
        </w:rPr>
        <w:t xml:space="preserve"> </w:t>
      </w:r>
      <w:r w:rsidR="008502A0" w:rsidRPr="001C6565">
        <w:rPr>
          <w:rFonts w:ascii="Times New Roman" w:hAnsi="Times New Roman"/>
          <w:sz w:val="24"/>
          <w:szCs w:val="24"/>
        </w:rPr>
        <w:t>2</w:t>
      </w:r>
      <w:r w:rsidR="00824769" w:rsidRPr="001C6565">
        <w:rPr>
          <w:rFonts w:ascii="Times New Roman" w:hAnsi="Times New Roman"/>
          <w:sz w:val="24"/>
          <w:szCs w:val="24"/>
        </w:rPr>
        <w:t>.</w:t>
      </w:r>
    </w:p>
    <w:p w14:paraId="31C1EE3E" w14:textId="77777777" w:rsidR="00CD3672" w:rsidRPr="001C6565" w:rsidRDefault="00B5313B" w:rsidP="00545ABF">
      <w:pPr>
        <w:autoSpaceDE w:val="0"/>
        <w:autoSpaceDN w:val="0"/>
        <w:adjustRightInd w:val="0"/>
        <w:spacing w:after="0" w:line="480" w:lineRule="auto"/>
        <w:rPr>
          <w:noProof/>
        </w:rPr>
      </w:pPr>
      <w:r w:rsidRPr="004840AF">
        <w:rPr>
          <w:noProof/>
        </w:rPr>
        <w:drawing>
          <wp:inline distT="0" distB="0" distL="0" distR="0" wp14:anchorId="258AEFF9" wp14:editId="02645AFD">
            <wp:extent cx="5848985" cy="3009900"/>
            <wp:effectExtent l="0" t="0" r="18415" b="19050"/>
            <wp:docPr id="2"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77DD8634" w14:textId="77777777" w:rsidR="00FB36B1" w:rsidRPr="001C6565" w:rsidRDefault="007275E9" w:rsidP="008502A0">
      <w:pPr>
        <w:autoSpaceDE w:val="0"/>
        <w:autoSpaceDN w:val="0"/>
        <w:adjustRightInd w:val="0"/>
        <w:spacing w:after="0" w:line="240" w:lineRule="auto"/>
        <w:rPr>
          <w:rFonts w:ascii="Times New Roman" w:hAnsi="Times New Roman"/>
          <w:b/>
          <w:sz w:val="24"/>
          <w:szCs w:val="24"/>
        </w:rPr>
      </w:pPr>
      <w:r w:rsidRPr="001C6565">
        <w:rPr>
          <w:rFonts w:ascii="Times New Roman" w:hAnsi="Times New Roman"/>
          <w:b/>
          <w:sz w:val="24"/>
          <w:szCs w:val="24"/>
        </w:rPr>
        <w:t xml:space="preserve">Figure </w:t>
      </w:r>
      <w:r w:rsidR="008502A0" w:rsidRPr="001C6565">
        <w:rPr>
          <w:rFonts w:ascii="Times New Roman" w:hAnsi="Times New Roman"/>
          <w:b/>
          <w:sz w:val="24"/>
          <w:szCs w:val="24"/>
        </w:rPr>
        <w:t>2</w:t>
      </w:r>
      <w:r w:rsidR="00F90811" w:rsidRPr="001C6565">
        <w:rPr>
          <w:rFonts w:ascii="Times New Roman" w:hAnsi="Times New Roman"/>
          <w:b/>
          <w:sz w:val="24"/>
          <w:szCs w:val="24"/>
        </w:rPr>
        <w:t xml:space="preserve">: </w:t>
      </w:r>
      <w:r w:rsidRPr="001C6565">
        <w:rPr>
          <w:rFonts w:ascii="Times New Roman" w:hAnsi="Times New Roman"/>
          <w:b/>
          <w:sz w:val="24"/>
          <w:szCs w:val="24"/>
        </w:rPr>
        <w:t xml:space="preserve">Preference </w:t>
      </w:r>
      <w:r w:rsidR="00F90811" w:rsidRPr="001C6565">
        <w:rPr>
          <w:rFonts w:ascii="Times New Roman" w:hAnsi="Times New Roman"/>
          <w:b/>
          <w:sz w:val="24"/>
          <w:szCs w:val="24"/>
        </w:rPr>
        <w:t xml:space="preserve">of </w:t>
      </w:r>
      <w:bookmarkEnd w:id="7"/>
      <w:r w:rsidR="00F90811" w:rsidRPr="001C6565">
        <w:rPr>
          <w:rFonts w:ascii="Times New Roman" w:hAnsi="Times New Roman"/>
          <w:b/>
          <w:sz w:val="24"/>
          <w:szCs w:val="24"/>
        </w:rPr>
        <w:t>Modern to Traditional Contraceptives</w:t>
      </w:r>
    </w:p>
    <w:p w14:paraId="08727640" w14:textId="77777777" w:rsidR="00875D04" w:rsidRPr="001C6565" w:rsidRDefault="00875D04" w:rsidP="00875D04">
      <w:pPr>
        <w:rPr>
          <w:rFonts w:ascii="Times New Roman" w:hAnsi="Times New Roman"/>
          <w:b/>
          <w:i/>
          <w:sz w:val="24"/>
          <w:szCs w:val="24"/>
          <w:lang w:bidi="en-US"/>
        </w:rPr>
      </w:pPr>
      <w:r w:rsidRPr="001C6565">
        <w:rPr>
          <w:rFonts w:ascii="Times New Roman" w:hAnsi="Times New Roman"/>
          <w:b/>
          <w:sz w:val="24"/>
          <w:szCs w:val="24"/>
          <w:lang w:val="en-GB" w:bidi="en-US"/>
        </w:rPr>
        <w:t xml:space="preserve">Source: </w:t>
      </w:r>
      <w:r w:rsidRPr="001C6565">
        <w:rPr>
          <w:rFonts w:ascii="Times New Roman" w:hAnsi="Times New Roman"/>
          <w:i/>
          <w:sz w:val="24"/>
          <w:szCs w:val="24"/>
          <w:lang w:bidi="en-US"/>
        </w:rPr>
        <w:t>Compiled from field data,</w:t>
      </w:r>
      <w:r w:rsidRPr="001C6565">
        <w:rPr>
          <w:rFonts w:ascii="Times New Roman" w:hAnsi="Times New Roman"/>
          <w:i/>
          <w:sz w:val="24"/>
          <w:szCs w:val="24"/>
          <w:lang w:val="en-GB" w:bidi="en-US"/>
        </w:rPr>
        <w:t xml:space="preserve"> 2017</w:t>
      </w:r>
      <w:r w:rsidR="00A73B74" w:rsidRPr="001C6565">
        <w:rPr>
          <w:rFonts w:ascii="Times New Roman" w:hAnsi="Times New Roman"/>
          <w:i/>
          <w:sz w:val="24"/>
          <w:szCs w:val="24"/>
          <w:lang w:val="en-GB" w:bidi="en-US"/>
        </w:rPr>
        <w:t xml:space="preserve"> - 2020</w:t>
      </w:r>
    </w:p>
    <w:p w14:paraId="2A2F2462" w14:textId="372DCB5E" w:rsidR="007A33CC" w:rsidRPr="001C6565" w:rsidRDefault="00FB36B1" w:rsidP="008502A0">
      <w:pPr>
        <w:autoSpaceDE w:val="0"/>
        <w:autoSpaceDN w:val="0"/>
        <w:adjustRightInd w:val="0"/>
        <w:spacing w:before="240" w:after="0" w:line="480" w:lineRule="auto"/>
        <w:jc w:val="both"/>
        <w:rPr>
          <w:rFonts w:ascii="Times New Roman" w:hAnsi="Times New Roman"/>
          <w:sz w:val="24"/>
          <w:szCs w:val="24"/>
        </w:rPr>
      </w:pPr>
      <w:r w:rsidRPr="001C6565">
        <w:rPr>
          <w:rFonts w:ascii="Times New Roman" w:hAnsi="Times New Roman"/>
          <w:sz w:val="24"/>
          <w:szCs w:val="24"/>
        </w:rPr>
        <w:t xml:space="preserve">The study </w:t>
      </w:r>
      <w:r w:rsidR="007275E9" w:rsidRPr="001C6565">
        <w:rPr>
          <w:rFonts w:ascii="Times New Roman" w:hAnsi="Times New Roman"/>
          <w:sz w:val="24"/>
          <w:szCs w:val="24"/>
        </w:rPr>
        <w:t xml:space="preserve">found </w:t>
      </w:r>
      <w:r w:rsidRPr="001C6565">
        <w:rPr>
          <w:rFonts w:ascii="Times New Roman" w:hAnsi="Times New Roman"/>
          <w:sz w:val="24"/>
          <w:szCs w:val="24"/>
        </w:rPr>
        <w:t xml:space="preserve">that modern contraceptives were more preferred than </w:t>
      </w:r>
      <w:r w:rsidR="00AE2847">
        <w:rPr>
          <w:rFonts w:ascii="Times New Roman" w:hAnsi="Times New Roman"/>
          <w:sz w:val="24"/>
          <w:szCs w:val="24"/>
        </w:rPr>
        <w:t xml:space="preserve">the </w:t>
      </w:r>
      <w:r w:rsidRPr="001C6565">
        <w:rPr>
          <w:rFonts w:ascii="Times New Roman" w:hAnsi="Times New Roman"/>
          <w:sz w:val="24"/>
          <w:szCs w:val="24"/>
        </w:rPr>
        <w:t xml:space="preserve">traditional ones (Figure </w:t>
      </w:r>
      <w:r w:rsidR="008502A0" w:rsidRPr="001C6565">
        <w:rPr>
          <w:rFonts w:ascii="Times New Roman" w:hAnsi="Times New Roman"/>
          <w:sz w:val="24"/>
          <w:szCs w:val="24"/>
        </w:rPr>
        <w:t>2</w:t>
      </w:r>
      <w:r w:rsidRPr="001C6565">
        <w:rPr>
          <w:rFonts w:ascii="Times New Roman" w:hAnsi="Times New Roman"/>
          <w:sz w:val="24"/>
          <w:szCs w:val="24"/>
        </w:rPr>
        <w:t>).</w:t>
      </w:r>
      <w:r w:rsidR="00CD3672" w:rsidRPr="001C6565">
        <w:rPr>
          <w:rFonts w:ascii="Times New Roman" w:hAnsi="Times New Roman"/>
          <w:sz w:val="24"/>
          <w:szCs w:val="24"/>
        </w:rPr>
        <w:t xml:space="preserve"> </w:t>
      </w:r>
      <w:r w:rsidR="00DA5877">
        <w:rPr>
          <w:rFonts w:ascii="Times New Roman" w:hAnsi="Times New Roman"/>
          <w:sz w:val="24"/>
          <w:szCs w:val="24"/>
        </w:rPr>
        <w:t>Distribution of</w:t>
      </w:r>
      <w:r w:rsidRPr="001C6565">
        <w:rPr>
          <w:rFonts w:ascii="Times New Roman" w:hAnsi="Times New Roman"/>
          <w:sz w:val="24"/>
          <w:szCs w:val="24"/>
        </w:rPr>
        <w:t xml:space="preserve"> </w:t>
      </w:r>
      <w:r w:rsidR="007275E9" w:rsidRPr="001C6565">
        <w:rPr>
          <w:rFonts w:ascii="Times New Roman" w:hAnsi="Times New Roman"/>
          <w:sz w:val="24"/>
          <w:szCs w:val="24"/>
        </w:rPr>
        <w:t xml:space="preserve">47.9% preferred </w:t>
      </w:r>
      <w:r w:rsidR="00DA5877">
        <w:rPr>
          <w:rFonts w:ascii="Times New Roman" w:hAnsi="Times New Roman"/>
          <w:sz w:val="24"/>
          <w:szCs w:val="24"/>
        </w:rPr>
        <w:t xml:space="preserve">more </w:t>
      </w:r>
      <w:r w:rsidRPr="001C6565">
        <w:rPr>
          <w:rFonts w:ascii="Times New Roman" w:hAnsi="Times New Roman"/>
          <w:sz w:val="24"/>
          <w:szCs w:val="24"/>
        </w:rPr>
        <w:t xml:space="preserve">modern </w:t>
      </w:r>
      <w:r w:rsidR="00DA5877">
        <w:rPr>
          <w:rFonts w:ascii="Times New Roman" w:hAnsi="Times New Roman"/>
          <w:sz w:val="24"/>
          <w:szCs w:val="24"/>
        </w:rPr>
        <w:t xml:space="preserve">than traditional </w:t>
      </w:r>
      <w:r w:rsidR="00DA5877" w:rsidRPr="001C6565">
        <w:rPr>
          <w:rFonts w:ascii="Times New Roman" w:hAnsi="Times New Roman"/>
          <w:sz w:val="24"/>
          <w:szCs w:val="24"/>
        </w:rPr>
        <w:t>contraceptives</w:t>
      </w:r>
      <w:r w:rsidR="007275E9" w:rsidRPr="001C6565">
        <w:rPr>
          <w:rFonts w:ascii="Times New Roman" w:hAnsi="Times New Roman"/>
          <w:sz w:val="24"/>
          <w:szCs w:val="24"/>
        </w:rPr>
        <w:t>. On the other hand</w:t>
      </w:r>
      <w:r w:rsidR="00F04356" w:rsidRPr="001C6565">
        <w:rPr>
          <w:rFonts w:ascii="Times New Roman" w:hAnsi="Times New Roman"/>
          <w:sz w:val="24"/>
          <w:szCs w:val="24"/>
        </w:rPr>
        <w:t>,</w:t>
      </w:r>
      <w:r w:rsidR="007275E9" w:rsidRPr="001C6565">
        <w:rPr>
          <w:rFonts w:ascii="Times New Roman" w:hAnsi="Times New Roman"/>
          <w:sz w:val="24"/>
          <w:szCs w:val="24"/>
        </w:rPr>
        <w:t xml:space="preserve"> 31.3% </w:t>
      </w:r>
      <w:r w:rsidR="00DA5877">
        <w:rPr>
          <w:rFonts w:ascii="Times New Roman" w:hAnsi="Times New Roman"/>
          <w:sz w:val="24"/>
          <w:szCs w:val="24"/>
        </w:rPr>
        <w:t>preferred both modern and traditional family planning methods,</w:t>
      </w:r>
      <w:r w:rsidR="00A02EE4" w:rsidRPr="001C6565">
        <w:rPr>
          <w:rFonts w:ascii="Times New Roman" w:hAnsi="Times New Roman"/>
          <w:sz w:val="24"/>
          <w:szCs w:val="24"/>
        </w:rPr>
        <w:t xml:space="preserve"> and 20.8%</w:t>
      </w:r>
      <w:r w:rsidR="007C0A52" w:rsidRPr="001C6565">
        <w:rPr>
          <w:rFonts w:ascii="Times New Roman" w:hAnsi="Times New Roman"/>
          <w:sz w:val="24"/>
          <w:szCs w:val="24"/>
        </w:rPr>
        <w:t xml:space="preserve"> </w:t>
      </w:r>
      <w:r w:rsidR="00DA5877">
        <w:rPr>
          <w:rFonts w:ascii="Times New Roman" w:hAnsi="Times New Roman"/>
          <w:sz w:val="24"/>
          <w:szCs w:val="24"/>
        </w:rPr>
        <w:t xml:space="preserve">neither </w:t>
      </w:r>
      <w:r w:rsidR="007C0A52" w:rsidRPr="001C6565">
        <w:rPr>
          <w:rFonts w:ascii="Times New Roman" w:hAnsi="Times New Roman"/>
          <w:sz w:val="24"/>
          <w:szCs w:val="24"/>
        </w:rPr>
        <w:t xml:space="preserve">preferred traditional </w:t>
      </w:r>
      <w:r w:rsidR="00DA5877">
        <w:rPr>
          <w:rFonts w:ascii="Times New Roman" w:hAnsi="Times New Roman"/>
          <w:sz w:val="24"/>
          <w:szCs w:val="24"/>
        </w:rPr>
        <w:t xml:space="preserve">nor modern family planning </w:t>
      </w:r>
      <w:r w:rsidR="007C0A52" w:rsidRPr="001C6565">
        <w:rPr>
          <w:rFonts w:ascii="Times New Roman" w:hAnsi="Times New Roman"/>
          <w:sz w:val="24"/>
          <w:szCs w:val="24"/>
        </w:rPr>
        <w:t>methods</w:t>
      </w:r>
      <w:r w:rsidR="007275E9" w:rsidRPr="001C6565">
        <w:rPr>
          <w:rFonts w:ascii="Times New Roman" w:hAnsi="Times New Roman"/>
          <w:sz w:val="24"/>
          <w:szCs w:val="24"/>
        </w:rPr>
        <w:t xml:space="preserve">. </w:t>
      </w:r>
      <w:r w:rsidR="00C94994">
        <w:rPr>
          <w:rFonts w:ascii="Times New Roman" w:hAnsi="Times New Roman"/>
          <w:sz w:val="24"/>
          <w:szCs w:val="24"/>
        </w:rPr>
        <w:t>However,</w:t>
      </w:r>
      <w:r w:rsidR="00975589" w:rsidRPr="001C6565">
        <w:rPr>
          <w:rFonts w:ascii="Times New Roman" w:hAnsi="Times New Roman"/>
          <w:sz w:val="24"/>
          <w:szCs w:val="24"/>
        </w:rPr>
        <w:t xml:space="preserve"> t</w:t>
      </w:r>
      <w:r w:rsidR="00AE2167" w:rsidRPr="001C6565">
        <w:rPr>
          <w:rFonts w:ascii="Times New Roman" w:hAnsi="Times New Roman"/>
          <w:sz w:val="24"/>
          <w:szCs w:val="24"/>
        </w:rPr>
        <w:t xml:space="preserve">hese findings are </w:t>
      </w:r>
      <w:r w:rsidR="00975589" w:rsidRPr="001C6565">
        <w:rPr>
          <w:rFonts w:ascii="Times New Roman" w:hAnsi="Times New Roman"/>
          <w:sz w:val="24"/>
          <w:szCs w:val="24"/>
        </w:rPr>
        <w:t xml:space="preserve">not the same but </w:t>
      </w:r>
      <w:r w:rsidR="00AE2167" w:rsidRPr="001C6565">
        <w:rPr>
          <w:rFonts w:ascii="Times New Roman" w:hAnsi="Times New Roman"/>
          <w:sz w:val="24"/>
          <w:szCs w:val="24"/>
        </w:rPr>
        <w:t>similar to TDHS (2010</w:t>
      </w:r>
      <w:r w:rsidR="007A33CC" w:rsidRPr="001C6565">
        <w:rPr>
          <w:rFonts w:ascii="Times New Roman" w:hAnsi="Times New Roman"/>
          <w:sz w:val="24"/>
          <w:szCs w:val="24"/>
        </w:rPr>
        <w:t xml:space="preserve"> </w:t>
      </w:r>
      <w:r w:rsidR="005B17D4">
        <w:rPr>
          <w:rFonts w:ascii="Times New Roman" w:hAnsi="Times New Roman"/>
          <w:sz w:val="24"/>
          <w:szCs w:val="24"/>
        </w:rPr>
        <w:t xml:space="preserve"> and</w:t>
      </w:r>
      <w:r w:rsidR="007A33CC" w:rsidRPr="001C6565">
        <w:rPr>
          <w:rFonts w:ascii="Times New Roman" w:hAnsi="Times New Roman"/>
          <w:sz w:val="24"/>
          <w:szCs w:val="24"/>
        </w:rPr>
        <w:t xml:space="preserve"> 2016</w:t>
      </w:r>
      <w:r w:rsidR="00AE2167" w:rsidRPr="001C6565">
        <w:rPr>
          <w:rFonts w:ascii="Times New Roman" w:hAnsi="Times New Roman"/>
          <w:sz w:val="24"/>
          <w:szCs w:val="24"/>
        </w:rPr>
        <w:t>)</w:t>
      </w:r>
      <w:r w:rsidR="00C94994">
        <w:rPr>
          <w:rFonts w:ascii="Times New Roman" w:hAnsi="Times New Roman"/>
          <w:sz w:val="24"/>
          <w:szCs w:val="24"/>
        </w:rPr>
        <w:t>,</w:t>
      </w:r>
      <w:r w:rsidR="00AE2167" w:rsidRPr="001C6565">
        <w:rPr>
          <w:rFonts w:ascii="Times New Roman" w:hAnsi="Times New Roman"/>
          <w:sz w:val="24"/>
          <w:szCs w:val="24"/>
        </w:rPr>
        <w:t xml:space="preserve"> which shows that only 22% of women with no education were using modern methods of contraception as compared to 52% of women w</w:t>
      </w:r>
      <w:r w:rsidR="008A114D">
        <w:rPr>
          <w:rFonts w:ascii="Times New Roman" w:hAnsi="Times New Roman"/>
          <w:sz w:val="24"/>
          <w:szCs w:val="24"/>
        </w:rPr>
        <w:t xml:space="preserve">ith at least </w:t>
      </w:r>
      <w:r w:rsidR="00AE2167" w:rsidRPr="001C6565">
        <w:rPr>
          <w:rFonts w:ascii="Times New Roman" w:hAnsi="Times New Roman"/>
          <w:sz w:val="24"/>
          <w:szCs w:val="24"/>
        </w:rPr>
        <w:t>secondary education</w:t>
      </w:r>
      <w:r w:rsidR="004161E2" w:rsidRPr="001C6565">
        <w:rPr>
          <w:rFonts w:ascii="Times New Roman" w:hAnsi="Times New Roman"/>
          <w:sz w:val="24"/>
          <w:szCs w:val="24"/>
        </w:rPr>
        <w:t xml:space="preserve">. </w:t>
      </w:r>
      <w:r w:rsidR="007A33CC" w:rsidRPr="001C6565">
        <w:rPr>
          <w:rFonts w:ascii="Times New Roman" w:hAnsi="Times New Roman"/>
          <w:sz w:val="24"/>
          <w:szCs w:val="24"/>
        </w:rPr>
        <w:t>Similar to interviews, one of the hamlet</w:t>
      </w:r>
      <w:r w:rsidR="00C94994">
        <w:rPr>
          <w:rFonts w:ascii="Times New Roman" w:hAnsi="Times New Roman"/>
          <w:sz w:val="24"/>
          <w:szCs w:val="24"/>
        </w:rPr>
        <w:t>s,</w:t>
      </w:r>
      <w:r w:rsidR="00A02EE4" w:rsidRPr="001C6565">
        <w:rPr>
          <w:rFonts w:ascii="Times New Roman" w:hAnsi="Times New Roman"/>
          <w:sz w:val="24"/>
          <w:szCs w:val="24"/>
        </w:rPr>
        <w:t xml:space="preserve"> a</w:t>
      </w:r>
      <w:r w:rsidR="007A33CC" w:rsidRPr="001C6565">
        <w:rPr>
          <w:rFonts w:ascii="Times New Roman" w:hAnsi="Times New Roman"/>
          <w:color w:val="FF0000"/>
          <w:sz w:val="24"/>
          <w:szCs w:val="24"/>
        </w:rPr>
        <w:t xml:space="preserve"> </w:t>
      </w:r>
      <w:r w:rsidR="007A33CC" w:rsidRPr="001C6565">
        <w:rPr>
          <w:rFonts w:ascii="Times New Roman" w:hAnsi="Times New Roman"/>
          <w:sz w:val="24"/>
          <w:szCs w:val="24"/>
        </w:rPr>
        <w:t>female leader</w:t>
      </w:r>
      <w:r w:rsidR="00C94994">
        <w:rPr>
          <w:rFonts w:ascii="Times New Roman" w:hAnsi="Times New Roman"/>
          <w:sz w:val="24"/>
          <w:szCs w:val="24"/>
        </w:rPr>
        <w:t>,</w:t>
      </w:r>
      <w:r w:rsidR="007A33CC" w:rsidRPr="001C6565">
        <w:rPr>
          <w:rFonts w:ascii="Times New Roman" w:hAnsi="Times New Roman"/>
          <w:sz w:val="24"/>
          <w:szCs w:val="24"/>
        </w:rPr>
        <w:t xml:space="preserve"> reported the interest of those females who had not gone to school </w:t>
      </w:r>
      <w:r w:rsidR="0033383A">
        <w:rPr>
          <w:rFonts w:ascii="Times New Roman" w:hAnsi="Times New Roman"/>
          <w:sz w:val="24"/>
          <w:szCs w:val="24"/>
        </w:rPr>
        <w:t>p</w:t>
      </w:r>
      <w:r w:rsidR="00026DEB">
        <w:rPr>
          <w:rFonts w:ascii="Times New Roman" w:hAnsi="Times New Roman"/>
          <w:sz w:val="24"/>
          <w:szCs w:val="24"/>
        </w:rPr>
        <w:t>referred</w:t>
      </w:r>
      <w:r w:rsidR="007A33CC" w:rsidRPr="001C6565">
        <w:rPr>
          <w:rFonts w:ascii="Times New Roman" w:hAnsi="Times New Roman"/>
          <w:sz w:val="24"/>
          <w:szCs w:val="24"/>
        </w:rPr>
        <w:t xml:space="preserve"> </w:t>
      </w:r>
      <w:r w:rsidR="00363922" w:rsidRPr="001C6565">
        <w:rPr>
          <w:rFonts w:ascii="Times New Roman" w:hAnsi="Times New Roman"/>
          <w:sz w:val="24"/>
          <w:szCs w:val="24"/>
        </w:rPr>
        <w:t>us</w:t>
      </w:r>
      <w:r w:rsidR="00363922">
        <w:rPr>
          <w:rFonts w:ascii="Times New Roman" w:hAnsi="Times New Roman"/>
          <w:sz w:val="24"/>
          <w:szCs w:val="24"/>
        </w:rPr>
        <w:t>ing</w:t>
      </w:r>
      <w:r w:rsidR="00363922" w:rsidRPr="001C6565">
        <w:rPr>
          <w:rFonts w:ascii="Times New Roman" w:hAnsi="Times New Roman"/>
          <w:sz w:val="24"/>
          <w:szCs w:val="24"/>
        </w:rPr>
        <w:t xml:space="preserve"> </w:t>
      </w:r>
      <w:r w:rsidR="007A33CC" w:rsidRPr="001C6565">
        <w:rPr>
          <w:rFonts w:ascii="Times New Roman" w:hAnsi="Times New Roman"/>
          <w:sz w:val="24"/>
          <w:szCs w:val="24"/>
        </w:rPr>
        <w:t xml:space="preserve">MFPMs but </w:t>
      </w:r>
      <w:r w:rsidR="00C94994">
        <w:rPr>
          <w:rFonts w:ascii="Times New Roman" w:hAnsi="Times New Roman"/>
          <w:sz w:val="24"/>
          <w:szCs w:val="24"/>
        </w:rPr>
        <w:t xml:space="preserve">were </w:t>
      </w:r>
      <w:r w:rsidR="007A33CC" w:rsidRPr="001C6565">
        <w:rPr>
          <w:rFonts w:ascii="Times New Roman" w:hAnsi="Times New Roman"/>
          <w:sz w:val="24"/>
          <w:szCs w:val="24"/>
        </w:rPr>
        <w:t xml:space="preserve">limited </w:t>
      </w:r>
      <w:r w:rsidR="00C94994">
        <w:rPr>
          <w:rFonts w:ascii="Times New Roman" w:hAnsi="Times New Roman"/>
          <w:sz w:val="24"/>
          <w:szCs w:val="24"/>
        </w:rPr>
        <w:t xml:space="preserve">by lack of </w:t>
      </w:r>
      <w:r w:rsidR="007A33CC" w:rsidRPr="001C6565">
        <w:rPr>
          <w:rFonts w:ascii="Times New Roman" w:hAnsi="Times New Roman"/>
          <w:sz w:val="24"/>
          <w:szCs w:val="24"/>
        </w:rPr>
        <w:t>awareness. So far</w:t>
      </w:r>
      <w:r w:rsidR="00BF3E8B">
        <w:rPr>
          <w:rFonts w:ascii="Times New Roman" w:hAnsi="Times New Roman"/>
          <w:sz w:val="24"/>
          <w:szCs w:val="24"/>
        </w:rPr>
        <w:t>,</w:t>
      </w:r>
      <w:r w:rsidR="007A33CC" w:rsidRPr="001C6565">
        <w:rPr>
          <w:rFonts w:ascii="Times New Roman" w:hAnsi="Times New Roman"/>
          <w:sz w:val="24"/>
          <w:szCs w:val="24"/>
        </w:rPr>
        <w:t xml:space="preserve"> negative percept</w:t>
      </w:r>
      <w:r w:rsidR="00C94994">
        <w:rPr>
          <w:rFonts w:ascii="Times New Roman" w:hAnsi="Times New Roman"/>
          <w:sz w:val="24"/>
          <w:szCs w:val="24"/>
        </w:rPr>
        <w:t xml:space="preserve">ions </w:t>
      </w:r>
      <w:r w:rsidR="007A33CC" w:rsidRPr="001C6565">
        <w:rPr>
          <w:rFonts w:ascii="Times New Roman" w:hAnsi="Times New Roman"/>
          <w:sz w:val="24"/>
          <w:szCs w:val="24"/>
        </w:rPr>
        <w:t>o</w:t>
      </w:r>
      <w:r w:rsidR="00C94994">
        <w:rPr>
          <w:rFonts w:ascii="Times New Roman" w:hAnsi="Times New Roman"/>
          <w:sz w:val="24"/>
          <w:szCs w:val="24"/>
        </w:rPr>
        <w:t>f</w:t>
      </w:r>
      <w:r w:rsidR="007A33CC" w:rsidRPr="001C6565">
        <w:rPr>
          <w:rFonts w:ascii="Times New Roman" w:hAnsi="Times New Roman"/>
          <w:sz w:val="24"/>
          <w:szCs w:val="24"/>
        </w:rPr>
        <w:t xml:space="preserve"> MPFMs among uneducated females and males by looking </w:t>
      </w:r>
      <w:r w:rsidR="00C94994">
        <w:rPr>
          <w:rFonts w:ascii="Times New Roman" w:hAnsi="Times New Roman"/>
          <w:sz w:val="24"/>
          <w:szCs w:val="24"/>
        </w:rPr>
        <w:t>at</w:t>
      </w:r>
      <w:r w:rsidR="007A33CC" w:rsidRPr="001C6565">
        <w:rPr>
          <w:rFonts w:ascii="Times New Roman" w:hAnsi="Times New Roman"/>
          <w:sz w:val="24"/>
          <w:szCs w:val="24"/>
        </w:rPr>
        <w:t xml:space="preserve"> negative side effects w</w:t>
      </w:r>
      <w:r w:rsidR="00C94994">
        <w:rPr>
          <w:rFonts w:ascii="Times New Roman" w:hAnsi="Times New Roman"/>
          <w:sz w:val="24"/>
          <w:szCs w:val="24"/>
        </w:rPr>
        <w:t>ere</w:t>
      </w:r>
      <w:r w:rsidR="007A33CC" w:rsidRPr="001C6565">
        <w:rPr>
          <w:rFonts w:ascii="Times New Roman" w:hAnsi="Times New Roman"/>
          <w:sz w:val="24"/>
          <w:szCs w:val="24"/>
        </w:rPr>
        <w:t xml:space="preserve"> larger </w:t>
      </w:r>
      <w:r w:rsidR="00C94994">
        <w:rPr>
          <w:rFonts w:ascii="Times New Roman" w:hAnsi="Times New Roman"/>
          <w:sz w:val="24"/>
          <w:szCs w:val="24"/>
        </w:rPr>
        <w:t>than</w:t>
      </w:r>
      <w:r w:rsidR="007A33CC" w:rsidRPr="001C6565">
        <w:rPr>
          <w:rFonts w:ascii="Times New Roman" w:hAnsi="Times New Roman"/>
          <w:sz w:val="24"/>
          <w:szCs w:val="24"/>
        </w:rPr>
        <w:t xml:space="preserve"> educated ones who believed </w:t>
      </w:r>
      <w:r w:rsidR="00C94994">
        <w:rPr>
          <w:rFonts w:ascii="Times New Roman" w:hAnsi="Times New Roman"/>
          <w:sz w:val="24"/>
          <w:szCs w:val="24"/>
        </w:rPr>
        <w:t xml:space="preserve">the </w:t>
      </w:r>
      <w:r w:rsidR="007A33CC" w:rsidRPr="001C6565">
        <w:rPr>
          <w:rFonts w:ascii="Times New Roman" w:hAnsi="Times New Roman"/>
          <w:sz w:val="24"/>
          <w:szCs w:val="24"/>
        </w:rPr>
        <w:t>positive effects of MFPMs</w:t>
      </w:r>
      <w:r w:rsidR="00AE2847">
        <w:rPr>
          <w:rFonts w:ascii="Times New Roman" w:hAnsi="Times New Roman"/>
          <w:sz w:val="24"/>
          <w:szCs w:val="24"/>
        </w:rPr>
        <w:t xml:space="preserve">. </w:t>
      </w:r>
      <w:r w:rsidR="00C94994">
        <w:rPr>
          <w:rFonts w:ascii="Times New Roman" w:hAnsi="Times New Roman"/>
          <w:sz w:val="24"/>
          <w:szCs w:val="24"/>
        </w:rPr>
        <w:t xml:space="preserve"> </w:t>
      </w:r>
      <w:r w:rsidR="001C3BBC" w:rsidRPr="001C6565">
        <w:rPr>
          <w:rFonts w:ascii="Times New Roman" w:hAnsi="Times New Roman"/>
          <w:sz w:val="24"/>
          <w:szCs w:val="24"/>
        </w:rPr>
        <w:t xml:space="preserve">In this regard, </w:t>
      </w:r>
      <w:r w:rsidR="00A31919" w:rsidRPr="001C6565">
        <w:rPr>
          <w:rFonts w:ascii="Times New Roman" w:hAnsi="Times New Roman"/>
          <w:sz w:val="24"/>
          <w:szCs w:val="24"/>
        </w:rPr>
        <w:t xml:space="preserve">the use of any method is declining by increasing the </w:t>
      </w:r>
      <w:r w:rsidR="00A31919" w:rsidRPr="001C6565">
        <w:rPr>
          <w:rFonts w:ascii="Times New Roman" w:hAnsi="Times New Roman"/>
          <w:sz w:val="24"/>
          <w:szCs w:val="24"/>
        </w:rPr>
        <w:lastRenderedPageBreak/>
        <w:t xml:space="preserve">option of MFPMs. This is justified by </w:t>
      </w:r>
      <w:r w:rsidR="006833E0" w:rsidRPr="001C6565">
        <w:rPr>
          <w:rFonts w:ascii="Times New Roman" w:hAnsi="Times New Roman"/>
          <w:sz w:val="24"/>
          <w:szCs w:val="24"/>
        </w:rPr>
        <w:t>comparing</w:t>
      </w:r>
      <w:r w:rsidR="00A31919" w:rsidRPr="001C6565">
        <w:rPr>
          <w:rFonts w:ascii="Times New Roman" w:hAnsi="Times New Roman"/>
          <w:sz w:val="24"/>
          <w:szCs w:val="24"/>
        </w:rPr>
        <w:t xml:space="preserve"> </w:t>
      </w:r>
      <w:r w:rsidR="00753277" w:rsidRPr="001C6565">
        <w:rPr>
          <w:rFonts w:ascii="Times New Roman" w:hAnsi="Times New Roman"/>
          <w:sz w:val="24"/>
          <w:szCs w:val="24"/>
        </w:rPr>
        <w:t>the</w:t>
      </w:r>
      <w:r w:rsidR="00A31919" w:rsidRPr="001C6565">
        <w:rPr>
          <w:rFonts w:ascii="Times New Roman" w:hAnsi="Times New Roman"/>
          <w:sz w:val="24"/>
          <w:szCs w:val="24"/>
        </w:rPr>
        <w:t xml:space="preserve"> results to that of </w:t>
      </w:r>
      <w:r w:rsidR="00ED2252">
        <w:rPr>
          <w:rFonts w:ascii="Times New Roman" w:hAnsi="Times New Roman"/>
          <w:sz w:val="24"/>
          <w:szCs w:val="24"/>
        </w:rPr>
        <w:t>T</w:t>
      </w:r>
      <w:r w:rsidR="001C3BBC" w:rsidRPr="001C6565">
        <w:rPr>
          <w:rFonts w:ascii="Times New Roman" w:hAnsi="Times New Roman"/>
          <w:sz w:val="24"/>
          <w:szCs w:val="24"/>
        </w:rPr>
        <w:t>DHS (</w:t>
      </w:r>
      <w:r w:rsidR="0033383A">
        <w:rPr>
          <w:rFonts w:ascii="Times New Roman" w:hAnsi="Times New Roman"/>
          <w:sz w:val="24"/>
          <w:szCs w:val="24"/>
        </w:rPr>
        <w:t>2015-</w:t>
      </w:r>
      <w:r w:rsidR="001C3BBC" w:rsidRPr="001C6565">
        <w:rPr>
          <w:rFonts w:ascii="Times New Roman" w:hAnsi="Times New Roman"/>
          <w:sz w:val="24"/>
          <w:szCs w:val="24"/>
        </w:rPr>
        <w:t>2016)</w:t>
      </w:r>
      <w:r w:rsidR="00C94994">
        <w:rPr>
          <w:rFonts w:ascii="Times New Roman" w:hAnsi="Times New Roman"/>
          <w:sz w:val="24"/>
          <w:szCs w:val="24"/>
        </w:rPr>
        <w:t>,</w:t>
      </w:r>
      <w:r w:rsidR="001C3BBC" w:rsidRPr="001C6565">
        <w:rPr>
          <w:rFonts w:ascii="Times New Roman" w:hAnsi="Times New Roman"/>
          <w:sz w:val="24"/>
          <w:szCs w:val="24"/>
        </w:rPr>
        <w:t xml:space="preserve"> which indicate</w:t>
      </w:r>
      <w:r w:rsidR="00A02EE4" w:rsidRPr="001C6565">
        <w:rPr>
          <w:rFonts w:ascii="Times New Roman" w:hAnsi="Times New Roman"/>
          <w:sz w:val="24"/>
          <w:szCs w:val="24"/>
        </w:rPr>
        <w:t>d</w:t>
      </w:r>
      <w:r w:rsidR="001C3BBC" w:rsidRPr="001C6565">
        <w:rPr>
          <w:rFonts w:ascii="Times New Roman" w:hAnsi="Times New Roman"/>
          <w:sz w:val="24"/>
          <w:szCs w:val="24"/>
        </w:rPr>
        <w:t xml:space="preserve"> that 54% </w:t>
      </w:r>
      <w:r w:rsidR="00A31919" w:rsidRPr="001C6565">
        <w:rPr>
          <w:rFonts w:ascii="Times New Roman" w:hAnsi="Times New Roman"/>
          <w:sz w:val="24"/>
          <w:szCs w:val="24"/>
        </w:rPr>
        <w:t xml:space="preserve">of women were </w:t>
      </w:r>
      <w:r w:rsidR="00BF3E8B">
        <w:rPr>
          <w:rFonts w:ascii="Times New Roman" w:hAnsi="Times New Roman"/>
          <w:sz w:val="24"/>
          <w:szCs w:val="24"/>
        </w:rPr>
        <w:t>us</w:t>
      </w:r>
      <w:r w:rsidR="00831025">
        <w:rPr>
          <w:rFonts w:ascii="Times New Roman" w:hAnsi="Times New Roman"/>
          <w:sz w:val="24"/>
          <w:szCs w:val="24"/>
        </w:rPr>
        <w:t>ing any</w:t>
      </w:r>
      <w:r w:rsidR="001C3BBC" w:rsidRPr="001C6565">
        <w:rPr>
          <w:rFonts w:ascii="Times New Roman" w:hAnsi="Times New Roman"/>
          <w:sz w:val="24"/>
          <w:szCs w:val="24"/>
        </w:rPr>
        <w:t xml:space="preserve"> method</w:t>
      </w:r>
      <w:r w:rsidR="00831025">
        <w:rPr>
          <w:rFonts w:ascii="Times New Roman" w:hAnsi="Times New Roman"/>
          <w:sz w:val="24"/>
          <w:szCs w:val="24"/>
        </w:rPr>
        <w:t>,</w:t>
      </w:r>
      <w:r w:rsidR="00A31919" w:rsidRPr="001C6565">
        <w:rPr>
          <w:rFonts w:ascii="Times New Roman" w:hAnsi="Times New Roman"/>
          <w:sz w:val="24"/>
          <w:szCs w:val="24"/>
        </w:rPr>
        <w:t xml:space="preserve"> of which </w:t>
      </w:r>
      <w:r w:rsidR="001C3BBC" w:rsidRPr="001C6565">
        <w:rPr>
          <w:rFonts w:ascii="Times New Roman" w:hAnsi="Times New Roman"/>
          <w:sz w:val="24"/>
          <w:szCs w:val="24"/>
        </w:rPr>
        <w:t>46% use modern methods (MFPMs)</w:t>
      </w:r>
      <w:r w:rsidR="00831025">
        <w:rPr>
          <w:rFonts w:ascii="Times New Roman" w:hAnsi="Times New Roman"/>
          <w:sz w:val="24"/>
          <w:szCs w:val="24"/>
        </w:rPr>
        <w:t>,</w:t>
      </w:r>
      <w:r w:rsidR="001C3BBC" w:rsidRPr="001C6565">
        <w:rPr>
          <w:rFonts w:ascii="Times New Roman" w:hAnsi="Times New Roman"/>
          <w:sz w:val="24"/>
          <w:szCs w:val="24"/>
        </w:rPr>
        <w:t xml:space="preserve"> and </w:t>
      </w:r>
      <w:r w:rsidR="00A31919" w:rsidRPr="001C6565">
        <w:rPr>
          <w:rFonts w:ascii="Times New Roman" w:hAnsi="Times New Roman"/>
          <w:sz w:val="24"/>
          <w:szCs w:val="24"/>
        </w:rPr>
        <w:t>8</w:t>
      </w:r>
      <w:r w:rsidR="001C3BBC" w:rsidRPr="001C6565">
        <w:rPr>
          <w:rFonts w:ascii="Times New Roman" w:hAnsi="Times New Roman"/>
          <w:sz w:val="24"/>
          <w:szCs w:val="24"/>
        </w:rPr>
        <w:t xml:space="preserve">% </w:t>
      </w:r>
      <w:r w:rsidR="00A31919" w:rsidRPr="001C6565">
        <w:rPr>
          <w:rFonts w:ascii="Times New Roman" w:hAnsi="Times New Roman"/>
          <w:sz w:val="24"/>
          <w:szCs w:val="24"/>
        </w:rPr>
        <w:t xml:space="preserve">used </w:t>
      </w:r>
      <w:r w:rsidR="00831025">
        <w:rPr>
          <w:rFonts w:ascii="Times New Roman" w:hAnsi="Times New Roman"/>
          <w:sz w:val="24"/>
          <w:szCs w:val="24"/>
        </w:rPr>
        <w:t xml:space="preserve">the </w:t>
      </w:r>
      <w:r w:rsidR="00A31919" w:rsidRPr="001C6565">
        <w:rPr>
          <w:rFonts w:ascii="Times New Roman" w:hAnsi="Times New Roman"/>
          <w:sz w:val="24"/>
          <w:szCs w:val="24"/>
        </w:rPr>
        <w:t>traditional method. This indicat</w:t>
      </w:r>
      <w:r w:rsidR="00831025">
        <w:rPr>
          <w:rFonts w:ascii="Times New Roman" w:hAnsi="Times New Roman"/>
          <w:sz w:val="24"/>
          <w:szCs w:val="24"/>
        </w:rPr>
        <w:t xml:space="preserve">es </w:t>
      </w:r>
      <w:r w:rsidR="00A31919" w:rsidRPr="001C6565">
        <w:rPr>
          <w:rFonts w:ascii="Times New Roman" w:hAnsi="Times New Roman"/>
          <w:sz w:val="24"/>
          <w:szCs w:val="24"/>
        </w:rPr>
        <w:t xml:space="preserve">increasing positive perception over the MFPMs to both educated and uneducated users. </w:t>
      </w:r>
      <w:r w:rsidR="006833E0" w:rsidRPr="001C6565">
        <w:rPr>
          <w:rFonts w:ascii="Times New Roman" w:hAnsi="Times New Roman"/>
          <w:sz w:val="24"/>
          <w:szCs w:val="24"/>
        </w:rPr>
        <w:t>Based on the trend, this study indicates the increase of using contraceptive</w:t>
      </w:r>
      <w:r w:rsidR="00831025">
        <w:rPr>
          <w:rFonts w:ascii="Times New Roman" w:hAnsi="Times New Roman"/>
          <w:sz w:val="24"/>
          <w:szCs w:val="24"/>
        </w:rPr>
        <w:t>s</w:t>
      </w:r>
      <w:r w:rsidR="006833E0" w:rsidRPr="001C6565">
        <w:rPr>
          <w:rFonts w:ascii="Times New Roman" w:hAnsi="Times New Roman"/>
          <w:sz w:val="24"/>
          <w:szCs w:val="24"/>
        </w:rPr>
        <w:t xml:space="preserve"> by </w:t>
      </w:r>
      <w:r w:rsidR="005B2EBE">
        <w:rPr>
          <w:rFonts w:ascii="Times New Roman" w:hAnsi="Times New Roman"/>
          <w:sz w:val="24"/>
          <w:szCs w:val="24"/>
        </w:rPr>
        <w:t>79.2</w:t>
      </w:r>
      <w:r w:rsidR="006833E0" w:rsidRPr="001C6565">
        <w:rPr>
          <w:rFonts w:ascii="Times New Roman" w:hAnsi="Times New Roman"/>
          <w:sz w:val="24"/>
          <w:szCs w:val="24"/>
        </w:rPr>
        <w:t xml:space="preserve">% of those who preferred the MFPMs and TFPMs. It is said to increase because when compared to the findings by Kayombo </w:t>
      </w:r>
      <w:r w:rsidR="005B17D4">
        <w:rPr>
          <w:rFonts w:ascii="Times New Roman" w:hAnsi="Times New Roman"/>
          <w:sz w:val="24"/>
          <w:szCs w:val="24"/>
        </w:rPr>
        <w:t xml:space="preserve"> and</w:t>
      </w:r>
      <w:r w:rsidR="005B2EBE" w:rsidRPr="001C6565">
        <w:rPr>
          <w:rFonts w:ascii="Times New Roman" w:hAnsi="Times New Roman"/>
          <w:sz w:val="24"/>
          <w:szCs w:val="24"/>
        </w:rPr>
        <w:t xml:space="preserve"> </w:t>
      </w:r>
      <w:r w:rsidR="00D15DD1" w:rsidRPr="001C6565">
        <w:rPr>
          <w:rFonts w:ascii="Times New Roman" w:hAnsi="Times New Roman"/>
          <w:sz w:val="24"/>
          <w:szCs w:val="24"/>
        </w:rPr>
        <w:t>Kessy</w:t>
      </w:r>
      <w:r w:rsidR="00360D52">
        <w:rPr>
          <w:rFonts w:ascii="Times New Roman" w:hAnsi="Times New Roman"/>
          <w:sz w:val="24"/>
          <w:szCs w:val="24"/>
        </w:rPr>
        <w:t xml:space="preserve"> </w:t>
      </w:r>
      <w:r w:rsidR="00BF3E8B" w:rsidRPr="001C6565">
        <w:rPr>
          <w:rFonts w:ascii="Times New Roman" w:hAnsi="Times New Roman"/>
          <w:sz w:val="24"/>
          <w:szCs w:val="24"/>
        </w:rPr>
        <w:t>(2015)</w:t>
      </w:r>
      <w:r w:rsidR="00D15DD1" w:rsidRPr="001C6565">
        <w:rPr>
          <w:rFonts w:ascii="Times New Roman" w:hAnsi="Times New Roman"/>
          <w:sz w:val="24"/>
          <w:szCs w:val="24"/>
        </w:rPr>
        <w:t xml:space="preserve">, </w:t>
      </w:r>
      <w:r w:rsidR="005B2EBE">
        <w:rPr>
          <w:rFonts w:ascii="Times New Roman" w:hAnsi="Times New Roman"/>
          <w:sz w:val="24"/>
          <w:szCs w:val="24"/>
        </w:rPr>
        <w:t xml:space="preserve">it is evident </w:t>
      </w:r>
      <w:r w:rsidR="006833E0" w:rsidRPr="001C6565">
        <w:rPr>
          <w:rFonts w:ascii="Times New Roman" w:hAnsi="Times New Roman"/>
          <w:sz w:val="24"/>
          <w:szCs w:val="24"/>
        </w:rPr>
        <w:t xml:space="preserve"> that the use of family planning in </w:t>
      </w:r>
      <w:r w:rsidR="005B2EBE">
        <w:rPr>
          <w:rFonts w:ascii="Times New Roman" w:hAnsi="Times New Roman"/>
          <w:sz w:val="24"/>
          <w:szCs w:val="24"/>
        </w:rPr>
        <w:t xml:space="preserve">the </w:t>
      </w:r>
      <w:r w:rsidR="006833E0" w:rsidRPr="001C6565">
        <w:rPr>
          <w:rFonts w:ascii="Times New Roman" w:hAnsi="Times New Roman"/>
          <w:sz w:val="24"/>
          <w:szCs w:val="24"/>
        </w:rPr>
        <w:t xml:space="preserve">Ilala </w:t>
      </w:r>
      <w:r w:rsidR="00D15DD1" w:rsidRPr="001C6565">
        <w:rPr>
          <w:rFonts w:ascii="Times New Roman" w:hAnsi="Times New Roman"/>
          <w:sz w:val="24"/>
          <w:szCs w:val="24"/>
        </w:rPr>
        <w:t>Municipal</w:t>
      </w:r>
      <w:r w:rsidR="00831025">
        <w:rPr>
          <w:rFonts w:ascii="Times New Roman" w:hAnsi="Times New Roman"/>
          <w:sz w:val="24"/>
          <w:szCs w:val="24"/>
        </w:rPr>
        <w:t>,</w:t>
      </w:r>
      <w:r w:rsidR="006833E0" w:rsidRPr="001C6565">
        <w:rPr>
          <w:rFonts w:ascii="Times New Roman" w:hAnsi="Times New Roman"/>
          <w:sz w:val="24"/>
          <w:szCs w:val="24"/>
        </w:rPr>
        <w:t xml:space="preserve"> </w:t>
      </w:r>
      <w:r w:rsidR="000816C7">
        <w:rPr>
          <w:rFonts w:ascii="Times New Roman" w:hAnsi="Times New Roman"/>
          <w:sz w:val="24"/>
          <w:szCs w:val="24"/>
        </w:rPr>
        <w:t xml:space="preserve">and </w:t>
      </w:r>
      <w:r w:rsidR="006833E0" w:rsidRPr="001C6565">
        <w:rPr>
          <w:rFonts w:ascii="Times New Roman" w:hAnsi="Times New Roman"/>
          <w:sz w:val="24"/>
          <w:szCs w:val="24"/>
        </w:rPr>
        <w:t xml:space="preserve">the case of Kitunda </w:t>
      </w:r>
      <w:r w:rsidR="000816C7">
        <w:rPr>
          <w:rFonts w:ascii="Times New Roman" w:hAnsi="Times New Roman"/>
          <w:sz w:val="24"/>
          <w:szCs w:val="24"/>
        </w:rPr>
        <w:t xml:space="preserve">in particular </w:t>
      </w:r>
      <w:r w:rsidR="006833E0" w:rsidRPr="001C6565">
        <w:rPr>
          <w:rFonts w:ascii="Times New Roman" w:hAnsi="Times New Roman"/>
          <w:sz w:val="24"/>
          <w:szCs w:val="24"/>
        </w:rPr>
        <w:t xml:space="preserve">was </w:t>
      </w:r>
      <w:r w:rsidR="006833E0" w:rsidRPr="001C6565">
        <w:rPr>
          <w:rFonts w:ascii="Times New Roman" w:hAnsi="Times New Roman"/>
          <w:sz w:val="24"/>
          <w:szCs w:val="24"/>
          <w:shd w:val="clear" w:color="auto" w:fill="FFFFFF"/>
        </w:rPr>
        <w:t xml:space="preserve">70% of which </w:t>
      </w:r>
      <w:r w:rsidR="00656ABF" w:rsidRPr="001C6565">
        <w:rPr>
          <w:rFonts w:ascii="Times New Roman" w:hAnsi="Times New Roman"/>
          <w:sz w:val="24"/>
          <w:szCs w:val="24"/>
          <w:shd w:val="clear" w:color="auto" w:fill="FFFFFF"/>
        </w:rPr>
        <w:t>injections</w:t>
      </w:r>
      <w:r w:rsidR="006833E0" w:rsidRPr="001C6565">
        <w:rPr>
          <w:rFonts w:ascii="Times New Roman" w:hAnsi="Times New Roman"/>
          <w:sz w:val="24"/>
          <w:szCs w:val="24"/>
          <w:shd w:val="clear" w:color="auto" w:fill="FFFFFF"/>
        </w:rPr>
        <w:t xml:space="preserve"> ranked first (30.8%) followed by pills (27.7%). Other contraceptive methods used were calendar, rhythm and condoms</w:t>
      </w:r>
      <w:r w:rsidR="00656ABF" w:rsidRPr="001C6565">
        <w:rPr>
          <w:rFonts w:ascii="Times New Roman" w:hAnsi="Times New Roman"/>
          <w:sz w:val="24"/>
          <w:szCs w:val="24"/>
          <w:shd w:val="clear" w:color="auto" w:fill="FFFFFF"/>
        </w:rPr>
        <w:t>.</w:t>
      </w:r>
      <w:r w:rsidR="006833E0" w:rsidRPr="001C6565">
        <w:rPr>
          <w:rFonts w:ascii="Times New Roman" w:hAnsi="Times New Roman"/>
          <w:sz w:val="24"/>
          <w:szCs w:val="24"/>
          <w:shd w:val="clear" w:color="auto" w:fill="FFFFFF"/>
        </w:rPr>
        <w:t xml:space="preserve"> </w:t>
      </w:r>
      <w:r w:rsidR="00831025">
        <w:rPr>
          <w:rFonts w:ascii="Times New Roman" w:hAnsi="Times New Roman"/>
          <w:sz w:val="24"/>
          <w:szCs w:val="24"/>
          <w:shd w:val="clear" w:color="auto" w:fill="FFFFFF"/>
        </w:rPr>
        <w:t>T</w:t>
      </w:r>
      <w:r w:rsidR="00656ABF" w:rsidRPr="001C6565">
        <w:rPr>
          <w:rFonts w:ascii="Times New Roman" w:hAnsi="Times New Roman"/>
          <w:sz w:val="24"/>
          <w:szCs w:val="24"/>
          <w:shd w:val="clear" w:color="auto" w:fill="FFFFFF"/>
        </w:rPr>
        <w:t>his</w:t>
      </w:r>
      <w:r w:rsidR="00D15DD1" w:rsidRPr="001C6565">
        <w:rPr>
          <w:rFonts w:ascii="Times New Roman" w:hAnsi="Times New Roman"/>
          <w:sz w:val="24"/>
          <w:szCs w:val="24"/>
          <w:shd w:val="clear" w:color="auto" w:fill="FFFFFF"/>
        </w:rPr>
        <w:t xml:space="preserve"> increase of 9.2% </w:t>
      </w:r>
      <w:r w:rsidR="00656ABF" w:rsidRPr="001C6565">
        <w:rPr>
          <w:rFonts w:ascii="Times New Roman" w:hAnsi="Times New Roman"/>
          <w:sz w:val="24"/>
          <w:szCs w:val="24"/>
          <w:shd w:val="clear" w:color="auto" w:fill="FFFFFF"/>
        </w:rPr>
        <w:t xml:space="preserve">occurred </w:t>
      </w:r>
      <w:r w:rsidR="00D15DD1" w:rsidRPr="001C6565">
        <w:rPr>
          <w:rFonts w:ascii="Times New Roman" w:hAnsi="Times New Roman"/>
          <w:sz w:val="24"/>
          <w:szCs w:val="24"/>
          <w:shd w:val="clear" w:color="auto" w:fill="FFFFFF"/>
        </w:rPr>
        <w:t>within only two years (i.e. from 2015 to 2017 when this study was conducted)</w:t>
      </w:r>
      <w:r w:rsidR="00831025">
        <w:rPr>
          <w:rFonts w:ascii="Times New Roman" w:hAnsi="Times New Roman"/>
          <w:sz w:val="24"/>
          <w:szCs w:val="24"/>
          <w:shd w:val="clear" w:color="auto" w:fill="FFFFFF"/>
        </w:rPr>
        <w:t>. Such an increase</w:t>
      </w:r>
      <w:r w:rsidR="00D15DD1" w:rsidRPr="001C6565">
        <w:rPr>
          <w:rFonts w:ascii="Times New Roman" w:hAnsi="Times New Roman"/>
          <w:sz w:val="24"/>
          <w:szCs w:val="24"/>
          <w:shd w:val="clear" w:color="auto" w:fill="FFFFFF"/>
        </w:rPr>
        <w:t xml:space="preserve"> ha</w:t>
      </w:r>
      <w:r w:rsidR="00831025">
        <w:rPr>
          <w:rFonts w:ascii="Times New Roman" w:hAnsi="Times New Roman"/>
          <w:sz w:val="24"/>
          <w:szCs w:val="24"/>
          <w:shd w:val="clear" w:color="auto" w:fill="FFFFFF"/>
        </w:rPr>
        <w:t>s</w:t>
      </w:r>
      <w:r w:rsidR="00D15DD1" w:rsidRPr="001C6565">
        <w:rPr>
          <w:rFonts w:ascii="Times New Roman" w:hAnsi="Times New Roman"/>
          <w:sz w:val="24"/>
          <w:szCs w:val="24"/>
          <w:shd w:val="clear" w:color="auto" w:fill="FFFFFF"/>
        </w:rPr>
        <w:t xml:space="preserve"> been aggravated by different </w:t>
      </w:r>
      <w:r w:rsidR="006833E0" w:rsidRPr="001C6565">
        <w:rPr>
          <w:rFonts w:ascii="Times New Roman" w:hAnsi="Times New Roman"/>
          <w:sz w:val="24"/>
          <w:szCs w:val="24"/>
          <w:shd w:val="clear" w:color="auto" w:fill="FFFFFF"/>
        </w:rPr>
        <w:t xml:space="preserve">barriers </w:t>
      </w:r>
      <w:r w:rsidR="00831025">
        <w:rPr>
          <w:rFonts w:ascii="Times New Roman" w:hAnsi="Times New Roman"/>
          <w:sz w:val="24"/>
          <w:szCs w:val="24"/>
          <w:shd w:val="clear" w:color="auto" w:fill="FFFFFF"/>
        </w:rPr>
        <w:t>i</w:t>
      </w:r>
      <w:r w:rsidR="006833E0" w:rsidRPr="001C6565">
        <w:rPr>
          <w:rFonts w:ascii="Times New Roman" w:hAnsi="Times New Roman"/>
          <w:sz w:val="24"/>
          <w:szCs w:val="24"/>
          <w:shd w:val="clear" w:color="auto" w:fill="FFFFFF"/>
        </w:rPr>
        <w:t xml:space="preserve">n </w:t>
      </w:r>
      <w:r w:rsidR="00831025">
        <w:rPr>
          <w:rFonts w:ascii="Times New Roman" w:hAnsi="Times New Roman"/>
          <w:sz w:val="24"/>
          <w:szCs w:val="24"/>
          <w:shd w:val="clear" w:color="auto" w:fill="FFFFFF"/>
        </w:rPr>
        <w:t xml:space="preserve">the </w:t>
      </w:r>
      <w:r w:rsidR="006833E0" w:rsidRPr="001C6565">
        <w:rPr>
          <w:rFonts w:ascii="Times New Roman" w:hAnsi="Times New Roman"/>
          <w:sz w:val="24"/>
          <w:szCs w:val="24"/>
          <w:shd w:val="clear" w:color="auto" w:fill="FFFFFF"/>
        </w:rPr>
        <w:t>utili</w:t>
      </w:r>
      <w:r w:rsidR="00831025">
        <w:rPr>
          <w:rFonts w:ascii="Times New Roman" w:hAnsi="Times New Roman"/>
          <w:sz w:val="24"/>
          <w:szCs w:val="24"/>
          <w:shd w:val="clear" w:color="auto" w:fill="FFFFFF"/>
        </w:rPr>
        <w:t xml:space="preserve">sation of </w:t>
      </w:r>
      <w:r w:rsidR="006833E0" w:rsidRPr="001C6565">
        <w:rPr>
          <w:rFonts w:ascii="Times New Roman" w:hAnsi="Times New Roman"/>
          <w:sz w:val="24"/>
          <w:szCs w:val="24"/>
          <w:shd w:val="clear" w:color="auto" w:fill="FFFFFF"/>
        </w:rPr>
        <w:t>contraceptives</w:t>
      </w:r>
      <w:r w:rsidR="00831025">
        <w:rPr>
          <w:rFonts w:ascii="Times New Roman" w:hAnsi="Times New Roman"/>
          <w:sz w:val="24"/>
          <w:szCs w:val="24"/>
          <w:shd w:val="clear" w:color="auto" w:fill="FFFFFF"/>
        </w:rPr>
        <w:t>,</w:t>
      </w:r>
      <w:r w:rsidR="006833E0" w:rsidRPr="001C6565">
        <w:rPr>
          <w:rFonts w:ascii="Times New Roman" w:hAnsi="Times New Roman"/>
          <w:sz w:val="24"/>
          <w:szCs w:val="24"/>
          <w:shd w:val="clear" w:color="auto" w:fill="FFFFFF"/>
        </w:rPr>
        <w:t xml:space="preserve"> </w:t>
      </w:r>
      <w:r w:rsidR="00D15DD1" w:rsidRPr="001C6565">
        <w:rPr>
          <w:rFonts w:ascii="Times New Roman" w:hAnsi="Times New Roman"/>
          <w:sz w:val="24"/>
          <w:szCs w:val="24"/>
          <w:shd w:val="clear" w:color="auto" w:fill="FFFFFF"/>
        </w:rPr>
        <w:t>including awareness, wealth status, affordable price of FPMs and influence from government and private stakeholders.</w:t>
      </w:r>
    </w:p>
    <w:p w14:paraId="6D9380BE" w14:textId="22976E08" w:rsidR="003C192A" w:rsidRPr="001C6565" w:rsidRDefault="001C2FB4" w:rsidP="00A41E0E">
      <w:pPr>
        <w:autoSpaceDE w:val="0"/>
        <w:autoSpaceDN w:val="0"/>
        <w:adjustRightInd w:val="0"/>
        <w:spacing w:after="0" w:line="480" w:lineRule="auto"/>
        <w:jc w:val="both"/>
        <w:rPr>
          <w:rFonts w:ascii="Times New Roman" w:hAnsi="Times New Roman"/>
          <w:b/>
          <w:sz w:val="24"/>
          <w:szCs w:val="24"/>
        </w:rPr>
      </w:pPr>
      <w:r w:rsidRPr="001C6565">
        <w:rPr>
          <w:rFonts w:ascii="Times New Roman" w:hAnsi="Times New Roman"/>
          <w:b/>
          <w:sz w:val="24"/>
          <w:szCs w:val="24"/>
        </w:rPr>
        <w:t xml:space="preserve">The </w:t>
      </w:r>
      <w:r w:rsidR="007F1FC5" w:rsidRPr="001C6565">
        <w:rPr>
          <w:rFonts w:ascii="Times New Roman" w:hAnsi="Times New Roman"/>
          <w:b/>
          <w:sz w:val="24"/>
          <w:szCs w:val="24"/>
        </w:rPr>
        <w:t>p</w:t>
      </w:r>
      <w:r w:rsidR="003C192A" w:rsidRPr="001C6565">
        <w:rPr>
          <w:rFonts w:ascii="Times New Roman" w:hAnsi="Times New Roman"/>
          <w:b/>
          <w:sz w:val="24"/>
          <w:szCs w:val="24"/>
        </w:rPr>
        <w:t xml:space="preserve">referred </w:t>
      </w:r>
      <w:r w:rsidR="00005DED">
        <w:rPr>
          <w:rFonts w:ascii="Times New Roman" w:hAnsi="Times New Roman"/>
          <w:b/>
          <w:sz w:val="24"/>
          <w:szCs w:val="24"/>
        </w:rPr>
        <w:t>F</w:t>
      </w:r>
      <w:r w:rsidR="003C192A" w:rsidRPr="001C6565">
        <w:rPr>
          <w:rFonts w:ascii="Times New Roman" w:hAnsi="Times New Roman"/>
          <w:b/>
          <w:sz w:val="24"/>
          <w:szCs w:val="24"/>
        </w:rPr>
        <w:t xml:space="preserve">amily </w:t>
      </w:r>
      <w:r w:rsidR="00005DED">
        <w:rPr>
          <w:rFonts w:ascii="Times New Roman" w:hAnsi="Times New Roman"/>
          <w:b/>
          <w:sz w:val="24"/>
          <w:szCs w:val="24"/>
        </w:rPr>
        <w:t>P</w:t>
      </w:r>
      <w:r w:rsidR="00005DED" w:rsidRPr="001C6565">
        <w:rPr>
          <w:rFonts w:ascii="Times New Roman" w:hAnsi="Times New Roman"/>
          <w:b/>
          <w:sz w:val="24"/>
          <w:szCs w:val="24"/>
        </w:rPr>
        <w:t xml:space="preserve">lanning </w:t>
      </w:r>
      <w:r w:rsidR="00005DED">
        <w:rPr>
          <w:rFonts w:ascii="Times New Roman" w:hAnsi="Times New Roman"/>
          <w:b/>
          <w:sz w:val="24"/>
          <w:szCs w:val="24"/>
        </w:rPr>
        <w:t>M</w:t>
      </w:r>
      <w:r w:rsidR="00005DED" w:rsidRPr="001C6565">
        <w:rPr>
          <w:rFonts w:ascii="Times New Roman" w:hAnsi="Times New Roman"/>
          <w:b/>
          <w:sz w:val="24"/>
          <w:szCs w:val="24"/>
        </w:rPr>
        <w:t xml:space="preserve">ethod </w:t>
      </w:r>
      <w:r w:rsidR="007275E9" w:rsidRPr="001C6565">
        <w:rPr>
          <w:rFonts w:ascii="Times New Roman" w:hAnsi="Times New Roman"/>
          <w:b/>
          <w:sz w:val="24"/>
          <w:szCs w:val="24"/>
        </w:rPr>
        <w:t xml:space="preserve">by </w:t>
      </w:r>
      <w:r w:rsidR="008633FF">
        <w:rPr>
          <w:rFonts w:ascii="Times New Roman" w:hAnsi="Times New Roman"/>
          <w:b/>
          <w:sz w:val="24"/>
          <w:szCs w:val="24"/>
        </w:rPr>
        <w:t>S</w:t>
      </w:r>
      <w:r w:rsidR="005159B4">
        <w:rPr>
          <w:rFonts w:ascii="Times New Roman" w:hAnsi="Times New Roman"/>
          <w:b/>
          <w:sz w:val="24"/>
          <w:szCs w:val="24"/>
        </w:rPr>
        <w:t>e</w:t>
      </w:r>
      <w:r w:rsidR="008633FF" w:rsidRPr="001C6565">
        <w:rPr>
          <w:rFonts w:ascii="Times New Roman" w:hAnsi="Times New Roman"/>
          <w:b/>
          <w:sz w:val="24"/>
          <w:szCs w:val="24"/>
        </w:rPr>
        <w:t>x</w:t>
      </w:r>
    </w:p>
    <w:p w14:paraId="4EBEDB41" w14:textId="065A8D63" w:rsidR="003C192A" w:rsidRPr="001C6565" w:rsidRDefault="005C5AA9" w:rsidP="00B36250">
      <w:pPr>
        <w:autoSpaceDE w:val="0"/>
        <w:autoSpaceDN w:val="0"/>
        <w:adjustRightInd w:val="0"/>
        <w:spacing w:after="0" w:line="480" w:lineRule="auto"/>
        <w:jc w:val="both"/>
        <w:rPr>
          <w:rFonts w:ascii="Times New Roman" w:hAnsi="Times New Roman"/>
          <w:sz w:val="24"/>
          <w:szCs w:val="24"/>
        </w:rPr>
      </w:pPr>
      <w:r w:rsidRPr="001C6565">
        <w:rPr>
          <w:rFonts w:ascii="Times New Roman" w:hAnsi="Times New Roman"/>
          <w:sz w:val="24"/>
          <w:szCs w:val="24"/>
        </w:rPr>
        <w:t>In this study</w:t>
      </w:r>
      <w:r w:rsidR="005159B4">
        <w:rPr>
          <w:rFonts w:ascii="Times New Roman" w:hAnsi="Times New Roman"/>
          <w:sz w:val="24"/>
          <w:szCs w:val="24"/>
        </w:rPr>
        <w:t>,</w:t>
      </w:r>
      <w:r w:rsidRPr="001C6565">
        <w:rPr>
          <w:rFonts w:ascii="Times New Roman" w:hAnsi="Times New Roman"/>
          <w:sz w:val="24"/>
          <w:szCs w:val="24"/>
        </w:rPr>
        <w:t xml:space="preserve"> </w:t>
      </w:r>
      <w:r w:rsidR="00831025">
        <w:rPr>
          <w:rFonts w:ascii="Times New Roman" w:hAnsi="Times New Roman"/>
          <w:sz w:val="24"/>
          <w:szCs w:val="24"/>
        </w:rPr>
        <w:t xml:space="preserve">people of different sex showed </w:t>
      </w:r>
      <w:r w:rsidR="00C03FD0" w:rsidRPr="001C6565">
        <w:rPr>
          <w:rFonts w:ascii="Times New Roman" w:hAnsi="Times New Roman"/>
          <w:sz w:val="24"/>
          <w:szCs w:val="24"/>
        </w:rPr>
        <w:t xml:space="preserve">varied </w:t>
      </w:r>
      <w:r w:rsidRPr="001C6565">
        <w:rPr>
          <w:rFonts w:ascii="Times New Roman" w:hAnsi="Times New Roman"/>
          <w:sz w:val="24"/>
          <w:szCs w:val="24"/>
        </w:rPr>
        <w:t>preference</w:t>
      </w:r>
      <w:r w:rsidR="00831025">
        <w:rPr>
          <w:rFonts w:ascii="Times New Roman" w:hAnsi="Times New Roman"/>
          <w:sz w:val="24"/>
          <w:szCs w:val="24"/>
        </w:rPr>
        <w:t>s</w:t>
      </w:r>
      <w:r w:rsidRPr="001C6565">
        <w:rPr>
          <w:rFonts w:ascii="Times New Roman" w:hAnsi="Times New Roman"/>
          <w:sz w:val="24"/>
          <w:szCs w:val="24"/>
        </w:rPr>
        <w:t xml:space="preserve"> over the use of family planning methods. Th</w:t>
      </w:r>
      <w:r w:rsidR="00C03FD0" w:rsidRPr="001C6565">
        <w:rPr>
          <w:rFonts w:ascii="Times New Roman" w:hAnsi="Times New Roman"/>
          <w:sz w:val="24"/>
          <w:szCs w:val="24"/>
        </w:rPr>
        <w:t xml:space="preserve">e </w:t>
      </w:r>
      <w:r w:rsidRPr="001C6565">
        <w:rPr>
          <w:rFonts w:ascii="Times New Roman" w:hAnsi="Times New Roman"/>
          <w:sz w:val="24"/>
          <w:szCs w:val="24"/>
        </w:rPr>
        <w:t xml:space="preserve">preference </w:t>
      </w:r>
      <w:r w:rsidR="00C03FD0" w:rsidRPr="001C6565">
        <w:rPr>
          <w:rFonts w:ascii="Times New Roman" w:hAnsi="Times New Roman"/>
          <w:sz w:val="24"/>
          <w:szCs w:val="24"/>
        </w:rPr>
        <w:t xml:space="preserve">by the sex was </w:t>
      </w:r>
      <w:r w:rsidRPr="001C6565">
        <w:rPr>
          <w:rFonts w:ascii="Times New Roman" w:hAnsi="Times New Roman"/>
          <w:sz w:val="24"/>
          <w:szCs w:val="24"/>
        </w:rPr>
        <w:t>based on</w:t>
      </w:r>
      <w:r w:rsidR="001C2FB4" w:rsidRPr="001C6565">
        <w:rPr>
          <w:rFonts w:ascii="Times New Roman" w:hAnsi="Times New Roman"/>
          <w:sz w:val="24"/>
          <w:szCs w:val="24"/>
        </w:rPr>
        <w:t xml:space="preserve"> </w:t>
      </w:r>
      <w:r w:rsidRPr="001C6565">
        <w:rPr>
          <w:rFonts w:ascii="Times New Roman" w:hAnsi="Times New Roman"/>
          <w:sz w:val="24"/>
          <w:szCs w:val="24"/>
        </w:rPr>
        <w:t xml:space="preserve">modern family planning methods </w:t>
      </w:r>
      <w:r w:rsidR="00C03FD0" w:rsidRPr="001C6565">
        <w:rPr>
          <w:rFonts w:ascii="Times New Roman" w:hAnsi="Times New Roman"/>
          <w:sz w:val="24"/>
          <w:szCs w:val="24"/>
        </w:rPr>
        <w:t>on one hand and</w:t>
      </w:r>
      <w:r w:rsidRPr="001C6565">
        <w:rPr>
          <w:rFonts w:ascii="Times New Roman" w:hAnsi="Times New Roman"/>
          <w:sz w:val="24"/>
          <w:szCs w:val="24"/>
        </w:rPr>
        <w:t xml:space="preserve"> traditional methods </w:t>
      </w:r>
      <w:r w:rsidR="00C03FD0" w:rsidRPr="001C6565">
        <w:rPr>
          <w:rFonts w:ascii="Times New Roman" w:hAnsi="Times New Roman"/>
          <w:sz w:val="24"/>
          <w:szCs w:val="24"/>
        </w:rPr>
        <w:t>on the other</w:t>
      </w:r>
      <w:r w:rsidRPr="001C6565">
        <w:rPr>
          <w:rFonts w:ascii="Times New Roman" w:hAnsi="Times New Roman"/>
          <w:sz w:val="24"/>
          <w:szCs w:val="24"/>
        </w:rPr>
        <w:t>. The findings are presented in Table 1.</w:t>
      </w:r>
    </w:p>
    <w:p w14:paraId="0AEE2B8D" w14:textId="77777777" w:rsidR="00B949D4" w:rsidRPr="001C6565" w:rsidRDefault="00804647" w:rsidP="005E6BD8">
      <w:pPr>
        <w:autoSpaceDE w:val="0"/>
        <w:autoSpaceDN w:val="0"/>
        <w:adjustRightInd w:val="0"/>
        <w:spacing w:after="0" w:line="240" w:lineRule="auto"/>
        <w:jc w:val="both"/>
        <w:rPr>
          <w:rFonts w:ascii="Times New Roman" w:hAnsi="Times New Roman"/>
          <w:b/>
          <w:sz w:val="24"/>
          <w:szCs w:val="24"/>
        </w:rPr>
      </w:pPr>
      <w:r w:rsidRPr="001C6565">
        <w:rPr>
          <w:rFonts w:ascii="Times New Roman" w:hAnsi="Times New Roman"/>
          <w:b/>
          <w:sz w:val="24"/>
          <w:szCs w:val="24"/>
        </w:rPr>
        <w:t>Table 1: P</w:t>
      </w:r>
      <w:r w:rsidR="00B949D4" w:rsidRPr="001C6565">
        <w:rPr>
          <w:rFonts w:ascii="Times New Roman" w:hAnsi="Times New Roman"/>
          <w:b/>
          <w:sz w:val="24"/>
          <w:szCs w:val="24"/>
        </w:rPr>
        <w:t>reference between modern and traditional family planning method</w:t>
      </w:r>
      <w:r w:rsidR="00831025">
        <w:rPr>
          <w:rFonts w:ascii="Times New Roman" w:hAnsi="Times New Roman"/>
          <w:b/>
          <w:sz w:val="24"/>
          <w:szCs w:val="24"/>
        </w:rPr>
        <w:t>s</w:t>
      </w:r>
      <w:r w:rsidR="00375109" w:rsidRPr="001C6565">
        <w:rPr>
          <w:rFonts w:ascii="Times New Roman" w:hAnsi="Times New Roman"/>
          <w:b/>
          <w:sz w:val="24"/>
          <w:szCs w:val="24"/>
        </w:rPr>
        <w:t xml:space="preserve"> by sex</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63"/>
        <w:gridCol w:w="1470"/>
        <w:gridCol w:w="1475"/>
        <w:gridCol w:w="1238"/>
        <w:gridCol w:w="2162"/>
        <w:gridCol w:w="1536"/>
      </w:tblGrid>
      <w:tr w:rsidR="003C192A" w:rsidRPr="001C6565" w14:paraId="056E3745" w14:textId="77777777" w:rsidTr="00375109">
        <w:trPr>
          <w:trHeight w:val="105"/>
        </w:trPr>
        <w:tc>
          <w:tcPr>
            <w:tcW w:w="1363" w:type="dxa"/>
            <w:vMerge w:val="restart"/>
          </w:tcPr>
          <w:p w14:paraId="6E097904" w14:textId="77777777" w:rsidR="00BF710E" w:rsidRPr="001C6565" w:rsidRDefault="00BF710E" w:rsidP="00292C11">
            <w:pPr>
              <w:autoSpaceDE w:val="0"/>
              <w:autoSpaceDN w:val="0"/>
              <w:adjustRightInd w:val="0"/>
              <w:spacing w:after="0" w:line="276" w:lineRule="auto"/>
              <w:rPr>
                <w:rFonts w:ascii="Times New Roman" w:hAnsi="Times New Roman"/>
                <w:b/>
                <w:sz w:val="24"/>
                <w:szCs w:val="24"/>
              </w:rPr>
            </w:pPr>
          </w:p>
          <w:p w14:paraId="7C748284" w14:textId="77777777" w:rsidR="003C192A" w:rsidRPr="001C6565" w:rsidRDefault="00375109" w:rsidP="00292C11">
            <w:pPr>
              <w:autoSpaceDE w:val="0"/>
              <w:autoSpaceDN w:val="0"/>
              <w:adjustRightInd w:val="0"/>
              <w:spacing w:after="0" w:line="276" w:lineRule="auto"/>
              <w:rPr>
                <w:rFonts w:ascii="Times New Roman" w:hAnsi="Times New Roman"/>
                <w:b/>
                <w:sz w:val="24"/>
                <w:szCs w:val="24"/>
              </w:rPr>
            </w:pPr>
            <w:r w:rsidRPr="001C6565">
              <w:rPr>
                <w:rFonts w:ascii="Times New Roman" w:hAnsi="Times New Roman"/>
                <w:b/>
                <w:sz w:val="24"/>
                <w:szCs w:val="24"/>
              </w:rPr>
              <w:t>Sex</w:t>
            </w:r>
          </w:p>
        </w:tc>
        <w:tc>
          <w:tcPr>
            <w:tcW w:w="1470" w:type="dxa"/>
            <w:vMerge w:val="restart"/>
          </w:tcPr>
          <w:p w14:paraId="1CBFE9BB" w14:textId="77777777" w:rsidR="003C192A" w:rsidRPr="001C6565" w:rsidRDefault="003C192A" w:rsidP="00292C11">
            <w:pPr>
              <w:autoSpaceDE w:val="0"/>
              <w:autoSpaceDN w:val="0"/>
              <w:adjustRightInd w:val="0"/>
              <w:spacing w:after="0" w:line="276" w:lineRule="auto"/>
              <w:rPr>
                <w:rFonts w:ascii="Times New Roman" w:hAnsi="Times New Roman"/>
                <w:b/>
                <w:sz w:val="24"/>
                <w:szCs w:val="24"/>
              </w:rPr>
            </w:pPr>
            <w:r w:rsidRPr="001C6565">
              <w:rPr>
                <w:rFonts w:ascii="Times New Roman" w:hAnsi="Times New Roman"/>
                <w:b/>
                <w:sz w:val="24"/>
                <w:szCs w:val="24"/>
              </w:rPr>
              <w:t xml:space="preserve">Distribution </w:t>
            </w:r>
          </w:p>
        </w:tc>
        <w:tc>
          <w:tcPr>
            <w:tcW w:w="4875" w:type="dxa"/>
            <w:gridSpan w:val="3"/>
            <w:tcBorders>
              <w:bottom w:val="single" w:sz="4" w:space="0" w:color="auto"/>
            </w:tcBorders>
          </w:tcPr>
          <w:p w14:paraId="09767471" w14:textId="77777777" w:rsidR="003C192A" w:rsidRPr="001C6565" w:rsidRDefault="00292C11" w:rsidP="00292C11">
            <w:pPr>
              <w:autoSpaceDE w:val="0"/>
              <w:autoSpaceDN w:val="0"/>
              <w:adjustRightInd w:val="0"/>
              <w:spacing w:after="0" w:line="276" w:lineRule="auto"/>
              <w:jc w:val="center"/>
              <w:rPr>
                <w:rFonts w:ascii="Times New Roman" w:hAnsi="Times New Roman"/>
                <w:b/>
                <w:sz w:val="24"/>
                <w:szCs w:val="24"/>
              </w:rPr>
            </w:pPr>
            <w:r>
              <w:rPr>
                <w:rFonts w:ascii="Times New Roman" w:hAnsi="Times New Roman"/>
                <w:b/>
                <w:sz w:val="24"/>
                <w:szCs w:val="24"/>
              </w:rPr>
              <w:t>P</w:t>
            </w:r>
            <w:r w:rsidR="00375109" w:rsidRPr="001C6565">
              <w:rPr>
                <w:rFonts w:ascii="Times New Roman" w:hAnsi="Times New Roman"/>
                <w:b/>
                <w:sz w:val="24"/>
                <w:szCs w:val="24"/>
              </w:rPr>
              <w:t>referred FPM</w:t>
            </w:r>
            <w:r>
              <w:rPr>
                <w:rFonts w:ascii="Times New Roman" w:hAnsi="Times New Roman"/>
                <w:b/>
                <w:sz w:val="24"/>
                <w:szCs w:val="24"/>
              </w:rPr>
              <w:t>s</w:t>
            </w:r>
          </w:p>
        </w:tc>
        <w:tc>
          <w:tcPr>
            <w:tcW w:w="1536" w:type="dxa"/>
            <w:vMerge w:val="restart"/>
          </w:tcPr>
          <w:p w14:paraId="205DCDCC" w14:textId="77777777" w:rsidR="00BF710E" w:rsidRPr="001C6565" w:rsidRDefault="00BF710E" w:rsidP="00292C11">
            <w:pPr>
              <w:autoSpaceDE w:val="0"/>
              <w:autoSpaceDN w:val="0"/>
              <w:adjustRightInd w:val="0"/>
              <w:spacing w:after="0" w:line="276" w:lineRule="auto"/>
              <w:rPr>
                <w:rFonts w:ascii="Times New Roman" w:hAnsi="Times New Roman"/>
                <w:b/>
                <w:sz w:val="24"/>
                <w:szCs w:val="24"/>
              </w:rPr>
            </w:pPr>
          </w:p>
          <w:p w14:paraId="49ACCE2C" w14:textId="77777777" w:rsidR="003C192A" w:rsidRPr="001C6565" w:rsidRDefault="003C192A" w:rsidP="00292C11">
            <w:pPr>
              <w:autoSpaceDE w:val="0"/>
              <w:autoSpaceDN w:val="0"/>
              <w:adjustRightInd w:val="0"/>
              <w:spacing w:after="0" w:line="276" w:lineRule="auto"/>
              <w:jc w:val="center"/>
              <w:rPr>
                <w:rFonts w:ascii="Times New Roman" w:hAnsi="Times New Roman"/>
                <w:b/>
                <w:sz w:val="24"/>
                <w:szCs w:val="24"/>
              </w:rPr>
            </w:pPr>
            <w:r w:rsidRPr="001C6565">
              <w:rPr>
                <w:rFonts w:ascii="Times New Roman" w:hAnsi="Times New Roman"/>
                <w:b/>
                <w:sz w:val="24"/>
                <w:szCs w:val="24"/>
              </w:rPr>
              <w:t>Total</w:t>
            </w:r>
          </w:p>
        </w:tc>
      </w:tr>
      <w:tr w:rsidR="003C192A" w:rsidRPr="001C6565" w14:paraId="3C1DE6B6" w14:textId="77777777" w:rsidTr="00375109">
        <w:trPr>
          <w:trHeight w:val="165"/>
        </w:trPr>
        <w:tc>
          <w:tcPr>
            <w:tcW w:w="1363" w:type="dxa"/>
            <w:vMerge/>
          </w:tcPr>
          <w:p w14:paraId="704AF7E7" w14:textId="77777777" w:rsidR="003C192A" w:rsidRPr="001C6565" w:rsidRDefault="003C192A" w:rsidP="00292C11">
            <w:pPr>
              <w:autoSpaceDE w:val="0"/>
              <w:autoSpaceDN w:val="0"/>
              <w:adjustRightInd w:val="0"/>
              <w:spacing w:after="0" w:line="276" w:lineRule="auto"/>
              <w:rPr>
                <w:rFonts w:ascii="Times New Roman" w:hAnsi="Times New Roman"/>
                <w:sz w:val="24"/>
                <w:szCs w:val="24"/>
              </w:rPr>
            </w:pPr>
          </w:p>
        </w:tc>
        <w:tc>
          <w:tcPr>
            <w:tcW w:w="1470" w:type="dxa"/>
            <w:vMerge/>
          </w:tcPr>
          <w:p w14:paraId="07154EB6" w14:textId="77777777" w:rsidR="003C192A" w:rsidRPr="001C6565" w:rsidRDefault="003C192A" w:rsidP="00292C11">
            <w:pPr>
              <w:autoSpaceDE w:val="0"/>
              <w:autoSpaceDN w:val="0"/>
              <w:adjustRightInd w:val="0"/>
              <w:spacing w:after="0" w:line="276" w:lineRule="auto"/>
              <w:rPr>
                <w:rFonts w:ascii="Times New Roman" w:hAnsi="Times New Roman"/>
                <w:sz w:val="24"/>
                <w:szCs w:val="24"/>
              </w:rPr>
            </w:pPr>
          </w:p>
        </w:tc>
        <w:tc>
          <w:tcPr>
            <w:tcW w:w="1475" w:type="dxa"/>
            <w:tcBorders>
              <w:top w:val="single" w:sz="4" w:space="0" w:color="auto"/>
              <w:bottom w:val="single" w:sz="4" w:space="0" w:color="auto"/>
              <w:right w:val="single" w:sz="4" w:space="0" w:color="auto"/>
            </w:tcBorders>
          </w:tcPr>
          <w:p w14:paraId="57793DE9" w14:textId="77777777" w:rsidR="003C192A" w:rsidRPr="001C6565" w:rsidRDefault="00375109" w:rsidP="00292C11">
            <w:pPr>
              <w:autoSpaceDE w:val="0"/>
              <w:autoSpaceDN w:val="0"/>
              <w:adjustRightInd w:val="0"/>
              <w:spacing w:after="0" w:line="276" w:lineRule="auto"/>
              <w:rPr>
                <w:rFonts w:ascii="Times New Roman" w:hAnsi="Times New Roman"/>
                <w:sz w:val="24"/>
                <w:szCs w:val="24"/>
              </w:rPr>
            </w:pPr>
            <w:r w:rsidRPr="001C6565">
              <w:rPr>
                <w:rFonts w:ascii="Times New Roman" w:hAnsi="Times New Roman"/>
                <w:sz w:val="24"/>
                <w:szCs w:val="24"/>
              </w:rPr>
              <w:t>Modern</w:t>
            </w:r>
          </w:p>
        </w:tc>
        <w:tc>
          <w:tcPr>
            <w:tcW w:w="1238" w:type="dxa"/>
            <w:tcBorders>
              <w:top w:val="single" w:sz="4" w:space="0" w:color="auto"/>
              <w:left w:val="single" w:sz="4" w:space="0" w:color="auto"/>
              <w:bottom w:val="single" w:sz="4" w:space="0" w:color="auto"/>
            </w:tcBorders>
          </w:tcPr>
          <w:p w14:paraId="6148EA69" w14:textId="77777777" w:rsidR="003C192A" w:rsidRPr="001C6565" w:rsidRDefault="00375109" w:rsidP="00292C11">
            <w:pPr>
              <w:autoSpaceDE w:val="0"/>
              <w:autoSpaceDN w:val="0"/>
              <w:adjustRightInd w:val="0"/>
              <w:spacing w:after="0" w:line="276" w:lineRule="auto"/>
              <w:rPr>
                <w:rFonts w:ascii="Times New Roman" w:hAnsi="Times New Roman"/>
                <w:sz w:val="24"/>
                <w:szCs w:val="24"/>
              </w:rPr>
            </w:pPr>
            <w:r w:rsidRPr="001C6565">
              <w:rPr>
                <w:rFonts w:ascii="Times New Roman" w:hAnsi="Times New Roman"/>
                <w:sz w:val="24"/>
                <w:szCs w:val="24"/>
              </w:rPr>
              <w:t xml:space="preserve">Both  </w:t>
            </w:r>
          </w:p>
        </w:tc>
        <w:tc>
          <w:tcPr>
            <w:tcW w:w="2162" w:type="dxa"/>
            <w:tcBorders>
              <w:top w:val="single" w:sz="4" w:space="0" w:color="auto"/>
              <w:bottom w:val="single" w:sz="4" w:space="0" w:color="auto"/>
            </w:tcBorders>
          </w:tcPr>
          <w:p w14:paraId="4555A505" w14:textId="77777777" w:rsidR="003C192A" w:rsidRPr="001C6565" w:rsidRDefault="00375109" w:rsidP="00292C11">
            <w:pPr>
              <w:autoSpaceDE w:val="0"/>
              <w:autoSpaceDN w:val="0"/>
              <w:adjustRightInd w:val="0"/>
              <w:spacing w:after="0" w:line="276" w:lineRule="auto"/>
              <w:rPr>
                <w:rFonts w:ascii="Times New Roman" w:hAnsi="Times New Roman"/>
                <w:sz w:val="24"/>
                <w:szCs w:val="24"/>
              </w:rPr>
            </w:pPr>
            <w:r w:rsidRPr="001C6565">
              <w:rPr>
                <w:rFonts w:ascii="Times New Roman" w:hAnsi="Times New Roman"/>
                <w:sz w:val="24"/>
                <w:szCs w:val="24"/>
              </w:rPr>
              <w:t>Traditional</w:t>
            </w:r>
          </w:p>
        </w:tc>
        <w:tc>
          <w:tcPr>
            <w:tcW w:w="1536" w:type="dxa"/>
            <w:vMerge/>
          </w:tcPr>
          <w:p w14:paraId="01A899B8" w14:textId="77777777" w:rsidR="003C192A" w:rsidRPr="001C6565" w:rsidRDefault="003C192A" w:rsidP="00292C11">
            <w:pPr>
              <w:autoSpaceDE w:val="0"/>
              <w:autoSpaceDN w:val="0"/>
              <w:adjustRightInd w:val="0"/>
              <w:spacing w:after="0" w:line="276" w:lineRule="auto"/>
              <w:rPr>
                <w:rFonts w:ascii="Times New Roman" w:hAnsi="Times New Roman"/>
                <w:sz w:val="24"/>
                <w:szCs w:val="24"/>
              </w:rPr>
            </w:pPr>
          </w:p>
        </w:tc>
      </w:tr>
      <w:tr w:rsidR="003C192A" w:rsidRPr="001C6565" w14:paraId="207E2222" w14:textId="77777777" w:rsidTr="00292C11">
        <w:trPr>
          <w:trHeight w:val="287"/>
        </w:trPr>
        <w:tc>
          <w:tcPr>
            <w:tcW w:w="1363" w:type="dxa"/>
            <w:vMerge w:val="restart"/>
          </w:tcPr>
          <w:p w14:paraId="622896CE" w14:textId="77777777" w:rsidR="003C192A" w:rsidRPr="001C6565" w:rsidRDefault="003C192A" w:rsidP="00292C11">
            <w:pPr>
              <w:pStyle w:val="DaftarParagraf"/>
              <w:autoSpaceDE w:val="0"/>
              <w:autoSpaceDN w:val="0"/>
              <w:adjustRightInd w:val="0"/>
              <w:spacing w:after="0"/>
              <w:ind w:left="0"/>
              <w:rPr>
                <w:rFonts w:ascii="Times New Roman" w:hAnsi="Times New Roman"/>
                <w:sz w:val="24"/>
                <w:szCs w:val="24"/>
              </w:rPr>
            </w:pPr>
            <w:r w:rsidRPr="001C6565">
              <w:rPr>
                <w:rFonts w:ascii="Times New Roman" w:hAnsi="Times New Roman"/>
                <w:sz w:val="24"/>
                <w:szCs w:val="24"/>
              </w:rPr>
              <w:t>Female</w:t>
            </w:r>
          </w:p>
        </w:tc>
        <w:tc>
          <w:tcPr>
            <w:tcW w:w="1470" w:type="dxa"/>
            <w:tcBorders>
              <w:top w:val="single" w:sz="4" w:space="0" w:color="auto"/>
              <w:bottom w:val="single" w:sz="4" w:space="0" w:color="auto"/>
            </w:tcBorders>
          </w:tcPr>
          <w:p w14:paraId="4A2E351A"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No</w:t>
            </w:r>
          </w:p>
        </w:tc>
        <w:tc>
          <w:tcPr>
            <w:tcW w:w="1475" w:type="dxa"/>
            <w:tcBorders>
              <w:top w:val="single" w:sz="4" w:space="0" w:color="auto"/>
              <w:bottom w:val="single" w:sz="4" w:space="0" w:color="auto"/>
              <w:right w:val="single" w:sz="4" w:space="0" w:color="auto"/>
            </w:tcBorders>
          </w:tcPr>
          <w:p w14:paraId="69B7FF3C"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6</w:t>
            </w:r>
          </w:p>
        </w:tc>
        <w:tc>
          <w:tcPr>
            <w:tcW w:w="1238" w:type="dxa"/>
            <w:tcBorders>
              <w:top w:val="single" w:sz="4" w:space="0" w:color="auto"/>
              <w:left w:val="single" w:sz="4" w:space="0" w:color="auto"/>
              <w:bottom w:val="single" w:sz="4" w:space="0" w:color="auto"/>
            </w:tcBorders>
          </w:tcPr>
          <w:p w14:paraId="52C78400"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4</w:t>
            </w:r>
          </w:p>
        </w:tc>
        <w:tc>
          <w:tcPr>
            <w:tcW w:w="2162" w:type="dxa"/>
            <w:tcBorders>
              <w:top w:val="single" w:sz="4" w:space="0" w:color="auto"/>
              <w:bottom w:val="single" w:sz="4" w:space="0" w:color="auto"/>
            </w:tcBorders>
          </w:tcPr>
          <w:p w14:paraId="4B1FE0B8"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6</w:t>
            </w:r>
          </w:p>
        </w:tc>
        <w:tc>
          <w:tcPr>
            <w:tcW w:w="1536" w:type="dxa"/>
            <w:tcBorders>
              <w:top w:val="single" w:sz="4" w:space="0" w:color="auto"/>
              <w:bottom w:val="single" w:sz="4" w:space="0" w:color="auto"/>
            </w:tcBorders>
          </w:tcPr>
          <w:p w14:paraId="20FCE230"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16</w:t>
            </w:r>
          </w:p>
        </w:tc>
      </w:tr>
      <w:tr w:rsidR="003C192A" w:rsidRPr="001C6565" w14:paraId="23B7C676" w14:textId="77777777" w:rsidTr="00375109">
        <w:trPr>
          <w:trHeight w:val="135"/>
        </w:trPr>
        <w:tc>
          <w:tcPr>
            <w:tcW w:w="1363" w:type="dxa"/>
            <w:vMerge/>
          </w:tcPr>
          <w:p w14:paraId="21F02BE6" w14:textId="77777777" w:rsidR="003C192A" w:rsidRPr="001C6565" w:rsidRDefault="003C192A" w:rsidP="00292C11">
            <w:pPr>
              <w:pStyle w:val="DaftarParagraf"/>
              <w:autoSpaceDE w:val="0"/>
              <w:autoSpaceDN w:val="0"/>
              <w:adjustRightInd w:val="0"/>
              <w:spacing w:after="0"/>
              <w:ind w:left="0"/>
              <w:rPr>
                <w:rFonts w:ascii="Times New Roman" w:hAnsi="Times New Roman"/>
                <w:sz w:val="24"/>
                <w:szCs w:val="24"/>
              </w:rPr>
            </w:pPr>
          </w:p>
        </w:tc>
        <w:tc>
          <w:tcPr>
            <w:tcW w:w="1470" w:type="dxa"/>
            <w:tcBorders>
              <w:top w:val="single" w:sz="4" w:space="0" w:color="auto"/>
              <w:bottom w:val="single" w:sz="4" w:space="0" w:color="auto"/>
            </w:tcBorders>
          </w:tcPr>
          <w:p w14:paraId="15D0DD37"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w:t>
            </w:r>
          </w:p>
        </w:tc>
        <w:tc>
          <w:tcPr>
            <w:tcW w:w="1475" w:type="dxa"/>
            <w:tcBorders>
              <w:top w:val="single" w:sz="4" w:space="0" w:color="auto"/>
              <w:bottom w:val="single" w:sz="4" w:space="0" w:color="auto"/>
              <w:right w:val="single" w:sz="4" w:space="0" w:color="auto"/>
            </w:tcBorders>
          </w:tcPr>
          <w:p w14:paraId="08C34579"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12.5</w:t>
            </w:r>
          </w:p>
        </w:tc>
        <w:tc>
          <w:tcPr>
            <w:tcW w:w="1238" w:type="dxa"/>
            <w:tcBorders>
              <w:top w:val="single" w:sz="4" w:space="0" w:color="auto"/>
              <w:left w:val="single" w:sz="4" w:space="0" w:color="auto"/>
              <w:bottom w:val="single" w:sz="4" w:space="0" w:color="auto"/>
            </w:tcBorders>
          </w:tcPr>
          <w:p w14:paraId="464CF92A"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8.3</w:t>
            </w:r>
          </w:p>
        </w:tc>
        <w:tc>
          <w:tcPr>
            <w:tcW w:w="2162" w:type="dxa"/>
            <w:tcBorders>
              <w:top w:val="single" w:sz="4" w:space="0" w:color="auto"/>
              <w:bottom w:val="single" w:sz="4" w:space="0" w:color="auto"/>
            </w:tcBorders>
          </w:tcPr>
          <w:p w14:paraId="11FFA1AB"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12.5</w:t>
            </w:r>
          </w:p>
        </w:tc>
        <w:tc>
          <w:tcPr>
            <w:tcW w:w="1536" w:type="dxa"/>
            <w:tcBorders>
              <w:top w:val="single" w:sz="4" w:space="0" w:color="auto"/>
              <w:bottom w:val="single" w:sz="4" w:space="0" w:color="auto"/>
            </w:tcBorders>
          </w:tcPr>
          <w:p w14:paraId="16E9D5B2"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33.3</w:t>
            </w:r>
          </w:p>
        </w:tc>
      </w:tr>
      <w:tr w:rsidR="003C192A" w:rsidRPr="001C6565" w14:paraId="2742671B" w14:textId="77777777" w:rsidTr="00375109">
        <w:trPr>
          <w:trHeight w:val="165"/>
        </w:trPr>
        <w:tc>
          <w:tcPr>
            <w:tcW w:w="1363" w:type="dxa"/>
            <w:vMerge w:val="restart"/>
          </w:tcPr>
          <w:p w14:paraId="5C456A91" w14:textId="77777777" w:rsidR="003C192A" w:rsidRPr="001C6565" w:rsidRDefault="003C192A" w:rsidP="00292C11">
            <w:pPr>
              <w:pStyle w:val="DaftarParagraf"/>
              <w:autoSpaceDE w:val="0"/>
              <w:autoSpaceDN w:val="0"/>
              <w:adjustRightInd w:val="0"/>
              <w:spacing w:after="0"/>
              <w:ind w:left="0"/>
              <w:rPr>
                <w:rFonts w:ascii="Times New Roman" w:hAnsi="Times New Roman"/>
                <w:sz w:val="24"/>
                <w:szCs w:val="24"/>
              </w:rPr>
            </w:pPr>
            <w:r w:rsidRPr="001C6565">
              <w:rPr>
                <w:rFonts w:ascii="Times New Roman" w:hAnsi="Times New Roman"/>
                <w:sz w:val="24"/>
                <w:szCs w:val="24"/>
              </w:rPr>
              <w:t>Male</w:t>
            </w:r>
          </w:p>
        </w:tc>
        <w:tc>
          <w:tcPr>
            <w:tcW w:w="1470" w:type="dxa"/>
            <w:tcBorders>
              <w:top w:val="single" w:sz="4" w:space="0" w:color="auto"/>
              <w:bottom w:val="single" w:sz="4" w:space="0" w:color="auto"/>
            </w:tcBorders>
          </w:tcPr>
          <w:p w14:paraId="6E162460"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No</w:t>
            </w:r>
          </w:p>
        </w:tc>
        <w:tc>
          <w:tcPr>
            <w:tcW w:w="1475" w:type="dxa"/>
            <w:tcBorders>
              <w:top w:val="single" w:sz="4" w:space="0" w:color="auto"/>
              <w:bottom w:val="single" w:sz="4" w:space="0" w:color="auto"/>
              <w:right w:val="single" w:sz="4" w:space="0" w:color="auto"/>
            </w:tcBorders>
          </w:tcPr>
          <w:p w14:paraId="627E5FB3"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17</w:t>
            </w:r>
          </w:p>
        </w:tc>
        <w:tc>
          <w:tcPr>
            <w:tcW w:w="1238" w:type="dxa"/>
            <w:tcBorders>
              <w:top w:val="single" w:sz="4" w:space="0" w:color="auto"/>
              <w:left w:val="single" w:sz="4" w:space="0" w:color="auto"/>
              <w:bottom w:val="single" w:sz="4" w:space="0" w:color="auto"/>
            </w:tcBorders>
          </w:tcPr>
          <w:p w14:paraId="252A345D"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11</w:t>
            </w:r>
          </w:p>
        </w:tc>
        <w:tc>
          <w:tcPr>
            <w:tcW w:w="2162" w:type="dxa"/>
            <w:tcBorders>
              <w:top w:val="single" w:sz="4" w:space="0" w:color="auto"/>
              <w:bottom w:val="single" w:sz="4" w:space="0" w:color="auto"/>
            </w:tcBorders>
          </w:tcPr>
          <w:p w14:paraId="5F27A18F"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4</w:t>
            </w:r>
          </w:p>
        </w:tc>
        <w:tc>
          <w:tcPr>
            <w:tcW w:w="1536" w:type="dxa"/>
            <w:tcBorders>
              <w:top w:val="single" w:sz="4" w:space="0" w:color="auto"/>
              <w:bottom w:val="single" w:sz="4" w:space="0" w:color="auto"/>
            </w:tcBorders>
          </w:tcPr>
          <w:p w14:paraId="0E6DD99F"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32</w:t>
            </w:r>
          </w:p>
        </w:tc>
      </w:tr>
      <w:tr w:rsidR="003C192A" w:rsidRPr="001C6565" w14:paraId="743C6321" w14:textId="77777777" w:rsidTr="00375109">
        <w:trPr>
          <w:trHeight w:val="96"/>
        </w:trPr>
        <w:tc>
          <w:tcPr>
            <w:tcW w:w="1363" w:type="dxa"/>
            <w:vMerge/>
          </w:tcPr>
          <w:p w14:paraId="397A2F15" w14:textId="77777777" w:rsidR="003C192A" w:rsidRPr="001C6565" w:rsidRDefault="003C192A" w:rsidP="00292C11">
            <w:pPr>
              <w:pStyle w:val="DaftarParagraf"/>
              <w:autoSpaceDE w:val="0"/>
              <w:autoSpaceDN w:val="0"/>
              <w:adjustRightInd w:val="0"/>
              <w:spacing w:after="0"/>
              <w:ind w:left="0"/>
              <w:rPr>
                <w:rFonts w:ascii="Times New Roman" w:hAnsi="Times New Roman"/>
                <w:sz w:val="24"/>
                <w:szCs w:val="24"/>
              </w:rPr>
            </w:pPr>
          </w:p>
        </w:tc>
        <w:tc>
          <w:tcPr>
            <w:tcW w:w="1470" w:type="dxa"/>
            <w:tcBorders>
              <w:top w:val="single" w:sz="4" w:space="0" w:color="auto"/>
              <w:bottom w:val="single" w:sz="4" w:space="0" w:color="auto"/>
            </w:tcBorders>
          </w:tcPr>
          <w:p w14:paraId="1F6CFBEB"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w:t>
            </w:r>
          </w:p>
        </w:tc>
        <w:tc>
          <w:tcPr>
            <w:tcW w:w="1475" w:type="dxa"/>
            <w:tcBorders>
              <w:top w:val="single" w:sz="4" w:space="0" w:color="auto"/>
              <w:bottom w:val="single" w:sz="4" w:space="0" w:color="auto"/>
              <w:right w:val="single" w:sz="4" w:space="0" w:color="auto"/>
            </w:tcBorders>
          </w:tcPr>
          <w:p w14:paraId="33091E32"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35.4</w:t>
            </w:r>
          </w:p>
        </w:tc>
        <w:tc>
          <w:tcPr>
            <w:tcW w:w="1238" w:type="dxa"/>
            <w:tcBorders>
              <w:top w:val="single" w:sz="4" w:space="0" w:color="auto"/>
              <w:left w:val="single" w:sz="4" w:space="0" w:color="auto"/>
              <w:bottom w:val="single" w:sz="4" w:space="0" w:color="auto"/>
            </w:tcBorders>
          </w:tcPr>
          <w:p w14:paraId="7FD82400"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22.9</w:t>
            </w:r>
          </w:p>
        </w:tc>
        <w:tc>
          <w:tcPr>
            <w:tcW w:w="2162" w:type="dxa"/>
            <w:tcBorders>
              <w:top w:val="single" w:sz="4" w:space="0" w:color="auto"/>
              <w:bottom w:val="single" w:sz="4" w:space="0" w:color="auto"/>
            </w:tcBorders>
          </w:tcPr>
          <w:p w14:paraId="21EA0AEA"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8.3</w:t>
            </w:r>
          </w:p>
        </w:tc>
        <w:tc>
          <w:tcPr>
            <w:tcW w:w="1536" w:type="dxa"/>
            <w:tcBorders>
              <w:top w:val="single" w:sz="4" w:space="0" w:color="auto"/>
              <w:bottom w:val="single" w:sz="4" w:space="0" w:color="auto"/>
            </w:tcBorders>
          </w:tcPr>
          <w:p w14:paraId="2AB170AD"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66.6</w:t>
            </w:r>
          </w:p>
        </w:tc>
      </w:tr>
      <w:tr w:rsidR="003C192A" w:rsidRPr="001C6565" w14:paraId="54F12FE5" w14:textId="77777777" w:rsidTr="00375109">
        <w:trPr>
          <w:trHeight w:val="135"/>
        </w:trPr>
        <w:tc>
          <w:tcPr>
            <w:tcW w:w="1363" w:type="dxa"/>
            <w:vMerge w:val="restart"/>
          </w:tcPr>
          <w:p w14:paraId="4BB3D15D" w14:textId="77777777" w:rsidR="003C192A" w:rsidRPr="001C6565" w:rsidRDefault="003C192A" w:rsidP="00292C11">
            <w:pPr>
              <w:pStyle w:val="DaftarParagraf"/>
              <w:autoSpaceDE w:val="0"/>
              <w:autoSpaceDN w:val="0"/>
              <w:adjustRightInd w:val="0"/>
              <w:spacing w:after="0"/>
              <w:ind w:left="0"/>
              <w:rPr>
                <w:rFonts w:ascii="Times New Roman" w:hAnsi="Times New Roman"/>
                <w:sz w:val="24"/>
                <w:szCs w:val="24"/>
              </w:rPr>
            </w:pPr>
            <w:r w:rsidRPr="001C6565">
              <w:rPr>
                <w:rFonts w:ascii="Times New Roman" w:hAnsi="Times New Roman"/>
                <w:sz w:val="24"/>
                <w:szCs w:val="24"/>
              </w:rPr>
              <w:t xml:space="preserve">Total </w:t>
            </w:r>
          </w:p>
        </w:tc>
        <w:tc>
          <w:tcPr>
            <w:tcW w:w="1470" w:type="dxa"/>
            <w:tcBorders>
              <w:top w:val="single" w:sz="4" w:space="0" w:color="auto"/>
              <w:bottom w:val="single" w:sz="4" w:space="0" w:color="auto"/>
            </w:tcBorders>
          </w:tcPr>
          <w:p w14:paraId="4C73B7AC"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No</w:t>
            </w:r>
          </w:p>
        </w:tc>
        <w:tc>
          <w:tcPr>
            <w:tcW w:w="1475" w:type="dxa"/>
            <w:tcBorders>
              <w:top w:val="single" w:sz="4" w:space="0" w:color="auto"/>
              <w:bottom w:val="single" w:sz="4" w:space="0" w:color="auto"/>
              <w:right w:val="single" w:sz="4" w:space="0" w:color="auto"/>
            </w:tcBorders>
          </w:tcPr>
          <w:p w14:paraId="0E5A27FD"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23</w:t>
            </w:r>
          </w:p>
        </w:tc>
        <w:tc>
          <w:tcPr>
            <w:tcW w:w="1238" w:type="dxa"/>
            <w:tcBorders>
              <w:top w:val="single" w:sz="4" w:space="0" w:color="auto"/>
              <w:left w:val="single" w:sz="4" w:space="0" w:color="auto"/>
              <w:bottom w:val="single" w:sz="4" w:space="0" w:color="auto"/>
            </w:tcBorders>
          </w:tcPr>
          <w:p w14:paraId="33BCDAF8"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15</w:t>
            </w:r>
          </w:p>
        </w:tc>
        <w:tc>
          <w:tcPr>
            <w:tcW w:w="2162" w:type="dxa"/>
            <w:tcBorders>
              <w:top w:val="single" w:sz="4" w:space="0" w:color="auto"/>
              <w:bottom w:val="single" w:sz="4" w:space="0" w:color="auto"/>
            </w:tcBorders>
          </w:tcPr>
          <w:p w14:paraId="6F292F90"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10</w:t>
            </w:r>
          </w:p>
        </w:tc>
        <w:tc>
          <w:tcPr>
            <w:tcW w:w="1536" w:type="dxa"/>
            <w:tcBorders>
              <w:top w:val="single" w:sz="4" w:space="0" w:color="auto"/>
              <w:bottom w:val="single" w:sz="4" w:space="0" w:color="auto"/>
            </w:tcBorders>
          </w:tcPr>
          <w:p w14:paraId="1A128E7E"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48</w:t>
            </w:r>
          </w:p>
        </w:tc>
      </w:tr>
      <w:tr w:rsidR="003C192A" w:rsidRPr="001C6565" w14:paraId="4BDD5AE3" w14:textId="77777777" w:rsidTr="00375109">
        <w:trPr>
          <w:trHeight w:val="126"/>
        </w:trPr>
        <w:tc>
          <w:tcPr>
            <w:tcW w:w="1363" w:type="dxa"/>
            <w:vMerge/>
          </w:tcPr>
          <w:p w14:paraId="43C73FE7" w14:textId="77777777" w:rsidR="003C192A" w:rsidRPr="001C6565" w:rsidRDefault="003C192A" w:rsidP="00292C11">
            <w:pPr>
              <w:pStyle w:val="DaftarParagraf"/>
              <w:autoSpaceDE w:val="0"/>
              <w:autoSpaceDN w:val="0"/>
              <w:adjustRightInd w:val="0"/>
              <w:spacing w:after="0"/>
              <w:ind w:left="0"/>
              <w:rPr>
                <w:rFonts w:ascii="Times New Roman" w:hAnsi="Times New Roman"/>
                <w:sz w:val="24"/>
                <w:szCs w:val="24"/>
              </w:rPr>
            </w:pPr>
          </w:p>
        </w:tc>
        <w:tc>
          <w:tcPr>
            <w:tcW w:w="1470" w:type="dxa"/>
            <w:tcBorders>
              <w:top w:val="single" w:sz="4" w:space="0" w:color="auto"/>
              <w:bottom w:val="single" w:sz="4" w:space="0" w:color="auto"/>
            </w:tcBorders>
          </w:tcPr>
          <w:p w14:paraId="4DEB6758"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w:t>
            </w:r>
          </w:p>
        </w:tc>
        <w:tc>
          <w:tcPr>
            <w:tcW w:w="1475" w:type="dxa"/>
            <w:tcBorders>
              <w:top w:val="single" w:sz="4" w:space="0" w:color="auto"/>
              <w:bottom w:val="single" w:sz="4" w:space="0" w:color="auto"/>
              <w:right w:val="single" w:sz="4" w:space="0" w:color="auto"/>
            </w:tcBorders>
          </w:tcPr>
          <w:p w14:paraId="5AE8806C"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47.9</w:t>
            </w:r>
          </w:p>
        </w:tc>
        <w:tc>
          <w:tcPr>
            <w:tcW w:w="1238" w:type="dxa"/>
            <w:tcBorders>
              <w:top w:val="single" w:sz="4" w:space="0" w:color="auto"/>
              <w:left w:val="single" w:sz="4" w:space="0" w:color="auto"/>
              <w:bottom w:val="single" w:sz="4" w:space="0" w:color="auto"/>
            </w:tcBorders>
          </w:tcPr>
          <w:p w14:paraId="249386D4"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31.3</w:t>
            </w:r>
          </w:p>
        </w:tc>
        <w:tc>
          <w:tcPr>
            <w:tcW w:w="2162" w:type="dxa"/>
            <w:tcBorders>
              <w:top w:val="single" w:sz="4" w:space="0" w:color="auto"/>
              <w:bottom w:val="single" w:sz="4" w:space="0" w:color="auto"/>
            </w:tcBorders>
          </w:tcPr>
          <w:p w14:paraId="4AA83374"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20.8</w:t>
            </w:r>
          </w:p>
        </w:tc>
        <w:tc>
          <w:tcPr>
            <w:tcW w:w="1536" w:type="dxa"/>
            <w:tcBorders>
              <w:top w:val="single" w:sz="4" w:space="0" w:color="auto"/>
              <w:bottom w:val="single" w:sz="4" w:space="0" w:color="auto"/>
            </w:tcBorders>
          </w:tcPr>
          <w:p w14:paraId="31CACB13" w14:textId="77777777" w:rsidR="003C192A" w:rsidRPr="001C6565" w:rsidRDefault="003C192A" w:rsidP="00292C11">
            <w:pPr>
              <w:autoSpaceDE w:val="0"/>
              <w:autoSpaceDN w:val="0"/>
              <w:adjustRightInd w:val="0"/>
              <w:spacing w:after="0" w:line="276" w:lineRule="auto"/>
              <w:jc w:val="center"/>
              <w:rPr>
                <w:rFonts w:ascii="Times New Roman" w:hAnsi="Times New Roman"/>
                <w:sz w:val="24"/>
                <w:szCs w:val="24"/>
              </w:rPr>
            </w:pPr>
            <w:r w:rsidRPr="001C6565">
              <w:rPr>
                <w:rFonts w:ascii="Times New Roman" w:hAnsi="Times New Roman"/>
                <w:sz w:val="24"/>
                <w:szCs w:val="24"/>
              </w:rPr>
              <w:t>100.0</w:t>
            </w:r>
          </w:p>
        </w:tc>
      </w:tr>
      <w:tr w:rsidR="004D21C7" w:rsidRPr="001C6565" w14:paraId="1489F867" w14:textId="77777777" w:rsidTr="000E6571">
        <w:trPr>
          <w:trHeight w:val="126"/>
        </w:trPr>
        <w:tc>
          <w:tcPr>
            <w:tcW w:w="9244" w:type="dxa"/>
            <w:gridSpan w:val="6"/>
          </w:tcPr>
          <w:p w14:paraId="05F49F25" w14:textId="77777777" w:rsidR="004D21C7" w:rsidRPr="001C6565" w:rsidRDefault="004D21C7" w:rsidP="00292C11">
            <w:pPr>
              <w:autoSpaceDE w:val="0"/>
              <w:autoSpaceDN w:val="0"/>
              <w:adjustRightInd w:val="0"/>
              <w:spacing w:after="0" w:line="276" w:lineRule="auto"/>
              <w:rPr>
                <w:rFonts w:ascii="Times New Roman" w:hAnsi="Times New Roman"/>
                <w:sz w:val="24"/>
                <w:szCs w:val="24"/>
              </w:rPr>
            </w:pPr>
            <w:r w:rsidRPr="001C6565">
              <w:rPr>
                <w:rFonts w:ascii="Times New Roman" w:hAnsi="Times New Roman"/>
                <w:sz w:val="24"/>
                <w:szCs w:val="24"/>
              </w:rPr>
              <w:t>Chi-square = 404.3, degree of freedom = 2 and P-value = 0.132</w:t>
            </w:r>
          </w:p>
        </w:tc>
      </w:tr>
    </w:tbl>
    <w:p w14:paraId="0C0B5679" w14:textId="77777777" w:rsidR="00875D04" w:rsidRPr="001C6565" w:rsidRDefault="00875D04" w:rsidP="00875D04">
      <w:pPr>
        <w:autoSpaceDE w:val="0"/>
        <w:autoSpaceDN w:val="0"/>
        <w:adjustRightInd w:val="0"/>
        <w:spacing w:after="0" w:line="480" w:lineRule="auto"/>
        <w:jc w:val="both"/>
        <w:rPr>
          <w:rFonts w:ascii="Times New Roman" w:hAnsi="Times New Roman"/>
          <w:b/>
          <w:sz w:val="24"/>
          <w:szCs w:val="24"/>
        </w:rPr>
      </w:pPr>
      <w:r w:rsidRPr="001C6565">
        <w:rPr>
          <w:rFonts w:ascii="Times New Roman" w:hAnsi="Times New Roman"/>
          <w:b/>
          <w:sz w:val="24"/>
          <w:szCs w:val="24"/>
          <w:lang w:val="en-GB"/>
        </w:rPr>
        <w:t xml:space="preserve">Source: </w:t>
      </w:r>
      <w:r w:rsidRPr="001C6565">
        <w:rPr>
          <w:rFonts w:ascii="Times New Roman" w:hAnsi="Times New Roman"/>
          <w:i/>
          <w:sz w:val="24"/>
          <w:szCs w:val="24"/>
        </w:rPr>
        <w:t>Compiled from field data,</w:t>
      </w:r>
      <w:r w:rsidRPr="001C6565">
        <w:rPr>
          <w:rFonts w:ascii="Times New Roman" w:hAnsi="Times New Roman"/>
          <w:i/>
          <w:sz w:val="24"/>
          <w:szCs w:val="24"/>
          <w:lang w:val="en-GB"/>
        </w:rPr>
        <w:t xml:space="preserve"> 2017</w:t>
      </w:r>
      <w:r w:rsidR="00A73B74" w:rsidRPr="001C6565">
        <w:rPr>
          <w:rFonts w:ascii="Times New Roman" w:hAnsi="Times New Roman"/>
          <w:i/>
          <w:sz w:val="24"/>
          <w:szCs w:val="24"/>
          <w:lang w:val="en-GB"/>
        </w:rPr>
        <w:t xml:space="preserve"> - 2020</w:t>
      </w:r>
    </w:p>
    <w:p w14:paraId="2A010546" w14:textId="6EA8F8F3" w:rsidR="003C192A" w:rsidRPr="001C6565" w:rsidRDefault="008C3ADF" w:rsidP="003C192A">
      <w:pPr>
        <w:autoSpaceDE w:val="0"/>
        <w:autoSpaceDN w:val="0"/>
        <w:adjustRightInd w:val="0"/>
        <w:spacing w:after="0" w:line="480" w:lineRule="auto"/>
        <w:jc w:val="both"/>
        <w:rPr>
          <w:rFonts w:ascii="Times New Roman" w:hAnsi="Times New Roman"/>
          <w:bCs/>
          <w:sz w:val="24"/>
          <w:szCs w:val="24"/>
        </w:rPr>
      </w:pPr>
      <w:r w:rsidRPr="001C6565">
        <w:rPr>
          <w:rFonts w:ascii="Times New Roman" w:hAnsi="Times New Roman"/>
          <w:sz w:val="24"/>
          <w:szCs w:val="24"/>
        </w:rPr>
        <w:lastRenderedPageBreak/>
        <w:t>Table 1 above indicate</w:t>
      </w:r>
      <w:r w:rsidR="009501EC">
        <w:rPr>
          <w:rFonts w:ascii="Times New Roman" w:hAnsi="Times New Roman"/>
          <w:sz w:val="24"/>
          <w:szCs w:val="24"/>
        </w:rPr>
        <w:t>s</w:t>
      </w:r>
      <w:r w:rsidR="00831025">
        <w:rPr>
          <w:rFonts w:ascii="Times New Roman" w:hAnsi="Times New Roman"/>
          <w:sz w:val="24"/>
          <w:szCs w:val="24"/>
        </w:rPr>
        <w:t xml:space="preserve"> that 47.9% of respondents preferred </w:t>
      </w:r>
      <w:r w:rsidR="003C192A" w:rsidRPr="001C6565">
        <w:rPr>
          <w:rFonts w:ascii="Times New Roman" w:hAnsi="Times New Roman"/>
          <w:sz w:val="24"/>
          <w:szCs w:val="24"/>
        </w:rPr>
        <w:t>modern contraceptives to traditional ones. On the other hand</w:t>
      </w:r>
      <w:r w:rsidR="00CD5DDB">
        <w:rPr>
          <w:rFonts w:ascii="Times New Roman" w:hAnsi="Times New Roman"/>
          <w:sz w:val="24"/>
          <w:szCs w:val="24"/>
        </w:rPr>
        <w:t>,</w:t>
      </w:r>
      <w:r w:rsidR="003C192A" w:rsidRPr="001C6565">
        <w:rPr>
          <w:rFonts w:ascii="Times New Roman" w:hAnsi="Times New Roman"/>
          <w:sz w:val="24"/>
          <w:szCs w:val="24"/>
        </w:rPr>
        <w:t xml:space="preserve"> 31.3% </w:t>
      </w:r>
      <w:r w:rsidR="009501EC">
        <w:rPr>
          <w:rFonts w:ascii="Times New Roman" w:hAnsi="Times New Roman"/>
          <w:sz w:val="24"/>
          <w:szCs w:val="24"/>
        </w:rPr>
        <w:t>used</w:t>
      </w:r>
      <w:r w:rsidR="009501EC" w:rsidRPr="001C6565">
        <w:rPr>
          <w:rFonts w:ascii="Times New Roman" w:hAnsi="Times New Roman"/>
          <w:sz w:val="24"/>
          <w:szCs w:val="24"/>
        </w:rPr>
        <w:t xml:space="preserve"> </w:t>
      </w:r>
      <w:r w:rsidR="003C192A" w:rsidRPr="001C6565">
        <w:rPr>
          <w:rFonts w:ascii="Times New Roman" w:hAnsi="Times New Roman"/>
          <w:sz w:val="24"/>
          <w:szCs w:val="24"/>
        </w:rPr>
        <w:t>both traditional and modern contraceptives depending on the circumstances and exposure of a person. So far</w:t>
      </w:r>
      <w:r w:rsidR="00CD5DDB">
        <w:rPr>
          <w:rFonts w:ascii="Times New Roman" w:hAnsi="Times New Roman"/>
          <w:sz w:val="24"/>
          <w:szCs w:val="24"/>
        </w:rPr>
        <w:t>,</w:t>
      </w:r>
      <w:r w:rsidR="003C192A" w:rsidRPr="001C6565">
        <w:rPr>
          <w:rFonts w:ascii="Times New Roman" w:hAnsi="Times New Roman"/>
          <w:sz w:val="24"/>
          <w:szCs w:val="24"/>
        </w:rPr>
        <w:t xml:space="preserve"> the remaining percent (20.8%) preferred traditional methods</w:t>
      </w:r>
      <w:r w:rsidR="007F740A" w:rsidRPr="001C6565">
        <w:rPr>
          <w:rFonts w:ascii="Times New Roman" w:hAnsi="Times New Roman"/>
          <w:sz w:val="24"/>
          <w:szCs w:val="24"/>
        </w:rPr>
        <w:t>. Thus</w:t>
      </w:r>
      <w:r w:rsidR="00CD5DDB">
        <w:rPr>
          <w:rFonts w:ascii="Times New Roman" w:hAnsi="Times New Roman"/>
          <w:sz w:val="24"/>
          <w:szCs w:val="24"/>
        </w:rPr>
        <w:t>,</w:t>
      </w:r>
      <w:r w:rsidR="007F740A" w:rsidRPr="001C6565">
        <w:rPr>
          <w:rFonts w:ascii="Times New Roman" w:hAnsi="Times New Roman"/>
          <w:sz w:val="24"/>
          <w:szCs w:val="24"/>
        </w:rPr>
        <w:t xml:space="preserve"> </w:t>
      </w:r>
      <w:r w:rsidR="0063596E" w:rsidRPr="001C6565">
        <w:rPr>
          <w:rFonts w:ascii="Times New Roman" w:hAnsi="Times New Roman"/>
          <w:sz w:val="24"/>
          <w:szCs w:val="24"/>
        </w:rPr>
        <w:t>these findings indicate</w:t>
      </w:r>
      <w:r w:rsidR="007F740A" w:rsidRPr="001C6565">
        <w:rPr>
          <w:rFonts w:ascii="Times New Roman" w:hAnsi="Times New Roman"/>
          <w:sz w:val="24"/>
          <w:szCs w:val="24"/>
        </w:rPr>
        <w:t xml:space="preserve"> two cate</w:t>
      </w:r>
      <w:r w:rsidR="00656ABF" w:rsidRPr="001C6565">
        <w:rPr>
          <w:rFonts w:ascii="Times New Roman" w:hAnsi="Times New Roman"/>
          <w:sz w:val="24"/>
          <w:szCs w:val="24"/>
        </w:rPr>
        <w:t>gories of family planning users</w:t>
      </w:r>
      <w:r w:rsidR="009501EC">
        <w:rPr>
          <w:rFonts w:ascii="Times New Roman" w:hAnsi="Times New Roman"/>
          <w:sz w:val="24"/>
          <w:szCs w:val="24"/>
        </w:rPr>
        <w:t xml:space="preserve">, including those who employed the use of </w:t>
      </w:r>
      <w:r w:rsidR="007F740A" w:rsidRPr="001C6565">
        <w:rPr>
          <w:rFonts w:ascii="Times New Roman" w:hAnsi="Times New Roman"/>
          <w:sz w:val="24"/>
          <w:szCs w:val="24"/>
        </w:rPr>
        <w:t>traditional family planning methods</w:t>
      </w:r>
      <w:r w:rsidR="009501EC">
        <w:rPr>
          <w:rFonts w:ascii="Times New Roman" w:hAnsi="Times New Roman"/>
          <w:sz w:val="24"/>
          <w:szCs w:val="24"/>
        </w:rPr>
        <w:t xml:space="preserve"> and those who used </w:t>
      </w:r>
      <w:r w:rsidR="00375109" w:rsidRPr="001C6565">
        <w:rPr>
          <w:rFonts w:ascii="Times New Roman" w:hAnsi="Times New Roman"/>
          <w:sz w:val="24"/>
          <w:szCs w:val="24"/>
        </w:rPr>
        <w:t>modern family planning methods or both</w:t>
      </w:r>
      <w:r w:rsidR="001314DA" w:rsidRPr="001C6565">
        <w:rPr>
          <w:rFonts w:ascii="Times New Roman" w:hAnsi="Times New Roman"/>
          <w:sz w:val="24"/>
          <w:szCs w:val="24"/>
        </w:rPr>
        <w:t xml:space="preserve">. The findings were not </w:t>
      </w:r>
      <w:r w:rsidR="006A6184" w:rsidRPr="001C6565">
        <w:rPr>
          <w:rFonts w:ascii="Times New Roman" w:hAnsi="Times New Roman"/>
          <w:sz w:val="24"/>
          <w:szCs w:val="24"/>
        </w:rPr>
        <w:t>statistically</w:t>
      </w:r>
      <w:r w:rsidR="00A02EE4" w:rsidRPr="001C6565">
        <w:rPr>
          <w:rFonts w:ascii="Times New Roman" w:hAnsi="Times New Roman"/>
          <w:sz w:val="24"/>
          <w:szCs w:val="24"/>
        </w:rPr>
        <w:t xml:space="preserve"> significant</w:t>
      </w:r>
      <w:r w:rsidR="001314DA" w:rsidRPr="001C6565">
        <w:rPr>
          <w:rFonts w:ascii="Times New Roman" w:hAnsi="Times New Roman"/>
          <w:sz w:val="24"/>
          <w:szCs w:val="24"/>
        </w:rPr>
        <w:t xml:space="preserve"> as indicated by </w:t>
      </w:r>
      <w:r w:rsidR="00E56465">
        <w:rPr>
          <w:rFonts w:ascii="Times New Roman" w:hAnsi="Times New Roman"/>
          <w:sz w:val="24"/>
          <w:szCs w:val="24"/>
        </w:rPr>
        <w:t xml:space="preserve">a </w:t>
      </w:r>
      <w:r w:rsidR="001314DA" w:rsidRPr="001C6565">
        <w:rPr>
          <w:rFonts w:ascii="Times New Roman" w:hAnsi="Times New Roman"/>
          <w:sz w:val="24"/>
          <w:szCs w:val="24"/>
        </w:rPr>
        <w:t xml:space="preserve">P-value </w:t>
      </w:r>
      <w:r w:rsidR="00E56465">
        <w:rPr>
          <w:rFonts w:ascii="Times New Roman" w:hAnsi="Times New Roman"/>
          <w:sz w:val="24"/>
          <w:szCs w:val="24"/>
        </w:rPr>
        <w:t xml:space="preserve">of </w:t>
      </w:r>
      <w:r w:rsidR="001314DA" w:rsidRPr="001C6565">
        <w:rPr>
          <w:rFonts w:ascii="Times New Roman" w:hAnsi="Times New Roman"/>
          <w:sz w:val="24"/>
          <w:szCs w:val="24"/>
        </w:rPr>
        <w:t xml:space="preserve">0.132 and are in line with </w:t>
      </w:r>
      <w:r w:rsidR="006A6184" w:rsidRPr="001C6565">
        <w:rPr>
          <w:rFonts w:ascii="Times New Roman" w:hAnsi="Times New Roman"/>
          <w:bCs/>
          <w:sz w:val="24"/>
          <w:szCs w:val="24"/>
        </w:rPr>
        <w:t>Michael (2012)</w:t>
      </w:r>
      <w:r w:rsidR="00E56465">
        <w:rPr>
          <w:rFonts w:ascii="Times New Roman" w:hAnsi="Times New Roman"/>
          <w:bCs/>
          <w:sz w:val="24"/>
          <w:szCs w:val="24"/>
        </w:rPr>
        <w:t>,</w:t>
      </w:r>
      <w:r w:rsidR="00AA4404" w:rsidRPr="001C6565">
        <w:rPr>
          <w:rFonts w:ascii="Times New Roman" w:hAnsi="Times New Roman"/>
          <w:bCs/>
          <w:sz w:val="24"/>
          <w:szCs w:val="24"/>
        </w:rPr>
        <w:t xml:space="preserve"> who argued that the use of modern family planning</w:t>
      </w:r>
      <w:r w:rsidR="00AA4404" w:rsidRPr="001C6565">
        <w:rPr>
          <w:rFonts w:ascii="Times New Roman" w:hAnsi="Times New Roman"/>
          <w:sz w:val="24"/>
          <w:szCs w:val="24"/>
        </w:rPr>
        <w:t xml:space="preserve"> regulate</w:t>
      </w:r>
      <w:r w:rsidR="00E56465">
        <w:rPr>
          <w:rFonts w:ascii="Times New Roman" w:hAnsi="Times New Roman"/>
          <w:sz w:val="24"/>
          <w:szCs w:val="24"/>
        </w:rPr>
        <w:t>s</w:t>
      </w:r>
      <w:r w:rsidR="00AA4404" w:rsidRPr="001C6565">
        <w:rPr>
          <w:rFonts w:ascii="Times New Roman" w:hAnsi="Times New Roman"/>
          <w:sz w:val="24"/>
          <w:szCs w:val="24"/>
        </w:rPr>
        <w:t xml:space="preserve"> the number and spacing of children in the family than traditional family planning methods</w:t>
      </w:r>
      <w:r w:rsidR="00E56465">
        <w:rPr>
          <w:rFonts w:ascii="Times New Roman" w:hAnsi="Times New Roman"/>
          <w:sz w:val="24"/>
          <w:szCs w:val="24"/>
        </w:rPr>
        <w:t>,</w:t>
      </w:r>
      <w:r w:rsidR="00AA4404" w:rsidRPr="001C6565">
        <w:rPr>
          <w:rFonts w:ascii="Times New Roman" w:hAnsi="Times New Roman"/>
          <w:sz w:val="24"/>
          <w:szCs w:val="24"/>
        </w:rPr>
        <w:t xml:space="preserve"> which are phasing out with time and place</w:t>
      </w:r>
      <w:r w:rsidR="006A6184" w:rsidRPr="001C6565">
        <w:rPr>
          <w:rFonts w:ascii="Times New Roman" w:hAnsi="Times New Roman"/>
          <w:bCs/>
          <w:sz w:val="24"/>
          <w:szCs w:val="24"/>
        </w:rPr>
        <w:t xml:space="preserve">. Interview tips indicated that </w:t>
      </w:r>
      <w:r w:rsidR="00E56465">
        <w:rPr>
          <w:rFonts w:ascii="Times New Roman" w:hAnsi="Times New Roman"/>
          <w:bCs/>
          <w:sz w:val="24"/>
          <w:szCs w:val="24"/>
        </w:rPr>
        <w:t xml:space="preserve">the </w:t>
      </w:r>
      <w:r w:rsidR="006A6184" w:rsidRPr="001C6565">
        <w:rPr>
          <w:rFonts w:ascii="Times New Roman" w:hAnsi="Times New Roman"/>
          <w:bCs/>
          <w:sz w:val="24"/>
          <w:szCs w:val="24"/>
        </w:rPr>
        <w:t xml:space="preserve">majority preferred modern contraceptives because they are more available </w:t>
      </w:r>
      <w:r w:rsidR="00E56465">
        <w:rPr>
          <w:rFonts w:ascii="Times New Roman" w:hAnsi="Times New Roman"/>
          <w:bCs/>
          <w:sz w:val="24"/>
          <w:szCs w:val="24"/>
        </w:rPr>
        <w:t>than</w:t>
      </w:r>
      <w:r w:rsidR="006A6184" w:rsidRPr="001C6565">
        <w:rPr>
          <w:rFonts w:ascii="Times New Roman" w:hAnsi="Times New Roman"/>
          <w:bCs/>
          <w:sz w:val="24"/>
          <w:szCs w:val="24"/>
        </w:rPr>
        <w:t xml:space="preserve"> </w:t>
      </w:r>
      <w:r w:rsidR="008C1192">
        <w:rPr>
          <w:rFonts w:ascii="Times New Roman" w:hAnsi="Times New Roman"/>
          <w:bCs/>
          <w:sz w:val="24"/>
          <w:szCs w:val="24"/>
        </w:rPr>
        <w:t>the</w:t>
      </w:r>
      <w:r w:rsidR="008C1192" w:rsidRPr="001C6565">
        <w:rPr>
          <w:rFonts w:ascii="Times New Roman" w:hAnsi="Times New Roman"/>
          <w:bCs/>
          <w:sz w:val="24"/>
          <w:szCs w:val="24"/>
        </w:rPr>
        <w:t xml:space="preserve"> </w:t>
      </w:r>
      <w:r w:rsidR="006A6184" w:rsidRPr="001C6565">
        <w:rPr>
          <w:rFonts w:ascii="Times New Roman" w:hAnsi="Times New Roman"/>
          <w:bCs/>
          <w:sz w:val="24"/>
          <w:szCs w:val="24"/>
        </w:rPr>
        <w:t>traditional contraceptives.</w:t>
      </w:r>
      <w:r w:rsidR="00CE517D" w:rsidRPr="001C6565">
        <w:rPr>
          <w:rFonts w:ascii="Times New Roman" w:hAnsi="Times New Roman"/>
          <w:bCs/>
          <w:sz w:val="24"/>
          <w:szCs w:val="24"/>
        </w:rPr>
        <w:t xml:space="preserve"> </w:t>
      </w:r>
      <w:r w:rsidR="00C90D84" w:rsidRPr="001C6565">
        <w:rPr>
          <w:rFonts w:ascii="Times New Roman" w:hAnsi="Times New Roman"/>
          <w:bCs/>
          <w:sz w:val="24"/>
          <w:szCs w:val="24"/>
        </w:rPr>
        <w:t>One of the hamlet</w:t>
      </w:r>
      <w:r w:rsidR="00E56465">
        <w:rPr>
          <w:rFonts w:ascii="Times New Roman" w:hAnsi="Times New Roman"/>
          <w:bCs/>
          <w:sz w:val="24"/>
          <w:szCs w:val="24"/>
        </w:rPr>
        <w:t>s</w:t>
      </w:r>
      <w:r w:rsidR="00C90D84" w:rsidRPr="001C6565">
        <w:rPr>
          <w:rFonts w:ascii="Times New Roman" w:hAnsi="Times New Roman"/>
          <w:bCs/>
          <w:sz w:val="24"/>
          <w:szCs w:val="24"/>
        </w:rPr>
        <w:t xml:space="preserve"> </w:t>
      </w:r>
      <w:r w:rsidR="00CD5DDB">
        <w:rPr>
          <w:rFonts w:ascii="Times New Roman" w:hAnsi="Times New Roman"/>
          <w:bCs/>
          <w:sz w:val="24"/>
          <w:szCs w:val="24"/>
        </w:rPr>
        <w:t>said:</w:t>
      </w:r>
    </w:p>
    <w:p w14:paraId="04341371" w14:textId="77777777" w:rsidR="00C90D84" w:rsidRDefault="00C90D84" w:rsidP="00C52B0E">
      <w:pPr>
        <w:autoSpaceDE w:val="0"/>
        <w:autoSpaceDN w:val="0"/>
        <w:adjustRightInd w:val="0"/>
        <w:spacing w:after="0" w:line="480" w:lineRule="auto"/>
        <w:ind w:left="1440"/>
        <w:jc w:val="both"/>
        <w:rPr>
          <w:rFonts w:ascii="Times New Roman" w:hAnsi="Times New Roman"/>
          <w:bCs/>
          <w:i/>
          <w:sz w:val="24"/>
          <w:szCs w:val="24"/>
        </w:rPr>
      </w:pPr>
      <w:r w:rsidRPr="001C6565">
        <w:rPr>
          <w:rFonts w:ascii="Times New Roman" w:hAnsi="Times New Roman"/>
          <w:bCs/>
          <w:i/>
          <w:sz w:val="24"/>
          <w:szCs w:val="24"/>
        </w:rPr>
        <w:t xml:space="preserve">We are </w:t>
      </w:r>
      <w:r w:rsidR="00656ABF" w:rsidRPr="001C6565">
        <w:rPr>
          <w:rFonts w:ascii="Times New Roman" w:hAnsi="Times New Roman"/>
          <w:bCs/>
          <w:i/>
          <w:sz w:val="24"/>
          <w:szCs w:val="24"/>
        </w:rPr>
        <w:t>nowadays</w:t>
      </w:r>
      <w:r w:rsidRPr="001C6565">
        <w:rPr>
          <w:rFonts w:ascii="Times New Roman" w:hAnsi="Times New Roman"/>
          <w:bCs/>
          <w:i/>
          <w:color w:val="FF0000"/>
          <w:sz w:val="24"/>
          <w:szCs w:val="24"/>
        </w:rPr>
        <w:t xml:space="preserve"> </w:t>
      </w:r>
      <w:r w:rsidRPr="001C6565">
        <w:rPr>
          <w:rFonts w:ascii="Times New Roman" w:hAnsi="Times New Roman"/>
          <w:bCs/>
          <w:i/>
          <w:sz w:val="24"/>
          <w:szCs w:val="24"/>
        </w:rPr>
        <w:t xml:space="preserve">using MFPMs because they are more available than TFPMs. Such scarcity of TFPMs is caused by </w:t>
      </w:r>
      <w:r w:rsidR="00E56465">
        <w:rPr>
          <w:rFonts w:ascii="Times New Roman" w:hAnsi="Times New Roman"/>
          <w:bCs/>
          <w:i/>
          <w:sz w:val="24"/>
          <w:szCs w:val="24"/>
        </w:rPr>
        <w:t xml:space="preserve">the </w:t>
      </w:r>
      <w:r w:rsidRPr="001C6565">
        <w:rPr>
          <w:rFonts w:ascii="Times New Roman" w:hAnsi="Times New Roman"/>
          <w:bCs/>
          <w:i/>
          <w:sz w:val="24"/>
          <w:szCs w:val="24"/>
        </w:rPr>
        <w:t>disappearance of local medicinal plants due to urbani</w:t>
      </w:r>
      <w:r w:rsidR="00E56465">
        <w:rPr>
          <w:rFonts w:ascii="Times New Roman" w:hAnsi="Times New Roman"/>
          <w:bCs/>
          <w:i/>
          <w:sz w:val="24"/>
          <w:szCs w:val="24"/>
        </w:rPr>
        <w:t>s</w:t>
      </w:r>
      <w:r w:rsidRPr="001C6565">
        <w:rPr>
          <w:rFonts w:ascii="Times New Roman" w:hAnsi="Times New Roman"/>
          <w:bCs/>
          <w:i/>
          <w:sz w:val="24"/>
          <w:szCs w:val="24"/>
        </w:rPr>
        <w:t>ation, peoples’ moderni</w:t>
      </w:r>
      <w:r w:rsidR="00E56465">
        <w:rPr>
          <w:rFonts w:ascii="Times New Roman" w:hAnsi="Times New Roman"/>
          <w:bCs/>
          <w:i/>
          <w:sz w:val="24"/>
          <w:szCs w:val="24"/>
        </w:rPr>
        <w:t>s</w:t>
      </w:r>
      <w:r w:rsidRPr="001C6565">
        <w:rPr>
          <w:rFonts w:ascii="Times New Roman" w:hAnsi="Times New Roman"/>
          <w:bCs/>
          <w:i/>
          <w:sz w:val="24"/>
          <w:szCs w:val="24"/>
        </w:rPr>
        <w:t>ations, global changes overpopulation policies, miscarriages for those who do not use MFPMs and many other reasons. For that reason</w:t>
      </w:r>
      <w:r w:rsidR="00E56465">
        <w:rPr>
          <w:rFonts w:ascii="Times New Roman" w:hAnsi="Times New Roman"/>
          <w:bCs/>
          <w:i/>
          <w:sz w:val="24"/>
          <w:szCs w:val="24"/>
        </w:rPr>
        <w:t>,</w:t>
      </w:r>
      <w:r w:rsidRPr="001C6565">
        <w:rPr>
          <w:rFonts w:ascii="Times New Roman" w:hAnsi="Times New Roman"/>
          <w:bCs/>
          <w:i/>
          <w:sz w:val="24"/>
          <w:szCs w:val="24"/>
        </w:rPr>
        <w:t xml:space="preserve"> </w:t>
      </w:r>
      <w:r w:rsidR="00E56465">
        <w:rPr>
          <w:rFonts w:ascii="Times New Roman" w:hAnsi="Times New Roman"/>
          <w:bCs/>
          <w:i/>
          <w:sz w:val="24"/>
          <w:szCs w:val="24"/>
        </w:rPr>
        <w:t>many</w:t>
      </w:r>
      <w:r w:rsidRPr="001C6565">
        <w:rPr>
          <w:rFonts w:ascii="Times New Roman" w:hAnsi="Times New Roman"/>
          <w:bCs/>
          <w:i/>
          <w:sz w:val="24"/>
          <w:szCs w:val="24"/>
        </w:rPr>
        <w:t xml:space="preserve"> people have been using MFPMs despite the challenges of getting them</w:t>
      </w:r>
      <w:r w:rsidR="0032108D" w:rsidRPr="001C6565">
        <w:rPr>
          <w:rFonts w:ascii="Times New Roman" w:hAnsi="Times New Roman"/>
          <w:bCs/>
          <w:i/>
          <w:sz w:val="24"/>
          <w:szCs w:val="24"/>
        </w:rPr>
        <w:t xml:space="preserve"> (Male respondent with primary education aged 28 years at </w:t>
      </w:r>
      <w:r w:rsidR="00A73B74" w:rsidRPr="001C6565">
        <w:rPr>
          <w:rFonts w:ascii="Times New Roman" w:hAnsi="Times New Roman"/>
          <w:bCs/>
          <w:i/>
          <w:sz w:val="24"/>
          <w:szCs w:val="24"/>
        </w:rPr>
        <w:t>Buyuni</w:t>
      </w:r>
      <w:r w:rsidR="0032108D" w:rsidRPr="001C6565">
        <w:rPr>
          <w:rFonts w:ascii="Times New Roman" w:hAnsi="Times New Roman"/>
          <w:bCs/>
          <w:i/>
          <w:sz w:val="24"/>
          <w:szCs w:val="24"/>
        </w:rPr>
        <w:t xml:space="preserve"> ward dated 7.6</w:t>
      </w:r>
      <w:r w:rsidR="00A73B74" w:rsidRPr="001C6565">
        <w:rPr>
          <w:rFonts w:ascii="Times New Roman" w:hAnsi="Times New Roman"/>
          <w:bCs/>
          <w:i/>
          <w:sz w:val="24"/>
          <w:szCs w:val="24"/>
        </w:rPr>
        <w:t>.</w:t>
      </w:r>
      <w:r w:rsidR="0032108D" w:rsidRPr="001C6565">
        <w:rPr>
          <w:rFonts w:ascii="Times New Roman" w:hAnsi="Times New Roman"/>
          <w:bCs/>
          <w:i/>
          <w:sz w:val="24"/>
          <w:szCs w:val="24"/>
        </w:rPr>
        <w:t>20</w:t>
      </w:r>
      <w:r w:rsidR="009F0C6F">
        <w:rPr>
          <w:rFonts w:ascii="Times New Roman" w:hAnsi="Times New Roman"/>
          <w:bCs/>
          <w:i/>
          <w:sz w:val="24"/>
          <w:szCs w:val="24"/>
        </w:rPr>
        <w:t>20</w:t>
      </w:r>
      <w:r w:rsidR="0032108D" w:rsidRPr="001C6565">
        <w:rPr>
          <w:rFonts w:ascii="Times New Roman" w:hAnsi="Times New Roman"/>
          <w:bCs/>
          <w:i/>
          <w:sz w:val="24"/>
          <w:szCs w:val="24"/>
        </w:rPr>
        <w:t>)</w:t>
      </w:r>
      <w:r w:rsidR="007806D5" w:rsidRPr="001C6565">
        <w:rPr>
          <w:rFonts w:ascii="Times New Roman" w:hAnsi="Times New Roman"/>
          <w:bCs/>
          <w:i/>
          <w:sz w:val="24"/>
          <w:szCs w:val="24"/>
        </w:rPr>
        <w:t>.</w:t>
      </w:r>
    </w:p>
    <w:p w14:paraId="5CDA94B0" w14:textId="77777777" w:rsidR="00CD5DDB" w:rsidRPr="001C6565" w:rsidRDefault="00CD5DDB" w:rsidP="00C52B0E">
      <w:pPr>
        <w:autoSpaceDE w:val="0"/>
        <w:autoSpaceDN w:val="0"/>
        <w:adjustRightInd w:val="0"/>
        <w:spacing w:after="0" w:line="480" w:lineRule="auto"/>
        <w:ind w:left="1440"/>
        <w:jc w:val="both"/>
        <w:rPr>
          <w:rFonts w:ascii="Times New Roman" w:hAnsi="Times New Roman"/>
          <w:bCs/>
          <w:color w:val="FF0000"/>
          <w:sz w:val="24"/>
          <w:szCs w:val="24"/>
        </w:rPr>
      </w:pPr>
    </w:p>
    <w:p w14:paraId="48871E72" w14:textId="270395CB" w:rsidR="00D43165" w:rsidRPr="001C6565" w:rsidRDefault="005E6BD8" w:rsidP="00B949D4">
      <w:pPr>
        <w:spacing w:after="0" w:line="480" w:lineRule="auto"/>
        <w:jc w:val="both"/>
        <w:rPr>
          <w:rFonts w:ascii="Times New Roman" w:hAnsi="Times New Roman"/>
          <w:b/>
          <w:sz w:val="24"/>
          <w:szCs w:val="24"/>
        </w:rPr>
      </w:pPr>
      <w:r w:rsidRPr="001C6565">
        <w:rPr>
          <w:rFonts w:ascii="Times New Roman" w:hAnsi="Times New Roman"/>
          <w:b/>
          <w:sz w:val="24"/>
          <w:szCs w:val="24"/>
        </w:rPr>
        <w:t>F</w:t>
      </w:r>
      <w:r w:rsidR="00BF1874" w:rsidRPr="001C6565">
        <w:rPr>
          <w:rFonts w:ascii="Times New Roman" w:hAnsi="Times New Roman"/>
          <w:b/>
          <w:sz w:val="24"/>
          <w:szCs w:val="24"/>
        </w:rPr>
        <w:t xml:space="preserve">actors that </w:t>
      </w:r>
      <w:r w:rsidR="00C546C9">
        <w:rPr>
          <w:rFonts w:ascii="Times New Roman" w:hAnsi="Times New Roman"/>
          <w:b/>
          <w:sz w:val="24"/>
          <w:szCs w:val="24"/>
        </w:rPr>
        <w:t>I</w:t>
      </w:r>
      <w:r w:rsidR="00C546C9" w:rsidRPr="001C6565">
        <w:rPr>
          <w:rFonts w:ascii="Times New Roman" w:hAnsi="Times New Roman"/>
          <w:b/>
          <w:sz w:val="24"/>
          <w:szCs w:val="24"/>
        </w:rPr>
        <w:t xml:space="preserve">nfluence </w:t>
      </w:r>
      <w:r w:rsidR="00BF1874" w:rsidRPr="001C6565">
        <w:rPr>
          <w:rFonts w:ascii="Times New Roman" w:hAnsi="Times New Roman"/>
          <w:b/>
          <w:sz w:val="24"/>
          <w:szCs w:val="24"/>
        </w:rPr>
        <w:t xml:space="preserve">the </w:t>
      </w:r>
      <w:r w:rsidR="00C546C9">
        <w:rPr>
          <w:rFonts w:ascii="Times New Roman" w:hAnsi="Times New Roman"/>
          <w:b/>
          <w:sz w:val="24"/>
          <w:szCs w:val="24"/>
        </w:rPr>
        <w:t>U</w:t>
      </w:r>
      <w:r w:rsidR="00C546C9" w:rsidRPr="001C6565">
        <w:rPr>
          <w:rFonts w:ascii="Times New Roman" w:hAnsi="Times New Roman"/>
          <w:b/>
          <w:sz w:val="24"/>
          <w:szCs w:val="24"/>
        </w:rPr>
        <w:t xml:space="preserve">se </w:t>
      </w:r>
      <w:r w:rsidR="00BF1874" w:rsidRPr="001C6565">
        <w:rPr>
          <w:rFonts w:ascii="Times New Roman" w:hAnsi="Times New Roman"/>
          <w:b/>
          <w:sz w:val="24"/>
          <w:szCs w:val="24"/>
        </w:rPr>
        <w:t xml:space="preserve">of </w:t>
      </w:r>
      <w:r w:rsidR="00C546C9">
        <w:rPr>
          <w:rFonts w:ascii="Times New Roman" w:hAnsi="Times New Roman"/>
          <w:b/>
          <w:sz w:val="24"/>
          <w:szCs w:val="24"/>
        </w:rPr>
        <w:t>F</w:t>
      </w:r>
      <w:r w:rsidR="00C546C9" w:rsidRPr="001C6565">
        <w:rPr>
          <w:rFonts w:ascii="Times New Roman" w:hAnsi="Times New Roman"/>
          <w:b/>
          <w:sz w:val="24"/>
          <w:szCs w:val="24"/>
        </w:rPr>
        <w:t xml:space="preserve">amily </w:t>
      </w:r>
      <w:r w:rsidR="00C546C9">
        <w:rPr>
          <w:rFonts w:ascii="Times New Roman" w:hAnsi="Times New Roman"/>
          <w:b/>
          <w:sz w:val="24"/>
          <w:szCs w:val="24"/>
        </w:rPr>
        <w:t>P</w:t>
      </w:r>
      <w:r w:rsidR="00C546C9" w:rsidRPr="001C6565">
        <w:rPr>
          <w:rFonts w:ascii="Times New Roman" w:hAnsi="Times New Roman"/>
          <w:b/>
          <w:sz w:val="24"/>
          <w:szCs w:val="24"/>
        </w:rPr>
        <w:t xml:space="preserve">lanning </w:t>
      </w:r>
      <w:r w:rsidR="00C546C9">
        <w:rPr>
          <w:rFonts w:ascii="Times New Roman" w:hAnsi="Times New Roman"/>
          <w:b/>
          <w:sz w:val="24"/>
          <w:szCs w:val="24"/>
        </w:rPr>
        <w:t>M</w:t>
      </w:r>
      <w:r w:rsidR="00C546C9" w:rsidRPr="001C6565">
        <w:rPr>
          <w:rFonts w:ascii="Times New Roman" w:hAnsi="Times New Roman"/>
          <w:b/>
          <w:sz w:val="24"/>
          <w:szCs w:val="24"/>
        </w:rPr>
        <w:t>ethods</w:t>
      </w:r>
    </w:p>
    <w:p w14:paraId="02A7D495" w14:textId="77777777" w:rsidR="006B3CA4" w:rsidRPr="001C6565" w:rsidRDefault="00FC084F" w:rsidP="00B949D4">
      <w:pPr>
        <w:spacing w:after="0" w:line="480" w:lineRule="auto"/>
        <w:jc w:val="both"/>
        <w:rPr>
          <w:rFonts w:ascii="Times New Roman" w:hAnsi="Times New Roman"/>
          <w:sz w:val="24"/>
          <w:szCs w:val="24"/>
        </w:rPr>
      </w:pPr>
      <w:r>
        <w:rPr>
          <w:rFonts w:ascii="Times New Roman" w:hAnsi="Times New Roman"/>
          <w:sz w:val="24"/>
          <w:szCs w:val="24"/>
        </w:rPr>
        <w:t>B</w:t>
      </w:r>
      <w:r w:rsidRPr="001C6565">
        <w:rPr>
          <w:rFonts w:ascii="Times New Roman" w:hAnsi="Times New Roman"/>
          <w:sz w:val="24"/>
          <w:szCs w:val="24"/>
        </w:rPr>
        <w:t xml:space="preserve">asing </w:t>
      </w:r>
      <w:r w:rsidR="006B3CA4" w:rsidRPr="001C6565">
        <w:rPr>
          <w:rFonts w:ascii="Times New Roman" w:hAnsi="Times New Roman"/>
          <w:sz w:val="24"/>
          <w:szCs w:val="24"/>
        </w:rPr>
        <w:t>on family planning methods</w:t>
      </w:r>
      <w:r>
        <w:rPr>
          <w:rFonts w:ascii="Times New Roman" w:hAnsi="Times New Roman"/>
          <w:sz w:val="24"/>
          <w:szCs w:val="24"/>
        </w:rPr>
        <w:t>,</w:t>
      </w:r>
      <w:r w:rsidR="009669EA">
        <w:rPr>
          <w:rFonts w:ascii="Times New Roman" w:hAnsi="Times New Roman"/>
          <w:sz w:val="24"/>
          <w:szCs w:val="24"/>
        </w:rPr>
        <w:t xml:space="preserve"> </w:t>
      </w:r>
      <w:r>
        <w:rPr>
          <w:rFonts w:ascii="Times New Roman" w:hAnsi="Times New Roman"/>
          <w:sz w:val="24"/>
          <w:szCs w:val="24"/>
        </w:rPr>
        <w:t>two issues</w:t>
      </w:r>
      <w:r w:rsidR="006B3CA4" w:rsidRPr="001C6565">
        <w:rPr>
          <w:rFonts w:ascii="Times New Roman" w:hAnsi="Times New Roman"/>
          <w:sz w:val="24"/>
          <w:szCs w:val="24"/>
        </w:rPr>
        <w:t xml:space="preserve"> were studied in this </w:t>
      </w:r>
      <w:r w:rsidR="009669EA">
        <w:rPr>
          <w:rFonts w:ascii="Times New Roman" w:hAnsi="Times New Roman"/>
          <w:sz w:val="24"/>
          <w:szCs w:val="24"/>
        </w:rPr>
        <w:t>study:</w:t>
      </w:r>
    </w:p>
    <w:p w14:paraId="7B931172" w14:textId="77777777" w:rsidR="0062432C" w:rsidRPr="001C6565" w:rsidRDefault="009669EA" w:rsidP="0062432C">
      <w:pPr>
        <w:pStyle w:val="DaftarParagraf"/>
        <w:numPr>
          <w:ilvl w:val="0"/>
          <w:numId w:val="10"/>
        </w:numPr>
        <w:spacing w:after="0" w:line="480" w:lineRule="auto"/>
        <w:jc w:val="both"/>
        <w:rPr>
          <w:rFonts w:ascii="Times New Roman" w:hAnsi="Times New Roman"/>
          <w:sz w:val="24"/>
          <w:szCs w:val="24"/>
        </w:rPr>
      </w:pPr>
      <w:r>
        <w:rPr>
          <w:rFonts w:ascii="Times New Roman" w:hAnsi="Times New Roman"/>
          <w:sz w:val="24"/>
          <w:szCs w:val="24"/>
        </w:rPr>
        <w:t>To c</w:t>
      </w:r>
      <w:r w:rsidRPr="001C6565">
        <w:rPr>
          <w:rFonts w:ascii="Times New Roman" w:hAnsi="Times New Roman"/>
          <w:sz w:val="24"/>
          <w:szCs w:val="24"/>
        </w:rPr>
        <w:t xml:space="preserve">onfirm </w:t>
      </w:r>
      <w:r w:rsidR="006B3CA4" w:rsidRPr="001C6565">
        <w:rPr>
          <w:rFonts w:ascii="Times New Roman" w:hAnsi="Times New Roman"/>
          <w:sz w:val="24"/>
          <w:szCs w:val="24"/>
        </w:rPr>
        <w:t>whether there are factors that determine the use</w:t>
      </w:r>
      <w:r w:rsidR="00F448C8" w:rsidRPr="001C6565">
        <w:rPr>
          <w:rFonts w:ascii="Times New Roman" w:hAnsi="Times New Roman"/>
          <w:sz w:val="24"/>
          <w:szCs w:val="24"/>
        </w:rPr>
        <w:t xml:space="preserve"> of family planning methods</w:t>
      </w:r>
    </w:p>
    <w:p w14:paraId="541140E5" w14:textId="636386AC" w:rsidR="00770C6C" w:rsidRPr="001C6565" w:rsidRDefault="009669EA" w:rsidP="0062432C">
      <w:pPr>
        <w:pStyle w:val="DaftarParagraf"/>
        <w:numPr>
          <w:ilvl w:val="0"/>
          <w:numId w:val="10"/>
        </w:numPr>
        <w:spacing w:after="0" w:line="480" w:lineRule="auto"/>
        <w:jc w:val="both"/>
        <w:rPr>
          <w:rFonts w:ascii="Times New Roman" w:hAnsi="Times New Roman"/>
          <w:sz w:val="24"/>
          <w:szCs w:val="24"/>
        </w:rPr>
      </w:pPr>
      <w:r>
        <w:rPr>
          <w:rFonts w:ascii="Times New Roman" w:hAnsi="Times New Roman"/>
          <w:sz w:val="24"/>
          <w:szCs w:val="24"/>
        </w:rPr>
        <w:t>To a</w:t>
      </w:r>
      <w:r w:rsidRPr="001C6565">
        <w:rPr>
          <w:rFonts w:ascii="Times New Roman" w:hAnsi="Times New Roman"/>
          <w:sz w:val="24"/>
          <w:szCs w:val="24"/>
        </w:rPr>
        <w:t xml:space="preserve">ssess </w:t>
      </w:r>
      <w:r w:rsidR="00A02EE4" w:rsidRPr="001C6565">
        <w:rPr>
          <w:rFonts w:ascii="Times New Roman" w:hAnsi="Times New Roman"/>
          <w:sz w:val="24"/>
          <w:szCs w:val="24"/>
        </w:rPr>
        <w:t>the</w:t>
      </w:r>
      <w:r w:rsidR="001B221F" w:rsidRPr="001C6565">
        <w:rPr>
          <w:rFonts w:ascii="Times New Roman" w:hAnsi="Times New Roman"/>
          <w:sz w:val="24"/>
          <w:szCs w:val="24"/>
        </w:rPr>
        <w:t xml:space="preserve"> f</w:t>
      </w:r>
      <w:r w:rsidR="006B3CA4" w:rsidRPr="001C6565">
        <w:rPr>
          <w:rFonts w:ascii="Times New Roman" w:hAnsi="Times New Roman"/>
          <w:sz w:val="24"/>
          <w:szCs w:val="24"/>
        </w:rPr>
        <w:t>actors that</w:t>
      </w:r>
      <w:r w:rsidR="00863EA7">
        <w:rPr>
          <w:rFonts w:ascii="Times New Roman" w:hAnsi="Times New Roman"/>
          <w:sz w:val="24"/>
          <w:szCs w:val="24"/>
        </w:rPr>
        <w:t xml:space="preserve"> do or </w:t>
      </w:r>
      <w:r w:rsidR="00540C66">
        <w:rPr>
          <w:rFonts w:ascii="Times New Roman" w:hAnsi="Times New Roman"/>
          <w:sz w:val="24"/>
          <w:szCs w:val="24"/>
        </w:rPr>
        <w:t>do not</w:t>
      </w:r>
      <w:r w:rsidR="006B3CA4" w:rsidRPr="001C6565">
        <w:rPr>
          <w:rFonts w:ascii="Times New Roman" w:hAnsi="Times New Roman"/>
          <w:sz w:val="24"/>
          <w:szCs w:val="24"/>
        </w:rPr>
        <w:t xml:space="preserve"> </w:t>
      </w:r>
      <w:r w:rsidR="000C0DD0" w:rsidRPr="001C6565">
        <w:rPr>
          <w:rFonts w:ascii="Times New Roman" w:hAnsi="Times New Roman"/>
          <w:sz w:val="24"/>
          <w:szCs w:val="24"/>
        </w:rPr>
        <w:t>influenc</w:t>
      </w:r>
      <w:r w:rsidR="000C0DD0">
        <w:rPr>
          <w:rFonts w:ascii="Times New Roman" w:hAnsi="Times New Roman"/>
          <w:sz w:val="24"/>
          <w:szCs w:val="24"/>
        </w:rPr>
        <w:t>e</w:t>
      </w:r>
      <w:r w:rsidR="000C0DD0" w:rsidRPr="001C6565">
        <w:rPr>
          <w:rFonts w:ascii="Times New Roman" w:hAnsi="Times New Roman"/>
          <w:sz w:val="24"/>
          <w:szCs w:val="24"/>
        </w:rPr>
        <w:t xml:space="preserve"> </w:t>
      </w:r>
      <w:r w:rsidR="00F448C8" w:rsidRPr="001C6565">
        <w:rPr>
          <w:rFonts w:ascii="Times New Roman" w:hAnsi="Times New Roman"/>
          <w:sz w:val="24"/>
          <w:szCs w:val="24"/>
        </w:rPr>
        <w:t>the use of family planning methods</w:t>
      </w:r>
      <w:r w:rsidR="00C3564A">
        <w:rPr>
          <w:rFonts w:ascii="Times New Roman" w:hAnsi="Times New Roman"/>
          <w:sz w:val="24"/>
          <w:szCs w:val="24"/>
        </w:rPr>
        <w:t>.</w:t>
      </w:r>
      <w:r w:rsidR="000C0DD0">
        <w:rPr>
          <w:rFonts w:ascii="Times New Roman" w:hAnsi="Times New Roman"/>
          <w:sz w:val="24"/>
          <w:szCs w:val="24"/>
        </w:rPr>
        <w:t xml:space="preserve"> </w:t>
      </w:r>
    </w:p>
    <w:p w14:paraId="34F37320" w14:textId="5FEEAF3F" w:rsidR="008F2608" w:rsidRPr="001C6565" w:rsidRDefault="00C3564A" w:rsidP="007D10D2">
      <w:pPr>
        <w:autoSpaceDE w:val="0"/>
        <w:autoSpaceDN w:val="0"/>
        <w:adjustRightInd w:val="0"/>
        <w:spacing w:after="0" w:line="480" w:lineRule="auto"/>
        <w:rPr>
          <w:rFonts w:ascii="Times New Roman" w:hAnsi="Times New Roman"/>
          <w:b/>
          <w:sz w:val="24"/>
          <w:szCs w:val="24"/>
        </w:rPr>
      </w:pPr>
      <w:r>
        <w:rPr>
          <w:rFonts w:ascii="Times New Roman" w:hAnsi="Times New Roman"/>
          <w:b/>
          <w:sz w:val="24"/>
          <w:szCs w:val="24"/>
        </w:rPr>
        <w:lastRenderedPageBreak/>
        <w:t>F</w:t>
      </w:r>
      <w:r w:rsidRPr="001C6565">
        <w:rPr>
          <w:rFonts w:ascii="Times New Roman" w:hAnsi="Times New Roman"/>
          <w:b/>
          <w:sz w:val="24"/>
          <w:szCs w:val="24"/>
        </w:rPr>
        <w:t xml:space="preserve">actors </w:t>
      </w:r>
      <w:r w:rsidR="008F2608" w:rsidRPr="001C6565">
        <w:rPr>
          <w:rFonts w:ascii="Times New Roman" w:hAnsi="Times New Roman"/>
          <w:b/>
          <w:sz w:val="24"/>
          <w:szCs w:val="24"/>
        </w:rPr>
        <w:t xml:space="preserve">that </w:t>
      </w:r>
      <w:r>
        <w:rPr>
          <w:rFonts w:ascii="Times New Roman" w:hAnsi="Times New Roman"/>
          <w:b/>
          <w:sz w:val="24"/>
          <w:szCs w:val="24"/>
        </w:rPr>
        <w:t>D</w:t>
      </w:r>
      <w:r w:rsidRPr="001C6565">
        <w:rPr>
          <w:rFonts w:ascii="Times New Roman" w:hAnsi="Times New Roman"/>
          <w:b/>
          <w:sz w:val="24"/>
          <w:szCs w:val="24"/>
        </w:rPr>
        <w:t xml:space="preserve">etermine </w:t>
      </w:r>
      <w:r w:rsidR="008F2608" w:rsidRPr="001C6565">
        <w:rPr>
          <w:rFonts w:ascii="Times New Roman" w:hAnsi="Times New Roman"/>
          <w:b/>
          <w:sz w:val="24"/>
          <w:szCs w:val="24"/>
        </w:rPr>
        <w:t xml:space="preserve">the </w:t>
      </w:r>
      <w:r>
        <w:rPr>
          <w:rFonts w:ascii="Times New Roman" w:hAnsi="Times New Roman"/>
          <w:b/>
          <w:sz w:val="24"/>
          <w:szCs w:val="24"/>
        </w:rPr>
        <w:t>U</w:t>
      </w:r>
      <w:r w:rsidRPr="001C6565">
        <w:rPr>
          <w:rFonts w:ascii="Times New Roman" w:hAnsi="Times New Roman"/>
          <w:b/>
          <w:sz w:val="24"/>
          <w:szCs w:val="24"/>
        </w:rPr>
        <w:t xml:space="preserve">se </w:t>
      </w:r>
      <w:r w:rsidR="008F2608" w:rsidRPr="001C6565">
        <w:rPr>
          <w:rFonts w:ascii="Times New Roman" w:hAnsi="Times New Roman"/>
          <w:b/>
          <w:sz w:val="24"/>
          <w:szCs w:val="24"/>
        </w:rPr>
        <w:t xml:space="preserve">of </w:t>
      </w:r>
      <w:r w:rsidR="005226B2" w:rsidRPr="001C6565">
        <w:rPr>
          <w:rFonts w:ascii="Times New Roman" w:hAnsi="Times New Roman"/>
          <w:b/>
          <w:sz w:val="24"/>
          <w:szCs w:val="24"/>
        </w:rPr>
        <w:t xml:space="preserve">FPMs in the </w:t>
      </w:r>
      <w:r>
        <w:rPr>
          <w:rFonts w:ascii="Times New Roman" w:hAnsi="Times New Roman"/>
          <w:b/>
          <w:sz w:val="24"/>
          <w:szCs w:val="24"/>
        </w:rPr>
        <w:t>S</w:t>
      </w:r>
      <w:r w:rsidRPr="001C6565">
        <w:rPr>
          <w:rFonts w:ascii="Times New Roman" w:hAnsi="Times New Roman"/>
          <w:b/>
          <w:sz w:val="24"/>
          <w:szCs w:val="24"/>
        </w:rPr>
        <w:t xml:space="preserve">tudied </w:t>
      </w:r>
      <w:r>
        <w:rPr>
          <w:rFonts w:ascii="Times New Roman" w:hAnsi="Times New Roman"/>
          <w:b/>
          <w:sz w:val="24"/>
          <w:szCs w:val="24"/>
        </w:rPr>
        <w:t>A</w:t>
      </w:r>
      <w:r w:rsidRPr="001C6565">
        <w:rPr>
          <w:rFonts w:ascii="Times New Roman" w:hAnsi="Times New Roman"/>
          <w:b/>
          <w:sz w:val="24"/>
          <w:szCs w:val="24"/>
        </w:rPr>
        <w:t>rea</w:t>
      </w:r>
    </w:p>
    <w:p w14:paraId="7A94559C" w14:textId="7C32732F" w:rsidR="007D10D2" w:rsidRPr="001C6565" w:rsidRDefault="00E56465" w:rsidP="00735277">
      <w:pPr>
        <w:autoSpaceDE w:val="0"/>
        <w:autoSpaceDN w:val="0"/>
        <w:adjustRightInd w:val="0"/>
        <w:spacing w:after="0" w:line="480" w:lineRule="auto"/>
        <w:jc w:val="both"/>
        <w:rPr>
          <w:rFonts w:ascii="Times New Roman" w:hAnsi="Times New Roman"/>
          <w:noProof/>
          <w:sz w:val="24"/>
          <w:szCs w:val="24"/>
        </w:rPr>
      </w:pPr>
      <w:r>
        <w:rPr>
          <w:rFonts w:ascii="Times New Roman" w:hAnsi="Times New Roman"/>
          <w:sz w:val="24"/>
          <w:szCs w:val="24"/>
        </w:rPr>
        <w:t xml:space="preserve">Respondents were asked </w:t>
      </w:r>
      <w:r w:rsidR="00B2185E" w:rsidRPr="001C6565">
        <w:rPr>
          <w:rFonts w:ascii="Times New Roman" w:hAnsi="Times New Roman"/>
          <w:sz w:val="24"/>
          <w:szCs w:val="24"/>
        </w:rPr>
        <w:t>whether there are factor</w:t>
      </w:r>
      <w:r w:rsidR="00027165" w:rsidRPr="001C6565">
        <w:rPr>
          <w:rFonts w:ascii="Times New Roman" w:hAnsi="Times New Roman"/>
          <w:sz w:val="24"/>
          <w:szCs w:val="24"/>
        </w:rPr>
        <w:t>s</w:t>
      </w:r>
      <w:r w:rsidR="00B2185E" w:rsidRPr="001C6565">
        <w:rPr>
          <w:rFonts w:ascii="Times New Roman" w:hAnsi="Times New Roman"/>
          <w:sz w:val="24"/>
          <w:szCs w:val="24"/>
        </w:rPr>
        <w:t xml:space="preserve"> that determine the </w:t>
      </w:r>
      <w:r w:rsidR="004F6A8C">
        <w:rPr>
          <w:rFonts w:ascii="Times New Roman" w:hAnsi="Times New Roman"/>
          <w:sz w:val="24"/>
          <w:szCs w:val="24"/>
        </w:rPr>
        <w:t>choice</w:t>
      </w:r>
      <w:r w:rsidR="004F6A8C" w:rsidRPr="001C6565">
        <w:rPr>
          <w:rFonts w:ascii="Times New Roman" w:hAnsi="Times New Roman"/>
          <w:sz w:val="24"/>
          <w:szCs w:val="24"/>
        </w:rPr>
        <w:t xml:space="preserve"> </w:t>
      </w:r>
      <w:r w:rsidR="00B2185E" w:rsidRPr="001C6565">
        <w:rPr>
          <w:rFonts w:ascii="Times New Roman" w:hAnsi="Times New Roman"/>
          <w:sz w:val="24"/>
          <w:szCs w:val="24"/>
        </w:rPr>
        <w:t>of family planning methods.</w:t>
      </w:r>
      <w:r w:rsidR="005226B2" w:rsidRPr="001C6565">
        <w:rPr>
          <w:rFonts w:ascii="Times New Roman" w:hAnsi="Times New Roman"/>
          <w:sz w:val="24"/>
          <w:szCs w:val="24"/>
        </w:rPr>
        <w:t xml:space="preserve"> </w:t>
      </w:r>
      <w:r w:rsidR="00D132EA">
        <w:rPr>
          <w:rFonts w:ascii="Times New Roman" w:hAnsi="Times New Roman"/>
          <w:sz w:val="24"/>
          <w:szCs w:val="24"/>
        </w:rPr>
        <w:t xml:space="preserve">Findings in Figure 3 indicate that majority of </w:t>
      </w:r>
      <w:r w:rsidR="00AA1A63" w:rsidRPr="001C6565">
        <w:rPr>
          <w:rFonts w:ascii="Times New Roman" w:hAnsi="Times New Roman"/>
          <w:sz w:val="24"/>
          <w:szCs w:val="24"/>
        </w:rPr>
        <w:t xml:space="preserve">respondents </w:t>
      </w:r>
      <w:r w:rsidR="00D132EA">
        <w:rPr>
          <w:rFonts w:ascii="Times New Roman" w:hAnsi="Times New Roman"/>
          <w:sz w:val="24"/>
          <w:szCs w:val="24"/>
        </w:rPr>
        <w:t>(</w:t>
      </w:r>
      <w:r w:rsidR="00D132EA" w:rsidRPr="001C6565">
        <w:rPr>
          <w:rFonts w:ascii="Times New Roman" w:hAnsi="Times New Roman"/>
          <w:sz w:val="24"/>
          <w:szCs w:val="24"/>
        </w:rPr>
        <w:t>73.9</w:t>
      </w:r>
      <w:r w:rsidR="00D132EA">
        <w:rPr>
          <w:rFonts w:ascii="Times New Roman" w:hAnsi="Times New Roman"/>
          <w:sz w:val="24"/>
          <w:szCs w:val="24"/>
        </w:rPr>
        <w:t xml:space="preserve">%) </w:t>
      </w:r>
      <w:r w:rsidR="00220B3D" w:rsidRPr="001C6565">
        <w:rPr>
          <w:rFonts w:ascii="Times New Roman" w:hAnsi="Times New Roman"/>
          <w:sz w:val="24"/>
          <w:szCs w:val="24"/>
        </w:rPr>
        <w:t>said that there are factors that determine the use of family planning methods</w:t>
      </w:r>
      <w:r>
        <w:rPr>
          <w:rFonts w:ascii="Times New Roman" w:hAnsi="Times New Roman"/>
          <w:sz w:val="24"/>
          <w:szCs w:val="24"/>
        </w:rPr>
        <w:t>. In contrast,</w:t>
      </w:r>
      <w:r w:rsidR="00220B3D" w:rsidRPr="001C6565">
        <w:rPr>
          <w:rFonts w:ascii="Times New Roman" w:hAnsi="Times New Roman"/>
          <w:sz w:val="24"/>
          <w:szCs w:val="24"/>
        </w:rPr>
        <w:t xml:space="preserve"> </w:t>
      </w:r>
      <w:r w:rsidR="00AA1A63" w:rsidRPr="001C6565">
        <w:rPr>
          <w:rFonts w:ascii="Times New Roman" w:hAnsi="Times New Roman"/>
          <w:sz w:val="24"/>
          <w:szCs w:val="24"/>
        </w:rPr>
        <w:t xml:space="preserve">the remaining </w:t>
      </w:r>
      <w:r w:rsidR="00B923A6" w:rsidRPr="001C6565">
        <w:rPr>
          <w:rFonts w:ascii="Times New Roman" w:hAnsi="Times New Roman"/>
          <w:sz w:val="24"/>
          <w:szCs w:val="24"/>
        </w:rPr>
        <w:t>26.1</w:t>
      </w:r>
      <w:r w:rsidR="00220B3D" w:rsidRPr="001C6565">
        <w:rPr>
          <w:rFonts w:ascii="Times New Roman" w:hAnsi="Times New Roman"/>
          <w:sz w:val="24"/>
          <w:szCs w:val="24"/>
        </w:rPr>
        <w:t xml:space="preserve">% </w:t>
      </w:r>
      <w:r w:rsidR="00AA1A63" w:rsidRPr="001C6565">
        <w:rPr>
          <w:rFonts w:ascii="Times New Roman" w:hAnsi="Times New Roman"/>
          <w:sz w:val="24"/>
          <w:szCs w:val="24"/>
        </w:rPr>
        <w:t xml:space="preserve">of the respondents </w:t>
      </w:r>
      <w:r w:rsidR="00220B3D" w:rsidRPr="00D132EA">
        <w:rPr>
          <w:rFonts w:ascii="Times New Roman" w:hAnsi="Times New Roman"/>
          <w:sz w:val="24"/>
          <w:szCs w:val="24"/>
        </w:rPr>
        <w:t xml:space="preserve">said </w:t>
      </w:r>
      <w:r w:rsidR="00735277" w:rsidRPr="00D132EA">
        <w:rPr>
          <w:rFonts w:ascii="Times New Roman" w:hAnsi="Times New Roman"/>
          <w:sz w:val="24"/>
          <w:szCs w:val="24"/>
        </w:rPr>
        <w:t>no factor</w:t>
      </w:r>
      <w:r w:rsidR="00220B3D" w:rsidRPr="00D132EA">
        <w:rPr>
          <w:rFonts w:ascii="Times New Roman" w:hAnsi="Times New Roman"/>
          <w:sz w:val="24"/>
          <w:szCs w:val="24"/>
        </w:rPr>
        <w:t xml:space="preserve"> influenc</w:t>
      </w:r>
      <w:r>
        <w:rPr>
          <w:rFonts w:ascii="Times New Roman" w:hAnsi="Times New Roman"/>
          <w:sz w:val="24"/>
          <w:szCs w:val="24"/>
        </w:rPr>
        <w:t>es</w:t>
      </w:r>
      <w:r w:rsidR="00220B3D" w:rsidRPr="00D132EA">
        <w:rPr>
          <w:rFonts w:ascii="Times New Roman" w:hAnsi="Times New Roman"/>
          <w:sz w:val="24"/>
          <w:szCs w:val="24"/>
        </w:rPr>
        <w:t xml:space="preserve"> family planning methods. The distributions</w:t>
      </w:r>
      <w:r w:rsidR="00220B3D" w:rsidRPr="001C6565">
        <w:rPr>
          <w:rFonts w:ascii="Times New Roman" w:hAnsi="Times New Roman"/>
          <w:sz w:val="24"/>
          <w:szCs w:val="24"/>
        </w:rPr>
        <w:t xml:space="preserve"> of these findings are summari</w:t>
      </w:r>
      <w:r>
        <w:rPr>
          <w:rFonts w:ascii="Times New Roman" w:hAnsi="Times New Roman"/>
          <w:sz w:val="24"/>
          <w:szCs w:val="24"/>
        </w:rPr>
        <w:t>s</w:t>
      </w:r>
      <w:r w:rsidR="00220B3D" w:rsidRPr="001C6565">
        <w:rPr>
          <w:rFonts w:ascii="Times New Roman" w:hAnsi="Times New Roman"/>
          <w:sz w:val="24"/>
          <w:szCs w:val="24"/>
        </w:rPr>
        <w:t xml:space="preserve">ed in Figure </w:t>
      </w:r>
      <w:r w:rsidR="008502A0" w:rsidRPr="001C6565">
        <w:rPr>
          <w:rFonts w:ascii="Times New Roman" w:hAnsi="Times New Roman"/>
          <w:sz w:val="24"/>
          <w:szCs w:val="24"/>
        </w:rPr>
        <w:t>3</w:t>
      </w:r>
      <w:r w:rsidR="00D132EA" w:rsidRPr="00D132EA">
        <w:rPr>
          <w:rFonts w:ascii="Times New Roman" w:hAnsi="Times New Roman"/>
          <w:sz w:val="24"/>
          <w:szCs w:val="24"/>
          <w:shd w:val="clear" w:color="auto" w:fill="FFFFFF"/>
        </w:rPr>
        <w:t xml:space="preserve"> </w:t>
      </w:r>
      <w:r w:rsidR="00D132EA">
        <w:rPr>
          <w:rFonts w:ascii="Times New Roman" w:hAnsi="Times New Roman"/>
          <w:sz w:val="24"/>
          <w:szCs w:val="24"/>
          <w:shd w:val="clear" w:color="auto" w:fill="FFFFFF"/>
        </w:rPr>
        <w:t>by a circular statistical graph</w:t>
      </w:r>
      <w:r w:rsidR="00220B3D" w:rsidRPr="001C6565">
        <w:rPr>
          <w:rFonts w:ascii="Times New Roman" w:hAnsi="Times New Roman"/>
          <w:sz w:val="24"/>
          <w:szCs w:val="24"/>
        </w:rPr>
        <w:t>.</w:t>
      </w:r>
      <w:bookmarkStart w:id="8" w:name="_Toc384223033"/>
    </w:p>
    <w:p w14:paraId="27A52A59" w14:textId="77777777" w:rsidR="00B2185E" w:rsidRPr="001C6565" w:rsidRDefault="00B5313B" w:rsidP="007D10D2">
      <w:pPr>
        <w:autoSpaceDE w:val="0"/>
        <w:autoSpaceDN w:val="0"/>
        <w:adjustRightInd w:val="0"/>
        <w:spacing w:after="0" w:line="480" w:lineRule="auto"/>
        <w:rPr>
          <w:rFonts w:ascii="Times New Roman" w:hAnsi="Times New Roman"/>
          <w:sz w:val="24"/>
          <w:szCs w:val="24"/>
        </w:rPr>
      </w:pPr>
      <w:r w:rsidRPr="004840AF">
        <w:rPr>
          <w:noProof/>
        </w:rPr>
        <w:drawing>
          <wp:inline distT="0" distB="0" distL="0" distR="0" wp14:anchorId="475634FC" wp14:editId="513B91CB">
            <wp:extent cx="6019800" cy="2094865"/>
            <wp:effectExtent l="0" t="0" r="0" b="635"/>
            <wp:docPr id="3"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065668BC" w14:textId="77777777" w:rsidR="00B2185E" w:rsidRPr="001C6565" w:rsidRDefault="00B2185E" w:rsidP="00220B3D">
      <w:pPr>
        <w:pStyle w:val="Judul1"/>
        <w:spacing w:before="0" w:line="360" w:lineRule="auto"/>
        <w:rPr>
          <w:rFonts w:ascii="Times New Roman" w:hAnsi="Times New Roman"/>
          <w:color w:val="auto"/>
          <w:sz w:val="24"/>
          <w:szCs w:val="24"/>
        </w:rPr>
      </w:pPr>
      <w:r w:rsidRPr="001C6565">
        <w:rPr>
          <w:rFonts w:ascii="Times New Roman" w:hAnsi="Times New Roman"/>
          <w:color w:val="auto"/>
          <w:sz w:val="24"/>
          <w:szCs w:val="24"/>
        </w:rPr>
        <w:t xml:space="preserve">Figure </w:t>
      </w:r>
      <w:r w:rsidR="008502A0" w:rsidRPr="001C6565">
        <w:rPr>
          <w:rFonts w:ascii="Times New Roman" w:hAnsi="Times New Roman"/>
          <w:color w:val="auto"/>
          <w:sz w:val="24"/>
          <w:szCs w:val="24"/>
          <w:lang w:val="en-US"/>
        </w:rPr>
        <w:t>3</w:t>
      </w:r>
      <w:r w:rsidRPr="001C6565">
        <w:rPr>
          <w:rFonts w:ascii="Times New Roman" w:hAnsi="Times New Roman"/>
          <w:color w:val="auto"/>
          <w:sz w:val="24"/>
          <w:szCs w:val="24"/>
        </w:rPr>
        <w:t xml:space="preserve">: </w:t>
      </w:r>
      <w:bookmarkEnd w:id="8"/>
      <w:r w:rsidR="001956A0" w:rsidRPr="001C6565">
        <w:rPr>
          <w:rFonts w:ascii="Times New Roman" w:hAnsi="Times New Roman"/>
          <w:color w:val="auto"/>
          <w:sz w:val="24"/>
          <w:szCs w:val="24"/>
        </w:rPr>
        <w:t xml:space="preserve">The </w:t>
      </w:r>
      <w:r w:rsidRPr="001C6565">
        <w:rPr>
          <w:rFonts w:ascii="Times New Roman" w:hAnsi="Times New Roman"/>
          <w:color w:val="auto"/>
          <w:sz w:val="24"/>
          <w:szCs w:val="24"/>
        </w:rPr>
        <w:t>factors that determine the use of family planning methods</w:t>
      </w:r>
    </w:p>
    <w:p w14:paraId="3BFCA3F4" w14:textId="77777777" w:rsidR="00875D04" w:rsidRPr="001C6565" w:rsidRDefault="00875D04" w:rsidP="00875D04">
      <w:pPr>
        <w:autoSpaceDE w:val="0"/>
        <w:autoSpaceDN w:val="0"/>
        <w:adjustRightInd w:val="0"/>
        <w:spacing w:after="0" w:line="480" w:lineRule="auto"/>
        <w:rPr>
          <w:rFonts w:ascii="Times New Roman" w:hAnsi="Times New Roman"/>
          <w:b/>
          <w:sz w:val="24"/>
          <w:szCs w:val="24"/>
        </w:rPr>
      </w:pPr>
      <w:r w:rsidRPr="001C6565">
        <w:rPr>
          <w:rFonts w:ascii="Times New Roman" w:hAnsi="Times New Roman"/>
          <w:b/>
          <w:sz w:val="24"/>
          <w:szCs w:val="24"/>
          <w:lang w:val="en-GB"/>
        </w:rPr>
        <w:t xml:space="preserve">Source: </w:t>
      </w:r>
      <w:r w:rsidRPr="001C6565">
        <w:rPr>
          <w:rFonts w:ascii="Times New Roman" w:hAnsi="Times New Roman"/>
          <w:i/>
          <w:sz w:val="24"/>
          <w:szCs w:val="24"/>
        </w:rPr>
        <w:t>Compiled from field data</w:t>
      </w:r>
      <w:r w:rsidRPr="001C6565">
        <w:rPr>
          <w:rFonts w:ascii="Times New Roman" w:hAnsi="Times New Roman"/>
          <w:sz w:val="24"/>
          <w:szCs w:val="24"/>
        </w:rPr>
        <w:t>,</w:t>
      </w:r>
      <w:r w:rsidRPr="001C6565">
        <w:rPr>
          <w:rFonts w:ascii="Times New Roman" w:hAnsi="Times New Roman"/>
          <w:sz w:val="24"/>
          <w:szCs w:val="24"/>
          <w:lang w:val="en-GB"/>
        </w:rPr>
        <w:t xml:space="preserve"> 2017</w:t>
      </w:r>
      <w:r w:rsidR="00A73B74" w:rsidRPr="001C6565">
        <w:rPr>
          <w:rFonts w:ascii="Times New Roman" w:hAnsi="Times New Roman"/>
          <w:sz w:val="24"/>
          <w:szCs w:val="24"/>
          <w:lang w:val="en-GB"/>
        </w:rPr>
        <w:t xml:space="preserve"> - 2020</w:t>
      </w:r>
    </w:p>
    <w:p w14:paraId="662A8F32" w14:textId="5E41B399" w:rsidR="00C73643" w:rsidRPr="001C6565" w:rsidRDefault="00500E3A" w:rsidP="00CB33AC">
      <w:pPr>
        <w:autoSpaceDE w:val="0"/>
        <w:autoSpaceDN w:val="0"/>
        <w:adjustRightInd w:val="0"/>
        <w:spacing w:after="0" w:line="480" w:lineRule="auto"/>
        <w:jc w:val="both"/>
        <w:rPr>
          <w:rFonts w:ascii="Times New Roman" w:hAnsi="Times New Roman"/>
          <w:sz w:val="24"/>
          <w:szCs w:val="24"/>
        </w:rPr>
      </w:pPr>
      <w:r w:rsidRPr="001C6565">
        <w:rPr>
          <w:rFonts w:ascii="Times New Roman" w:hAnsi="Times New Roman"/>
          <w:sz w:val="24"/>
          <w:szCs w:val="24"/>
        </w:rPr>
        <w:t>Therefore</w:t>
      </w:r>
      <w:r w:rsidR="00F55F60" w:rsidRPr="001C6565">
        <w:rPr>
          <w:rFonts w:ascii="Times New Roman" w:hAnsi="Times New Roman"/>
          <w:sz w:val="24"/>
          <w:szCs w:val="24"/>
        </w:rPr>
        <w:t>,</w:t>
      </w:r>
      <w:r w:rsidRPr="001C6565">
        <w:rPr>
          <w:rFonts w:ascii="Times New Roman" w:hAnsi="Times New Roman"/>
          <w:sz w:val="24"/>
          <w:szCs w:val="24"/>
        </w:rPr>
        <w:t xml:space="preserve"> </w:t>
      </w:r>
      <w:r w:rsidR="001956A0" w:rsidRPr="001C6565">
        <w:rPr>
          <w:rFonts w:ascii="Times New Roman" w:hAnsi="Times New Roman"/>
          <w:sz w:val="24"/>
          <w:szCs w:val="24"/>
        </w:rPr>
        <w:t>by analy</w:t>
      </w:r>
      <w:r w:rsidR="007D26B4">
        <w:rPr>
          <w:rFonts w:ascii="Times New Roman" w:hAnsi="Times New Roman"/>
          <w:sz w:val="24"/>
          <w:szCs w:val="24"/>
        </w:rPr>
        <w:t xml:space="preserve">sing </w:t>
      </w:r>
      <w:r w:rsidR="001956A0" w:rsidRPr="001C6565">
        <w:rPr>
          <w:rFonts w:ascii="Times New Roman" w:hAnsi="Times New Roman"/>
          <w:sz w:val="24"/>
          <w:szCs w:val="24"/>
        </w:rPr>
        <w:t xml:space="preserve">the factors determining the use of FPMs, </w:t>
      </w:r>
      <w:r w:rsidRPr="001C6565">
        <w:rPr>
          <w:rFonts w:ascii="Times New Roman" w:hAnsi="Times New Roman"/>
          <w:sz w:val="24"/>
          <w:szCs w:val="24"/>
        </w:rPr>
        <w:t>m</w:t>
      </w:r>
      <w:r w:rsidR="007D26B4">
        <w:rPr>
          <w:rFonts w:ascii="Times New Roman" w:hAnsi="Times New Roman"/>
          <w:sz w:val="24"/>
          <w:szCs w:val="24"/>
        </w:rPr>
        <w:t xml:space="preserve">ost </w:t>
      </w:r>
      <w:r w:rsidRPr="001C6565">
        <w:rPr>
          <w:rFonts w:ascii="Times New Roman" w:hAnsi="Times New Roman"/>
          <w:sz w:val="24"/>
          <w:szCs w:val="24"/>
        </w:rPr>
        <w:t>respondents agreed that there are family planning methods in the country</w:t>
      </w:r>
      <w:r w:rsidR="007D26B4">
        <w:rPr>
          <w:rFonts w:ascii="Times New Roman" w:hAnsi="Times New Roman"/>
          <w:sz w:val="24"/>
          <w:szCs w:val="24"/>
        </w:rPr>
        <w:t>,</w:t>
      </w:r>
      <w:r w:rsidRPr="001C6565">
        <w:rPr>
          <w:rFonts w:ascii="Times New Roman" w:hAnsi="Times New Roman"/>
          <w:sz w:val="24"/>
          <w:szCs w:val="24"/>
        </w:rPr>
        <w:t xml:space="preserve"> as shown in Figure </w:t>
      </w:r>
      <w:r w:rsidR="008502A0" w:rsidRPr="001C6565">
        <w:rPr>
          <w:rFonts w:ascii="Times New Roman" w:hAnsi="Times New Roman"/>
          <w:sz w:val="24"/>
          <w:szCs w:val="24"/>
        </w:rPr>
        <w:t>3</w:t>
      </w:r>
      <w:r w:rsidRPr="001C6565">
        <w:rPr>
          <w:rFonts w:ascii="Times New Roman" w:hAnsi="Times New Roman"/>
          <w:sz w:val="24"/>
          <w:szCs w:val="24"/>
        </w:rPr>
        <w:t>.</w:t>
      </w:r>
      <w:r w:rsidR="00B6604F" w:rsidRPr="001C6565">
        <w:rPr>
          <w:rFonts w:ascii="Times New Roman" w:hAnsi="Times New Roman"/>
          <w:sz w:val="24"/>
          <w:szCs w:val="24"/>
        </w:rPr>
        <w:t xml:space="preserve"> </w:t>
      </w:r>
      <w:r w:rsidR="003512C5" w:rsidRPr="001C6565">
        <w:rPr>
          <w:rFonts w:ascii="Times New Roman" w:hAnsi="Times New Roman"/>
          <w:sz w:val="24"/>
          <w:szCs w:val="24"/>
        </w:rPr>
        <w:t>Bas</w:t>
      </w:r>
      <w:r w:rsidR="007D26B4">
        <w:rPr>
          <w:rFonts w:ascii="Times New Roman" w:hAnsi="Times New Roman"/>
          <w:sz w:val="24"/>
          <w:szCs w:val="24"/>
        </w:rPr>
        <w:t>ed</w:t>
      </w:r>
      <w:r w:rsidR="003512C5" w:rsidRPr="001C6565">
        <w:rPr>
          <w:rFonts w:ascii="Times New Roman" w:hAnsi="Times New Roman"/>
          <w:sz w:val="24"/>
          <w:szCs w:val="24"/>
        </w:rPr>
        <w:t xml:space="preserve"> on such distribution, it is an indication that there are people using FPMs in the study area</w:t>
      </w:r>
      <w:r w:rsidR="0009245B" w:rsidRPr="001C6565">
        <w:rPr>
          <w:rFonts w:ascii="Times New Roman" w:hAnsi="Times New Roman"/>
          <w:sz w:val="24"/>
          <w:szCs w:val="24"/>
        </w:rPr>
        <w:t xml:space="preserve">. </w:t>
      </w:r>
      <w:r w:rsidR="007D1260">
        <w:rPr>
          <w:rFonts w:ascii="Times New Roman" w:hAnsi="Times New Roman"/>
          <w:sz w:val="24"/>
          <w:szCs w:val="24"/>
        </w:rPr>
        <w:t>The</w:t>
      </w:r>
      <w:r w:rsidR="007D1260" w:rsidRPr="001C6565">
        <w:rPr>
          <w:rFonts w:ascii="Times New Roman" w:hAnsi="Times New Roman"/>
          <w:sz w:val="24"/>
          <w:szCs w:val="24"/>
        </w:rPr>
        <w:t xml:space="preserve"> </w:t>
      </w:r>
      <w:r w:rsidR="0009245B" w:rsidRPr="001C6565">
        <w:rPr>
          <w:rFonts w:ascii="Times New Roman" w:hAnsi="Times New Roman"/>
          <w:sz w:val="24"/>
          <w:szCs w:val="24"/>
        </w:rPr>
        <w:t>use of FPMs has reduced fertility trend</w:t>
      </w:r>
      <w:r w:rsidR="007D26B4">
        <w:rPr>
          <w:rFonts w:ascii="Times New Roman" w:hAnsi="Times New Roman"/>
          <w:sz w:val="24"/>
          <w:szCs w:val="24"/>
        </w:rPr>
        <w:t>s</w:t>
      </w:r>
      <w:r w:rsidR="0009245B" w:rsidRPr="001C6565">
        <w:rPr>
          <w:rFonts w:ascii="Times New Roman" w:hAnsi="Times New Roman"/>
          <w:sz w:val="24"/>
          <w:szCs w:val="24"/>
        </w:rPr>
        <w:t xml:space="preserve"> in the study area </w:t>
      </w:r>
      <w:r w:rsidR="007D26B4">
        <w:rPr>
          <w:rFonts w:ascii="Times New Roman" w:hAnsi="Times New Roman"/>
          <w:sz w:val="24"/>
          <w:szCs w:val="24"/>
        </w:rPr>
        <w:t>and</w:t>
      </w:r>
      <w:r w:rsidR="0009245B" w:rsidRPr="001C6565">
        <w:rPr>
          <w:rFonts w:ascii="Times New Roman" w:hAnsi="Times New Roman"/>
          <w:sz w:val="24"/>
          <w:szCs w:val="24"/>
        </w:rPr>
        <w:t xml:space="preserve"> other parts of the world</w:t>
      </w:r>
      <w:r w:rsidR="003512C5" w:rsidRPr="001C6565">
        <w:rPr>
          <w:rFonts w:ascii="Times New Roman" w:hAnsi="Times New Roman"/>
          <w:sz w:val="24"/>
          <w:szCs w:val="24"/>
        </w:rPr>
        <w:t xml:space="preserve">. Some </w:t>
      </w:r>
      <w:r w:rsidR="0009245B" w:rsidRPr="001C6565">
        <w:rPr>
          <w:rFonts w:ascii="Times New Roman" w:hAnsi="Times New Roman"/>
          <w:sz w:val="24"/>
          <w:szCs w:val="24"/>
        </w:rPr>
        <w:t xml:space="preserve">users </w:t>
      </w:r>
      <w:r w:rsidR="003512C5" w:rsidRPr="001C6565">
        <w:rPr>
          <w:rFonts w:ascii="Times New Roman" w:hAnsi="Times New Roman"/>
          <w:sz w:val="24"/>
          <w:szCs w:val="24"/>
        </w:rPr>
        <w:t>preferred MFPMs</w:t>
      </w:r>
      <w:r w:rsidR="00EB5819">
        <w:rPr>
          <w:rFonts w:ascii="Times New Roman" w:hAnsi="Times New Roman"/>
          <w:sz w:val="24"/>
          <w:szCs w:val="24"/>
        </w:rPr>
        <w:t>,</w:t>
      </w:r>
      <w:r w:rsidR="003512C5" w:rsidRPr="001C6565">
        <w:rPr>
          <w:rFonts w:ascii="Times New Roman" w:hAnsi="Times New Roman"/>
          <w:sz w:val="24"/>
          <w:szCs w:val="24"/>
        </w:rPr>
        <w:t xml:space="preserve"> others TFPMs at different levels and magnitude due to different reasons like health status, </w:t>
      </w:r>
      <w:r w:rsidR="007A33CC" w:rsidRPr="001C6565">
        <w:rPr>
          <w:rFonts w:ascii="Times New Roman" w:hAnsi="Times New Roman"/>
          <w:sz w:val="24"/>
          <w:szCs w:val="24"/>
        </w:rPr>
        <w:t xml:space="preserve">levels of education, </w:t>
      </w:r>
      <w:r w:rsidR="003512C5" w:rsidRPr="001C6565">
        <w:rPr>
          <w:rFonts w:ascii="Times New Roman" w:hAnsi="Times New Roman"/>
          <w:sz w:val="24"/>
          <w:szCs w:val="24"/>
        </w:rPr>
        <w:t xml:space="preserve">distance from </w:t>
      </w:r>
      <w:r w:rsidR="00F55F60" w:rsidRPr="001C6565">
        <w:rPr>
          <w:rFonts w:ascii="Times New Roman" w:hAnsi="Times New Roman"/>
          <w:sz w:val="24"/>
          <w:szCs w:val="24"/>
        </w:rPr>
        <w:t>the health centre, religion</w:t>
      </w:r>
      <w:r w:rsidR="000237F7" w:rsidRPr="001C6565">
        <w:rPr>
          <w:rFonts w:ascii="Times New Roman" w:hAnsi="Times New Roman"/>
          <w:sz w:val="24"/>
          <w:szCs w:val="24"/>
        </w:rPr>
        <w:t>, wealth</w:t>
      </w:r>
      <w:r w:rsidR="003512C5" w:rsidRPr="001C6565">
        <w:rPr>
          <w:rFonts w:ascii="Times New Roman" w:hAnsi="Times New Roman"/>
          <w:sz w:val="24"/>
          <w:szCs w:val="24"/>
        </w:rPr>
        <w:t xml:space="preserve"> status, </w:t>
      </w:r>
      <w:r w:rsidR="000237F7" w:rsidRPr="001C6565">
        <w:rPr>
          <w:rFonts w:ascii="Times New Roman" w:hAnsi="Times New Roman"/>
          <w:sz w:val="24"/>
          <w:szCs w:val="24"/>
        </w:rPr>
        <w:t>advice</w:t>
      </w:r>
      <w:r w:rsidR="003512C5" w:rsidRPr="001C6565">
        <w:rPr>
          <w:rFonts w:ascii="Times New Roman" w:hAnsi="Times New Roman"/>
          <w:sz w:val="24"/>
          <w:szCs w:val="24"/>
        </w:rPr>
        <w:t xml:space="preserve"> from clinical officers and the like.</w:t>
      </w:r>
      <w:r w:rsidR="00DC4103" w:rsidRPr="001C6565">
        <w:rPr>
          <w:rFonts w:ascii="Times New Roman" w:hAnsi="Times New Roman"/>
          <w:sz w:val="24"/>
          <w:szCs w:val="24"/>
        </w:rPr>
        <w:t xml:space="preserve"> Some of these limiting factors for the use of contraceptives are caused by the funding gap as </w:t>
      </w:r>
      <w:r w:rsidR="00002B84" w:rsidRPr="001C6565">
        <w:rPr>
          <w:rFonts w:ascii="Times New Roman" w:hAnsi="Times New Roman"/>
          <w:sz w:val="24"/>
          <w:szCs w:val="24"/>
        </w:rPr>
        <w:t xml:space="preserve">reported by </w:t>
      </w:r>
      <w:r w:rsidR="005E5405">
        <w:rPr>
          <w:rFonts w:ascii="Times New Roman" w:hAnsi="Times New Roman"/>
          <w:sz w:val="24"/>
          <w:szCs w:val="24"/>
        </w:rPr>
        <w:t>Hoehn</w:t>
      </w:r>
      <w:r w:rsidR="00002B84" w:rsidRPr="001C6565">
        <w:rPr>
          <w:rFonts w:ascii="Times New Roman" w:hAnsi="Times New Roman"/>
          <w:sz w:val="24"/>
          <w:szCs w:val="24"/>
        </w:rPr>
        <w:t xml:space="preserve"> </w:t>
      </w:r>
      <w:r w:rsidR="00002B84" w:rsidRPr="00026DEB">
        <w:rPr>
          <w:rFonts w:ascii="Times New Roman" w:hAnsi="Times New Roman"/>
          <w:sz w:val="24"/>
          <w:szCs w:val="24"/>
        </w:rPr>
        <w:t>et al</w:t>
      </w:r>
      <w:r w:rsidR="00F55F60" w:rsidRPr="00026DEB">
        <w:rPr>
          <w:rFonts w:ascii="Times New Roman" w:hAnsi="Times New Roman"/>
          <w:sz w:val="24"/>
          <w:szCs w:val="24"/>
        </w:rPr>
        <w:t>.</w:t>
      </w:r>
      <w:r w:rsidR="00002B84" w:rsidRPr="001C6565">
        <w:rPr>
          <w:rFonts w:ascii="Times New Roman" w:hAnsi="Times New Roman"/>
          <w:sz w:val="24"/>
          <w:szCs w:val="24"/>
        </w:rPr>
        <w:t xml:space="preserve"> (2015) that amount </w:t>
      </w:r>
      <w:r w:rsidR="00DC4103" w:rsidRPr="001C6565">
        <w:rPr>
          <w:rFonts w:ascii="Times New Roman" w:hAnsi="Times New Roman"/>
          <w:sz w:val="24"/>
          <w:szCs w:val="24"/>
        </w:rPr>
        <w:t xml:space="preserve">of US$322 million in </w:t>
      </w:r>
      <w:r w:rsidR="00DC4103" w:rsidRPr="001C6565">
        <w:rPr>
          <w:rFonts w:ascii="Times New Roman" w:hAnsi="Times New Roman"/>
          <w:sz w:val="24"/>
          <w:szCs w:val="24"/>
        </w:rPr>
        <w:lastRenderedPageBreak/>
        <w:t xml:space="preserve">2020 for </w:t>
      </w:r>
      <w:r w:rsidR="00002B84" w:rsidRPr="001C6565">
        <w:rPr>
          <w:rFonts w:ascii="Times New Roman" w:hAnsi="Times New Roman"/>
          <w:sz w:val="24"/>
          <w:szCs w:val="24"/>
        </w:rPr>
        <w:t>FPMs</w:t>
      </w:r>
      <w:r w:rsidR="00DC4103" w:rsidRPr="001C6565">
        <w:rPr>
          <w:rFonts w:ascii="Times New Roman" w:hAnsi="Times New Roman"/>
          <w:sz w:val="24"/>
          <w:szCs w:val="24"/>
        </w:rPr>
        <w:t xml:space="preserve"> alone </w:t>
      </w:r>
      <w:r w:rsidR="00002B84" w:rsidRPr="001C6565">
        <w:rPr>
          <w:rFonts w:ascii="Times New Roman" w:hAnsi="Times New Roman"/>
          <w:sz w:val="24"/>
          <w:szCs w:val="24"/>
        </w:rPr>
        <w:t>was not enough to cover the growing population of 7.6 billion people of which nearly 6 billion are users</w:t>
      </w:r>
      <w:r w:rsidR="00DC4103" w:rsidRPr="001C6565">
        <w:rPr>
          <w:rFonts w:ascii="Times New Roman" w:hAnsi="Times New Roman"/>
          <w:sz w:val="24"/>
          <w:szCs w:val="24"/>
        </w:rPr>
        <w:t>.</w:t>
      </w:r>
    </w:p>
    <w:p w14:paraId="09C45CEA" w14:textId="390442B8" w:rsidR="00C73643" w:rsidRPr="001C6565" w:rsidRDefault="001C43A1" w:rsidP="001D61DD">
      <w:pPr>
        <w:autoSpaceDE w:val="0"/>
        <w:autoSpaceDN w:val="0"/>
        <w:adjustRightInd w:val="0"/>
        <w:spacing w:after="0" w:line="480" w:lineRule="auto"/>
        <w:rPr>
          <w:rFonts w:ascii="Times New Roman" w:hAnsi="Times New Roman"/>
          <w:b/>
          <w:sz w:val="24"/>
          <w:szCs w:val="24"/>
        </w:rPr>
      </w:pPr>
      <w:r w:rsidRPr="001C6565">
        <w:rPr>
          <w:rFonts w:ascii="Times New Roman" w:hAnsi="Times New Roman"/>
          <w:b/>
          <w:sz w:val="24"/>
          <w:szCs w:val="24"/>
        </w:rPr>
        <w:t>F</w:t>
      </w:r>
      <w:r w:rsidR="009E48CA">
        <w:rPr>
          <w:rFonts w:ascii="Times New Roman" w:hAnsi="Times New Roman"/>
          <w:b/>
          <w:sz w:val="24"/>
          <w:szCs w:val="24"/>
        </w:rPr>
        <w:t>actors</w:t>
      </w:r>
      <w:r w:rsidR="00C7776F">
        <w:rPr>
          <w:rFonts w:ascii="Times New Roman" w:hAnsi="Times New Roman"/>
          <w:b/>
          <w:sz w:val="24"/>
          <w:szCs w:val="24"/>
        </w:rPr>
        <w:t xml:space="preserve"> that Encourage and Discourage</w:t>
      </w:r>
      <w:r w:rsidR="00C7776F" w:rsidRPr="001C6565">
        <w:rPr>
          <w:rFonts w:ascii="Times New Roman" w:hAnsi="Times New Roman"/>
          <w:b/>
          <w:sz w:val="24"/>
          <w:szCs w:val="24"/>
        </w:rPr>
        <w:t xml:space="preserve"> the</w:t>
      </w:r>
      <w:r w:rsidR="00C73643" w:rsidRPr="001C6565">
        <w:rPr>
          <w:rFonts w:ascii="Times New Roman" w:hAnsi="Times New Roman"/>
          <w:b/>
          <w:sz w:val="24"/>
          <w:szCs w:val="24"/>
        </w:rPr>
        <w:t xml:space="preserve"> </w:t>
      </w:r>
      <w:r w:rsidR="00C7776F">
        <w:rPr>
          <w:rFonts w:ascii="Times New Roman" w:hAnsi="Times New Roman"/>
          <w:b/>
          <w:sz w:val="24"/>
          <w:szCs w:val="24"/>
        </w:rPr>
        <w:t>U</w:t>
      </w:r>
      <w:r w:rsidR="00C7776F" w:rsidRPr="001C6565">
        <w:rPr>
          <w:rFonts w:ascii="Times New Roman" w:hAnsi="Times New Roman"/>
          <w:b/>
          <w:sz w:val="24"/>
          <w:szCs w:val="24"/>
        </w:rPr>
        <w:t xml:space="preserve">se </w:t>
      </w:r>
      <w:r w:rsidR="00C73643" w:rsidRPr="001C6565">
        <w:rPr>
          <w:rFonts w:ascii="Times New Roman" w:hAnsi="Times New Roman"/>
          <w:b/>
          <w:sz w:val="24"/>
          <w:szCs w:val="24"/>
        </w:rPr>
        <w:t>of FPMs</w:t>
      </w:r>
    </w:p>
    <w:p w14:paraId="4D2D3820" w14:textId="690B593D" w:rsidR="00C73643" w:rsidRPr="001C6565" w:rsidRDefault="00C73643" w:rsidP="00CB33AC">
      <w:pPr>
        <w:autoSpaceDE w:val="0"/>
        <w:autoSpaceDN w:val="0"/>
        <w:adjustRightInd w:val="0"/>
        <w:spacing w:after="0" w:line="480" w:lineRule="auto"/>
        <w:jc w:val="both"/>
        <w:rPr>
          <w:rFonts w:ascii="Times New Roman" w:hAnsi="Times New Roman"/>
          <w:sz w:val="24"/>
          <w:szCs w:val="24"/>
        </w:rPr>
      </w:pPr>
      <w:r w:rsidRPr="001C6565">
        <w:rPr>
          <w:rFonts w:ascii="Times New Roman" w:hAnsi="Times New Roman"/>
          <w:sz w:val="24"/>
          <w:szCs w:val="24"/>
        </w:rPr>
        <w:t>This section explored the factors that encourage and those</w:t>
      </w:r>
      <w:r w:rsidR="00CA1ACD">
        <w:rPr>
          <w:rFonts w:ascii="Times New Roman" w:hAnsi="Times New Roman"/>
          <w:sz w:val="24"/>
          <w:szCs w:val="24"/>
        </w:rPr>
        <w:t>,</w:t>
      </w:r>
      <w:r w:rsidRPr="001C6565">
        <w:rPr>
          <w:rFonts w:ascii="Times New Roman" w:hAnsi="Times New Roman"/>
          <w:sz w:val="24"/>
          <w:szCs w:val="24"/>
        </w:rPr>
        <w:t xml:space="preserve"> which discourage the use of FPMs. The essence </w:t>
      </w:r>
      <w:r w:rsidR="00EB5819">
        <w:rPr>
          <w:rFonts w:ascii="Times New Roman" w:hAnsi="Times New Roman"/>
          <w:sz w:val="24"/>
          <w:szCs w:val="24"/>
        </w:rPr>
        <w:t>o</w:t>
      </w:r>
      <w:r w:rsidRPr="001C6565">
        <w:rPr>
          <w:rFonts w:ascii="Times New Roman" w:hAnsi="Times New Roman"/>
          <w:sz w:val="24"/>
          <w:szCs w:val="24"/>
        </w:rPr>
        <w:t xml:space="preserve">f this analysis </w:t>
      </w:r>
      <w:r w:rsidR="00CB33AC" w:rsidRPr="001C6565">
        <w:rPr>
          <w:rFonts w:ascii="Times New Roman" w:hAnsi="Times New Roman"/>
          <w:sz w:val="24"/>
          <w:szCs w:val="24"/>
        </w:rPr>
        <w:t xml:space="preserve">was </w:t>
      </w:r>
      <w:r w:rsidRPr="001C6565">
        <w:rPr>
          <w:rFonts w:ascii="Times New Roman" w:hAnsi="Times New Roman"/>
          <w:sz w:val="24"/>
          <w:szCs w:val="24"/>
        </w:rPr>
        <w:t xml:space="preserve">to </w:t>
      </w:r>
      <w:r w:rsidR="00CB33AC" w:rsidRPr="001C6565">
        <w:rPr>
          <w:rFonts w:ascii="Times New Roman" w:hAnsi="Times New Roman"/>
          <w:sz w:val="24"/>
          <w:szCs w:val="24"/>
        </w:rPr>
        <w:t>justif</w:t>
      </w:r>
      <w:r w:rsidR="00EB5819">
        <w:rPr>
          <w:rFonts w:ascii="Times New Roman" w:hAnsi="Times New Roman"/>
          <w:sz w:val="24"/>
          <w:szCs w:val="24"/>
        </w:rPr>
        <w:t>y</w:t>
      </w:r>
      <w:r w:rsidR="00CB33AC" w:rsidRPr="001C6565">
        <w:rPr>
          <w:rFonts w:ascii="Times New Roman" w:hAnsi="Times New Roman"/>
          <w:sz w:val="24"/>
          <w:szCs w:val="24"/>
        </w:rPr>
        <w:t xml:space="preserve"> that the presence or absence of FPMs is not the only </w:t>
      </w:r>
      <w:r w:rsidR="00834576" w:rsidRPr="001C6565">
        <w:rPr>
          <w:rFonts w:ascii="Times New Roman" w:hAnsi="Times New Roman"/>
          <w:sz w:val="24"/>
          <w:szCs w:val="24"/>
        </w:rPr>
        <w:t>reason that determines</w:t>
      </w:r>
      <w:r w:rsidR="003706D0" w:rsidRPr="001C6565">
        <w:rPr>
          <w:rFonts w:ascii="Times New Roman" w:hAnsi="Times New Roman"/>
          <w:sz w:val="24"/>
          <w:szCs w:val="24"/>
        </w:rPr>
        <w:t xml:space="preserve"> their </w:t>
      </w:r>
      <w:r w:rsidR="00A95D7A" w:rsidRPr="001C6565">
        <w:rPr>
          <w:rFonts w:ascii="Times New Roman" w:hAnsi="Times New Roman"/>
          <w:sz w:val="24"/>
          <w:szCs w:val="24"/>
        </w:rPr>
        <w:t>use</w:t>
      </w:r>
      <w:r w:rsidR="00A95D7A">
        <w:rPr>
          <w:rFonts w:ascii="Times New Roman" w:hAnsi="Times New Roman"/>
          <w:sz w:val="24"/>
          <w:szCs w:val="24"/>
        </w:rPr>
        <w:t>;</w:t>
      </w:r>
      <w:r w:rsidR="00C7776F">
        <w:rPr>
          <w:rFonts w:ascii="Times New Roman" w:hAnsi="Times New Roman"/>
          <w:sz w:val="24"/>
          <w:szCs w:val="24"/>
        </w:rPr>
        <w:t xml:space="preserve"> </w:t>
      </w:r>
      <w:r w:rsidR="003706D0" w:rsidRPr="001C6565">
        <w:rPr>
          <w:rFonts w:ascii="Times New Roman" w:hAnsi="Times New Roman"/>
          <w:sz w:val="24"/>
          <w:szCs w:val="24"/>
        </w:rPr>
        <w:t>rather</w:t>
      </w:r>
      <w:r w:rsidR="00C7776F">
        <w:rPr>
          <w:rFonts w:ascii="Times New Roman" w:hAnsi="Times New Roman"/>
          <w:sz w:val="24"/>
          <w:szCs w:val="24"/>
        </w:rPr>
        <w:t>,</w:t>
      </w:r>
      <w:r w:rsidR="003706D0" w:rsidRPr="001C6565">
        <w:rPr>
          <w:rFonts w:ascii="Times New Roman" w:hAnsi="Times New Roman"/>
          <w:sz w:val="24"/>
          <w:szCs w:val="24"/>
        </w:rPr>
        <w:t xml:space="preserve"> </w:t>
      </w:r>
      <w:r w:rsidR="00A95D7A">
        <w:rPr>
          <w:rFonts w:ascii="Times New Roman" w:hAnsi="Times New Roman"/>
          <w:sz w:val="24"/>
          <w:szCs w:val="24"/>
        </w:rPr>
        <w:t xml:space="preserve">there are </w:t>
      </w:r>
      <w:r w:rsidR="003706D0" w:rsidRPr="001C6565">
        <w:rPr>
          <w:rFonts w:ascii="Times New Roman" w:hAnsi="Times New Roman"/>
          <w:sz w:val="24"/>
          <w:szCs w:val="24"/>
        </w:rPr>
        <w:t>factors</w:t>
      </w:r>
      <w:r w:rsidR="00A95D7A">
        <w:rPr>
          <w:rFonts w:ascii="Times New Roman" w:hAnsi="Times New Roman"/>
          <w:sz w:val="24"/>
          <w:szCs w:val="24"/>
        </w:rPr>
        <w:t>,</w:t>
      </w:r>
      <w:r w:rsidR="003706D0" w:rsidRPr="001C6565">
        <w:rPr>
          <w:rFonts w:ascii="Times New Roman" w:hAnsi="Times New Roman"/>
          <w:sz w:val="24"/>
          <w:szCs w:val="24"/>
        </w:rPr>
        <w:t xml:space="preserve"> which affected</w:t>
      </w:r>
      <w:r w:rsidR="00A95D7A">
        <w:rPr>
          <w:rFonts w:ascii="Times New Roman" w:hAnsi="Times New Roman"/>
          <w:sz w:val="24"/>
          <w:szCs w:val="24"/>
        </w:rPr>
        <w:t xml:space="preserve"> the use </w:t>
      </w:r>
      <w:r w:rsidR="003706D0" w:rsidRPr="001C6565">
        <w:rPr>
          <w:rFonts w:ascii="Times New Roman" w:hAnsi="Times New Roman"/>
          <w:sz w:val="24"/>
          <w:szCs w:val="24"/>
        </w:rPr>
        <w:t>differently with different proportions as indicated by the percentage distribution</w:t>
      </w:r>
      <w:r w:rsidR="00F33779" w:rsidRPr="001C6565">
        <w:rPr>
          <w:rFonts w:ascii="Times New Roman" w:hAnsi="Times New Roman"/>
          <w:sz w:val="24"/>
          <w:szCs w:val="24"/>
        </w:rPr>
        <w:t xml:space="preserve"> in Table 2 and 3</w:t>
      </w:r>
      <w:r w:rsidR="003706D0" w:rsidRPr="001C6565">
        <w:rPr>
          <w:rFonts w:ascii="Times New Roman" w:hAnsi="Times New Roman"/>
          <w:sz w:val="24"/>
          <w:szCs w:val="24"/>
        </w:rPr>
        <w:t>.</w:t>
      </w:r>
    </w:p>
    <w:p w14:paraId="5ACF0987" w14:textId="4B641EFA" w:rsidR="000722AF" w:rsidRPr="001C6565" w:rsidRDefault="005E6BD8" w:rsidP="001D61DD">
      <w:pPr>
        <w:autoSpaceDE w:val="0"/>
        <w:autoSpaceDN w:val="0"/>
        <w:adjustRightInd w:val="0"/>
        <w:spacing w:after="0" w:line="480" w:lineRule="auto"/>
        <w:rPr>
          <w:rFonts w:ascii="Times New Roman" w:hAnsi="Times New Roman"/>
          <w:b/>
          <w:sz w:val="24"/>
          <w:szCs w:val="24"/>
        </w:rPr>
      </w:pPr>
      <w:r w:rsidRPr="001C6565">
        <w:rPr>
          <w:rFonts w:ascii="Times New Roman" w:hAnsi="Times New Roman"/>
          <w:b/>
          <w:sz w:val="24"/>
          <w:szCs w:val="24"/>
        </w:rPr>
        <w:t xml:space="preserve">Factors that </w:t>
      </w:r>
      <w:r w:rsidR="00C7776F">
        <w:rPr>
          <w:rFonts w:ascii="Times New Roman" w:hAnsi="Times New Roman"/>
          <w:b/>
          <w:sz w:val="24"/>
          <w:szCs w:val="24"/>
        </w:rPr>
        <w:t>E</w:t>
      </w:r>
      <w:r w:rsidR="00C7776F" w:rsidRPr="001C6565">
        <w:rPr>
          <w:rFonts w:ascii="Times New Roman" w:hAnsi="Times New Roman"/>
          <w:b/>
          <w:sz w:val="24"/>
          <w:szCs w:val="24"/>
        </w:rPr>
        <w:t xml:space="preserve">ncourage </w:t>
      </w:r>
      <w:r w:rsidR="00B2185E" w:rsidRPr="001C6565">
        <w:rPr>
          <w:rFonts w:ascii="Times New Roman" w:hAnsi="Times New Roman"/>
          <w:b/>
          <w:sz w:val="24"/>
          <w:szCs w:val="24"/>
        </w:rPr>
        <w:t xml:space="preserve">the </w:t>
      </w:r>
      <w:r w:rsidR="00C7776F">
        <w:rPr>
          <w:rFonts w:ascii="Times New Roman" w:hAnsi="Times New Roman"/>
          <w:b/>
          <w:sz w:val="24"/>
          <w:szCs w:val="24"/>
        </w:rPr>
        <w:t>U</w:t>
      </w:r>
      <w:r w:rsidR="00C7776F" w:rsidRPr="001C6565">
        <w:rPr>
          <w:rFonts w:ascii="Times New Roman" w:hAnsi="Times New Roman"/>
          <w:b/>
          <w:sz w:val="24"/>
          <w:szCs w:val="24"/>
        </w:rPr>
        <w:t xml:space="preserve">se </w:t>
      </w:r>
      <w:r w:rsidR="00B2185E" w:rsidRPr="001C6565">
        <w:rPr>
          <w:rFonts w:ascii="Times New Roman" w:hAnsi="Times New Roman"/>
          <w:b/>
          <w:sz w:val="24"/>
          <w:szCs w:val="24"/>
        </w:rPr>
        <w:t xml:space="preserve">of </w:t>
      </w:r>
      <w:r w:rsidR="00C7776F">
        <w:rPr>
          <w:rFonts w:ascii="Times New Roman" w:hAnsi="Times New Roman"/>
          <w:b/>
          <w:sz w:val="24"/>
          <w:szCs w:val="24"/>
        </w:rPr>
        <w:t>C</w:t>
      </w:r>
      <w:r w:rsidR="00C7776F" w:rsidRPr="001C6565">
        <w:rPr>
          <w:rFonts w:ascii="Times New Roman" w:hAnsi="Times New Roman"/>
          <w:b/>
          <w:sz w:val="24"/>
          <w:szCs w:val="24"/>
        </w:rPr>
        <w:t>ontraceptives</w:t>
      </w:r>
    </w:p>
    <w:p w14:paraId="53AD5B14" w14:textId="77777777" w:rsidR="00B2185E" w:rsidRPr="001C6565" w:rsidRDefault="009B1E96" w:rsidP="001D61DD">
      <w:pPr>
        <w:autoSpaceDE w:val="0"/>
        <w:autoSpaceDN w:val="0"/>
        <w:adjustRightInd w:val="0"/>
        <w:spacing w:after="0" w:line="480" w:lineRule="auto"/>
        <w:rPr>
          <w:rFonts w:ascii="Times New Roman" w:hAnsi="Times New Roman"/>
          <w:sz w:val="24"/>
          <w:szCs w:val="24"/>
        </w:rPr>
      </w:pPr>
      <w:r w:rsidRPr="001C6565">
        <w:rPr>
          <w:rFonts w:ascii="Times New Roman" w:hAnsi="Times New Roman"/>
          <w:sz w:val="24"/>
          <w:szCs w:val="24"/>
        </w:rPr>
        <w:t xml:space="preserve">These factors </w:t>
      </w:r>
      <w:r w:rsidR="00EB5819">
        <w:rPr>
          <w:rFonts w:ascii="Times New Roman" w:hAnsi="Times New Roman"/>
          <w:sz w:val="24"/>
          <w:szCs w:val="24"/>
        </w:rPr>
        <w:t xml:space="preserve">force or make a person </w:t>
      </w:r>
      <w:r w:rsidR="000722AF" w:rsidRPr="001C6565">
        <w:rPr>
          <w:rFonts w:ascii="Times New Roman" w:hAnsi="Times New Roman"/>
          <w:sz w:val="24"/>
          <w:szCs w:val="24"/>
        </w:rPr>
        <w:t>use family planning methods. Some of t</w:t>
      </w:r>
      <w:r w:rsidR="00EB5819">
        <w:rPr>
          <w:rFonts w:ascii="Times New Roman" w:hAnsi="Times New Roman"/>
          <w:sz w:val="24"/>
          <w:szCs w:val="24"/>
        </w:rPr>
        <w:t>hem were identified as follows</w:t>
      </w:r>
      <w:r w:rsidR="000722AF" w:rsidRPr="001C6565">
        <w:rPr>
          <w:rFonts w:ascii="Times New Roman" w:hAnsi="Times New Roman"/>
          <w:sz w:val="24"/>
          <w:szCs w:val="24"/>
        </w:rPr>
        <w:t>:-</w:t>
      </w:r>
    </w:p>
    <w:p w14:paraId="3C8C02B4" w14:textId="7E7C19B7" w:rsidR="00B36250" w:rsidRPr="001C6565" w:rsidRDefault="003041F4" w:rsidP="004C6147">
      <w:pPr>
        <w:autoSpaceDE w:val="0"/>
        <w:autoSpaceDN w:val="0"/>
        <w:adjustRightInd w:val="0"/>
        <w:spacing w:after="0" w:line="480" w:lineRule="auto"/>
        <w:jc w:val="both"/>
        <w:rPr>
          <w:rFonts w:ascii="Times New Roman" w:hAnsi="Times New Roman"/>
          <w:color w:val="202124"/>
          <w:sz w:val="24"/>
          <w:szCs w:val="24"/>
          <w:shd w:val="clear" w:color="auto" w:fill="FFFFFF"/>
        </w:rPr>
      </w:pPr>
      <w:r w:rsidRPr="001C6565">
        <w:rPr>
          <w:rFonts w:ascii="Times New Roman" w:hAnsi="Times New Roman"/>
          <w:sz w:val="24"/>
          <w:szCs w:val="24"/>
        </w:rPr>
        <w:t>Some data from key informants show the r</w:t>
      </w:r>
      <w:r w:rsidR="0068219A" w:rsidRPr="001C6565">
        <w:rPr>
          <w:rFonts w:ascii="Times New Roman" w:hAnsi="Times New Roman"/>
          <w:sz w:val="24"/>
          <w:szCs w:val="24"/>
        </w:rPr>
        <w:t>esidence and education</w:t>
      </w:r>
      <w:r w:rsidRPr="001C6565">
        <w:rPr>
          <w:rFonts w:ascii="Times New Roman" w:hAnsi="Times New Roman"/>
          <w:sz w:val="24"/>
          <w:szCs w:val="24"/>
        </w:rPr>
        <w:t xml:space="preserve"> to be among the key variables determining the use of contraceptives.</w:t>
      </w:r>
      <w:r w:rsidR="006515EF" w:rsidRPr="001C6565">
        <w:rPr>
          <w:rFonts w:ascii="Times New Roman" w:hAnsi="Times New Roman"/>
          <w:sz w:val="24"/>
          <w:szCs w:val="24"/>
        </w:rPr>
        <w:t xml:space="preserve"> </w:t>
      </w:r>
      <w:r w:rsidRPr="001C6565">
        <w:rPr>
          <w:rFonts w:ascii="Times New Roman" w:hAnsi="Times New Roman"/>
          <w:sz w:val="24"/>
          <w:szCs w:val="24"/>
        </w:rPr>
        <w:t>However</w:t>
      </w:r>
      <w:r w:rsidR="00C7776F">
        <w:rPr>
          <w:rFonts w:ascii="Times New Roman" w:hAnsi="Times New Roman"/>
          <w:sz w:val="24"/>
          <w:szCs w:val="24"/>
        </w:rPr>
        <w:t>,</w:t>
      </w:r>
      <w:r w:rsidRPr="001C6565">
        <w:rPr>
          <w:rFonts w:ascii="Times New Roman" w:hAnsi="Times New Roman"/>
          <w:sz w:val="24"/>
          <w:szCs w:val="24"/>
        </w:rPr>
        <w:t xml:space="preserve"> these variables </w:t>
      </w:r>
      <w:r w:rsidR="0068219A" w:rsidRPr="001C6565">
        <w:rPr>
          <w:rFonts w:ascii="Times New Roman" w:hAnsi="Times New Roman"/>
          <w:sz w:val="24"/>
          <w:szCs w:val="24"/>
        </w:rPr>
        <w:t xml:space="preserve">have adjusted </w:t>
      </w:r>
      <w:r w:rsidR="00EB5819">
        <w:rPr>
          <w:rFonts w:ascii="Times New Roman" w:hAnsi="Times New Roman"/>
          <w:sz w:val="24"/>
          <w:szCs w:val="24"/>
        </w:rPr>
        <w:t xml:space="preserve">solid </w:t>
      </w:r>
      <w:r w:rsidR="0068219A" w:rsidRPr="001C6565">
        <w:rPr>
          <w:rFonts w:ascii="Times New Roman" w:hAnsi="Times New Roman"/>
          <w:sz w:val="24"/>
          <w:szCs w:val="24"/>
        </w:rPr>
        <w:t>effects in the expected direction</w:t>
      </w:r>
      <w:r w:rsidR="00C73643" w:rsidRPr="001C6565">
        <w:rPr>
          <w:rFonts w:ascii="Times New Roman" w:hAnsi="Times New Roman"/>
          <w:sz w:val="24"/>
          <w:szCs w:val="24"/>
        </w:rPr>
        <w:t xml:space="preserve"> </w:t>
      </w:r>
      <w:r w:rsidRPr="001C6565">
        <w:rPr>
          <w:rFonts w:ascii="Times New Roman" w:hAnsi="Times New Roman"/>
          <w:sz w:val="24"/>
          <w:szCs w:val="24"/>
        </w:rPr>
        <w:t xml:space="preserve">that </w:t>
      </w:r>
      <w:r w:rsidR="0068219A" w:rsidRPr="001C6565">
        <w:rPr>
          <w:rFonts w:ascii="Times New Roman" w:hAnsi="Times New Roman"/>
          <w:sz w:val="24"/>
          <w:szCs w:val="24"/>
        </w:rPr>
        <w:t xml:space="preserve">urban women and </w:t>
      </w:r>
      <w:r w:rsidR="00F97ED9" w:rsidRPr="001C6565">
        <w:rPr>
          <w:rFonts w:ascii="Times New Roman" w:hAnsi="Times New Roman"/>
          <w:sz w:val="24"/>
          <w:szCs w:val="24"/>
        </w:rPr>
        <w:t>women that are more educated</w:t>
      </w:r>
      <w:r w:rsidR="00381322" w:rsidRPr="001C6565">
        <w:rPr>
          <w:rFonts w:ascii="Times New Roman" w:hAnsi="Times New Roman"/>
          <w:sz w:val="24"/>
          <w:szCs w:val="24"/>
        </w:rPr>
        <w:t xml:space="preserve"> are much more likely to use family planning methods</w:t>
      </w:r>
      <w:r w:rsidR="00C73643" w:rsidRPr="001C6565">
        <w:rPr>
          <w:rFonts w:ascii="Times New Roman" w:hAnsi="Times New Roman"/>
          <w:sz w:val="24"/>
          <w:szCs w:val="24"/>
        </w:rPr>
        <w:t xml:space="preserve"> </w:t>
      </w:r>
      <w:r w:rsidR="0068219A" w:rsidRPr="001C6565">
        <w:rPr>
          <w:rFonts w:ascii="Times New Roman" w:hAnsi="Times New Roman"/>
          <w:sz w:val="24"/>
          <w:szCs w:val="24"/>
        </w:rPr>
        <w:t>than women who li</w:t>
      </w:r>
      <w:r w:rsidR="00EB5819">
        <w:rPr>
          <w:rFonts w:ascii="Times New Roman" w:hAnsi="Times New Roman"/>
          <w:sz w:val="24"/>
          <w:szCs w:val="24"/>
        </w:rPr>
        <w:t xml:space="preserve">ve in rural areas or have </w:t>
      </w:r>
      <w:r w:rsidR="0068219A" w:rsidRPr="001C6565">
        <w:rPr>
          <w:rFonts w:ascii="Times New Roman" w:hAnsi="Times New Roman"/>
          <w:sz w:val="24"/>
          <w:szCs w:val="24"/>
        </w:rPr>
        <w:t>less education</w:t>
      </w:r>
      <w:r w:rsidR="00C7776F">
        <w:rPr>
          <w:rFonts w:ascii="Times New Roman" w:hAnsi="Times New Roman"/>
          <w:sz w:val="24"/>
          <w:szCs w:val="24"/>
        </w:rPr>
        <w:t>.</w:t>
      </w:r>
      <w:r w:rsidR="00C7776F" w:rsidRPr="001C6565">
        <w:rPr>
          <w:rFonts w:ascii="Times New Roman" w:hAnsi="Times New Roman"/>
          <w:sz w:val="24"/>
          <w:szCs w:val="24"/>
        </w:rPr>
        <w:t xml:space="preserve"> </w:t>
      </w:r>
      <w:r w:rsidR="00C7776F">
        <w:rPr>
          <w:rFonts w:ascii="Times New Roman" w:hAnsi="Times New Roman"/>
          <w:sz w:val="24"/>
          <w:szCs w:val="24"/>
        </w:rPr>
        <w:t>T</w:t>
      </w:r>
      <w:r w:rsidR="00C7776F" w:rsidRPr="001C6565">
        <w:rPr>
          <w:rFonts w:ascii="Times New Roman" w:hAnsi="Times New Roman"/>
          <w:sz w:val="24"/>
          <w:szCs w:val="24"/>
        </w:rPr>
        <w:t xml:space="preserve">hese </w:t>
      </w:r>
      <w:r w:rsidR="00E86027" w:rsidRPr="001C6565">
        <w:rPr>
          <w:rFonts w:ascii="Times New Roman" w:hAnsi="Times New Roman"/>
          <w:sz w:val="24"/>
          <w:szCs w:val="24"/>
        </w:rPr>
        <w:t>findings are similar to</w:t>
      </w:r>
      <w:r w:rsidR="00C73643" w:rsidRPr="001C6565">
        <w:rPr>
          <w:rFonts w:ascii="Times New Roman" w:hAnsi="Times New Roman"/>
          <w:sz w:val="24"/>
          <w:szCs w:val="24"/>
        </w:rPr>
        <w:t xml:space="preserve"> </w:t>
      </w:r>
      <w:r w:rsidR="00E86027" w:rsidRPr="001C6565">
        <w:rPr>
          <w:rFonts w:ascii="Times New Roman" w:hAnsi="Times New Roman"/>
          <w:sz w:val="24"/>
          <w:szCs w:val="24"/>
        </w:rPr>
        <w:t xml:space="preserve">Nair </w:t>
      </w:r>
      <w:r w:rsidR="00E86027" w:rsidRPr="00026DEB">
        <w:rPr>
          <w:rFonts w:ascii="Times New Roman" w:hAnsi="Times New Roman"/>
          <w:sz w:val="24"/>
          <w:szCs w:val="24"/>
        </w:rPr>
        <w:t>et al</w:t>
      </w:r>
      <w:r w:rsidR="00876A8B" w:rsidRPr="001C6565">
        <w:rPr>
          <w:rFonts w:ascii="Times New Roman" w:hAnsi="Times New Roman"/>
          <w:i/>
          <w:sz w:val="24"/>
          <w:szCs w:val="24"/>
        </w:rPr>
        <w:t>.</w:t>
      </w:r>
      <w:r w:rsidR="00E86027" w:rsidRPr="001C6565">
        <w:rPr>
          <w:rFonts w:ascii="Times New Roman" w:hAnsi="Times New Roman"/>
          <w:sz w:val="24"/>
          <w:szCs w:val="24"/>
        </w:rPr>
        <w:t xml:space="preserve"> (1999).</w:t>
      </w:r>
      <w:r w:rsidR="00B36250" w:rsidRPr="001C6565">
        <w:rPr>
          <w:rFonts w:ascii="Times New Roman" w:hAnsi="Times New Roman"/>
          <w:sz w:val="24"/>
          <w:szCs w:val="24"/>
        </w:rPr>
        <w:t xml:space="preserve"> In fact</w:t>
      </w:r>
      <w:r w:rsidR="00202A5A">
        <w:rPr>
          <w:rFonts w:ascii="Times New Roman" w:hAnsi="Times New Roman"/>
          <w:sz w:val="24"/>
          <w:szCs w:val="24"/>
        </w:rPr>
        <w:t>,</w:t>
      </w:r>
      <w:r w:rsidR="00B36250" w:rsidRPr="001C6565">
        <w:rPr>
          <w:rFonts w:ascii="Times New Roman" w:hAnsi="Times New Roman"/>
          <w:sz w:val="24"/>
          <w:szCs w:val="24"/>
        </w:rPr>
        <w:t xml:space="preserve"> many users are not aware </w:t>
      </w:r>
      <w:r w:rsidR="00EB5819">
        <w:rPr>
          <w:rFonts w:ascii="Times New Roman" w:hAnsi="Times New Roman"/>
          <w:sz w:val="24"/>
          <w:szCs w:val="24"/>
        </w:rPr>
        <w:t>of</w:t>
      </w:r>
      <w:r w:rsidR="00202A5A" w:rsidRPr="001C6565">
        <w:rPr>
          <w:rFonts w:ascii="Times New Roman" w:hAnsi="Times New Roman"/>
          <w:sz w:val="24"/>
          <w:szCs w:val="24"/>
        </w:rPr>
        <w:t xml:space="preserve"> </w:t>
      </w:r>
      <w:r w:rsidR="00B36250" w:rsidRPr="001C6565">
        <w:rPr>
          <w:rFonts w:ascii="Times New Roman" w:hAnsi="Times New Roman"/>
          <w:sz w:val="24"/>
          <w:szCs w:val="24"/>
        </w:rPr>
        <w:t xml:space="preserve">the </w:t>
      </w:r>
      <w:r w:rsidR="00B36250" w:rsidRPr="009E48CA">
        <w:rPr>
          <w:rFonts w:ascii="Times New Roman" w:hAnsi="Times New Roman"/>
          <w:sz w:val="24"/>
          <w:szCs w:val="24"/>
        </w:rPr>
        <w:t>effectiveness of thes</w:t>
      </w:r>
      <w:r w:rsidR="00EB5819">
        <w:rPr>
          <w:rFonts w:ascii="Times New Roman" w:hAnsi="Times New Roman"/>
          <w:sz w:val="24"/>
          <w:szCs w:val="24"/>
        </w:rPr>
        <w:t xml:space="preserve">e methods. For example, most </w:t>
      </w:r>
      <w:r w:rsidR="00B36250" w:rsidRPr="009E48CA">
        <w:rPr>
          <w:rFonts w:ascii="Times New Roman" w:hAnsi="Times New Roman"/>
          <w:sz w:val="24"/>
          <w:szCs w:val="24"/>
        </w:rPr>
        <w:t xml:space="preserve">users are </w:t>
      </w:r>
      <w:r w:rsidR="00EB5819">
        <w:rPr>
          <w:rFonts w:ascii="Times New Roman" w:hAnsi="Times New Roman"/>
          <w:sz w:val="24"/>
          <w:szCs w:val="24"/>
        </w:rPr>
        <w:t>un</w:t>
      </w:r>
      <w:r w:rsidR="00B36250" w:rsidRPr="009E48CA">
        <w:rPr>
          <w:rFonts w:ascii="Times New Roman" w:hAnsi="Times New Roman"/>
          <w:sz w:val="24"/>
          <w:szCs w:val="24"/>
        </w:rPr>
        <w:t xml:space="preserve">aware that </w:t>
      </w:r>
      <w:r w:rsidR="00B36250" w:rsidRPr="009E48CA">
        <w:rPr>
          <w:rFonts w:ascii="Times New Roman" w:hAnsi="Times New Roman"/>
          <w:sz w:val="24"/>
          <w:szCs w:val="24"/>
          <w:shd w:val="clear" w:color="auto" w:fill="FFFFFF"/>
        </w:rPr>
        <w:t>Levonorgestrel of 52 </w:t>
      </w:r>
      <w:r w:rsidR="00B36250" w:rsidRPr="009E48CA">
        <w:rPr>
          <w:rFonts w:ascii="Times New Roman" w:hAnsi="Times New Roman"/>
          <w:bCs/>
          <w:sz w:val="24"/>
          <w:szCs w:val="24"/>
          <w:shd w:val="clear" w:color="auto" w:fill="FFFFFF"/>
        </w:rPr>
        <w:t>mg</w:t>
      </w:r>
      <w:r w:rsidR="00B36250" w:rsidRPr="009E48CA">
        <w:rPr>
          <w:rFonts w:ascii="Times New Roman" w:hAnsi="Times New Roman"/>
          <w:sz w:val="24"/>
          <w:szCs w:val="24"/>
          <w:shd w:val="clear" w:color="auto" w:fill="FFFFFF"/>
        </w:rPr>
        <w:t> </w:t>
      </w:r>
      <w:r w:rsidR="009E48CA" w:rsidRPr="009E48CA">
        <w:rPr>
          <w:rFonts w:ascii="Times New Roman" w:hAnsi="Times New Roman"/>
          <w:sz w:val="24"/>
          <w:szCs w:val="24"/>
          <w:shd w:val="clear" w:color="auto" w:fill="FFFFFF"/>
        </w:rPr>
        <w:t>Intrauterine Device (</w:t>
      </w:r>
      <w:r w:rsidR="00B36250" w:rsidRPr="009E48CA">
        <w:rPr>
          <w:rFonts w:ascii="Times New Roman" w:hAnsi="Times New Roman"/>
          <w:sz w:val="24"/>
          <w:szCs w:val="24"/>
          <w:shd w:val="clear" w:color="auto" w:fill="FFFFFF"/>
        </w:rPr>
        <w:t>IUD</w:t>
      </w:r>
      <w:r w:rsidR="009E48CA" w:rsidRPr="009E48CA">
        <w:rPr>
          <w:rFonts w:ascii="Times New Roman" w:hAnsi="Times New Roman"/>
          <w:sz w:val="24"/>
          <w:szCs w:val="24"/>
          <w:shd w:val="clear" w:color="auto" w:fill="FFFFFF"/>
        </w:rPr>
        <w:t>)</w:t>
      </w:r>
      <w:r w:rsidR="00B36250" w:rsidRPr="009E48CA">
        <w:rPr>
          <w:rFonts w:ascii="Times New Roman" w:hAnsi="Times New Roman"/>
          <w:sz w:val="24"/>
          <w:szCs w:val="24"/>
          <w:shd w:val="clear" w:color="auto" w:fill="FFFFFF"/>
        </w:rPr>
        <w:t xml:space="preserve"> is no less</w:t>
      </w:r>
      <w:r w:rsidR="00B36250" w:rsidRPr="009E48CA">
        <w:rPr>
          <w:rFonts w:ascii="Times New Roman" w:hAnsi="Times New Roman"/>
          <w:color w:val="202124"/>
          <w:sz w:val="24"/>
          <w:szCs w:val="24"/>
          <w:shd w:val="clear" w:color="auto" w:fill="FFFFFF"/>
        </w:rPr>
        <w:t xml:space="preserve"> effective</w:t>
      </w:r>
      <w:r w:rsidR="00B36250" w:rsidRPr="001C6565">
        <w:rPr>
          <w:rFonts w:ascii="Times New Roman" w:hAnsi="Times New Roman"/>
          <w:color w:val="202124"/>
          <w:sz w:val="24"/>
          <w:szCs w:val="24"/>
          <w:shd w:val="clear" w:color="auto" w:fill="FFFFFF"/>
        </w:rPr>
        <w:t xml:space="preserve"> than the Copper T380A IUD for </w:t>
      </w:r>
      <w:r w:rsidR="00202A5A">
        <w:rPr>
          <w:rFonts w:ascii="Times New Roman" w:hAnsi="Times New Roman"/>
          <w:color w:val="202124"/>
          <w:sz w:val="24"/>
          <w:szCs w:val="24"/>
          <w:shd w:val="clear" w:color="auto" w:fill="FFFFFF"/>
        </w:rPr>
        <w:t xml:space="preserve">the </w:t>
      </w:r>
      <w:r w:rsidR="00B36250" w:rsidRPr="001C6565">
        <w:rPr>
          <w:rFonts w:ascii="Times New Roman" w:hAnsi="Times New Roman"/>
          <w:color w:val="202124"/>
          <w:sz w:val="24"/>
          <w:szCs w:val="24"/>
          <w:shd w:val="clear" w:color="auto" w:fill="FFFFFF"/>
        </w:rPr>
        <w:t>use as emergency contraception</w:t>
      </w:r>
      <w:r w:rsidR="00EB5819">
        <w:rPr>
          <w:rFonts w:ascii="Times New Roman" w:hAnsi="Times New Roman"/>
          <w:color w:val="202124"/>
          <w:sz w:val="24"/>
          <w:szCs w:val="24"/>
          <w:shd w:val="clear" w:color="auto" w:fill="FFFFFF"/>
        </w:rPr>
        <w:t>,</w:t>
      </w:r>
      <w:r w:rsidR="00B36250" w:rsidRPr="001C6565">
        <w:rPr>
          <w:rFonts w:ascii="Times New Roman" w:hAnsi="Times New Roman"/>
          <w:color w:val="202124"/>
          <w:sz w:val="24"/>
          <w:szCs w:val="24"/>
          <w:shd w:val="clear" w:color="auto" w:fill="FFFFFF"/>
        </w:rPr>
        <w:t xml:space="preserve"> as highlighted in TDHS (2015-2016). Thus</w:t>
      </w:r>
      <w:r w:rsidR="00202A5A">
        <w:rPr>
          <w:rFonts w:ascii="Times New Roman" w:hAnsi="Times New Roman"/>
          <w:color w:val="202124"/>
          <w:sz w:val="24"/>
          <w:szCs w:val="24"/>
          <w:shd w:val="clear" w:color="auto" w:fill="FFFFFF"/>
        </w:rPr>
        <w:t>,</w:t>
      </w:r>
      <w:r w:rsidR="00B36250" w:rsidRPr="001C6565">
        <w:rPr>
          <w:rFonts w:ascii="Times New Roman" w:hAnsi="Times New Roman"/>
          <w:color w:val="202124"/>
          <w:sz w:val="24"/>
          <w:szCs w:val="24"/>
          <w:shd w:val="clear" w:color="auto" w:fill="FFFFFF"/>
        </w:rPr>
        <w:t xml:space="preserve"> users should be educated on the variations of family planning methods.</w:t>
      </w:r>
    </w:p>
    <w:p w14:paraId="62509791" w14:textId="571E8B75" w:rsidR="004C6147" w:rsidRPr="001C6565" w:rsidRDefault="00F97ED9" w:rsidP="00B36250">
      <w:pPr>
        <w:autoSpaceDE w:val="0"/>
        <w:autoSpaceDN w:val="0"/>
        <w:adjustRightInd w:val="0"/>
        <w:spacing w:before="240" w:after="0" w:line="480" w:lineRule="auto"/>
        <w:jc w:val="both"/>
        <w:rPr>
          <w:rFonts w:ascii="Times New Roman" w:hAnsi="Times New Roman"/>
          <w:color w:val="202124"/>
          <w:sz w:val="24"/>
          <w:szCs w:val="24"/>
          <w:shd w:val="clear" w:color="auto" w:fill="FFFFFF"/>
        </w:rPr>
      </w:pPr>
      <w:r w:rsidRPr="001C6565">
        <w:rPr>
          <w:rFonts w:ascii="Times New Roman" w:hAnsi="Times New Roman"/>
          <w:sz w:val="24"/>
          <w:szCs w:val="24"/>
        </w:rPr>
        <w:t>In addition</w:t>
      </w:r>
      <w:r w:rsidR="00202A5A">
        <w:rPr>
          <w:rFonts w:ascii="Times New Roman" w:hAnsi="Times New Roman"/>
          <w:sz w:val="24"/>
          <w:szCs w:val="24"/>
        </w:rPr>
        <w:t>,</w:t>
      </w:r>
      <w:r w:rsidR="00A12736" w:rsidRPr="001C6565">
        <w:rPr>
          <w:rFonts w:ascii="Times New Roman" w:hAnsi="Times New Roman"/>
          <w:sz w:val="24"/>
          <w:szCs w:val="24"/>
        </w:rPr>
        <w:t xml:space="preserve"> the nature of </w:t>
      </w:r>
      <w:r w:rsidR="00EB5819">
        <w:rPr>
          <w:rFonts w:ascii="Times New Roman" w:hAnsi="Times New Roman"/>
          <w:sz w:val="24"/>
          <w:szCs w:val="24"/>
        </w:rPr>
        <w:t xml:space="preserve">the </w:t>
      </w:r>
      <w:r w:rsidR="00A12736" w:rsidRPr="001C6565">
        <w:rPr>
          <w:rFonts w:ascii="Times New Roman" w:hAnsi="Times New Roman"/>
          <w:sz w:val="24"/>
          <w:szCs w:val="24"/>
        </w:rPr>
        <w:t>relations</w:t>
      </w:r>
      <w:r w:rsidR="00023180" w:rsidRPr="001C6565">
        <w:rPr>
          <w:rFonts w:ascii="Times New Roman" w:hAnsi="Times New Roman"/>
          <w:sz w:val="24"/>
          <w:szCs w:val="24"/>
        </w:rPr>
        <w:t>hip</w:t>
      </w:r>
      <w:r w:rsidR="00A12736" w:rsidRPr="001C6565">
        <w:rPr>
          <w:rFonts w:ascii="Times New Roman" w:hAnsi="Times New Roman"/>
          <w:sz w:val="24"/>
          <w:szCs w:val="24"/>
        </w:rPr>
        <w:t xml:space="preserve"> </w:t>
      </w:r>
      <w:r w:rsidR="00E13521">
        <w:rPr>
          <w:rFonts w:ascii="Times New Roman" w:hAnsi="Times New Roman"/>
          <w:sz w:val="24"/>
          <w:szCs w:val="24"/>
        </w:rPr>
        <w:t xml:space="preserve">that existed between couples </w:t>
      </w:r>
      <w:r w:rsidR="00A12736" w:rsidRPr="001C6565">
        <w:rPr>
          <w:rFonts w:ascii="Times New Roman" w:hAnsi="Times New Roman"/>
          <w:sz w:val="24"/>
          <w:szCs w:val="24"/>
        </w:rPr>
        <w:t xml:space="preserve">determined the use of contraceptives. Data from </w:t>
      </w:r>
      <w:r w:rsidR="006B3CA4" w:rsidRPr="001C6565">
        <w:rPr>
          <w:rFonts w:ascii="Times New Roman" w:hAnsi="Times New Roman"/>
          <w:sz w:val="24"/>
          <w:szCs w:val="24"/>
        </w:rPr>
        <w:t>interviews</w:t>
      </w:r>
      <w:r w:rsidR="00A12736" w:rsidRPr="001C6565">
        <w:rPr>
          <w:rFonts w:ascii="Times New Roman" w:hAnsi="Times New Roman"/>
          <w:sz w:val="24"/>
          <w:szCs w:val="24"/>
        </w:rPr>
        <w:t xml:space="preserve"> indicate that family planning among married couples is lower </w:t>
      </w:r>
      <w:r w:rsidR="00EB5819">
        <w:rPr>
          <w:rFonts w:ascii="Times New Roman" w:hAnsi="Times New Roman"/>
          <w:sz w:val="24"/>
          <w:szCs w:val="24"/>
        </w:rPr>
        <w:t>than</w:t>
      </w:r>
      <w:r w:rsidR="00A12736" w:rsidRPr="001C6565">
        <w:rPr>
          <w:rFonts w:ascii="Times New Roman" w:hAnsi="Times New Roman"/>
          <w:sz w:val="24"/>
          <w:szCs w:val="24"/>
        </w:rPr>
        <w:t xml:space="preserve"> those whose relation is </w:t>
      </w:r>
      <w:r w:rsidR="00EB5819">
        <w:rPr>
          <w:rFonts w:ascii="Times New Roman" w:hAnsi="Times New Roman"/>
          <w:sz w:val="24"/>
          <w:szCs w:val="24"/>
        </w:rPr>
        <w:t>primar</w:t>
      </w:r>
      <w:r w:rsidR="00951448">
        <w:rPr>
          <w:rFonts w:ascii="Times New Roman" w:hAnsi="Times New Roman"/>
          <w:sz w:val="24"/>
          <w:szCs w:val="24"/>
        </w:rPr>
        <w:t>il</w:t>
      </w:r>
      <w:r w:rsidR="00EB5819">
        <w:rPr>
          <w:rFonts w:ascii="Times New Roman" w:hAnsi="Times New Roman"/>
          <w:sz w:val="24"/>
          <w:szCs w:val="24"/>
        </w:rPr>
        <w:t xml:space="preserve">y </w:t>
      </w:r>
      <w:r w:rsidR="00A12736" w:rsidRPr="001C6565">
        <w:rPr>
          <w:rFonts w:ascii="Times New Roman" w:hAnsi="Times New Roman"/>
          <w:sz w:val="24"/>
          <w:szCs w:val="24"/>
        </w:rPr>
        <w:t xml:space="preserve">non-marriage (cohabited). </w:t>
      </w:r>
      <w:r w:rsidR="00202A5A">
        <w:rPr>
          <w:rFonts w:ascii="Times New Roman" w:hAnsi="Times New Roman"/>
          <w:sz w:val="24"/>
          <w:szCs w:val="24"/>
        </w:rPr>
        <w:t>Th</w:t>
      </w:r>
      <w:r w:rsidR="00EB5819">
        <w:rPr>
          <w:rFonts w:ascii="Times New Roman" w:hAnsi="Times New Roman"/>
          <w:sz w:val="24"/>
          <w:szCs w:val="24"/>
        </w:rPr>
        <w:t xml:space="preserve">is was </w:t>
      </w:r>
      <w:r w:rsidR="00951448">
        <w:rPr>
          <w:rFonts w:ascii="Times New Roman" w:hAnsi="Times New Roman"/>
          <w:sz w:val="24"/>
          <w:szCs w:val="24"/>
        </w:rPr>
        <w:t xml:space="preserve">caused by </w:t>
      </w:r>
      <w:r w:rsidR="007B76A2">
        <w:rPr>
          <w:rFonts w:ascii="Times New Roman" w:hAnsi="Times New Roman"/>
          <w:sz w:val="24"/>
          <w:szCs w:val="24"/>
        </w:rPr>
        <w:t>fear of</w:t>
      </w:r>
      <w:r w:rsidR="00202A5A">
        <w:rPr>
          <w:rFonts w:ascii="Times New Roman" w:hAnsi="Times New Roman"/>
          <w:sz w:val="24"/>
          <w:szCs w:val="24"/>
        </w:rPr>
        <w:t xml:space="preserve"> </w:t>
      </w:r>
      <w:r w:rsidR="00A12736" w:rsidRPr="001C6565">
        <w:rPr>
          <w:rFonts w:ascii="Times New Roman" w:hAnsi="Times New Roman"/>
          <w:sz w:val="24"/>
          <w:szCs w:val="24"/>
        </w:rPr>
        <w:t xml:space="preserve">unplanned pregnancies </w:t>
      </w:r>
      <w:r w:rsidR="00336F4C">
        <w:rPr>
          <w:rFonts w:ascii="Times New Roman" w:hAnsi="Times New Roman"/>
          <w:sz w:val="24"/>
          <w:szCs w:val="24"/>
        </w:rPr>
        <w:t>before marriage.</w:t>
      </w:r>
    </w:p>
    <w:p w14:paraId="48D39042" w14:textId="77777777" w:rsidR="004E1D88" w:rsidRPr="001C6565" w:rsidRDefault="003D4E21" w:rsidP="00B36250">
      <w:pPr>
        <w:spacing w:before="240" w:line="480" w:lineRule="auto"/>
        <w:jc w:val="both"/>
        <w:rPr>
          <w:rFonts w:ascii="Times New Roman" w:hAnsi="Times New Roman"/>
          <w:sz w:val="24"/>
          <w:szCs w:val="24"/>
        </w:rPr>
      </w:pPr>
      <w:r w:rsidRPr="001C6565">
        <w:rPr>
          <w:rFonts w:ascii="Times New Roman" w:hAnsi="Times New Roman"/>
          <w:sz w:val="24"/>
          <w:szCs w:val="24"/>
        </w:rPr>
        <w:lastRenderedPageBreak/>
        <w:t>In addition</w:t>
      </w:r>
      <w:r w:rsidR="008E6F55" w:rsidRPr="001C6565">
        <w:rPr>
          <w:rFonts w:ascii="Times New Roman" w:hAnsi="Times New Roman"/>
          <w:sz w:val="24"/>
          <w:szCs w:val="24"/>
        </w:rPr>
        <w:t>,</w:t>
      </w:r>
      <w:r w:rsidRPr="001C6565">
        <w:rPr>
          <w:rFonts w:ascii="Times New Roman" w:hAnsi="Times New Roman"/>
          <w:sz w:val="24"/>
          <w:szCs w:val="24"/>
        </w:rPr>
        <w:t xml:space="preserve"> the</w:t>
      </w:r>
      <w:r w:rsidR="00CB33AC" w:rsidRPr="001C6565">
        <w:rPr>
          <w:rFonts w:ascii="Times New Roman" w:hAnsi="Times New Roman"/>
          <w:sz w:val="24"/>
          <w:szCs w:val="24"/>
        </w:rPr>
        <w:t xml:space="preserve"> </w:t>
      </w:r>
      <w:r w:rsidR="00E856CC" w:rsidRPr="001C6565">
        <w:rPr>
          <w:rFonts w:ascii="Times New Roman" w:hAnsi="Times New Roman"/>
          <w:sz w:val="24"/>
          <w:szCs w:val="24"/>
        </w:rPr>
        <w:t xml:space="preserve">advice from friends and family members is another </w:t>
      </w:r>
      <w:r w:rsidRPr="001C6565">
        <w:rPr>
          <w:rFonts w:ascii="Times New Roman" w:hAnsi="Times New Roman"/>
          <w:sz w:val="24"/>
          <w:szCs w:val="24"/>
        </w:rPr>
        <w:t xml:space="preserve">factor influencing </w:t>
      </w:r>
      <w:r w:rsidR="00194DB0" w:rsidRPr="001C6565">
        <w:rPr>
          <w:rFonts w:ascii="Times New Roman" w:hAnsi="Times New Roman"/>
          <w:sz w:val="24"/>
          <w:szCs w:val="24"/>
        </w:rPr>
        <w:t xml:space="preserve">the </w:t>
      </w:r>
      <w:r w:rsidRPr="001C6565">
        <w:rPr>
          <w:rFonts w:ascii="Times New Roman" w:hAnsi="Times New Roman"/>
          <w:sz w:val="24"/>
          <w:szCs w:val="24"/>
        </w:rPr>
        <w:t xml:space="preserve">use and choice of family planning </w:t>
      </w:r>
      <w:r w:rsidR="00E856CC" w:rsidRPr="001C6565">
        <w:rPr>
          <w:rFonts w:ascii="Times New Roman" w:hAnsi="Times New Roman"/>
          <w:sz w:val="24"/>
          <w:szCs w:val="24"/>
        </w:rPr>
        <w:t>methods. The presence or absence of kids in the household determined contrace</w:t>
      </w:r>
      <w:r w:rsidR="0075125F">
        <w:rPr>
          <w:rFonts w:ascii="Times New Roman" w:hAnsi="Times New Roman"/>
          <w:sz w:val="24"/>
          <w:szCs w:val="24"/>
        </w:rPr>
        <w:t>ptives. An individual or couple</w:t>
      </w:r>
      <w:r w:rsidR="00E856CC" w:rsidRPr="001C6565">
        <w:rPr>
          <w:rFonts w:ascii="Times New Roman" w:hAnsi="Times New Roman"/>
          <w:sz w:val="24"/>
          <w:szCs w:val="24"/>
        </w:rPr>
        <w:t xml:space="preserve"> with </w:t>
      </w:r>
      <w:r w:rsidR="0075125F">
        <w:rPr>
          <w:rFonts w:ascii="Times New Roman" w:hAnsi="Times New Roman"/>
          <w:sz w:val="24"/>
          <w:szCs w:val="24"/>
        </w:rPr>
        <w:t>many</w:t>
      </w:r>
      <w:r w:rsidR="004E1D88" w:rsidRPr="001C6565">
        <w:rPr>
          <w:rFonts w:ascii="Times New Roman" w:hAnsi="Times New Roman"/>
          <w:sz w:val="24"/>
          <w:szCs w:val="24"/>
        </w:rPr>
        <w:t xml:space="preserve"> </w:t>
      </w:r>
      <w:r w:rsidR="00E856CC" w:rsidRPr="001C6565">
        <w:rPr>
          <w:rFonts w:ascii="Times New Roman" w:hAnsi="Times New Roman"/>
          <w:sz w:val="24"/>
          <w:szCs w:val="24"/>
        </w:rPr>
        <w:t xml:space="preserve">kids </w:t>
      </w:r>
      <w:r w:rsidR="0075125F">
        <w:rPr>
          <w:rFonts w:ascii="Times New Roman" w:hAnsi="Times New Roman"/>
          <w:sz w:val="24"/>
          <w:szCs w:val="24"/>
        </w:rPr>
        <w:t>is</w:t>
      </w:r>
      <w:r w:rsidR="00E856CC" w:rsidRPr="001C6565">
        <w:rPr>
          <w:rFonts w:ascii="Times New Roman" w:hAnsi="Times New Roman"/>
          <w:sz w:val="24"/>
          <w:szCs w:val="24"/>
        </w:rPr>
        <w:t xml:space="preserve"> advised to use the family planning methods if the </w:t>
      </w:r>
      <w:r w:rsidR="0075125F" w:rsidRPr="001C6565">
        <w:rPr>
          <w:rFonts w:ascii="Times New Roman" w:hAnsi="Times New Roman"/>
          <w:sz w:val="24"/>
          <w:szCs w:val="24"/>
        </w:rPr>
        <w:t xml:space="preserve">desired </w:t>
      </w:r>
      <w:r w:rsidR="00E856CC" w:rsidRPr="001C6565">
        <w:rPr>
          <w:rFonts w:ascii="Times New Roman" w:hAnsi="Times New Roman"/>
          <w:sz w:val="24"/>
          <w:szCs w:val="24"/>
        </w:rPr>
        <w:t>family size is acquired. In other ways</w:t>
      </w:r>
      <w:r w:rsidR="0012168B">
        <w:rPr>
          <w:rFonts w:ascii="Times New Roman" w:hAnsi="Times New Roman"/>
          <w:sz w:val="24"/>
          <w:szCs w:val="24"/>
        </w:rPr>
        <w:t>,</w:t>
      </w:r>
      <w:r w:rsidR="00E856CC" w:rsidRPr="001C6565">
        <w:rPr>
          <w:rFonts w:ascii="Times New Roman" w:hAnsi="Times New Roman"/>
          <w:sz w:val="24"/>
          <w:szCs w:val="24"/>
        </w:rPr>
        <w:t xml:space="preserve"> those with no kids are unlikely of using family planning methods. It was also observed in the issues of b</w:t>
      </w:r>
      <w:r w:rsidR="00023180" w:rsidRPr="001C6565">
        <w:rPr>
          <w:rFonts w:ascii="Times New Roman" w:hAnsi="Times New Roman"/>
          <w:sz w:val="24"/>
          <w:szCs w:val="24"/>
        </w:rPr>
        <w:t>ir</w:t>
      </w:r>
      <w:r w:rsidR="00E856CC" w:rsidRPr="001C6565">
        <w:rPr>
          <w:rFonts w:ascii="Times New Roman" w:hAnsi="Times New Roman"/>
          <w:sz w:val="24"/>
          <w:szCs w:val="24"/>
        </w:rPr>
        <w:t xml:space="preserve">th spacing and parity progression that for the family to have </w:t>
      </w:r>
      <w:r w:rsidR="00B735C8" w:rsidRPr="001C6565">
        <w:rPr>
          <w:rFonts w:ascii="Times New Roman" w:hAnsi="Times New Roman"/>
          <w:sz w:val="24"/>
          <w:szCs w:val="24"/>
        </w:rPr>
        <w:t>elongated</w:t>
      </w:r>
      <w:r w:rsidR="00E856CC" w:rsidRPr="001C6565">
        <w:rPr>
          <w:rFonts w:ascii="Times New Roman" w:hAnsi="Times New Roman"/>
          <w:sz w:val="24"/>
          <w:szCs w:val="24"/>
        </w:rPr>
        <w:t xml:space="preserve"> bath spacing</w:t>
      </w:r>
      <w:r w:rsidR="0075125F">
        <w:rPr>
          <w:rFonts w:ascii="Times New Roman" w:hAnsi="Times New Roman"/>
          <w:sz w:val="24"/>
          <w:szCs w:val="24"/>
        </w:rPr>
        <w:t>;</w:t>
      </w:r>
      <w:r w:rsidR="00E856CC" w:rsidRPr="001C6565">
        <w:rPr>
          <w:rFonts w:ascii="Times New Roman" w:hAnsi="Times New Roman"/>
          <w:sz w:val="24"/>
          <w:szCs w:val="24"/>
        </w:rPr>
        <w:t xml:space="preserve"> they were advised to use more contraceptives during sexual intercourse</w:t>
      </w:r>
      <w:r w:rsidR="00770C6C" w:rsidRPr="001C6565">
        <w:rPr>
          <w:rFonts w:ascii="Times New Roman" w:hAnsi="Times New Roman"/>
          <w:sz w:val="24"/>
          <w:szCs w:val="24"/>
        </w:rPr>
        <w:t xml:space="preserve"> </w:t>
      </w:r>
      <w:r w:rsidR="0075125F">
        <w:rPr>
          <w:rFonts w:ascii="Times New Roman" w:hAnsi="Times New Roman"/>
          <w:sz w:val="24"/>
          <w:szCs w:val="24"/>
        </w:rPr>
        <w:t xml:space="preserve">duration </w:t>
      </w:r>
      <w:r w:rsidRPr="001C6565">
        <w:rPr>
          <w:rFonts w:ascii="Times New Roman" w:hAnsi="Times New Roman"/>
          <w:sz w:val="24"/>
          <w:szCs w:val="24"/>
        </w:rPr>
        <w:t xml:space="preserve">and </w:t>
      </w:r>
      <w:r w:rsidR="0075125F">
        <w:rPr>
          <w:rFonts w:ascii="Times New Roman" w:hAnsi="Times New Roman"/>
          <w:sz w:val="24"/>
          <w:szCs w:val="24"/>
        </w:rPr>
        <w:t xml:space="preserve">use </w:t>
      </w:r>
      <w:r w:rsidRPr="001C6565">
        <w:rPr>
          <w:rFonts w:ascii="Times New Roman" w:hAnsi="Times New Roman"/>
          <w:sz w:val="24"/>
          <w:szCs w:val="24"/>
        </w:rPr>
        <w:t xml:space="preserve">information from the media. </w:t>
      </w:r>
      <w:r w:rsidR="005E6BD8" w:rsidRPr="001C6565">
        <w:rPr>
          <w:rFonts w:ascii="Times New Roman" w:hAnsi="Times New Roman"/>
          <w:sz w:val="24"/>
          <w:szCs w:val="24"/>
        </w:rPr>
        <w:t>M</w:t>
      </w:r>
      <w:r w:rsidR="00194DB0" w:rsidRPr="001C6565">
        <w:rPr>
          <w:rFonts w:ascii="Times New Roman" w:hAnsi="Times New Roman"/>
          <w:sz w:val="24"/>
          <w:szCs w:val="24"/>
        </w:rPr>
        <w:t xml:space="preserve">ass media was an important source of information </w:t>
      </w:r>
      <w:r w:rsidR="0075125F">
        <w:rPr>
          <w:rFonts w:ascii="Times New Roman" w:hAnsi="Times New Roman"/>
          <w:sz w:val="24"/>
          <w:szCs w:val="24"/>
        </w:rPr>
        <w:t>f</w:t>
      </w:r>
      <w:r w:rsidR="003824FD" w:rsidRPr="001C6565">
        <w:rPr>
          <w:rFonts w:ascii="Times New Roman" w:hAnsi="Times New Roman"/>
          <w:sz w:val="24"/>
          <w:szCs w:val="24"/>
        </w:rPr>
        <w:t>o</w:t>
      </w:r>
      <w:r w:rsidR="0075125F">
        <w:rPr>
          <w:rFonts w:ascii="Times New Roman" w:hAnsi="Times New Roman"/>
          <w:sz w:val="24"/>
          <w:szCs w:val="24"/>
        </w:rPr>
        <w:t>r</w:t>
      </w:r>
      <w:r w:rsidR="003824FD" w:rsidRPr="001C6565">
        <w:rPr>
          <w:rFonts w:ascii="Times New Roman" w:hAnsi="Times New Roman"/>
          <w:sz w:val="24"/>
          <w:szCs w:val="24"/>
        </w:rPr>
        <w:t xml:space="preserve"> </w:t>
      </w:r>
      <w:r w:rsidR="00194DB0" w:rsidRPr="001C6565">
        <w:rPr>
          <w:rFonts w:ascii="Times New Roman" w:hAnsi="Times New Roman"/>
          <w:sz w:val="24"/>
          <w:szCs w:val="24"/>
        </w:rPr>
        <w:t>women and men</w:t>
      </w:r>
      <w:r w:rsidR="0085082F" w:rsidRPr="001C6565">
        <w:rPr>
          <w:rFonts w:ascii="Times New Roman" w:hAnsi="Times New Roman"/>
          <w:sz w:val="24"/>
          <w:szCs w:val="24"/>
        </w:rPr>
        <w:t>. Those with communication networks about family planning methods know</w:t>
      </w:r>
      <w:r w:rsidR="009B608B" w:rsidRPr="001C6565">
        <w:rPr>
          <w:rFonts w:ascii="Times New Roman" w:hAnsi="Times New Roman"/>
          <w:sz w:val="24"/>
          <w:szCs w:val="24"/>
        </w:rPr>
        <w:t xml:space="preserve"> more about</w:t>
      </w:r>
      <w:r w:rsidR="00DD7C2F">
        <w:rPr>
          <w:rFonts w:ascii="Times New Roman" w:hAnsi="Times New Roman"/>
          <w:sz w:val="24"/>
          <w:szCs w:val="24"/>
        </w:rPr>
        <w:t xml:space="preserve"> how and when </w:t>
      </w:r>
      <w:r w:rsidR="009B608B" w:rsidRPr="001C6565">
        <w:rPr>
          <w:rFonts w:ascii="Times New Roman" w:hAnsi="Times New Roman"/>
          <w:sz w:val="24"/>
          <w:szCs w:val="24"/>
        </w:rPr>
        <w:t>contraceptives are</w:t>
      </w:r>
      <w:r w:rsidR="0085082F" w:rsidRPr="001C6565">
        <w:rPr>
          <w:rFonts w:ascii="Times New Roman" w:hAnsi="Times New Roman"/>
          <w:sz w:val="24"/>
          <w:szCs w:val="24"/>
        </w:rPr>
        <w:t xml:space="preserve"> used </w:t>
      </w:r>
      <w:r w:rsidR="009B608B" w:rsidRPr="001C6565">
        <w:rPr>
          <w:rFonts w:ascii="Times New Roman" w:hAnsi="Times New Roman"/>
          <w:sz w:val="24"/>
          <w:szCs w:val="24"/>
        </w:rPr>
        <w:t>than those not linked to</w:t>
      </w:r>
      <w:r w:rsidR="00DD7C2F">
        <w:rPr>
          <w:rFonts w:ascii="Times New Roman" w:hAnsi="Times New Roman"/>
          <w:sz w:val="24"/>
          <w:szCs w:val="24"/>
        </w:rPr>
        <w:t xml:space="preserve"> communication networks. In </w:t>
      </w:r>
      <w:r w:rsidR="009B608B" w:rsidRPr="001C6565">
        <w:rPr>
          <w:rFonts w:ascii="Times New Roman" w:hAnsi="Times New Roman"/>
          <w:sz w:val="24"/>
          <w:szCs w:val="24"/>
        </w:rPr>
        <w:t>urban settings</w:t>
      </w:r>
      <w:r w:rsidR="0012168B">
        <w:rPr>
          <w:rFonts w:ascii="Times New Roman" w:hAnsi="Times New Roman"/>
          <w:sz w:val="24"/>
          <w:szCs w:val="24"/>
        </w:rPr>
        <w:t>,</w:t>
      </w:r>
      <w:r w:rsidR="009B608B" w:rsidRPr="001C6565">
        <w:rPr>
          <w:rFonts w:ascii="Times New Roman" w:hAnsi="Times New Roman"/>
          <w:sz w:val="24"/>
          <w:szCs w:val="24"/>
        </w:rPr>
        <w:t xml:space="preserve"> </w:t>
      </w:r>
      <w:r w:rsidR="00DD7C2F">
        <w:rPr>
          <w:rFonts w:ascii="Times New Roman" w:hAnsi="Times New Roman"/>
          <w:sz w:val="24"/>
          <w:szCs w:val="24"/>
        </w:rPr>
        <w:t>most</w:t>
      </w:r>
      <w:r w:rsidR="009B608B" w:rsidRPr="001C6565">
        <w:rPr>
          <w:rFonts w:ascii="Times New Roman" w:hAnsi="Times New Roman"/>
          <w:sz w:val="24"/>
          <w:szCs w:val="24"/>
        </w:rPr>
        <w:t xml:space="preserve"> respondents </w:t>
      </w:r>
      <w:r w:rsidR="00DD7C2F">
        <w:rPr>
          <w:rFonts w:ascii="Times New Roman" w:hAnsi="Times New Roman"/>
          <w:sz w:val="24"/>
          <w:szCs w:val="24"/>
        </w:rPr>
        <w:t xml:space="preserve">who </w:t>
      </w:r>
      <w:r w:rsidR="009B608B" w:rsidRPr="001C6565">
        <w:rPr>
          <w:rFonts w:ascii="Times New Roman" w:hAnsi="Times New Roman"/>
          <w:sz w:val="24"/>
          <w:szCs w:val="24"/>
        </w:rPr>
        <w:t>were li</w:t>
      </w:r>
      <w:r w:rsidR="009E4332" w:rsidRPr="001C6565">
        <w:rPr>
          <w:rFonts w:ascii="Times New Roman" w:hAnsi="Times New Roman"/>
          <w:sz w:val="24"/>
          <w:szCs w:val="24"/>
        </w:rPr>
        <w:t xml:space="preserve">nked to means of </w:t>
      </w:r>
      <w:r w:rsidR="004C6147" w:rsidRPr="001C6565">
        <w:rPr>
          <w:rFonts w:ascii="Times New Roman" w:hAnsi="Times New Roman"/>
          <w:sz w:val="24"/>
          <w:szCs w:val="24"/>
        </w:rPr>
        <w:t>communication</w:t>
      </w:r>
      <w:r w:rsidR="00DD7C2F">
        <w:rPr>
          <w:rFonts w:ascii="Times New Roman" w:hAnsi="Times New Roman"/>
          <w:sz w:val="24"/>
          <w:szCs w:val="24"/>
        </w:rPr>
        <w:t xml:space="preserve"> </w:t>
      </w:r>
      <w:r w:rsidR="004E1D88" w:rsidRPr="001C6565">
        <w:rPr>
          <w:rFonts w:ascii="Times New Roman" w:hAnsi="Times New Roman"/>
          <w:sz w:val="24"/>
          <w:szCs w:val="24"/>
        </w:rPr>
        <w:t>increased awareness o</w:t>
      </w:r>
      <w:r w:rsidR="00DD7C2F">
        <w:rPr>
          <w:rFonts w:ascii="Times New Roman" w:hAnsi="Times New Roman"/>
          <w:sz w:val="24"/>
          <w:szCs w:val="24"/>
        </w:rPr>
        <w:t>f</w:t>
      </w:r>
      <w:r w:rsidR="004E1D88" w:rsidRPr="001C6565">
        <w:rPr>
          <w:rFonts w:ascii="Times New Roman" w:hAnsi="Times New Roman"/>
          <w:sz w:val="24"/>
          <w:szCs w:val="24"/>
        </w:rPr>
        <w:t xml:space="preserve"> the availability and use of FPMs</w:t>
      </w:r>
      <w:r w:rsidR="004C6147" w:rsidRPr="001C6565">
        <w:rPr>
          <w:rFonts w:ascii="Times New Roman" w:hAnsi="Times New Roman"/>
          <w:sz w:val="24"/>
          <w:szCs w:val="24"/>
        </w:rPr>
        <w:t xml:space="preserve">. </w:t>
      </w:r>
    </w:p>
    <w:p w14:paraId="7752141B" w14:textId="36C31958" w:rsidR="00C244C6" w:rsidRPr="001C6565" w:rsidRDefault="00FC5E77" w:rsidP="00C244C6">
      <w:pPr>
        <w:spacing w:after="0" w:line="480" w:lineRule="auto"/>
        <w:jc w:val="both"/>
        <w:outlineLvl w:val="0"/>
        <w:rPr>
          <w:rFonts w:ascii="Times New Roman" w:eastAsia="Times New Roman" w:hAnsi="Times New Roman"/>
          <w:bCs/>
          <w:kern w:val="36"/>
          <w:sz w:val="24"/>
          <w:szCs w:val="24"/>
        </w:rPr>
      </w:pPr>
      <w:r w:rsidRPr="001C6565">
        <w:rPr>
          <w:rFonts w:ascii="Times New Roman" w:hAnsi="Times New Roman"/>
          <w:sz w:val="24"/>
          <w:szCs w:val="24"/>
        </w:rPr>
        <w:t xml:space="preserve">Further, </w:t>
      </w:r>
      <w:r w:rsidR="00DD7C2F">
        <w:rPr>
          <w:rFonts w:ascii="Times New Roman" w:hAnsi="Times New Roman"/>
          <w:sz w:val="24"/>
          <w:szCs w:val="24"/>
        </w:rPr>
        <w:t xml:space="preserve">several </w:t>
      </w:r>
      <w:r w:rsidR="00984C9C" w:rsidRPr="001C6565">
        <w:rPr>
          <w:rFonts w:ascii="Times New Roman" w:hAnsi="Times New Roman"/>
          <w:sz w:val="24"/>
          <w:szCs w:val="24"/>
        </w:rPr>
        <w:t xml:space="preserve">siblings </w:t>
      </w:r>
      <w:r w:rsidR="003B5BCE" w:rsidRPr="001C6565">
        <w:rPr>
          <w:rFonts w:ascii="Times New Roman" w:hAnsi="Times New Roman"/>
          <w:sz w:val="24"/>
          <w:szCs w:val="24"/>
        </w:rPr>
        <w:t xml:space="preserve">in the view of </w:t>
      </w:r>
      <w:r w:rsidR="00023180" w:rsidRPr="001C6565">
        <w:rPr>
          <w:rFonts w:ascii="Times New Roman" w:hAnsi="Times New Roman"/>
          <w:sz w:val="24"/>
          <w:szCs w:val="24"/>
        </w:rPr>
        <w:t xml:space="preserve">family size and family composition based on sex preference </w:t>
      </w:r>
      <w:r w:rsidR="00984C9C" w:rsidRPr="001C6565">
        <w:rPr>
          <w:rFonts w:ascii="Times New Roman" w:hAnsi="Times New Roman"/>
          <w:sz w:val="24"/>
          <w:szCs w:val="24"/>
        </w:rPr>
        <w:t>determined family planning methods among many respondents. It was found that many families have a limited family size. When the desired number of children is not acquired</w:t>
      </w:r>
      <w:r w:rsidR="0012168B">
        <w:rPr>
          <w:rFonts w:ascii="Times New Roman" w:hAnsi="Times New Roman"/>
          <w:sz w:val="24"/>
          <w:szCs w:val="24"/>
        </w:rPr>
        <w:t>,</w:t>
      </w:r>
      <w:r w:rsidR="00984C9C" w:rsidRPr="001C6565">
        <w:rPr>
          <w:rFonts w:ascii="Times New Roman" w:hAnsi="Times New Roman"/>
          <w:sz w:val="24"/>
          <w:szCs w:val="24"/>
        </w:rPr>
        <w:t xml:space="preserve"> the probability of using family planning methods is very low compared to those who have </w:t>
      </w:r>
      <w:r w:rsidR="002C0AEE" w:rsidRPr="001C6565">
        <w:rPr>
          <w:rFonts w:ascii="Times New Roman" w:hAnsi="Times New Roman"/>
          <w:sz w:val="24"/>
          <w:szCs w:val="24"/>
        </w:rPr>
        <w:t>met</w:t>
      </w:r>
      <w:r w:rsidR="00984C9C" w:rsidRPr="001C6565">
        <w:rPr>
          <w:rFonts w:ascii="Times New Roman" w:hAnsi="Times New Roman"/>
          <w:sz w:val="24"/>
          <w:szCs w:val="24"/>
        </w:rPr>
        <w:t xml:space="preserve"> </w:t>
      </w:r>
      <w:r w:rsidR="002C0AEE" w:rsidRPr="001C6565">
        <w:rPr>
          <w:rFonts w:ascii="Times New Roman" w:hAnsi="Times New Roman"/>
          <w:sz w:val="24"/>
          <w:szCs w:val="24"/>
        </w:rPr>
        <w:t>the</w:t>
      </w:r>
      <w:r w:rsidR="00984C9C" w:rsidRPr="001C6565">
        <w:rPr>
          <w:rFonts w:ascii="Times New Roman" w:hAnsi="Times New Roman"/>
          <w:sz w:val="24"/>
          <w:szCs w:val="24"/>
        </w:rPr>
        <w:t xml:space="preserve"> desired family </w:t>
      </w:r>
      <w:r w:rsidR="00770C6C" w:rsidRPr="001C6565">
        <w:rPr>
          <w:rFonts w:ascii="Times New Roman" w:hAnsi="Times New Roman"/>
          <w:sz w:val="24"/>
          <w:szCs w:val="24"/>
        </w:rPr>
        <w:t xml:space="preserve">size. </w:t>
      </w:r>
      <w:r w:rsidR="00FD61B9" w:rsidRPr="001C6565">
        <w:rPr>
          <w:rFonts w:ascii="Times New Roman" w:hAnsi="Times New Roman"/>
          <w:sz w:val="24"/>
          <w:szCs w:val="24"/>
        </w:rPr>
        <w:t>This was m</w:t>
      </w:r>
      <w:r w:rsidR="00DD7C2F">
        <w:rPr>
          <w:rFonts w:ascii="Times New Roman" w:hAnsi="Times New Roman"/>
          <w:sz w:val="24"/>
          <w:szCs w:val="24"/>
        </w:rPr>
        <w:t xml:space="preserve">ainly </w:t>
      </w:r>
      <w:r w:rsidR="00FD61B9" w:rsidRPr="001C6565">
        <w:rPr>
          <w:rFonts w:ascii="Times New Roman" w:hAnsi="Times New Roman"/>
          <w:sz w:val="24"/>
          <w:szCs w:val="24"/>
        </w:rPr>
        <w:t xml:space="preserve">possible to those with </w:t>
      </w:r>
      <w:r w:rsidR="00DD7C2F">
        <w:rPr>
          <w:rFonts w:ascii="Times New Roman" w:hAnsi="Times New Roman"/>
          <w:sz w:val="24"/>
          <w:szCs w:val="24"/>
        </w:rPr>
        <w:t>the</w:t>
      </w:r>
      <w:r w:rsidR="00FD61B9" w:rsidRPr="001C6565">
        <w:rPr>
          <w:rFonts w:ascii="Times New Roman" w:hAnsi="Times New Roman"/>
          <w:sz w:val="24"/>
          <w:szCs w:val="24"/>
        </w:rPr>
        <w:t xml:space="preserve"> desired family size but also ranging in the desired family composition </w:t>
      </w:r>
      <w:r w:rsidR="00DD404D" w:rsidRPr="001C6565">
        <w:rPr>
          <w:rFonts w:ascii="Times New Roman" w:hAnsi="Times New Roman"/>
          <w:sz w:val="24"/>
          <w:szCs w:val="24"/>
        </w:rPr>
        <w:t>in the sense of sex preference.</w:t>
      </w:r>
      <w:r w:rsidR="00C244C6" w:rsidRPr="001C6565">
        <w:rPr>
          <w:rFonts w:ascii="Times New Roman" w:hAnsi="Times New Roman"/>
          <w:sz w:val="24"/>
          <w:szCs w:val="24"/>
        </w:rPr>
        <w:t xml:space="preserve"> </w:t>
      </w:r>
      <w:r w:rsidR="00C244C6" w:rsidRPr="001C6565">
        <w:rPr>
          <w:rFonts w:ascii="Times New Roman" w:eastAsia="Times New Roman" w:hAnsi="Times New Roman"/>
          <w:bCs/>
          <w:kern w:val="36"/>
          <w:sz w:val="24"/>
          <w:szCs w:val="24"/>
        </w:rPr>
        <w:t>W</w:t>
      </w:r>
      <w:r w:rsidR="00C04AF8">
        <w:rPr>
          <w:rFonts w:ascii="Times New Roman" w:eastAsia="Times New Roman" w:hAnsi="Times New Roman"/>
          <w:bCs/>
          <w:kern w:val="36"/>
          <w:sz w:val="24"/>
          <w:szCs w:val="24"/>
        </w:rPr>
        <w:t xml:space="preserve">orld </w:t>
      </w:r>
      <w:r w:rsidR="00C244C6" w:rsidRPr="001C6565">
        <w:rPr>
          <w:rFonts w:ascii="Times New Roman" w:eastAsia="Times New Roman" w:hAnsi="Times New Roman"/>
          <w:bCs/>
          <w:kern w:val="36"/>
          <w:sz w:val="24"/>
          <w:szCs w:val="24"/>
        </w:rPr>
        <w:t>H</w:t>
      </w:r>
      <w:r w:rsidR="00C04AF8">
        <w:rPr>
          <w:rFonts w:ascii="Times New Roman" w:eastAsia="Times New Roman" w:hAnsi="Times New Roman"/>
          <w:bCs/>
          <w:kern w:val="36"/>
          <w:sz w:val="24"/>
          <w:szCs w:val="24"/>
        </w:rPr>
        <w:t xml:space="preserve">ealth </w:t>
      </w:r>
      <w:r w:rsidR="00C244C6" w:rsidRPr="001C6565">
        <w:rPr>
          <w:rFonts w:ascii="Times New Roman" w:eastAsia="Times New Roman" w:hAnsi="Times New Roman"/>
          <w:bCs/>
          <w:kern w:val="36"/>
          <w:sz w:val="24"/>
          <w:szCs w:val="24"/>
        </w:rPr>
        <w:t>O</w:t>
      </w:r>
      <w:r w:rsidR="00C04AF8">
        <w:rPr>
          <w:rFonts w:ascii="Times New Roman" w:eastAsia="Times New Roman" w:hAnsi="Times New Roman"/>
          <w:bCs/>
          <w:kern w:val="36"/>
          <w:sz w:val="24"/>
          <w:szCs w:val="24"/>
        </w:rPr>
        <w:t>rganisation</w:t>
      </w:r>
      <w:r w:rsidR="00C244C6" w:rsidRPr="001C6565">
        <w:rPr>
          <w:rFonts w:ascii="Times New Roman" w:eastAsia="Times New Roman" w:hAnsi="Times New Roman"/>
          <w:bCs/>
          <w:kern w:val="36"/>
          <w:sz w:val="24"/>
          <w:szCs w:val="24"/>
        </w:rPr>
        <w:t xml:space="preserve"> (2020)</w:t>
      </w:r>
      <w:r w:rsidR="00DD7C2F">
        <w:rPr>
          <w:rFonts w:ascii="Times New Roman" w:eastAsia="Times New Roman" w:hAnsi="Times New Roman"/>
          <w:bCs/>
          <w:kern w:val="36"/>
          <w:sz w:val="24"/>
          <w:szCs w:val="24"/>
        </w:rPr>
        <w:t xml:space="preserve"> reports that </w:t>
      </w:r>
      <w:r w:rsidR="00C244C6" w:rsidRPr="001C6565">
        <w:rPr>
          <w:rFonts w:ascii="Times New Roman" w:hAnsi="Times New Roman"/>
          <w:bCs/>
          <w:sz w:val="24"/>
          <w:szCs w:val="24"/>
        </w:rPr>
        <w:t>the need for family planning has stagnated globally at around 77% from 2015 to 2020 but increased from 55% to 58% in the Africa region. </w:t>
      </w:r>
      <w:r w:rsidR="001405C9" w:rsidRPr="001C6565">
        <w:rPr>
          <w:rFonts w:ascii="Times New Roman" w:hAnsi="Times New Roman"/>
          <w:bCs/>
          <w:sz w:val="24"/>
          <w:szCs w:val="24"/>
        </w:rPr>
        <w:t>Th</w:t>
      </w:r>
      <w:r w:rsidR="00DD7C2F">
        <w:rPr>
          <w:rFonts w:ascii="Times New Roman" w:hAnsi="Times New Roman"/>
          <w:bCs/>
          <w:sz w:val="24"/>
          <w:szCs w:val="24"/>
        </w:rPr>
        <w:t xml:space="preserve">erefore, </w:t>
      </w:r>
      <w:r w:rsidR="001405C9" w:rsidRPr="001C6565">
        <w:rPr>
          <w:rFonts w:ascii="Times New Roman" w:hAnsi="Times New Roman"/>
          <w:bCs/>
          <w:sz w:val="24"/>
          <w:szCs w:val="24"/>
        </w:rPr>
        <w:t>modern family planning will increas</w:t>
      </w:r>
      <w:r w:rsidR="00FE15EA">
        <w:rPr>
          <w:rFonts w:ascii="Times New Roman" w:hAnsi="Times New Roman"/>
          <w:bCs/>
          <w:sz w:val="24"/>
          <w:szCs w:val="24"/>
        </w:rPr>
        <w:t>e from</w:t>
      </w:r>
      <w:r w:rsidR="001405C9" w:rsidRPr="001C6565">
        <w:rPr>
          <w:rFonts w:ascii="Times New Roman" w:hAnsi="Times New Roman"/>
          <w:bCs/>
          <w:sz w:val="24"/>
          <w:szCs w:val="24"/>
        </w:rPr>
        <w:t xml:space="preserve"> time to time.</w:t>
      </w:r>
    </w:p>
    <w:p w14:paraId="22DA51BD" w14:textId="6B407F28" w:rsidR="003B5BCE" w:rsidRPr="001C6565" w:rsidRDefault="003B5BCE" w:rsidP="008502A0">
      <w:pPr>
        <w:pStyle w:val="Judul1"/>
        <w:spacing w:before="0" w:line="480" w:lineRule="auto"/>
        <w:jc w:val="both"/>
        <w:rPr>
          <w:rFonts w:ascii="Times New Roman" w:hAnsi="Times New Roman"/>
          <w:b w:val="0"/>
          <w:color w:val="auto"/>
          <w:sz w:val="24"/>
          <w:szCs w:val="24"/>
        </w:rPr>
      </w:pPr>
      <w:r w:rsidRPr="001C6565">
        <w:rPr>
          <w:rFonts w:ascii="Times New Roman" w:hAnsi="Times New Roman"/>
          <w:b w:val="0"/>
          <w:color w:val="auto"/>
          <w:sz w:val="24"/>
          <w:szCs w:val="24"/>
        </w:rPr>
        <w:lastRenderedPageBreak/>
        <w:t>These factors</w:t>
      </w:r>
      <w:r w:rsidR="005E5A2B">
        <w:rPr>
          <w:rFonts w:ascii="Times New Roman" w:hAnsi="Times New Roman"/>
          <w:b w:val="0"/>
          <w:color w:val="auto"/>
          <w:sz w:val="24"/>
          <w:szCs w:val="24"/>
          <w:lang w:val="en-US"/>
        </w:rPr>
        <w:t>,</w:t>
      </w:r>
      <w:r w:rsidRPr="001C6565">
        <w:rPr>
          <w:rFonts w:ascii="Times New Roman" w:hAnsi="Times New Roman"/>
          <w:b w:val="0"/>
          <w:color w:val="auto"/>
          <w:sz w:val="24"/>
          <w:szCs w:val="24"/>
        </w:rPr>
        <w:t xml:space="preserve"> which encouraged family planning methods (residence, education, relationship, advice from friends, and </w:t>
      </w:r>
      <w:r w:rsidR="00615132">
        <w:rPr>
          <w:rFonts w:ascii="Times New Roman" w:hAnsi="Times New Roman"/>
          <w:b w:val="0"/>
          <w:color w:val="auto"/>
          <w:sz w:val="24"/>
          <w:szCs w:val="24"/>
          <w:lang w:val="en-US"/>
        </w:rPr>
        <w:t xml:space="preserve">the </w:t>
      </w:r>
      <w:r w:rsidRPr="001C6565">
        <w:rPr>
          <w:rFonts w:ascii="Times New Roman" w:hAnsi="Times New Roman"/>
          <w:b w:val="0"/>
          <w:color w:val="auto"/>
          <w:sz w:val="24"/>
          <w:szCs w:val="24"/>
        </w:rPr>
        <w:t>number of siblings</w:t>
      </w:r>
      <w:r w:rsidR="00A42919" w:rsidRPr="001C6565">
        <w:rPr>
          <w:rFonts w:ascii="Times New Roman" w:hAnsi="Times New Roman"/>
          <w:b w:val="0"/>
          <w:color w:val="auto"/>
          <w:sz w:val="24"/>
          <w:szCs w:val="24"/>
          <w:lang w:val="en-US"/>
        </w:rPr>
        <w:t>)</w:t>
      </w:r>
      <w:r w:rsidR="005E5A2B">
        <w:rPr>
          <w:rFonts w:ascii="Times New Roman" w:hAnsi="Times New Roman"/>
          <w:b w:val="0"/>
          <w:color w:val="auto"/>
          <w:sz w:val="24"/>
          <w:szCs w:val="24"/>
          <w:lang w:val="en-US"/>
        </w:rPr>
        <w:t>,</w:t>
      </w:r>
      <w:r w:rsidRPr="001C6565">
        <w:rPr>
          <w:rFonts w:ascii="Times New Roman" w:hAnsi="Times New Roman"/>
          <w:b w:val="0"/>
          <w:color w:val="auto"/>
          <w:sz w:val="24"/>
          <w:szCs w:val="24"/>
        </w:rPr>
        <w:t xml:space="preserve"> were common in the study area. </w:t>
      </w:r>
      <w:r w:rsidR="005E5A2B">
        <w:rPr>
          <w:rFonts w:ascii="Times New Roman" w:hAnsi="Times New Roman"/>
          <w:b w:val="0"/>
          <w:color w:val="auto"/>
          <w:sz w:val="24"/>
          <w:szCs w:val="24"/>
          <w:lang w:val="en-US"/>
        </w:rPr>
        <w:t xml:space="preserve">However, </w:t>
      </w:r>
      <w:r w:rsidR="00615132">
        <w:rPr>
          <w:rFonts w:ascii="Times New Roman" w:hAnsi="Times New Roman"/>
          <w:b w:val="0"/>
          <w:color w:val="auto"/>
          <w:sz w:val="24"/>
          <w:szCs w:val="24"/>
          <w:lang w:val="en-US"/>
        </w:rPr>
        <w:t xml:space="preserve">most </w:t>
      </w:r>
      <w:r w:rsidRPr="001C6565">
        <w:rPr>
          <w:rFonts w:ascii="Times New Roman" w:hAnsi="Times New Roman"/>
          <w:b w:val="0"/>
          <w:color w:val="auto"/>
          <w:sz w:val="24"/>
          <w:szCs w:val="24"/>
        </w:rPr>
        <w:t>of these were linked to levels of wealth among couples in the concept</w:t>
      </w:r>
      <w:r w:rsidR="0012168B">
        <w:rPr>
          <w:rFonts w:ascii="Times New Roman" w:hAnsi="Times New Roman"/>
          <w:b w:val="0"/>
          <w:color w:val="auto"/>
          <w:sz w:val="24"/>
          <w:szCs w:val="24"/>
          <w:lang w:val="en-US"/>
        </w:rPr>
        <w:t>;</w:t>
      </w:r>
      <w:r w:rsidRPr="001C6565">
        <w:rPr>
          <w:rFonts w:ascii="Times New Roman" w:hAnsi="Times New Roman"/>
          <w:b w:val="0"/>
          <w:color w:val="auto"/>
          <w:sz w:val="24"/>
          <w:szCs w:val="24"/>
        </w:rPr>
        <w:t xml:space="preserve"> for example</w:t>
      </w:r>
      <w:r w:rsidR="0012168B">
        <w:rPr>
          <w:rFonts w:ascii="Times New Roman" w:hAnsi="Times New Roman"/>
          <w:b w:val="0"/>
          <w:color w:val="auto"/>
          <w:sz w:val="24"/>
          <w:szCs w:val="24"/>
          <w:lang w:val="en-US"/>
        </w:rPr>
        <w:t>,</w:t>
      </w:r>
      <w:r w:rsidRPr="001C6565">
        <w:rPr>
          <w:rFonts w:ascii="Times New Roman" w:hAnsi="Times New Roman"/>
          <w:b w:val="0"/>
          <w:color w:val="auto"/>
          <w:sz w:val="24"/>
          <w:szCs w:val="24"/>
        </w:rPr>
        <w:t xml:space="preserve"> those with awareness and willing</w:t>
      </w:r>
      <w:r w:rsidR="005E5A2B">
        <w:rPr>
          <w:rFonts w:ascii="Times New Roman" w:hAnsi="Times New Roman"/>
          <w:b w:val="0"/>
          <w:color w:val="auto"/>
          <w:sz w:val="24"/>
          <w:szCs w:val="24"/>
          <w:lang w:val="en-US"/>
        </w:rPr>
        <w:t>ness</w:t>
      </w:r>
      <w:r w:rsidRPr="001C6565">
        <w:rPr>
          <w:rFonts w:ascii="Times New Roman" w:hAnsi="Times New Roman"/>
          <w:b w:val="0"/>
          <w:color w:val="auto"/>
          <w:sz w:val="24"/>
          <w:szCs w:val="24"/>
        </w:rPr>
        <w:t xml:space="preserve"> to use some were unable to afford proper and good MFPMs. Thus, </w:t>
      </w:r>
      <w:r w:rsidR="005E5A2B">
        <w:rPr>
          <w:rFonts w:ascii="Times New Roman" w:hAnsi="Times New Roman"/>
          <w:b w:val="0"/>
          <w:color w:val="auto"/>
          <w:sz w:val="24"/>
          <w:szCs w:val="24"/>
          <w:lang w:val="en-US"/>
        </w:rPr>
        <w:t xml:space="preserve">it </w:t>
      </w:r>
      <w:r w:rsidR="005E5A2B">
        <w:rPr>
          <w:rFonts w:ascii="Times New Roman" w:hAnsi="Times New Roman"/>
          <w:b w:val="0"/>
          <w:color w:val="auto"/>
          <w:sz w:val="24"/>
          <w:szCs w:val="24"/>
        </w:rPr>
        <w:t>ended in</w:t>
      </w:r>
      <w:r w:rsidRPr="001C6565">
        <w:rPr>
          <w:rFonts w:ascii="Times New Roman" w:hAnsi="Times New Roman"/>
          <w:b w:val="0"/>
          <w:color w:val="auto"/>
          <w:sz w:val="24"/>
          <w:szCs w:val="24"/>
        </w:rPr>
        <w:t xml:space="preserve"> a large family size which was not </w:t>
      </w:r>
      <w:r w:rsidR="00615132" w:rsidRPr="001C6565">
        <w:rPr>
          <w:rFonts w:ascii="Times New Roman" w:hAnsi="Times New Roman"/>
          <w:b w:val="0"/>
          <w:color w:val="auto"/>
          <w:sz w:val="24"/>
          <w:szCs w:val="24"/>
        </w:rPr>
        <w:t>the</w:t>
      </w:r>
      <w:r w:rsidRPr="001C6565">
        <w:rPr>
          <w:rFonts w:ascii="Times New Roman" w:hAnsi="Times New Roman"/>
          <w:b w:val="0"/>
          <w:color w:val="auto"/>
          <w:sz w:val="24"/>
          <w:szCs w:val="24"/>
        </w:rPr>
        <w:t xml:space="preserve"> option.</w:t>
      </w:r>
      <w:r w:rsidR="006346A8" w:rsidRPr="001C6565">
        <w:rPr>
          <w:rFonts w:ascii="Times New Roman" w:hAnsi="Times New Roman"/>
          <w:b w:val="0"/>
          <w:color w:val="auto"/>
          <w:sz w:val="24"/>
          <w:szCs w:val="24"/>
          <w:lang w:val="en-US"/>
        </w:rPr>
        <w:t xml:space="preserve"> Other factors include </w:t>
      </w:r>
      <w:r w:rsidR="006346A8" w:rsidRPr="001C6565">
        <w:rPr>
          <w:rFonts w:ascii="Times New Roman" w:hAnsi="Times New Roman"/>
          <w:b w:val="0"/>
          <w:color w:val="auto"/>
          <w:sz w:val="24"/>
          <w:szCs w:val="24"/>
        </w:rPr>
        <w:t xml:space="preserve">birth spacing, parity progression, mass media, </w:t>
      </w:r>
      <w:r w:rsidR="006346A8" w:rsidRPr="001C6565">
        <w:rPr>
          <w:rFonts w:ascii="Times New Roman" w:hAnsi="Times New Roman"/>
          <w:b w:val="0"/>
          <w:color w:val="auto"/>
          <w:sz w:val="24"/>
          <w:szCs w:val="24"/>
          <w:lang w:val="en-US"/>
        </w:rPr>
        <w:t xml:space="preserve">and </w:t>
      </w:r>
      <w:r w:rsidR="006346A8" w:rsidRPr="001C6565">
        <w:rPr>
          <w:rFonts w:ascii="Times New Roman" w:hAnsi="Times New Roman"/>
          <w:b w:val="0"/>
          <w:color w:val="auto"/>
          <w:sz w:val="24"/>
          <w:szCs w:val="24"/>
        </w:rPr>
        <w:t>awareness.</w:t>
      </w:r>
    </w:p>
    <w:p w14:paraId="2C7E71F0" w14:textId="77777777" w:rsidR="002F19FA" w:rsidRPr="001C6565" w:rsidRDefault="002F19FA" w:rsidP="002F19FA">
      <w:pPr>
        <w:rPr>
          <w:rFonts w:ascii="Times New Roman" w:hAnsi="Times New Roman"/>
          <w:b/>
          <w:sz w:val="24"/>
          <w:szCs w:val="24"/>
          <w:lang w:eastAsia="x-none" w:bidi="en-US"/>
        </w:rPr>
      </w:pPr>
      <w:r w:rsidRPr="001C6565">
        <w:rPr>
          <w:rFonts w:ascii="Times New Roman" w:hAnsi="Times New Roman"/>
          <w:b/>
          <w:sz w:val="24"/>
          <w:szCs w:val="24"/>
          <w:lang w:eastAsia="x-none" w:bidi="en-US"/>
        </w:rPr>
        <w:t>Table 2: Factors that encouraged the use of family planning methods</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6120"/>
        <w:gridCol w:w="1350"/>
        <w:gridCol w:w="1350"/>
      </w:tblGrid>
      <w:tr w:rsidR="006346A8" w:rsidRPr="001C6565" w14:paraId="096011E8" w14:textId="77777777" w:rsidTr="00F34A15">
        <w:trPr>
          <w:trHeight w:val="278"/>
        </w:trPr>
        <w:tc>
          <w:tcPr>
            <w:tcW w:w="540" w:type="dxa"/>
            <w:shd w:val="clear" w:color="auto" w:fill="auto"/>
          </w:tcPr>
          <w:p w14:paraId="09E5D976" w14:textId="77777777" w:rsidR="006346A8" w:rsidRPr="000A3971" w:rsidRDefault="006346A8" w:rsidP="000A3971">
            <w:pPr>
              <w:spacing w:after="0"/>
              <w:rPr>
                <w:rFonts w:ascii="Times New Roman" w:hAnsi="Times New Roman"/>
                <w:b/>
                <w:sz w:val="24"/>
                <w:szCs w:val="24"/>
                <w:lang w:eastAsia="x-none" w:bidi="en-US"/>
              </w:rPr>
            </w:pPr>
            <w:r w:rsidRPr="000A3971">
              <w:rPr>
                <w:rFonts w:ascii="Times New Roman" w:hAnsi="Times New Roman"/>
                <w:b/>
                <w:sz w:val="24"/>
                <w:szCs w:val="24"/>
                <w:lang w:eastAsia="x-none" w:bidi="en-US"/>
              </w:rPr>
              <w:t>sn</w:t>
            </w:r>
          </w:p>
        </w:tc>
        <w:tc>
          <w:tcPr>
            <w:tcW w:w="6120" w:type="dxa"/>
            <w:shd w:val="clear" w:color="auto" w:fill="auto"/>
          </w:tcPr>
          <w:p w14:paraId="51D42C1A" w14:textId="77777777" w:rsidR="006346A8" w:rsidRPr="000A3971" w:rsidRDefault="006346A8" w:rsidP="000A3971">
            <w:pPr>
              <w:spacing w:after="0"/>
              <w:rPr>
                <w:rFonts w:ascii="Times New Roman" w:hAnsi="Times New Roman"/>
                <w:b/>
                <w:sz w:val="24"/>
                <w:szCs w:val="24"/>
                <w:lang w:eastAsia="x-none" w:bidi="en-US"/>
              </w:rPr>
            </w:pPr>
            <w:r w:rsidRPr="000A3971">
              <w:rPr>
                <w:rFonts w:ascii="Times New Roman" w:hAnsi="Times New Roman"/>
                <w:b/>
                <w:sz w:val="24"/>
                <w:szCs w:val="24"/>
                <w:lang w:eastAsia="x-none" w:bidi="en-US"/>
              </w:rPr>
              <w:t>Factor</w:t>
            </w:r>
            <w:r w:rsidR="00576E72" w:rsidRPr="000A3971">
              <w:rPr>
                <w:rFonts w:ascii="Times New Roman" w:hAnsi="Times New Roman"/>
                <w:b/>
                <w:sz w:val="24"/>
                <w:szCs w:val="24"/>
                <w:lang w:eastAsia="x-none" w:bidi="en-US"/>
              </w:rPr>
              <w:t>s</w:t>
            </w:r>
          </w:p>
        </w:tc>
        <w:tc>
          <w:tcPr>
            <w:tcW w:w="1350" w:type="dxa"/>
            <w:shd w:val="clear" w:color="auto" w:fill="auto"/>
          </w:tcPr>
          <w:p w14:paraId="53ACD00A" w14:textId="77777777" w:rsidR="006346A8" w:rsidRPr="000A3971" w:rsidRDefault="006346A8" w:rsidP="000A3971">
            <w:pPr>
              <w:spacing w:after="0"/>
              <w:rPr>
                <w:rFonts w:ascii="Times New Roman" w:hAnsi="Times New Roman"/>
                <w:b/>
                <w:sz w:val="24"/>
                <w:szCs w:val="24"/>
                <w:lang w:eastAsia="x-none" w:bidi="en-US"/>
              </w:rPr>
            </w:pPr>
            <w:r w:rsidRPr="000A3971">
              <w:rPr>
                <w:rFonts w:ascii="Times New Roman" w:hAnsi="Times New Roman"/>
                <w:b/>
                <w:sz w:val="24"/>
                <w:szCs w:val="24"/>
                <w:lang w:eastAsia="x-none" w:bidi="en-US"/>
              </w:rPr>
              <w:t>Frequency</w:t>
            </w:r>
          </w:p>
        </w:tc>
        <w:tc>
          <w:tcPr>
            <w:tcW w:w="1350" w:type="dxa"/>
            <w:shd w:val="clear" w:color="auto" w:fill="auto"/>
          </w:tcPr>
          <w:p w14:paraId="27B5ED5F" w14:textId="77777777" w:rsidR="006346A8" w:rsidRPr="000A3971" w:rsidRDefault="006346A8" w:rsidP="000A3971">
            <w:pPr>
              <w:spacing w:after="0"/>
              <w:rPr>
                <w:rFonts w:ascii="Times New Roman" w:hAnsi="Times New Roman"/>
                <w:b/>
                <w:sz w:val="24"/>
                <w:szCs w:val="24"/>
                <w:lang w:eastAsia="x-none" w:bidi="en-US"/>
              </w:rPr>
            </w:pPr>
            <w:r w:rsidRPr="000A3971">
              <w:rPr>
                <w:rFonts w:ascii="Times New Roman" w:hAnsi="Times New Roman"/>
                <w:b/>
                <w:sz w:val="24"/>
                <w:szCs w:val="24"/>
                <w:lang w:eastAsia="x-none" w:bidi="en-US"/>
              </w:rPr>
              <w:t>Percentage</w:t>
            </w:r>
          </w:p>
        </w:tc>
      </w:tr>
      <w:tr w:rsidR="002F19FA" w:rsidRPr="001C6565" w14:paraId="125D3890" w14:textId="77777777" w:rsidTr="00F34A15">
        <w:trPr>
          <w:trHeight w:val="413"/>
        </w:trPr>
        <w:tc>
          <w:tcPr>
            <w:tcW w:w="540" w:type="dxa"/>
            <w:shd w:val="clear" w:color="auto" w:fill="auto"/>
          </w:tcPr>
          <w:p w14:paraId="459BB431"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lang w:eastAsia="x-none" w:bidi="en-US"/>
              </w:rPr>
              <w:t>1</w:t>
            </w:r>
          </w:p>
        </w:tc>
        <w:tc>
          <w:tcPr>
            <w:tcW w:w="6120" w:type="dxa"/>
            <w:shd w:val="clear" w:color="auto" w:fill="auto"/>
          </w:tcPr>
          <w:p w14:paraId="015C9D83"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rPr>
              <w:t>Residence and education</w:t>
            </w:r>
          </w:p>
        </w:tc>
        <w:tc>
          <w:tcPr>
            <w:tcW w:w="1350" w:type="dxa"/>
            <w:shd w:val="clear" w:color="auto" w:fill="auto"/>
          </w:tcPr>
          <w:p w14:paraId="591358AB" w14:textId="77777777" w:rsidR="002F19FA" w:rsidRPr="000A3971" w:rsidRDefault="002F19FA" w:rsidP="000A3971">
            <w:pPr>
              <w:spacing w:after="0"/>
              <w:jc w:val="center"/>
              <w:rPr>
                <w:rFonts w:ascii="Times New Roman" w:hAnsi="Times New Roman"/>
                <w:sz w:val="24"/>
                <w:szCs w:val="24"/>
                <w:lang w:eastAsia="x-none" w:bidi="en-US"/>
              </w:rPr>
            </w:pPr>
            <w:r w:rsidRPr="000A3971">
              <w:rPr>
                <w:rFonts w:ascii="Times New Roman" w:hAnsi="Times New Roman"/>
                <w:sz w:val="24"/>
                <w:szCs w:val="24"/>
                <w:lang w:eastAsia="x-none" w:bidi="en-US"/>
              </w:rPr>
              <w:t>7</w:t>
            </w:r>
          </w:p>
        </w:tc>
        <w:tc>
          <w:tcPr>
            <w:tcW w:w="1350" w:type="dxa"/>
            <w:shd w:val="clear" w:color="auto" w:fill="auto"/>
            <w:vAlign w:val="bottom"/>
          </w:tcPr>
          <w:p w14:paraId="563D8D29" w14:textId="77777777" w:rsidR="002F19FA" w:rsidRPr="000A3971" w:rsidRDefault="002F19FA" w:rsidP="000A3971">
            <w:pPr>
              <w:spacing w:after="0" w:line="240" w:lineRule="auto"/>
              <w:jc w:val="center"/>
              <w:rPr>
                <w:rFonts w:ascii="Times New Roman" w:hAnsi="Times New Roman"/>
                <w:color w:val="000000"/>
                <w:sz w:val="24"/>
                <w:szCs w:val="24"/>
              </w:rPr>
            </w:pPr>
            <w:r w:rsidRPr="000A3971">
              <w:rPr>
                <w:rFonts w:ascii="Times New Roman" w:hAnsi="Times New Roman"/>
                <w:color w:val="000000"/>
                <w:sz w:val="24"/>
                <w:szCs w:val="24"/>
              </w:rPr>
              <w:t>14</w:t>
            </w:r>
            <w:r w:rsidR="00A14146" w:rsidRPr="000A3971">
              <w:rPr>
                <w:rFonts w:ascii="Times New Roman" w:hAnsi="Times New Roman"/>
                <w:color w:val="000000"/>
                <w:sz w:val="24"/>
                <w:szCs w:val="24"/>
              </w:rPr>
              <w:t>.5</w:t>
            </w:r>
          </w:p>
        </w:tc>
      </w:tr>
      <w:tr w:rsidR="002F19FA" w:rsidRPr="001C6565" w14:paraId="0CC37E07" w14:textId="77777777" w:rsidTr="00F34A15">
        <w:tc>
          <w:tcPr>
            <w:tcW w:w="540" w:type="dxa"/>
            <w:shd w:val="clear" w:color="auto" w:fill="auto"/>
          </w:tcPr>
          <w:p w14:paraId="1D4F978C"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lang w:eastAsia="x-none" w:bidi="en-US"/>
              </w:rPr>
              <w:t>2</w:t>
            </w:r>
          </w:p>
        </w:tc>
        <w:tc>
          <w:tcPr>
            <w:tcW w:w="6120" w:type="dxa"/>
            <w:shd w:val="clear" w:color="auto" w:fill="auto"/>
          </w:tcPr>
          <w:p w14:paraId="1175A849"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rPr>
              <w:t xml:space="preserve">The nature of </w:t>
            </w:r>
            <w:r w:rsidR="005E5A2B">
              <w:rPr>
                <w:rFonts w:ascii="Times New Roman" w:hAnsi="Times New Roman"/>
                <w:sz w:val="24"/>
                <w:szCs w:val="24"/>
              </w:rPr>
              <w:t xml:space="preserve">the </w:t>
            </w:r>
            <w:r w:rsidRPr="000A3971">
              <w:rPr>
                <w:rFonts w:ascii="Times New Roman" w:hAnsi="Times New Roman"/>
                <w:sz w:val="24"/>
                <w:szCs w:val="24"/>
              </w:rPr>
              <w:t>relationship determined the use of contraceptives</w:t>
            </w:r>
          </w:p>
        </w:tc>
        <w:tc>
          <w:tcPr>
            <w:tcW w:w="1350" w:type="dxa"/>
            <w:shd w:val="clear" w:color="auto" w:fill="auto"/>
          </w:tcPr>
          <w:p w14:paraId="69C5A480" w14:textId="77777777" w:rsidR="002F19FA" w:rsidRPr="000A3971" w:rsidRDefault="002F19FA" w:rsidP="000A3971">
            <w:pPr>
              <w:spacing w:after="0"/>
              <w:jc w:val="center"/>
              <w:rPr>
                <w:rFonts w:ascii="Times New Roman" w:hAnsi="Times New Roman"/>
                <w:sz w:val="24"/>
                <w:szCs w:val="24"/>
                <w:lang w:eastAsia="x-none" w:bidi="en-US"/>
              </w:rPr>
            </w:pPr>
            <w:r w:rsidRPr="000A3971">
              <w:rPr>
                <w:rFonts w:ascii="Times New Roman" w:hAnsi="Times New Roman"/>
                <w:sz w:val="24"/>
                <w:szCs w:val="24"/>
                <w:lang w:eastAsia="x-none" w:bidi="en-US"/>
              </w:rPr>
              <w:t>6</w:t>
            </w:r>
          </w:p>
        </w:tc>
        <w:tc>
          <w:tcPr>
            <w:tcW w:w="1350" w:type="dxa"/>
            <w:shd w:val="clear" w:color="auto" w:fill="auto"/>
            <w:vAlign w:val="bottom"/>
          </w:tcPr>
          <w:p w14:paraId="5E44B43D" w14:textId="77777777" w:rsidR="002F19FA" w:rsidRPr="000A3971" w:rsidRDefault="002F19FA" w:rsidP="000A3971">
            <w:pPr>
              <w:spacing w:after="0"/>
              <w:jc w:val="center"/>
              <w:rPr>
                <w:rFonts w:ascii="Times New Roman" w:hAnsi="Times New Roman"/>
                <w:color w:val="000000"/>
                <w:sz w:val="24"/>
                <w:szCs w:val="24"/>
              </w:rPr>
            </w:pPr>
            <w:r w:rsidRPr="000A3971">
              <w:rPr>
                <w:rFonts w:ascii="Times New Roman" w:hAnsi="Times New Roman"/>
                <w:color w:val="000000"/>
                <w:sz w:val="24"/>
                <w:szCs w:val="24"/>
              </w:rPr>
              <w:t>12</w:t>
            </w:r>
            <w:r w:rsidR="00A14146" w:rsidRPr="000A3971">
              <w:rPr>
                <w:rFonts w:ascii="Times New Roman" w:hAnsi="Times New Roman"/>
                <w:color w:val="000000"/>
                <w:sz w:val="24"/>
                <w:szCs w:val="24"/>
              </w:rPr>
              <w:t>.5</w:t>
            </w:r>
          </w:p>
        </w:tc>
      </w:tr>
      <w:tr w:rsidR="002F19FA" w:rsidRPr="001C6565" w14:paraId="0B9B6E04" w14:textId="77777777" w:rsidTr="00F34A15">
        <w:tc>
          <w:tcPr>
            <w:tcW w:w="540" w:type="dxa"/>
            <w:shd w:val="clear" w:color="auto" w:fill="auto"/>
          </w:tcPr>
          <w:p w14:paraId="42C67B4E"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lang w:eastAsia="x-none" w:bidi="en-US"/>
              </w:rPr>
              <w:t>3</w:t>
            </w:r>
          </w:p>
        </w:tc>
        <w:tc>
          <w:tcPr>
            <w:tcW w:w="6120" w:type="dxa"/>
            <w:shd w:val="clear" w:color="auto" w:fill="auto"/>
          </w:tcPr>
          <w:p w14:paraId="537531FB"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rPr>
              <w:t>The advice from friends and family members</w:t>
            </w:r>
          </w:p>
        </w:tc>
        <w:tc>
          <w:tcPr>
            <w:tcW w:w="1350" w:type="dxa"/>
            <w:shd w:val="clear" w:color="auto" w:fill="auto"/>
          </w:tcPr>
          <w:p w14:paraId="520B516F" w14:textId="77777777" w:rsidR="002F19FA" w:rsidRPr="000A3971" w:rsidRDefault="002F19FA" w:rsidP="000A3971">
            <w:pPr>
              <w:spacing w:after="0"/>
              <w:jc w:val="center"/>
              <w:rPr>
                <w:rFonts w:ascii="Times New Roman" w:hAnsi="Times New Roman"/>
                <w:sz w:val="24"/>
                <w:szCs w:val="24"/>
                <w:lang w:eastAsia="x-none" w:bidi="en-US"/>
              </w:rPr>
            </w:pPr>
            <w:r w:rsidRPr="000A3971">
              <w:rPr>
                <w:rFonts w:ascii="Times New Roman" w:hAnsi="Times New Roman"/>
                <w:sz w:val="24"/>
                <w:szCs w:val="24"/>
                <w:lang w:eastAsia="x-none" w:bidi="en-US"/>
              </w:rPr>
              <w:t>5</w:t>
            </w:r>
          </w:p>
        </w:tc>
        <w:tc>
          <w:tcPr>
            <w:tcW w:w="1350" w:type="dxa"/>
            <w:shd w:val="clear" w:color="auto" w:fill="auto"/>
            <w:vAlign w:val="bottom"/>
          </w:tcPr>
          <w:p w14:paraId="173FF4B4" w14:textId="77777777" w:rsidR="002F19FA" w:rsidRPr="000A3971" w:rsidRDefault="002F19FA" w:rsidP="000A3971">
            <w:pPr>
              <w:spacing w:after="0"/>
              <w:jc w:val="center"/>
              <w:rPr>
                <w:rFonts w:ascii="Times New Roman" w:hAnsi="Times New Roman"/>
                <w:color w:val="000000"/>
                <w:sz w:val="24"/>
                <w:szCs w:val="24"/>
              </w:rPr>
            </w:pPr>
            <w:r w:rsidRPr="000A3971">
              <w:rPr>
                <w:rFonts w:ascii="Times New Roman" w:hAnsi="Times New Roman"/>
                <w:color w:val="000000"/>
                <w:sz w:val="24"/>
                <w:szCs w:val="24"/>
              </w:rPr>
              <w:t>10</w:t>
            </w:r>
            <w:r w:rsidR="00A14146" w:rsidRPr="000A3971">
              <w:rPr>
                <w:rFonts w:ascii="Times New Roman" w:hAnsi="Times New Roman"/>
                <w:color w:val="000000"/>
                <w:sz w:val="24"/>
                <w:szCs w:val="24"/>
              </w:rPr>
              <w:t>.4</w:t>
            </w:r>
          </w:p>
        </w:tc>
      </w:tr>
      <w:tr w:rsidR="002F19FA" w:rsidRPr="001C6565" w14:paraId="03D08523" w14:textId="77777777" w:rsidTr="00F34A15">
        <w:tc>
          <w:tcPr>
            <w:tcW w:w="540" w:type="dxa"/>
            <w:shd w:val="clear" w:color="auto" w:fill="auto"/>
          </w:tcPr>
          <w:p w14:paraId="64D85403"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lang w:eastAsia="x-none" w:bidi="en-US"/>
              </w:rPr>
              <w:t>4</w:t>
            </w:r>
          </w:p>
        </w:tc>
        <w:tc>
          <w:tcPr>
            <w:tcW w:w="6120" w:type="dxa"/>
            <w:shd w:val="clear" w:color="auto" w:fill="auto"/>
          </w:tcPr>
          <w:p w14:paraId="5A1BD8A5"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rPr>
              <w:t>Number of siblings in the view of family size and family composition</w:t>
            </w:r>
          </w:p>
        </w:tc>
        <w:tc>
          <w:tcPr>
            <w:tcW w:w="1350" w:type="dxa"/>
            <w:shd w:val="clear" w:color="auto" w:fill="auto"/>
          </w:tcPr>
          <w:p w14:paraId="79531ECF" w14:textId="77777777" w:rsidR="002F19FA" w:rsidRPr="000A3971" w:rsidRDefault="002F19FA" w:rsidP="000A3971">
            <w:pPr>
              <w:spacing w:after="0"/>
              <w:jc w:val="center"/>
              <w:rPr>
                <w:rFonts w:ascii="Times New Roman" w:hAnsi="Times New Roman"/>
                <w:sz w:val="24"/>
                <w:szCs w:val="24"/>
                <w:lang w:eastAsia="x-none" w:bidi="en-US"/>
              </w:rPr>
            </w:pPr>
            <w:r w:rsidRPr="000A3971">
              <w:rPr>
                <w:rFonts w:ascii="Times New Roman" w:hAnsi="Times New Roman"/>
                <w:sz w:val="24"/>
                <w:szCs w:val="24"/>
                <w:lang w:eastAsia="x-none" w:bidi="en-US"/>
              </w:rPr>
              <w:t>9</w:t>
            </w:r>
          </w:p>
        </w:tc>
        <w:tc>
          <w:tcPr>
            <w:tcW w:w="1350" w:type="dxa"/>
            <w:shd w:val="clear" w:color="auto" w:fill="auto"/>
            <w:vAlign w:val="bottom"/>
          </w:tcPr>
          <w:p w14:paraId="04D1E87C" w14:textId="77777777" w:rsidR="002F19FA" w:rsidRPr="000A3971" w:rsidRDefault="002F19FA" w:rsidP="000A3971">
            <w:pPr>
              <w:spacing w:after="0"/>
              <w:jc w:val="center"/>
              <w:rPr>
                <w:rFonts w:ascii="Times New Roman" w:hAnsi="Times New Roman"/>
                <w:color w:val="000000"/>
                <w:sz w:val="24"/>
                <w:szCs w:val="24"/>
              </w:rPr>
            </w:pPr>
            <w:r w:rsidRPr="000A3971">
              <w:rPr>
                <w:rFonts w:ascii="Times New Roman" w:hAnsi="Times New Roman"/>
                <w:color w:val="000000"/>
                <w:sz w:val="24"/>
                <w:szCs w:val="24"/>
              </w:rPr>
              <w:t>1</w:t>
            </w:r>
            <w:r w:rsidR="00A14146" w:rsidRPr="000A3971">
              <w:rPr>
                <w:rFonts w:ascii="Times New Roman" w:hAnsi="Times New Roman"/>
                <w:color w:val="000000"/>
                <w:sz w:val="24"/>
                <w:szCs w:val="24"/>
              </w:rPr>
              <w:t>8.8</w:t>
            </w:r>
          </w:p>
        </w:tc>
      </w:tr>
      <w:tr w:rsidR="002F19FA" w:rsidRPr="001C6565" w14:paraId="4236D92C" w14:textId="77777777" w:rsidTr="00F34A15">
        <w:tc>
          <w:tcPr>
            <w:tcW w:w="540" w:type="dxa"/>
            <w:shd w:val="clear" w:color="auto" w:fill="auto"/>
          </w:tcPr>
          <w:p w14:paraId="71904A02"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lang w:eastAsia="x-none" w:bidi="en-US"/>
              </w:rPr>
              <w:t>5</w:t>
            </w:r>
          </w:p>
        </w:tc>
        <w:tc>
          <w:tcPr>
            <w:tcW w:w="6120" w:type="dxa"/>
            <w:shd w:val="clear" w:color="auto" w:fill="auto"/>
          </w:tcPr>
          <w:p w14:paraId="477414B4"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rPr>
              <w:t>Birth spacing</w:t>
            </w:r>
          </w:p>
        </w:tc>
        <w:tc>
          <w:tcPr>
            <w:tcW w:w="1350" w:type="dxa"/>
            <w:shd w:val="clear" w:color="auto" w:fill="auto"/>
          </w:tcPr>
          <w:p w14:paraId="4B4B1F79" w14:textId="77777777" w:rsidR="002F19FA" w:rsidRPr="000A3971" w:rsidRDefault="002F19FA" w:rsidP="000A3971">
            <w:pPr>
              <w:spacing w:after="0"/>
              <w:jc w:val="center"/>
              <w:rPr>
                <w:rFonts w:ascii="Times New Roman" w:hAnsi="Times New Roman"/>
                <w:sz w:val="24"/>
                <w:szCs w:val="24"/>
                <w:lang w:eastAsia="x-none" w:bidi="en-US"/>
              </w:rPr>
            </w:pPr>
            <w:r w:rsidRPr="000A3971">
              <w:rPr>
                <w:rFonts w:ascii="Times New Roman" w:hAnsi="Times New Roman"/>
                <w:sz w:val="24"/>
                <w:szCs w:val="24"/>
                <w:lang w:eastAsia="x-none" w:bidi="en-US"/>
              </w:rPr>
              <w:t>8</w:t>
            </w:r>
          </w:p>
        </w:tc>
        <w:tc>
          <w:tcPr>
            <w:tcW w:w="1350" w:type="dxa"/>
            <w:shd w:val="clear" w:color="auto" w:fill="auto"/>
            <w:vAlign w:val="bottom"/>
          </w:tcPr>
          <w:p w14:paraId="1C0335E2" w14:textId="77777777" w:rsidR="002F19FA" w:rsidRPr="000A3971" w:rsidRDefault="002F19FA" w:rsidP="000A3971">
            <w:pPr>
              <w:spacing w:after="0"/>
              <w:jc w:val="center"/>
              <w:rPr>
                <w:rFonts w:ascii="Times New Roman" w:hAnsi="Times New Roman"/>
                <w:color w:val="000000"/>
                <w:sz w:val="24"/>
                <w:szCs w:val="24"/>
              </w:rPr>
            </w:pPr>
            <w:r w:rsidRPr="000A3971">
              <w:rPr>
                <w:rFonts w:ascii="Times New Roman" w:hAnsi="Times New Roman"/>
                <w:color w:val="000000"/>
                <w:sz w:val="24"/>
                <w:szCs w:val="24"/>
              </w:rPr>
              <w:t>16</w:t>
            </w:r>
            <w:r w:rsidR="00A14146" w:rsidRPr="000A3971">
              <w:rPr>
                <w:rFonts w:ascii="Times New Roman" w:hAnsi="Times New Roman"/>
                <w:color w:val="000000"/>
                <w:sz w:val="24"/>
                <w:szCs w:val="24"/>
              </w:rPr>
              <w:t>.7</w:t>
            </w:r>
          </w:p>
        </w:tc>
      </w:tr>
      <w:tr w:rsidR="002F19FA" w:rsidRPr="001C6565" w14:paraId="048097CA" w14:textId="77777777" w:rsidTr="00F34A15">
        <w:tc>
          <w:tcPr>
            <w:tcW w:w="540" w:type="dxa"/>
            <w:shd w:val="clear" w:color="auto" w:fill="auto"/>
          </w:tcPr>
          <w:p w14:paraId="4D363E0E"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lang w:eastAsia="x-none" w:bidi="en-US"/>
              </w:rPr>
              <w:t>6</w:t>
            </w:r>
          </w:p>
        </w:tc>
        <w:tc>
          <w:tcPr>
            <w:tcW w:w="6120" w:type="dxa"/>
            <w:shd w:val="clear" w:color="auto" w:fill="auto"/>
          </w:tcPr>
          <w:p w14:paraId="34F78D75"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rPr>
              <w:t>Parity progression</w:t>
            </w:r>
          </w:p>
        </w:tc>
        <w:tc>
          <w:tcPr>
            <w:tcW w:w="1350" w:type="dxa"/>
            <w:shd w:val="clear" w:color="auto" w:fill="auto"/>
          </w:tcPr>
          <w:p w14:paraId="17FA8A56" w14:textId="77777777" w:rsidR="002F19FA" w:rsidRPr="000A3971" w:rsidRDefault="002F19FA" w:rsidP="000A3971">
            <w:pPr>
              <w:spacing w:after="0"/>
              <w:jc w:val="center"/>
              <w:rPr>
                <w:rFonts w:ascii="Times New Roman" w:hAnsi="Times New Roman"/>
                <w:sz w:val="24"/>
                <w:szCs w:val="24"/>
                <w:lang w:eastAsia="x-none" w:bidi="en-US"/>
              </w:rPr>
            </w:pPr>
            <w:r w:rsidRPr="000A3971">
              <w:rPr>
                <w:rFonts w:ascii="Times New Roman" w:hAnsi="Times New Roman"/>
                <w:sz w:val="24"/>
                <w:szCs w:val="24"/>
                <w:lang w:eastAsia="x-none" w:bidi="en-US"/>
              </w:rPr>
              <w:t>7</w:t>
            </w:r>
          </w:p>
        </w:tc>
        <w:tc>
          <w:tcPr>
            <w:tcW w:w="1350" w:type="dxa"/>
            <w:shd w:val="clear" w:color="auto" w:fill="auto"/>
            <w:vAlign w:val="bottom"/>
          </w:tcPr>
          <w:p w14:paraId="0199CE00" w14:textId="77777777" w:rsidR="002F19FA" w:rsidRPr="000A3971" w:rsidRDefault="002F19FA" w:rsidP="000A3971">
            <w:pPr>
              <w:spacing w:after="0"/>
              <w:jc w:val="center"/>
              <w:rPr>
                <w:rFonts w:ascii="Times New Roman" w:hAnsi="Times New Roman"/>
                <w:color w:val="000000"/>
                <w:sz w:val="24"/>
                <w:szCs w:val="24"/>
              </w:rPr>
            </w:pPr>
            <w:r w:rsidRPr="000A3971">
              <w:rPr>
                <w:rFonts w:ascii="Times New Roman" w:hAnsi="Times New Roman"/>
                <w:color w:val="000000"/>
                <w:sz w:val="24"/>
                <w:szCs w:val="24"/>
              </w:rPr>
              <w:t>14</w:t>
            </w:r>
            <w:r w:rsidR="00A14146" w:rsidRPr="000A3971">
              <w:rPr>
                <w:rFonts w:ascii="Times New Roman" w:hAnsi="Times New Roman"/>
                <w:color w:val="000000"/>
                <w:sz w:val="24"/>
                <w:szCs w:val="24"/>
              </w:rPr>
              <w:t>.5</w:t>
            </w:r>
          </w:p>
        </w:tc>
      </w:tr>
      <w:tr w:rsidR="002F19FA" w:rsidRPr="001C6565" w14:paraId="510EF127" w14:textId="77777777" w:rsidTr="00F34A15">
        <w:tc>
          <w:tcPr>
            <w:tcW w:w="540" w:type="dxa"/>
            <w:shd w:val="clear" w:color="auto" w:fill="auto"/>
          </w:tcPr>
          <w:p w14:paraId="544BE64B"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lang w:eastAsia="x-none" w:bidi="en-US"/>
              </w:rPr>
              <w:t>7</w:t>
            </w:r>
          </w:p>
        </w:tc>
        <w:tc>
          <w:tcPr>
            <w:tcW w:w="6120" w:type="dxa"/>
            <w:shd w:val="clear" w:color="auto" w:fill="auto"/>
          </w:tcPr>
          <w:p w14:paraId="7ECE9C46"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rPr>
              <w:t>Mass media</w:t>
            </w:r>
          </w:p>
        </w:tc>
        <w:tc>
          <w:tcPr>
            <w:tcW w:w="1350" w:type="dxa"/>
            <w:shd w:val="clear" w:color="auto" w:fill="auto"/>
          </w:tcPr>
          <w:p w14:paraId="574E1FE4" w14:textId="77777777" w:rsidR="002F19FA" w:rsidRPr="000A3971" w:rsidRDefault="002F19FA" w:rsidP="000A3971">
            <w:pPr>
              <w:spacing w:after="0"/>
              <w:jc w:val="center"/>
              <w:rPr>
                <w:rFonts w:ascii="Times New Roman" w:hAnsi="Times New Roman"/>
                <w:sz w:val="24"/>
                <w:szCs w:val="24"/>
                <w:lang w:eastAsia="x-none" w:bidi="en-US"/>
              </w:rPr>
            </w:pPr>
            <w:r w:rsidRPr="000A3971">
              <w:rPr>
                <w:rFonts w:ascii="Times New Roman" w:hAnsi="Times New Roman"/>
                <w:sz w:val="24"/>
                <w:szCs w:val="24"/>
                <w:lang w:eastAsia="x-none" w:bidi="en-US"/>
              </w:rPr>
              <w:t>3</w:t>
            </w:r>
          </w:p>
        </w:tc>
        <w:tc>
          <w:tcPr>
            <w:tcW w:w="1350" w:type="dxa"/>
            <w:shd w:val="clear" w:color="auto" w:fill="auto"/>
            <w:vAlign w:val="bottom"/>
          </w:tcPr>
          <w:p w14:paraId="6B2A4E69" w14:textId="77777777" w:rsidR="002F19FA" w:rsidRPr="000A3971" w:rsidRDefault="002F19FA" w:rsidP="000A3971">
            <w:pPr>
              <w:spacing w:after="0"/>
              <w:jc w:val="center"/>
              <w:rPr>
                <w:rFonts w:ascii="Times New Roman" w:hAnsi="Times New Roman"/>
                <w:color w:val="000000"/>
                <w:sz w:val="24"/>
                <w:szCs w:val="24"/>
              </w:rPr>
            </w:pPr>
            <w:r w:rsidRPr="000A3971">
              <w:rPr>
                <w:rFonts w:ascii="Times New Roman" w:hAnsi="Times New Roman"/>
                <w:color w:val="000000"/>
                <w:sz w:val="24"/>
                <w:szCs w:val="24"/>
              </w:rPr>
              <w:t>6</w:t>
            </w:r>
            <w:r w:rsidR="00A14146" w:rsidRPr="000A3971">
              <w:rPr>
                <w:rFonts w:ascii="Times New Roman" w:hAnsi="Times New Roman"/>
                <w:color w:val="000000"/>
                <w:sz w:val="24"/>
                <w:szCs w:val="24"/>
              </w:rPr>
              <w:t>.3</w:t>
            </w:r>
          </w:p>
        </w:tc>
      </w:tr>
      <w:tr w:rsidR="002F19FA" w:rsidRPr="001C6565" w14:paraId="425185D9" w14:textId="77777777" w:rsidTr="00F34A15">
        <w:tc>
          <w:tcPr>
            <w:tcW w:w="540" w:type="dxa"/>
            <w:shd w:val="clear" w:color="auto" w:fill="auto"/>
          </w:tcPr>
          <w:p w14:paraId="45464B4C" w14:textId="77777777" w:rsidR="002F19FA" w:rsidRPr="000A3971" w:rsidRDefault="002F19FA" w:rsidP="000A3971">
            <w:pPr>
              <w:spacing w:after="0"/>
              <w:rPr>
                <w:rFonts w:ascii="Times New Roman" w:hAnsi="Times New Roman"/>
                <w:sz w:val="24"/>
                <w:szCs w:val="24"/>
                <w:lang w:eastAsia="x-none" w:bidi="en-US"/>
              </w:rPr>
            </w:pPr>
            <w:r w:rsidRPr="000A3971">
              <w:rPr>
                <w:rFonts w:ascii="Times New Roman" w:hAnsi="Times New Roman"/>
                <w:sz w:val="24"/>
                <w:szCs w:val="24"/>
                <w:lang w:eastAsia="x-none" w:bidi="en-US"/>
              </w:rPr>
              <w:t>8</w:t>
            </w:r>
          </w:p>
        </w:tc>
        <w:tc>
          <w:tcPr>
            <w:tcW w:w="6120" w:type="dxa"/>
            <w:shd w:val="clear" w:color="auto" w:fill="auto"/>
          </w:tcPr>
          <w:p w14:paraId="34C36C31" w14:textId="77777777" w:rsidR="002F19FA" w:rsidRPr="000A3971" w:rsidRDefault="002F19FA" w:rsidP="000A3971">
            <w:pPr>
              <w:spacing w:after="0"/>
              <w:rPr>
                <w:rFonts w:ascii="Times New Roman" w:hAnsi="Times New Roman"/>
                <w:sz w:val="24"/>
                <w:szCs w:val="24"/>
              </w:rPr>
            </w:pPr>
            <w:r w:rsidRPr="000A3971">
              <w:rPr>
                <w:rFonts w:ascii="Times New Roman" w:hAnsi="Times New Roman"/>
                <w:sz w:val="24"/>
                <w:szCs w:val="24"/>
              </w:rPr>
              <w:t>Awareness</w:t>
            </w:r>
          </w:p>
        </w:tc>
        <w:tc>
          <w:tcPr>
            <w:tcW w:w="1350" w:type="dxa"/>
            <w:shd w:val="clear" w:color="auto" w:fill="auto"/>
          </w:tcPr>
          <w:p w14:paraId="481A5583" w14:textId="77777777" w:rsidR="002F19FA" w:rsidRPr="000A3971" w:rsidRDefault="002F19FA" w:rsidP="000A3971">
            <w:pPr>
              <w:spacing w:after="0"/>
              <w:jc w:val="center"/>
              <w:rPr>
                <w:rFonts w:ascii="Times New Roman" w:hAnsi="Times New Roman"/>
                <w:sz w:val="24"/>
                <w:szCs w:val="24"/>
                <w:lang w:eastAsia="x-none" w:bidi="en-US"/>
              </w:rPr>
            </w:pPr>
            <w:r w:rsidRPr="000A3971">
              <w:rPr>
                <w:rFonts w:ascii="Times New Roman" w:hAnsi="Times New Roman"/>
                <w:sz w:val="24"/>
                <w:szCs w:val="24"/>
                <w:lang w:eastAsia="x-none" w:bidi="en-US"/>
              </w:rPr>
              <w:t>3</w:t>
            </w:r>
          </w:p>
        </w:tc>
        <w:tc>
          <w:tcPr>
            <w:tcW w:w="1350" w:type="dxa"/>
            <w:shd w:val="clear" w:color="auto" w:fill="auto"/>
            <w:vAlign w:val="bottom"/>
          </w:tcPr>
          <w:p w14:paraId="354F67E5" w14:textId="77777777" w:rsidR="002F19FA" w:rsidRPr="000A3971" w:rsidRDefault="002F19FA" w:rsidP="000A3971">
            <w:pPr>
              <w:spacing w:after="0"/>
              <w:jc w:val="center"/>
              <w:rPr>
                <w:rFonts w:ascii="Times New Roman" w:hAnsi="Times New Roman"/>
                <w:color w:val="000000"/>
                <w:sz w:val="24"/>
                <w:szCs w:val="24"/>
              </w:rPr>
            </w:pPr>
            <w:r w:rsidRPr="000A3971">
              <w:rPr>
                <w:rFonts w:ascii="Times New Roman" w:hAnsi="Times New Roman"/>
                <w:color w:val="000000"/>
                <w:sz w:val="24"/>
                <w:szCs w:val="24"/>
              </w:rPr>
              <w:t>6</w:t>
            </w:r>
            <w:r w:rsidR="00A14146" w:rsidRPr="000A3971">
              <w:rPr>
                <w:rFonts w:ascii="Times New Roman" w:hAnsi="Times New Roman"/>
                <w:color w:val="000000"/>
                <w:sz w:val="24"/>
                <w:szCs w:val="24"/>
              </w:rPr>
              <w:t>.3</w:t>
            </w:r>
          </w:p>
        </w:tc>
      </w:tr>
      <w:tr w:rsidR="002F19FA" w:rsidRPr="001C6565" w14:paraId="05974B88" w14:textId="77777777" w:rsidTr="00F34A15">
        <w:trPr>
          <w:trHeight w:val="305"/>
        </w:trPr>
        <w:tc>
          <w:tcPr>
            <w:tcW w:w="6660" w:type="dxa"/>
            <w:gridSpan w:val="2"/>
            <w:shd w:val="clear" w:color="auto" w:fill="auto"/>
          </w:tcPr>
          <w:p w14:paraId="4C889E83" w14:textId="77777777" w:rsidR="002F19FA" w:rsidRPr="000A3971" w:rsidRDefault="002F19FA" w:rsidP="000A3971">
            <w:pPr>
              <w:spacing w:after="0"/>
              <w:jc w:val="both"/>
              <w:rPr>
                <w:rFonts w:ascii="Times New Roman" w:hAnsi="Times New Roman"/>
                <w:b/>
                <w:i/>
                <w:sz w:val="24"/>
                <w:szCs w:val="24"/>
              </w:rPr>
            </w:pPr>
            <w:r w:rsidRPr="000A3971">
              <w:rPr>
                <w:rFonts w:ascii="Times New Roman" w:hAnsi="Times New Roman"/>
                <w:b/>
                <w:i/>
                <w:sz w:val="24"/>
                <w:szCs w:val="24"/>
                <w:lang w:eastAsia="x-none" w:bidi="en-US"/>
              </w:rPr>
              <w:t>Total</w:t>
            </w:r>
          </w:p>
        </w:tc>
        <w:tc>
          <w:tcPr>
            <w:tcW w:w="1350" w:type="dxa"/>
            <w:shd w:val="clear" w:color="auto" w:fill="auto"/>
          </w:tcPr>
          <w:p w14:paraId="3035E8C6" w14:textId="77777777" w:rsidR="002F19FA" w:rsidRPr="000A3971" w:rsidRDefault="002F19FA" w:rsidP="000A3971">
            <w:pPr>
              <w:jc w:val="center"/>
              <w:rPr>
                <w:rFonts w:ascii="Times New Roman" w:hAnsi="Times New Roman"/>
                <w:b/>
                <w:i/>
                <w:sz w:val="24"/>
                <w:szCs w:val="24"/>
                <w:lang w:eastAsia="x-none" w:bidi="en-US"/>
              </w:rPr>
            </w:pPr>
            <w:r w:rsidRPr="000A3971">
              <w:rPr>
                <w:rFonts w:ascii="Times New Roman" w:hAnsi="Times New Roman"/>
                <w:b/>
                <w:i/>
                <w:sz w:val="24"/>
                <w:szCs w:val="24"/>
                <w:lang w:eastAsia="x-none" w:bidi="en-US"/>
              </w:rPr>
              <w:t>48</w:t>
            </w:r>
          </w:p>
        </w:tc>
        <w:tc>
          <w:tcPr>
            <w:tcW w:w="1350" w:type="dxa"/>
            <w:shd w:val="clear" w:color="auto" w:fill="auto"/>
          </w:tcPr>
          <w:p w14:paraId="1F2FBDF6" w14:textId="77777777" w:rsidR="002F19FA" w:rsidRPr="000A3971" w:rsidRDefault="002F19FA" w:rsidP="000A3971">
            <w:pPr>
              <w:jc w:val="center"/>
              <w:rPr>
                <w:rFonts w:ascii="Times New Roman" w:hAnsi="Times New Roman"/>
                <w:b/>
                <w:i/>
                <w:sz w:val="24"/>
                <w:szCs w:val="24"/>
                <w:lang w:eastAsia="x-none" w:bidi="en-US"/>
              </w:rPr>
            </w:pPr>
            <w:r w:rsidRPr="000A3971">
              <w:rPr>
                <w:rFonts w:ascii="Times New Roman" w:hAnsi="Times New Roman"/>
                <w:b/>
                <w:i/>
                <w:sz w:val="24"/>
                <w:szCs w:val="24"/>
                <w:lang w:eastAsia="x-none" w:bidi="en-US"/>
              </w:rPr>
              <w:t>100.0</w:t>
            </w:r>
          </w:p>
        </w:tc>
      </w:tr>
    </w:tbl>
    <w:p w14:paraId="1839469F" w14:textId="77777777" w:rsidR="002F19FA" w:rsidRPr="001C6565" w:rsidRDefault="002F19FA" w:rsidP="002F19FA">
      <w:pPr>
        <w:autoSpaceDE w:val="0"/>
        <w:autoSpaceDN w:val="0"/>
        <w:adjustRightInd w:val="0"/>
        <w:spacing w:after="0" w:line="480" w:lineRule="auto"/>
        <w:jc w:val="both"/>
        <w:rPr>
          <w:rFonts w:ascii="Times New Roman" w:hAnsi="Times New Roman"/>
          <w:b/>
          <w:sz w:val="24"/>
          <w:szCs w:val="24"/>
        </w:rPr>
      </w:pPr>
      <w:r w:rsidRPr="001C6565">
        <w:rPr>
          <w:rFonts w:ascii="Times New Roman" w:hAnsi="Times New Roman"/>
          <w:b/>
          <w:sz w:val="24"/>
          <w:szCs w:val="24"/>
          <w:lang w:val="en-GB"/>
        </w:rPr>
        <w:t xml:space="preserve">Source: </w:t>
      </w:r>
      <w:r w:rsidRPr="001C6565">
        <w:rPr>
          <w:rFonts w:ascii="Times New Roman" w:hAnsi="Times New Roman"/>
          <w:i/>
          <w:sz w:val="24"/>
          <w:szCs w:val="24"/>
        </w:rPr>
        <w:t>Compiled from field data</w:t>
      </w:r>
      <w:r w:rsidRPr="001C6565">
        <w:rPr>
          <w:rFonts w:ascii="Times New Roman" w:hAnsi="Times New Roman"/>
          <w:sz w:val="24"/>
          <w:szCs w:val="24"/>
        </w:rPr>
        <w:t>,</w:t>
      </w:r>
      <w:r w:rsidRPr="001C6565">
        <w:rPr>
          <w:rFonts w:ascii="Times New Roman" w:hAnsi="Times New Roman"/>
          <w:sz w:val="24"/>
          <w:szCs w:val="24"/>
          <w:lang w:val="en-GB"/>
        </w:rPr>
        <w:t xml:space="preserve"> 2017 - 2020</w:t>
      </w:r>
    </w:p>
    <w:p w14:paraId="68570DA9" w14:textId="245B0710" w:rsidR="006346A8" w:rsidRPr="001C6565" w:rsidRDefault="006346A8" w:rsidP="005F24C7">
      <w:pPr>
        <w:spacing w:line="480" w:lineRule="auto"/>
        <w:jc w:val="both"/>
        <w:rPr>
          <w:rFonts w:ascii="Times New Roman" w:hAnsi="Times New Roman"/>
          <w:sz w:val="24"/>
          <w:szCs w:val="24"/>
        </w:rPr>
      </w:pPr>
      <w:r w:rsidRPr="001C6565">
        <w:rPr>
          <w:rFonts w:ascii="Times New Roman" w:hAnsi="Times New Roman"/>
          <w:sz w:val="24"/>
          <w:szCs w:val="24"/>
          <w:lang w:eastAsia="x-none" w:bidi="en-US"/>
        </w:rPr>
        <w:t>Variation was observed between one factor and another due to different percentage distr</w:t>
      </w:r>
      <w:r w:rsidR="002F19FA" w:rsidRPr="001C6565">
        <w:rPr>
          <w:rFonts w:ascii="Times New Roman" w:hAnsi="Times New Roman"/>
          <w:sz w:val="24"/>
          <w:szCs w:val="24"/>
          <w:lang w:eastAsia="x-none" w:bidi="en-US"/>
        </w:rPr>
        <w:t xml:space="preserve">ibution </w:t>
      </w:r>
      <w:r w:rsidR="0071486E" w:rsidRPr="001C6565">
        <w:rPr>
          <w:rFonts w:ascii="Times New Roman" w:hAnsi="Times New Roman"/>
          <w:sz w:val="24"/>
          <w:szCs w:val="24"/>
          <w:lang w:eastAsia="x-none" w:bidi="en-US"/>
        </w:rPr>
        <w:t xml:space="preserve">as indicated </w:t>
      </w:r>
      <w:r w:rsidR="002F19FA" w:rsidRPr="001C6565">
        <w:rPr>
          <w:rFonts w:ascii="Times New Roman" w:hAnsi="Times New Roman"/>
          <w:sz w:val="24"/>
          <w:szCs w:val="24"/>
          <w:lang w:eastAsia="x-none" w:bidi="en-US"/>
        </w:rPr>
        <w:t xml:space="preserve">in </w:t>
      </w:r>
      <w:r w:rsidR="009E20F6">
        <w:rPr>
          <w:rFonts w:ascii="Times New Roman" w:hAnsi="Times New Roman"/>
          <w:sz w:val="24"/>
          <w:szCs w:val="24"/>
          <w:lang w:eastAsia="x-none" w:bidi="en-US"/>
        </w:rPr>
        <w:t>T</w:t>
      </w:r>
      <w:r w:rsidR="009E20F6" w:rsidRPr="001C6565">
        <w:rPr>
          <w:rFonts w:ascii="Times New Roman" w:hAnsi="Times New Roman"/>
          <w:sz w:val="24"/>
          <w:szCs w:val="24"/>
          <w:lang w:eastAsia="x-none" w:bidi="en-US"/>
        </w:rPr>
        <w:t>able</w:t>
      </w:r>
      <w:r w:rsidR="009E20F6">
        <w:rPr>
          <w:rFonts w:ascii="Times New Roman" w:hAnsi="Times New Roman"/>
          <w:sz w:val="24"/>
          <w:szCs w:val="24"/>
          <w:lang w:eastAsia="x-none" w:bidi="en-US"/>
        </w:rPr>
        <w:t xml:space="preserve"> 2</w:t>
      </w:r>
      <w:r w:rsidRPr="001C6565">
        <w:rPr>
          <w:rFonts w:ascii="Times New Roman" w:hAnsi="Times New Roman"/>
          <w:sz w:val="24"/>
          <w:szCs w:val="24"/>
          <w:lang w:eastAsia="x-none" w:bidi="en-US"/>
        </w:rPr>
        <w:t>.</w:t>
      </w:r>
      <w:r w:rsidR="00576E72" w:rsidRPr="001C6565">
        <w:rPr>
          <w:rFonts w:ascii="Times New Roman" w:hAnsi="Times New Roman"/>
          <w:sz w:val="24"/>
          <w:szCs w:val="24"/>
          <w:lang w:eastAsia="x-none" w:bidi="en-US"/>
        </w:rPr>
        <w:t xml:space="preserve"> The first factor that affected the use of family planning is the desired </w:t>
      </w:r>
      <w:r w:rsidR="00576E72" w:rsidRPr="001C6565">
        <w:rPr>
          <w:rFonts w:ascii="Times New Roman" w:hAnsi="Times New Roman"/>
          <w:sz w:val="24"/>
          <w:szCs w:val="24"/>
        </w:rPr>
        <w:t>number of siblings in the view of family size and family composition</w:t>
      </w:r>
      <w:r w:rsidR="00576E72" w:rsidRPr="001C6565">
        <w:rPr>
          <w:rFonts w:ascii="Times New Roman" w:hAnsi="Times New Roman"/>
          <w:sz w:val="24"/>
          <w:szCs w:val="24"/>
          <w:lang w:eastAsia="x-none" w:bidi="en-US"/>
        </w:rPr>
        <w:t xml:space="preserve"> at 1</w:t>
      </w:r>
      <w:r w:rsidR="00A14146">
        <w:rPr>
          <w:rFonts w:ascii="Times New Roman" w:hAnsi="Times New Roman"/>
          <w:sz w:val="24"/>
          <w:szCs w:val="24"/>
          <w:lang w:eastAsia="x-none" w:bidi="en-US"/>
        </w:rPr>
        <w:t>8.8</w:t>
      </w:r>
      <w:r w:rsidR="000E1CD3">
        <w:rPr>
          <w:rFonts w:ascii="Times New Roman" w:hAnsi="Times New Roman"/>
          <w:sz w:val="24"/>
          <w:szCs w:val="24"/>
          <w:lang w:eastAsia="x-none" w:bidi="en-US"/>
        </w:rPr>
        <w:t>%</w:t>
      </w:r>
      <w:r w:rsidR="00576E72" w:rsidRPr="001C6565">
        <w:rPr>
          <w:rFonts w:ascii="Times New Roman" w:hAnsi="Times New Roman"/>
          <w:sz w:val="24"/>
          <w:szCs w:val="24"/>
          <w:lang w:eastAsia="x-none" w:bidi="en-US"/>
        </w:rPr>
        <w:t xml:space="preserve">. It was followed by birth spacing at the proportion of </w:t>
      </w:r>
      <w:r w:rsidR="00A14146">
        <w:rPr>
          <w:rFonts w:ascii="Times New Roman" w:hAnsi="Times New Roman"/>
          <w:sz w:val="24"/>
          <w:szCs w:val="24"/>
          <w:lang w:eastAsia="x-none" w:bidi="en-US"/>
        </w:rPr>
        <w:t>16.7</w:t>
      </w:r>
      <w:r w:rsidR="000E1CD3">
        <w:rPr>
          <w:rFonts w:ascii="Times New Roman" w:hAnsi="Times New Roman"/>
          <w:sz w:val="24"/>
          <w:szCs w:val="24"/>
          <w:lang w:eastAsia="x-none" w:bidi="en-US"/>
        </w:rPr>
        <w:t>%</w:t>
      </w:r>
      <w:r w:rsidR="001C110B">
        <w:rPr>
          <w:rFonts w:ascii="Times New Roman" w:hAnsi="Times New Roman"/>
          <w:sz w:val="24"/>
          <w:szCs w:val="24"/>
          <w:lang w:eastAsia="x-none" w:bidi="en-US"/>
        </w:rPr>
        <w:t>. So far, residence,</w:t>
      </w:r>
      <w:r w:rsidR="00576E72" w:rsidRPr="001C6565">
        <w:rPr>
          <w:rFonts w:ascii="Times New Roman" w:hAnsi="Times New Roman"/>
          <w:sz w:val="24"/>
          <w:szCs w:val="24"/>
          <w:lang w:eastAsia="x-none" w:bidi="en-US"/>
        </w:rPr>
        <w:t xml:space="preserve"> education </w:t>
      </w:r>
      <w:r w:rsidR="001C110B">
        <w:rPr>
          <w:rFonts w:ascii="Times New Roman" w:hAnsi="Times New Roman"/>
          <w:sz w:val="24"/>
          <w:szCs w:val="24"/>
          <w:lang w:eastAsia="x-none" w:bidi="en-US"/>
        </w:rPr>
        <w:t>and</w:t>
      </w:r>
      <w:r w:rsidR="00576E72" w:rsidRPr="001C6565">
        <w:rPr>
          <w:rFonts w:ascii="Times New Roman" w:hAnsi="Times New Roman"/>
          <w:sz w:val="24"/>
          <w:szCs w:val="24"/>
          <w:lang w:eastAsia="x-none" w:bidi="en-US"/>
        </w:rPr>
        <w:t xml:space="preserve"> parity progression affected family planning methods at </w:t>
      </w:r>
      <w:r w:rsidR="00A14146">
        <w:rPr>
          <w:rFonts w:ascii="Times New Roman" w:hAnsi="Times New Roman"/>
          <w:sz w:val="24"/>
          <w:szCs w:val="24"/>
          <w:lang w:eastAsia="x-none" w:bidi="en-US"/>
        </w:rPr>
        <w:t>14.5</w:t>
      </w:r>
      <w:r w:rsidR="000E1CD3">
        <w:rPr>
          <w:rFonts w:ascii="Times New Roman" w:hAnsi="Times New Roman"/>
          <w:sz w:val="24"/>
          <w:szCs w:val="24"/>
          <w:lang w:eastAsia="x-none" w:bidi="en-US"/>
        </w:rPr>
        <w:t>%</w:t>
      </w:r>
      <w:r w:rsidR="00576E72" w:rsidRPr="001C6565">
        <w:rPr>
          <w:rFonts w:ascii="Times New Roman" w:hAnsi="Times New Roman"/>
          <w:sz w:val="24"/>
          <w:szCs w:val="24"/>
          <w:lang w:eastAsia="x-none" w:bidi="en-US"/>
        </w:rPr>
        <w:t xml:space="preserve"> of respondents’ opinions. Other factors include </w:t>
      </w:r>
      <w:r w:rsidR="00576E72" w:rsidRPr="001C6565">
        <w:rPr>
          <w:rFonts w:ascii="Times New Roman" w:hAnsi="Times New Roman"/>
          <w:sz w:val="24"/>
          <w:szCs w:val="24"/>
        </w:rPr>
        <w:t xml:space="preserve">the nature of </w:t>
      </w:r>
      <w:r w:rsidR="001C110B">
        <w:rPr>
          <w:rFonts w:ascii="Times New Roman" w:hAnsi="Times New Roman"/>
          <w:sz w:val="24"/>
          <w:szCs w:val="24"/>
        </w:rPr>
        <w:t xml:space="preserve">the </w:t>
      </w:r>
      <w:r w:rsidR="00576E72" w:rsidRPr="001C6565">
        <w:rPr>
          <w:rFonts w:ascii="Times New Roman" w:hAnsi="Times New Roman"/>
          <w:sz w:val="24"/>
          <w:szCs w:val="24"/>
        </w:rPr>
        <w:t>relationship determined the use of contraceptives (12</w:t>
      </w:r>
      <w:r w:rsidR="003F0383">
        <w:rPr>
          <w:rFonts w:ascii="Times New Roman" w:hAnsi="Times New Roman"/>
          <w:sz w:val="24"/>
          <w:szCs w:val="24"/>
        </w:rPr>
        <w:t>.5</w:t>
      </w:r>
      <w:r w:rsidR="00576E72" w:rsidRPr="001C6565">
        <w:rPr>
          <w:rFonts w:ascii="Times New Roman" w:hAnsi="Times New Roman"/>
          <w:sz w:val="24"/>
          <w:szCs w:val="24"/>
        </w:rPr>
        <w:t>%), the advice from friends and family members (10</w:t>
      </w:r>
      <w:r w:rsidR="003F0383">
        <w:rPr>
          <w:rFonts w:ascii="Times New Roman" w:hAnsi="Times New Roman"/>
          <w:sz w:val="24"/>
          <w:szCs w:val="24"/>
        </w:rPr>
        <w:t>.4</w:t>
      </w:r>
      <w:r w:rsidR="00576E72" w:rsidRPr="001C6565">
        <w:rPr>
          <w:rFonts w:ascii="Times New Roman" w:hAnsi="Times New Roman"/>
          <w:sz w:val="24"/>
          <w:szCs w:val="24"/>
        </w:rPr>
        <w:t xml:space="preserve">%), </w:t>
      </w:r>
      <w:r w:rsidR="006B4E7E" w:rsidRPr="001C6565">
        <w:rPr>
          <w:rFonts w:ascii="Times New Roman" w:hAnsi="Times New Roman"/>
          <w:sz w:val="24"/>
          <w:szCs w:val="24"/>
        </w:rPr>
        <w:t>m</w:t>
      </w:r>
      <w:r w:rsidR="00576E72" w:rsidRPr="001C6565">
        <w:rPr>
          <w:rFonts w:ascii="Times New Roman" w:hAnsi="Times New Roman"/>
          <w:sz w:val="24"/>
          <w:szCs w:val="24"/>
        </w:rPr>
        <w:t>ass media (6</w:t>
      </w:r>
      <w:r w:rsidR="003F0383">
        <w:rPr>
          <w:rFonts w:ascii="Times New Roman" w:hAnsi="Times New Roman"/>
          <w:sz w:val="24"/>
          <w:szCs w:val="24"/>
        </w:rPr>
        <w:t>.3</w:t>
      </w:r>
      <w:r w:rsidR="00576E72" w:rsidRPr="001C6565">
        <w:rPr>
          <w:rFonts w:ascii="Times New Roman" w:hAnsi="Times New Roman"/>
          <w:sz w:val="24"/>
          <w:szCs w:val="24"/>
        </w:rPr>
        <w:t xml:space="preserve">%) and </w:t>
      </w:r>
      <w:r w:rsidR="006B4E7E" w:rsidRPr="001C6565">
        <w:rPr>
          <w:rFonts w:ascii="Times New Roman" w:hAnsi="Times New Roman"/>
          <w:sz w:val="24"/>
          <w:szCs w:val="24"/>
        </w:rPr>
        <w:t>a</w:t>
      </w:r>
      <w:r w:rsidR="00576E72" w:rsidRPr="001C6565">
        <w:rPr>
          <w:rFonts w:ascii="Times New Roman" w:hAnsi="Times New Roman"/>
          <w:sz w:val="24"/>
          <w:szCs w:val="24"/>
        </w:rPr>
        <w:t>wareness (6</w:t>
      </w:r>
      <w:r w:rsidR="003F0383">
        <w:rPr>
          <w:rFonts w:ascii="Times New Roman" w:hAnsi="Times New Roman"/>
          <w:sz w:val="24"/>
          <w:szCs w:val="24"/>
        </w:rPr>
        <w:t>.3</w:t>
      </w:r>
      <w:r w:rsidR="00576E72" w:rsidRPr="001C6565">
        <w:rPr>
          <w:rFonts w:ascii="Times New Roman" w:hAnsi="Times New Roman"/>
          <w:sz w:val="24"/>
          <w:szCs w:val="24"/>
        </w:rPr>
        <w:t xml:space="preserve">%). </w:t>
      </w:r>
      <w:r w:rsidR="005F24C7" w:rsidRPr="001C6565">
        <w:rPr>
          <w:rFonts w:ascii="Times New Roman" w:hAnsi="Times New Roman"/>
          <w:sz w:val="24"/>
          <w:szCs w:val="24"/>
        </w:rPr>
        <w:t>The</w:t>
      </w:r>
      <w:r w:rsidR="007C7533">
        <w:rPr>
          <w:rFonts w:ascii="Times New Roman" w:hAnsi="Times New Roman"/>
          <w:sz w:val="24"/>
          <w:szCs w:val="24"/>
        </w:rPr>
        <w:t>se</w:t>
      </w:r>
      <w:r w:rsidR="005F24C7" w:rsidRPr="001C6565">
        <w:rPr>
          <w:rFonts w:ascii="Times New Roman" w:hAnsi="Times New Roman"/>
          <w:sz w:val="24"/>
          <w:szCs w:val="24"/>
        </w:rPr>
        <w:t xml:space="preserve"> findings a</w:t>
      </w:r>
      <w:r w:rsidR="001C110B">
        <w:rPr>
          <w:rFonts w:ascii="Times New Roman" w:hAnsi="Times New Roman"/>
          <w:sz w:val="24"/>
          <w:szCs w:val="24"/>
        </w:rPr>
        <w:t>lign</w:t>
      </w:r>
      <w:r w:rsidR="005F24C7" w:rsidRPr="001C6565">
        <w:rPr>
          <w:rFonts w:ascii="Times New Roman" w:hAnsi="Times New Roman"/>
          <w:sz w:val="24"/>
          <w:szCs w:val="24"/>
        </w:rPr>
        <w:t xml:space="preserve"> with the Tanzania Demographic and Health Survey (2016) that poor awareness of users </w:t>
      </w:r>
      <w:r w:rsidR="001C110B">
        <w:rPr>
          <w:rFonts w:ascii="Times New Roman" w:hAnsi="Times New Roman"/>
          <w:sz w:val="24"/>
          <w:szCs w:val="24"/>
        </w:rPr>
        <w:t>i</w:t>
      </w:r>
      <w:r w:rsidR="005F24C7" w:rsidRPr="001C6565">
        <w:rPr>
          <w:rFonts w:ascii="Times New Roman" w:hAnsi="Times New Roman"/>
          <w:sz w:val="24"/>
          <w:szCs w:val="24"/>
        </w:rPr>
        <w:t xml:space="preserve">s </w:t>
      </w:r>
      <w:r w:rsidR="005F24C7" w:rsidRPr="001C6565">
        <w:rPr>
          <w:rFonts w:ascii="Times New Roman" w:hAnsi="Times New Roman"/>
          <w:sz w:val="24"/>
          <w:szCs w:val="24"/>
        </w:rPr>
        <w:lastRenderedPageBreak/>
        <w:t xml:space="preserve">evidenced by the percentage distribution of using such contraceptives. For example, the said results show that only </w:t>
      </w:r>
      <w:r w:rsidR="009E20F6">
        <w:rPr>
          <w:rFonts w:ascii="Times New Roman" w:hAnsi="Times New Roman"/>
          <w:sz w:val="24"/>
          <w:szCs w:val="24"/>
        </w:rPr>
        <w:t xml:space="preserve">6% </w:t>
      </w:r>
      <w:r w:rsidR="005F24C7" w:rsidRPr="001C6565">
        <w:rPr>
          <w:rFonts w:ascii="Times New Roman" w:hAnsi="Times New Roman"/>
          <w:sz w:val="24"/>
          <w:szCs w:val="24"/>
        </w:rPr>
        <w:t>us</w:t>
      </w:r>
      <w:r w:rsidR="001C110B">
        <w:rPr>
          <w:rFonts w:ascii="Times New Roman" w:hAnsi="Times New Roman"/>
          <w:sz w:val="24"/>
          <w:szCs w:val="24"/>
        </w:rPr>
        <w:t>ed</w:t>
      </w:r>
      <w:r w:rsidR="005F24C7" w:rsidRPr="001C6565">
        <w:rPr>
          <w:rFonts w:ascii="Times New Roman" w:hAnsi="Times New Roman"/>
          <w:sz w:val="24"/>
          <w:szCs w:val="24"/>
        </w:rPr>
        <w:t xml:space="preserve"> traditional methods</w:t>
      </w:r>
      <w:r w:rsidR="001C110B">
        <w:rPr>
          <w:rFonts w:ascii="Times New Roman" w:hAnsi="Times New Roman"/>
          <w:sz w:val="24"/>
          <w:szCs w:val="24"/>
        </w:rPr>
        <w:t>. In contrast,</w:t>
      </w:r>
      <w:r w:rsidR="005F24C7" w:rsidRPr="001C6565">
        <w:rPr>
          <w:rFonts w:ascii="Times New Roman" w:hAnsi="Times New Roman"/>
          <w:sz w:val="24"/>
          <w:szCs w:val="24"/>
        </w:rPr>
        <w:t xml:space="preserve"> </w:t>
      </w:r>
      <w:r w:rsidR="001C110B">
        <w:rPr>
          <w:rFonts w:ascii="Times New Roman" w:hAnsi="Times New Roman"/>
          <w:sz w:val="24"/>
          <w:szCs w:val="24"/>
        </w:rPr>
        <w:t>6%</w:t>
      </w:r>
      <w:r w:rsidR="005F24C7" w:rsidRPr="001C6565">
        <w:rPr>
          <w:rFonts w:ascii="Times New Roman" w:hAnsi="Times New Roman"/>
          <w:sz w:val="24"/>
          <w:szCs w:val="24"/>
        </w:rPr>
        <w:t xml:space="preserve"> </w:t>
      </w:r>
      <w:r w:rsidR="00DA442F">
        <w:rPr>
          <w:rFonts w:ascii="Times New Roman" w:hAnsi="Times New Roman"/>
          <w:sz w:val="24"/>
          <w:szCs w:val="24"/>
        </w:rPr>
        <w:t xml:space="preserve">of </w:t>
      </w:r>
      <w:r w:rsidR="005F24C7" w:rsidRPr="001C6565">
        <w:rPr>
          <w:rFonts w:ascii="Times New Roman" w:hAnsi="Times New Roman"/>
          <w:sz w:val="24"/>
          <w:szCs w:val="24"/>
        </w:rPr>
        <w:t xml:space="preserve">modern family planning used pills, </w:t>
      </w:r>
      <w:r w:rsidR="0059357E">
        <w:rPr>
          <w:rFonts w:ascii="Times New Roman" w:hAnsi="Times New Roman"/>
          <w:sz w:val="24"/>
          <w:szCs w:val="24"/>
        </w:rPr>
        <w:t xml:space="preserve">7% </w:t>
      </w:r>
      <w:r w:rsidR="005F24C7" w:rsidRPr="001C6565">
        <w:rPr>
          <w:rFonts w:ascii="Times New Roman" w:hAnsi="Times New Roman"/>
          <w:sz w:val="24"/>
          <w:szCs w:val="24"/>
        </w:rPr>
        <w:t xml:space="preserve">used implants, </w:t>
      </w:r>
      <w:r w:rsidR="0059357E">
        <w:rPr>
          <w:rFonts w:ascii="Times New Roman" w:hAnsi="Times New Roman"/>
          <w:sz w:val="24"/>
          <w:szCs w:val="24"/>
        </w:rPr>
        <w:t>13%</w:t>
      </w:r>
      <w:r w:rsidR="005F24C7" w:rsidRPr="001C6565">
        <w:rPr>
          <w:rFonts w:ascii="Times New Roman" w:hAnsi="Times New Roman"/>
          <w:sz w:val="24"/>
          <w:szCs w:val="24"/>
        </w:rPr>
        <w:t xml:space="preserve"> used injectable, and </w:t>
      </w:r>
      <w:r w:rsidR="0059357E">
        <w:rPr>
          <w:rFonts w:ascii="Times New Roman" w:hAnsi="Times New Roman"/>
          <w:sz w:val="24"/>
          <w:szCs w:val="24"/>
        </w:rPr>
        <w:t>70%</w:t>
      </w:r>
      <w:r w:rsidR="005F24C7" w:rsidRPr="001C6565">
        <w:rPr>
          <w:rFonts w:ascii="Times New Roman" w:hAnsi="Times New Roman"/>
          <w:sz w:val="24"/>
          <w:szCs w:val="24"/>
        </w:rPr>
        <w:t xml:space="preserve"> used any other modern family methods. These data indicate that many users opt for modern cont</w:t>
      </w:r>
      <w:r w:rsidR="00DA442F">
        <w:rPr>
          <w:rFonts w:ascii="Times New Roman" w:hAnsi="Times New Roman"/>
          <w:sz w:val="24"/>
          <w:szCs w:val="24"/>
        </w:rPr>
        <w:t>raceptive</w:t>
      </w:r>
      <w:r w:rsidR="005F24C7" w:rsidRPr="001C6565">
        <w:rPr>
          <w:rFonts w:ascii="Times New Roman" w:hAnsi="Times New Roman"/>
          <w:sz w:val="24"/>
          <w:szCs w:val="24"/>
        </w:rPr>
        <w:t xml:space="preserve"> family planning methods</w:t>
      </w:r>
      <w:r w:rsidR="00DA442F">
        <w:rPr>
          <w:rFonts w:ascii="Times New Roman" w:hAnsi="Times New Roman"/>
          <w:sz w:val="24"/>
          <w:szCs w:val="24"/>
        </w:rPr>
        <w:t>,</w:t>
      </w:r>
      <w:r w:rsidR="005F24C7" w:rsidRPr="001C6565">
        <w:rPr>
          <w:rFonts w:ascii="Times New Roman" w:hAnsi="Times New Roman"/>
          <w:sz w:val="24"/>
          <w:szCs w:val="24"/>
        </w:rPr>
        <w:t xml:space="preserve"> which are largely influenced by </w:t>
      </w:r>
      <w:r w:rsidR="00DA442F">
        <w:rPr>
          <w:rFonts w:ascii="Times New Roman" w:hAnsi="Times New Roman"/>
          <w:sz w:val="24"/>
          <w:szCs w:val="24"/>
        </w:rPr>
        <w:t xml:space="preserve">a </w:t>
      </w:r>
      <w:r w:rsidR="005F24C7" w:rsidRPr="001C6565">
        <w:rPr>
          <w:rFonts w:ascii="Times New Roman" w:hAnsi="Times New Roman"/>
          <w:sz w:val="24"/>
          <w:szCs w:val="24"/>
        </w:rPr>
        <w:t xml:space="preserve">number of siblings or family size, residence and education, birth spacing, </w:t>
      </w:r>
      <w:r w:rsidR="00DA442F">
        <w:rPr>
          <w:rFonts w:ascii="Times New Roman" w:hAnsi="Times New Roman"/>
          <w:sz w:val="24"/>
          <w:szCs w:val="24"/>
        </w:rPr>
        <w:t xml:space="preserve">the </w:t>
      </w:r>
      <w:r w:rsidR="005F24C7" w:rsidRPr="001C6565">
        <w:rPr>
          <w:rFonts w:ascii="Times New Roman" w:hAnsi="Times New Roman"/>
          <w:sz w:val="24"/>
          <w:szCs w:val="24"/>
        </w:rPr>
        <w:t>relationship of spouses and the rest as indicated in Table 2.</w:t>
      </w:r>
    </w:p>
    <w:p w14:paraId="6EB40CAB" w14:textId="4B1D51EC" w:rsidR="00C17CCD" w:rsidRPr="001C6565" w:rsidRDefault="00C17CCD" w:rsidP="00C17CCD">
      <w:pPr>
        <w:spacing w:line="480" w:lineRule="auto"/>
        <w:jc w:val="both"/>
        <w:rPr>
          <w:rFonts w:ascii="Times New Roman" w:hAnsi="Times New Roman"/>
          <w:sz w:val="24"/>
          <w:szCs w:val="24"/>
        </w:rPr>
      </w:pPr>
      <w:r w:rsidRPr="001C6565">
        <w:rPr>
          <w:rFonts w:ascii="Times New Roman" w:hAnsi="Times New Roman"/>
          <w:sz w:val="24"/>
          <w:szCs w:val="24"/>
        </w:rPr>
        <w:t xml:space="preserve">Furthermore, the nature of </w:t>
      </w:r>
      <w:r w:rsidR="00DA442F">
        <w:rPr>
          <w:rFonts w:ascii="Times New Roman" w:hAnsi="Times New Roman"/>
          <w:sz w:val="24"/>
          <w:szCs w:val="24"/>
        </w:rPr>
        <w:t xml:space="preserve">the </w:t>
      </w:r>
      <w:r w:rsidRPr="001C6565">
        <w:rPr>
          <w:rFonts w:ascii="Times New Roman" w:hAnsi="Times New Roman"/>
          <w:sz w:val="24"/>
          <w:szCs w:val="24"/>
        </w:rPr>
        <w:t xml:space="preserve">relationship determined contraceptives at a moderate rate compared to other factors. At one point </w:t>
      </w:r>
      <w:r w:rsidR="00DA442F">
        <w:rPr>
          <w:rFonts w:ascii="Times New Roman" w:hAnsi="Times New Roman"/>
          <w:sz w:val="24"/>
          <w:szCs w:val="24"/>
        </w:rPr>
        <w:t xml:space="preserve">in </w:t>
      </w:r>
      <w:r w:rsidRPr="001C6565">
        <w:rPr>
          <w:rFonts w:ascii="Times New Roman" w:hAnsi="Times New Roman"/>
          <w:sz w:val="24"/>
          <w:szCs w:val="24"/>
        </w:rPr>
        <w:t xml:space="preserve">time and place, </w:t>
      </w:r>
      <w:r w:rsidR="007C7533">
        <w:rPr>
          <w:rFonts w:ascii="Times New Roman" w:hAnsi="Times New Roman"/>
          <w:sz w:val="24"/>
          <w:szCs w:val="24"/>
        </w:rPr>
        <w:t xml:space="preserve">the </w:t>
      </w:r>
      <w:r w:rsidRPr="001C6565">
        <w:rPr>
          <w:rFonts w:ascii="Times New Roman" w:hAnsi="Times New Roman"/>
          <w:sz w:val="24"/>
          <w:szCs w:val="24"/>
        </w:rPr>
        <w:t xml:space="preserve">respondents’ opinions indicated that </w:t>
      </w:r>
      <w:r w:rsidR="00DA442F">
        <w:rPr>
          <w:rFonts w:ascii="Times New Roman" w:hAnsi="Times New Roman"/>
          <w:sz w:val="24"/>
          <w:szCs w:val="24"/>
        </w:rPr>
        <w:t>they</w:t>
      </w:r>
      <w:r w:rsidRPr="001C6565">
        <w:rPr>
          <w:rFonts w:ascii="Times New Roman" w:hAnsi="Times New Roman"/>
          <w:sz w:val="24"/>
          <w:szCs w:val="24"/>
        </w:rPr>
        <w:t xml:space="preserve"> usually use condoms and other FPMs available</w:t>
      </w:r>
      <w:r w:rsidR="00DA442F" w:rsidRPr="00DA442F">
        <w:rPr>
          <w:rFonts w:ascii="Times New Roman" w:hAnsi="Times New Roman"/>
          <w:sz w:val="24"/>
          <w:szCs w:val="24"/>
        </w:rPr>
        <w:t xml:space="preserve"> </w:t>
      </w:r>
      <w:r w:rsidR="00DA442F">
        <w:rPr>
          <w:rFonts w:ascii="Times New Roman" w:hAnsi="Times New Roman"/>
          <w:sz w:val="24"/>
          <w:szCs w:val="24"/>
        </w:rPr>
        <w:t>for the first time when unmarried couples meet</w:t>
      </w:r>
      <w:r w:rsidRPr="001C6565">
        <w:rPr>
          <w:rFonts w:ascii="Times New Roman" w:hAnsi="Times New Roman"/>
          <w:sz w:val="24"/>
          <w:szCs w:val="24"/>
        </w:rPr>
        <w:t xml:space="preserve">. As time goes, the need for using condoms disappeared between couples unlikely to married couples. Such observation has also </w:t>
      </w:r>
      <w:r w:rsidR="00DA442F">
        <w:rPr>
          <w:rFonts w:ascii="Times New Roman" w:hAnsi="Times New Roman"/>
          <w:sz w:val="24"/>
          <w:szCs w:val="24"/>
        </w:rPr>
        <w:t xml:space="preserve">been </w:t>
      </w:r>
      <w:r w:rsidRPr="001C6565">
        <w:rPr>
          <w:rFonts w:ascii="Times New Roman" w:hAnsi="Times New Roman"/>
          <w:sz w:val="24"/>
          <w:szCs w:val="24"/>
        </w:rPr>
        <w:t>observed in Schenker’s study (2000) that sexual relations are valued and encouraged FPMs within marriage only.</w:t>
      </w:r>
    </w:p>
    <w:p w14:paraId="0C56FB21" w14:textId="295A2537" w:rsidR="00220B3D" w:rsidRPr="001C6565" w:rsidRDefault="003B5BCE" w:rsidP="00220B3D">
      <w:pPr>
        <w:autoSpaceDE w:val="0"/>
        <w:autoSpaceDN w:val="0"/>
        <w:adjustRightInd w:val="0"/>
        <w:spacing w:after="0" w:line="480" w:lineRule="auto"/>
        <w:rPr>
          <w:rFonts w:ascii="Times New Roman" w:hAnsi="Times New Roman"/>
          <w:b/>
          <w:sz w:val="24"/>
          <w:szCs w:val="24"/>
        </w:rPr>
      </w:pPr>
      <w:r w:rsidRPr="001C6565" w:rsidDel="003B5BCE">
        <w:rPr>
          <w:rFonts w:ascii="Times New Roman" w:hAnsi="Times New Roman"/>
          <w:sz w:val="24"/>
          <w:szCs w:val="24"/>
        </w:rPr>
        <w:t xml:space="preserve"> </w:t>
      </w:r>
      <w:r w:rsidR="00A42919" w:rsidRPr="001C6565">
        <w:rPr>
          <w:rFonts w:ascii="Times New Roman" w:hAnsi="Times New Roman"/>
          <w:b/>
          <w:sz w:val="24"/>
          <w:szCs w:val="24"/>
        </w:rPr>
        <w:t>F</w:t>
      </w:r>
      <w:r w:rsidR="00220B3D" w:rsidRPr="001C6565">
        <w:rPr>
          <w:rFonts w:ascii="Times New Roman" w:hAnsi="Times New Roman"/>
          <w:b/>
          <w:sz w:val="24"/>
          <w:szCs w:val="24"/>
        </w:rPr>
        <w:t xml:space="preserve">actors that </w:t>
      </w:r>
      <w:r w:rsidR="0059357E">
        <w:rPr>
          <w:rFonts w:ascii="Times New Roman" w:hAnsi="Times New Roman"/>
          <w:b/>
          <w:sz w:val="24"/>
          <w:szCs w:val="24"/>
        </w:rPr>
        <w:t>D</w:t>
      </w:r>
      <w:r w:rsidR="0059357E" w:rsidRPr="001C6565">
        <w:rPr>
          <w:rFonts w:ascii="Times New Roman" w:hAnsi="Times New Roman"/>
          <w:b/>
          <w:sz w:val="24"/>
          <w:szCs w:val="24"/>
        </w:rPr>
        <w:t xml:space="preserve">iscourage </w:t>
      </w:r>
      <w:r w:rsidR="00220B3D" w:rsidRPr="001C6565">
        <w:rPr>
          <w:rFonts w:ascii="Times New Roman" w:hAnsi="Times New Roman"/>
          <w:b/>
          <w:sz w:val="24"/>
          <w:szCs w:val="24"/>
        </w:rPr>
        <w:t xml:space="preserve">the </w:t>
      </w:r>
      <w:r w:rsidR="0059357E">
        <w:rPr>
          <w:rFonts w:ascii="Times New Roman" w:hAnsi="Times New Roman"/>
          <w:b/>
          <w:sz w:val="24"/>
          <w:szCs w:val="24"/>
        </w:rPr>
        <w:t>U</w:t>
      </w:r>
      <w:r w:rsidR="0059357E" w:rsidRPr="001C6565">
        <w:rPr>
          <w:rFonts w:ascii="Times New Roman" w:hAnsi="Times New Roman"/>
          <w:b/>
          <w:sz w:val="24"/>
          <w:szCs w:val="24"/>
        </w:rPr>
        <w:t xml:space="preserve">se </w:t>
      </w:r>
      <w:r w:rsidR="00220B3D" w:rsidRPr="001C6565">
        <w:rPr>
          <w:rFonts w:ascii="Times New Roman" w:hAnsi="Times New Roman"/>
          <w:b/>
          <w:sz w:val="24"/>
          <w:szCs w:val="24"/>
        </w:rPr>
        <w:t xml:space="preserve">of </w:t>
      </w:r>
      <w:r w:rsidR="0059357E">
        <w:rPr>
          <w:rFonts w:ascii="Times New Roman" w:hAnsi="Times New Roman"/>
          <w:b/>
          <w:sz w:val="24"/>
          <w:szCs w:val="24"/>
        </w:rPr>
        <w:t>F</w:t>
      </w:r>
      <w:r w:rsidR="0059357E" w:rsidRPr="001C6565">
        <w:rPr>
          <w:rFonts w:ascii="Times New Roman" w:hAnsi="Times New Roman"/>
          <w:b/>
          <w:sz w:val="24"/>
          <w:szCs w:val="24"/>
        </w:rPr>
        <w:t xml:space="preserve">amily </w:t>
      </w:r>
      <w:r w:rsidR="0059357E">
        <w:rPr>
          <w:rFonts w:ascii="Times New Roman" w:hAnsi="Times New Roman"/>
          <w:b/>
          <w:sz w:val="24"/>
          <w:szCs w:val="24"/>
        </w:rPr>
        <w:t>P</w:t>
      </w:r>
      <w:r w:rsidR="0059357E" w:rsidRPr="001C6565">
        <w:rPr>
          <w:rFonts w:ascii="Times New Roman" w:hAnsi="Times New Roman"/>
          <w:b/>
          <w:sz w:val="24"/>
          <w:szCs w:val="24"/>
        </w:rPr>
        <w:t xml:space="preserve">lanning </w:t>
      </w:r>
      <w:r w:rsidR="0059357E">
        <w:rPr>
          <w:rFonts w:ascii="Times New Roman" w:hAnsi="Times New Roman"/>
          <w:b/>
          <w:sz w:val="24"/>
          <w:szCs w:val="24"/>
        </w:rPr>
        <w:t>M</w:t>
      </w:r>
      <w:r w:rsidR="0059357E" w:rsidRPr="001C6565">
        <w:rPr>
          <w:rFonts w:ascii="Times New Roman" w:hAnsi="Times New Roman"/>
          <w:b/>
          <w:sz w:val="24"/>
          <w:szCs w:val="24"/>
        </w:rPr>
        <w:t>ethods</w:t>
      </w:r>
    </w:p>
    <w:p w14:paraId="7FECCFF7" w14:textId="532AA915" w:rsidR="00755E32" w:rsidRPr="001C6565" w:rsidRDefault="00220B3D" w:rsidP="006054D4">
      <w:pPr>
        <w:autoSpaceDE w:val="0"/>
        <w:autoSpaceDN w:val="0"/>
        <w:adjustRightInd w:val="0"/>
        <w:spacing w:after="0" w:line="480" w:lineRule="auto"/>
        <w:jc w:val="both"/>
        <w:rPr>
          <w:rFonts w:ascii="Times New Roman" w:hAnsi="Times New Roman"/>
          <w:sz w:val="24"/>
          <w:szCs w:val="24"/>
        </w:rPr>
      </w:pPr>
      <w:r w:rsidRPr="001C6565">
        <w:rPr>
          <w:rFonts w:ascii="Times New Roman" w:hAnsi="Times New Roman"/>
          <w:sz w:val="24"/>
          <w:szCs w:val="24"/>
        </w:rPr>
        <w:t xml:space="preserve">Contrary to factors encouraging family planning methods, </w:t>
      </w:r>
      <w:r w:rsidR="00744977">
        <w:rPr>
          <w:rFonts w:ascii="Times New Roman" w:hAnsi="Times New Roman"/>
          <w:sz w:val="24"/>
          <w:szCs w:val="24"/>
        </w:rPr>
        <w:t>some</w:t>
      </w:r>
      <w:r w:rsidRPr="001C6565">
        <w:rPr>
          <w:rFonts w:ascii="Times New Roman" w:hAnsi="Times New Roman"/>
          <w:sz w:val="24"/>
          <w:szCs w:val="24"/>
        </w:rPr>
        <w:t xml:space="preserve"> </w:t>
      </w:r>
      <w:r w:rsidR="00494AD7" w:rsidRPr="001C6565">
        <w:rPr>
          <w:rFonts w:ascii="Times New Roman" w:hAnsi="Times New Roman"/>
          <w:sz w:val="24"/>
          <w:szCs w:val="24"/>
        </w:rPr>
        <w:t xml:space="preserve">factors </w:t>
      </w:r>
      <w:r w:rsidR="00744977">
        <w:rPr>
          <w:rFonts w:ascii="Times New Roman" w:hAnsi="Times New Roman"/>
          <w:sz w:val="24"/>
          <w:szCs w:val="24"/>
        </w:rPr>
        <w:t>prevent</w:t>
      </w:r>
      <w:r w:rsidR="009E48CA">
        <w:rPr>
          <w:rFonts w:ascii="Times New Roman" w:hAnsi="Times New Roman"/>
          <w:sz w:val="24"/>
          <w:szCs w:val="24"/>
        </w:rPr>
        <w:t xml:space="preserve"> </w:t>
      </w:r>
      <w:r w:rsidR="00494AD7" w:rsidRPr="001C6565">
        <w:rPr>
          <w:rFonts w:ascii="Times New Roman" w:hAnsi="Times New Roman"/>
          <w:sz w:val="24"/>
          <w:szCs w:val="24"/>
        </w:rPr>
        <w:t>us</w:t>
      </w:r>
      <w:r w:rsidR="00744977">
        <w:rPr>
          <w:rFonts w:ascii="Times New Roman" w:hAnsi="Times New Roman"/>
          <w:sz w:val="24"/>
          <w:szCs w:val="24"/>
        </w:rPr>
        <w:t>ing</w:t>
      </w:r>
      <w:r w:rsidR="00AA1A63" w:rsidRPr="001C6565">
        <w:rPr>
          <w:rFonts w:ascii="Times New Roman" w:hAnsi="Times New Roman"/>
          <w:sz w:val="24"/>
          <w:szCs w:val="24"/>
        </w:rPr>
        <w:t xml:space="preserve"> family planning methods</w:t>
      </w:r>
      <w:r w:rsidR="00755E32" w:rsidRPr="001C6565">
        <w:rPr>
          <w:rFonts w:ascii="Times New Roman" w:hAnsi="Times New Roman"/>
          <w:sz w:val="24"/>
          <w:szCs w:val="24"/>
        </w:rPr>
        <w:t xml:space="preserve">. These </w:t>
      </w:r>
      <w:r w:rsidR="00F97ED9" w:rsidRPr="001C6565">
        <w:rPr>
          <w:rFonts w:ascii="Times New Roman" w:hAnsi="Times New Roman"/>
          <w:sz w:val="24"/>
          <w:szCs w:val="24"/>
        </w:rPr>
        <w:t>factors</w:t>
      </w:r>
      <w:r w:rsidR="00755E32" w:rsidRPr="001C6565">
        <w:rPr>
          <w:rFonts w:ascii="Times New Roman" w:hAnsi="Times New Roman"/>
          <w:sz w:val="24"/>
          <w:szCs w:val="24"/>
        </w:rPr>
        <w:t xml:space="preserve"> do not </w:t>
      </w:r>
      <w:r w:rsidR="0055406B" w:rsidRPr="001C6565">
        <w:rPr>
          <w:rFonts w:ascii="Times New Roman" w:hAnsi="Times New Roman"/>
          <w:sz w:val="24"/>
          <w:szCs w:val="24"/>
        </w:rPr>
        <w:t xml:space="preserve">influence </w:t>
      </w:r>
      <w:r w:rsidR="00755E32" w:rsidRPr="001C6565">
        <w:rPr>
          <w:rFonts w:ascii="Times New Roman" w:hAnsi="Times New Roman"/>
          <w:sz w:val="24"/>
          <w:szCs w:val="24"/>
        </w:rPr>
        <w:t>or do not make a person</w:t>
      </w:r>
      <w:r w:rsidR="008877A8">
        <w:rPr>
          <w:rFonts w:ascii="Times New Roman" w:hAnsi="Times New Roman"/>
          <w:sz w:val="24"/>
          <w:szCs w:val="24"/>
        </w:rPr>
        <w:t xml:space="preserve"> </w:t>
      </w:r>
      <w:r w:rsidR="00755E32" w:rsidRPr="001C6565">
        <w:rPr>
          <w:rFonts w:ascii="Times New Roman" w:hAnsi="Times New Roman"/>
          <w:sz w:val="24"/>
          <w:szCs w:val="24"/>
        </w:rPr>
        <w:t>use family planning methods. Some of the</w:t>
      </w:r>
      <w:r w:rsidR="008877A8">
        <w:rPr>
          <w:rFonts w:ascii="Times New Roman" w:hAnsi="Times New Roman"/>
          <w:sz w:val="24"/>
          <w:szCs w:val="24"/>
        </w:rPr>
        <w:t>se</w:t>
      </w:r>
      <w:r w:rsidR="00AF4510">
        <w:rPr>
          <w:rFonts w:ascii="Times New Roman" w:hAnsi="Times New Roman"/>
          <w:sz w:val="24"/>
          <w:szCs w:val="24"/>
        </w:rPr>
        <w:t xml:space="preserve"> factors</w:t>
      </w:r>
      <w:r w:rsidR="00755E32" w:rsidRPr="001C6565">
        <w:rPr>
          <w:rFonts w:ascii="Times New Roman" w:hAnsi="Times New Roman"/>
          <w:sz w:val="24"/>
          <w:szCs w:val="24"/>
        </w:rPr>
        <w:t xml:space="preserve"> were identified as follow</w:t>
      </w:r>
      <w:r w:rsidR="0059357E">
        <w:rPr>
          <w:rFonts w:ascii="Times New Roman" w:hAnsi="Times New Roman"/>
          <w:sz w:val="24"/>
          <w:szCs w:val="24"/>
        </w:rPr>
        <w:t>s:</w:t>
      </w:r>
    </w:p>
    <w:p w14:paraId="3AF332AA" w14:textId="3A591F9A" w:rsidR="00CD3672" w:rsidRPr="001C6565" w:rsidRDefault="00494AD7" w:rsidP="00494AD7">
      <w:pPr>
        <w:autoSpaceDE w:val="0"/>
        <w:autoSpaceDN w:val="0"/>
        <w:adjustRightInd w:val="0"/>
        <w:spacing w:after="0" w:line="480" w:lineRule="auto"/>
        <w:jc w:val="both"/>
        <w:rPr>
          <w:rFonts w:ascii="Times New Roman" w:hAnsi="Times New Roman"/>
          <w:sz w:val="24"/>
          <w:szCs w:val="24"/>
        </w:rPr>
      </w:pPr>
      <w:r w:rsidRPr="001C6565">
        <w:rPr>
          <w:rFonts w:ascii="Times New Roman" w:hAnsi="Times New Roman"/>
          <w:sz w:val="24"/>
          <w:szCs w:val="24"/>
        </w:rPr>
        <w:t>The</w:t>
      </w:r>
      <w:r w:rsidR="007D073D" w:rsidRPr="001C6565">
        <w:rPr>
          <w:rFonts w:ascii="Times New Roman" w:hAnsi="Times New Roman"/>
          <w:sz w:val="24"/>
          <w:szCs w:val="24"/>
        </w:rPr>
        <w:t>r</w:t>
      </w:r>
      <w:r w:rsidRPr="001C6565">
        <w:rPr>
          <w:rFonts w:ascii="Times New Roman" w:hAnsi="Times New Roman"/>
          <w:sz w:val="24"/>
          <w:szCs w:val="24"/>
        </w:rPr>
        <w:t xml:space="preserve">e </w:t>
      </w:r>
      <w:r w:rsidR="0055406B" w:rsidRPr="001C6565">
        <w:rPr>
          <w:rFonts w:ascii="Times New Roman" w:hAnsi="Times New Roman"/>
          <w:sz w:val="24"/>
          <w:szCs w:val="24"/>
        </w:rPr>
        <w:t xml:space="preserve">was </w:t>
      </w:r>
      <w:r w:rsidR="007D073D" w:rsidRPr="001C6565">
        <w:rPr>
          <w:rFonts w:ascii="Times New Roman" w:hAnsi="Times New Roman"/>
          <w:sz w:val="24"/>
          <w:szCs w:val="24"/>
        </w:rPr>
        <w:t>a</w:t>
      </w:r>
      <w:r w:rsidRPr="001C6565">
        <w:rPr>
          <w:rFonts w:ascii="Times New Roman" w:hAnsi="Times New Roman"/>
          <w:sz w:val="24"/>
          <w:szCs w:val="24"/>
        </w:rPr>
        <w:t xml:space="preserve"> notion of having children as a status, prestige and </w:t>
      </w:r>
      <w:r w:rsidR="00220B3D" w:rsidRPr="001C6565">
        <w:rPr>
          <w:rFonts w:ascii="Times New Roman" w:hAnsi="Times New Roman"/>
          <w:sz w:val="24"/>
          <w:szCs w:val="24"/>
        </w:rPr>
        <w:t>confirm</w:t>
      </w:r>
      <w:r w:rsidR="00AF4510">
        <w:rPr>
          <w:rFonts w:ascii="Times New Roman" w:hAnsi="Times New Roman"/>
          <w:sz w:val="24"/>
          <w:szCs w:val="24"/>
        </w:rPr>
        <w:t>ed</w:t>
      </w:r>
      <w:r w:rsidR="00220B3D" w:rsidRPr="001C6565">
        <w:rPr>
          <w:rFonts w:ascii="Times New Roman" w:hAnsi="Times New Roman"/>
          <w:sz w:val="24"/>
          <w:szCs w:val="24"/>
        </w:rPr>
        <w:t xml:space="preserve"> one’s virtue</w:t>
      </w:r>
      <w:r w:rsidRPr="001C6565">
        <w:rPr>
          <w:rFonts w:ascii="Times New Roman" w:hAnsi="Times New Roman"/>
          <w:sz w:val="24"/>
          <w:szCs w:val="24"/>
        </w:rPr>
        <w:t>, having children enhance</w:t>
      </w:r>
      <w:r w:rsidR="007C7533">
        <w:rPr>
          <w:rFonts w:ascii="Times New Roman" w:hAnsi="Times New Roman"/>
          <w:sz w:val="24"/>
          <w:szCs w:val="24"/>
        </w:rPr>
        <w:t>s</w:t>
      </w:r>
      <w:r w:rsidRPr="001C6565">
        <w:rPr>
          <w:rFonts w:ascii="Times New Roman" w:hAnsi="Times New Roman"/>
          <w:sz w:val="24"/>
          <w:szCs w:val="24"/>
        </w:rPr>
        <w:t xml:space="preserve"> </w:t>
      </w:r>
      <w:r w:rsidR="007C7533">
        <w:rPr>
          <w:rFonts w:ascii="Times New Roman" w:hAnsi="Times New Roman"/>
          <w:sz w:val="24"/>
          <w:szCs w:val="24"/>
        </w:rPr>
        <w:t>good image</w:t>
      </w:r>
      <w:r w:rsidRPr="001C6565">
        <w:rPr>
          <w:rFonts w:ascii="Times New Roman" w:hAnsi="Times New Roman"/>
          <w:sz w:val="24"/>
          <w:szCs w:val="24"/>
        </w:rPr>
        <w:t xml:space="preserve"> </w:t>
      </w:r>
      <w:r w:rsidR="007C7533">
        <w:rPr>
          <w:rFonts w:ascii="Times New Roman" w:hAnsi="Times New Roman"/>
          <w:sz w:val="24"/>
          <w:szCs w:val="24"/>
        </w:rPr>
        <w:t>of</w:t>
      </w:r>
      <w:r w:rsidR="007C7533" w:rsidRPr="001C6565">
        <w:rPr>
          <w:rFonts w:ascii="Times New Roman" w:hAnsi="Times New Roman"/>
          <w:sz w:val="24"/>
          <w:szCs w:val="24"/>
        </w:rPr>
        <w:t xml:space="preserve"> </w:t>
      </w:r>
      <w:r w:rsidRPr="001C6565">
        <w:rPr>
          <w:rFonts w:ascii="Times New Roman" w:hAnsi="Times New Roman"/>
          <w:sz w:val="24"/>
          <w:szCs w:val="24"/>
        </w:rPr>
        <w:t xml:space="preserve">woman, clan and </w:t>
      </w:r>
      <w:r w:rsidR="00220B3D" w:rsidRPr="001C6565">
        <w:rPr>
          <w:rFonts w:ascii="Times New Roman" w:hAnsi="Times New Roman"/>
          <w:sz w:val="24"/>
          <w:szCs w:val="24"/>
        </w:rPr>
        <w:t xml:space="preserve">lineage </w:t>
      </w:r>
      <w:r w:rsidRPr="001C6565">
        <w:rPr>
          <w:rFonts w:ascii="Times New Roman" w:hAnsi="Times New Roman"/>
          <w:sz w:val="24"/>
          <w:szCs w:val="24"/>
        </w:rPr>
        <w:t xml:space="preserve">extension and </w:t>
      </w:r>
      <w:r w:rsidR="00220B3D" w:rsidRPr="001C6565">
        <w:rPr>
          <w:rFonts w:ascii="Times New Roman" w:hAnsi="Times New Roman"/>
          <w:sz w:val="24"/>
          <w:szCs w:val="24"/>
        </w:rPr>
        <w:t>contin</w:t>
      </w:r>
      <w:r w:rsidRPr="001C6565">
        <w:rPr>
          <w:rFonts w:ascii="Times New Roman" w:hAnsi="Times New Roman"/>
          <w:sz w:val="24"/>
          <w:szCs w:val="24"/>
        </w:rPr>
        <w:t>uity</w:t>
      </w:r>
      <w:r w:rsidR="00CE5116" w:rsidRPr="001C6565">
        <w:rPr>
          <w:rFonts w:ascii="Times New Roman" w:hAnsi="Times New Roman"/>
          <w:sz w:val="24"/>
          <w:szCs w:val="24"/>
        </w:rPr>
        <w:t xml:space="preserve">. More so, </w:t>
      </w:r>
      <w:r w:rsidR="007C7533">
        <w:rPr>
          <w:rFonts w:ascii="Times New Roman" w:hAnsi="Times New Roman"/>
          <w:sz w:val="24"/>
          <w:szCs w:val="24"/>
        </w:rPr>
        <w:t>childbirth</w:t>
      </w:r>
      <w:r w:rsidR="00AF4510">
        <w:rPr>
          <w:rFonts w:ascii="Times New Roman" w:hAnsi="Times New Roman"/>
          <w:sz w:val="24"/>
          <w:szCs w:val="24"/>
        </w:rPr>
        <w:t>,</w:t>
      </w:r>
      <w:r w:rsidR="003F0383">
        <w:rPr>
          <w:rFonts w:ascii="Times New Roman" w:hAnsi="Times New Roman"/>
          <w:sz w:val="24"/>
          <w:szCs w:val="24"/>
        </w:rPr>
        <w:t xml:space="preserve"> the factor which accounted for 37.5</w:t>
      </w:r>
      <w:r w:rsidR="009E48CA">
        <w:rPr>
          <w:rFonts w:ascii="Times New Roman" w:hAnsi="Times New Roman"/>
          <w:sz w:val="24"/>
          <w:szCs w:val="24"/>
        </w:rPr>
        <w:t>%</w:t>
      </w:r>
      <w:r w:rsidR="003F0383">
        <w:rPr>
          <w:rFonts w:ascii="Times New Roman" w:hAnsi="Times New Roman"/>
          <w:sz w:val="24"/>
          <w:szCs w:val="24"/>
        </w:rPr>
        <w:t xml:space="preserve"> (Table 3)</w:t>
      </w:r>
      <w:r w:rsidR="00AF4510">
        <w:rPr>
          <w:rFonts w:ascii="Times New Roman" w:hAnsi="Times New Roman"/>
          <w:sz w:val="24"/>
          <w:szCs w:val="24"/>
        </w:rPr>
        <w:t xml:space="preserve">, is a </w:t>
      </w:r>
      <w:r w:rsidRPr="001C6565">
        <w:rPr>
          <w:rFonts w:ascii="Times New Roman" w:hAnsi="Times New Roman"/>
          <w:sz w:val="24"/>
          <w:szCs w:val="24"/>
        </w:rPr>
        <w:t>p</w:t>
      </w:r>
      <w:r w:rsidR="00220B3D" w:rsidRPr="001C6565">
        <w:rPr>
          <w:rFonts w:ascii="Times New Roman" w:hAnsi="Times New Roman"/>
          <w:sz w:val="24"/>
          <w:szCs w:val="24"/>
        </w:rPr>
        <w:t>roof that one has been favoured by spiritua</w:t>
      </w:r>
      <w:r w:rsidRPr="001C6565">
        <w:rPr>
          <w:rFonts w:ascii="Times New Roman" w:hAnsi="Times New Roman"/>
          <w:sz w:val="24"/>
          <w:szCs w:val="24"/>
        </w:rPr>
        <w:t>l forces and deceased ancestors</w:t>
      </w:r>
      <w:r w:rsidR="00CE5116" w:rsidRPr="001C6565">
        <w:rPr>
          <w:rFonts w:ascii="Times New Roman" w:hAnsi="Times New Roman"/>
          <w:sz w:val="24"/>
          <w:szCs w:val="24"/>
        </w:rPr>
        <w:t>. M</w:t>
      </w:r>
      <w:r w:rsidR="00AF4510">
        <w:rPr>
          <w:rFonts w:ascii="Times New Roman" w:hAnsi="Times New Roman"/>
          <w:sz w:val="24"/>
          <w:szCs w:val="24"/>
        </w:rPr>
        <w:t>oreover</w:t>
      </w:r>
      <w:r w:rsidR="00F97ED9">
        <w:rPr>
          <w:rFonts w:ascii="Times New Roman" w:hAnsi="Times New Roman"/>
          <w:sz w:val="24"/>
          <w:szCs w:val="24"/>
        </w:rPr>
        <w:t>,</w:t>
      </w:r>
      <w:r w:rsidR="00AF4510">
        <w:rPr>
          <w:rFonts w:ascii="Times New Roman" w:hAnsi="Times New Roman"/>
          <w:sz w:val="24"/>
          <w:szCs w:val="24"/>
        </w:rPr>
        <w:t xml:space="preserve"> m</w:t>
      </w:r>
      <w:r w:rsidR="00CE5116" w:rsidRPr="001C6565">
        <w:rPr>
          <w:rFonts w:ascii="Times New Roman" w:hAnsi="Times New Roman"/>
          <w:sz w:val="24"/>
          <w:szCs w:val="24"/>
        </w:rPr>
        <w:t xml:space="preserve">any </w:t>
      </w:r>
      <w:r w:rsidRPr="001C6565">
        <w:rPr>
          <w:rFonts w:ascii="Times New Roman" w:hAnsi="Times New Roman"/>
          <w:sz w:val="24"/>
          <w:szCs w:val="24"/>
        </w:rPr>
        <w:t xml:space="preserve">children </w:t>
      </w:r>
      <w:r w:rsidR="0059357E" w:rsidRPr="001C6565">
        <w:rPr>
          <w:rFonts w:ascii="Times New Roman" w:hAnsi="Times New Roman"/>
          <w:sz w:val="24"/>
          <w:szCs w:val="24"/>
        </w:rPr>
        <w:t>are</w:t>
      </w:r>
      <w:r w:rsidRPr="001C6565">
        <w:rPr>
          <w:rFonts w:ascii="Times New Roman" w:hAnsi="Times New Roman"/>
          <w:sz w:val="24"/>
          <w:szCs w:val="24"/>
        </w:rPr>
        <w:t xml:space="preserve"> a source of farm labour, old age security, l</w:t>
      </w:r>
      <w:r w:rsidR="00220B3D" w:rsidRPr="001C6565">
        <w:rPr>
          <w:rFonts w:ascii="Times New Roman" w:hAnsi="Times New Roman"/>
          <w:sz w:val="24"/>
          <w:szCs w:val="24"/>
        </w:rPr>
        <w:t>ack of forward</w:t>
      </w:r>
      <w:r w:rsidR="00AF4510">
        <w:rPr>
          <w:rFonts w:ascii="Times New Roman" w:hAnsi="Times New Roman"/>
          <w:sz w:val="24"/>
          <w:szCs w:val="24"/>
        </w:rPr>
        <w:t>ing</w:t>
      </w:r>
      <w:r w:rsidR="00220B3D" w:rsidRPr="001C6565">
        <w:rPr>
          <w:rFonts w:ascii="Times New Roman" w:hAnsi="Times New Roman"/>
          <w:sz w:val="24"/>
          <w:szCs w:val="24"/>
        </w:rPr>
        <w:t xml:space="preserve"> </w:t>
      </w:r>
      <w:r w:rsidRPr="001C6565">
        <w:rPr>
          <w:rFonts w:ascii="Times New Roman" w:hAnsi="Times New Roman"/>
          <w:sz w:val="24"/>
          <w:szCs w:val="24"/>
        </w:rPr>
        <w:t>planning and belief in fatalism</w:t>
      </w:r>
      <w:r w:rsidR="00CE5116" w:rsidRPr="001C6565">
        <w:rPr>
          <w:rFonts w:ascii="Times New Roman" w:hAnsi="Times New Roman"/>
          <w:sz w:val="24"/>
          <w:szCs w:val="24"/>
        </w:rPr>
        <w:t xml:space="preserve">. But the </w:t>
      </w:r>
      <w:r w:rsidRPr="001C6565">
        <w:rPr>
          <w:rFonts w:ascii="Times New Roman" w:hAnsi="Times New Roman"/>
          <w:sz w:val="24"/>
          <w:szCs w:val="24"/>
        </w:rPr>
        <w:t>t</w:t>
      </w:r>
      <w:r w:rsidR="00220B3D" w:rsidRPr="001C6565">
        <w:rPr>
          <w:rFonts w:ascii="Times New Roman" w:hAnsi="Times New Roman"/>
          <w:sz w:val="24"/>
          <w:szCs w:val="24"/>
        </w:rPr>
        <w:t>aboo against husband and</w:t>
      </w:r>
      <w:r w:rsidRPr="001C6565">
        <w:rPr>
          <w:rFonts w:ascii="Times New Roman" w:hAnsi="Times New Roman"/>
          <w:sz w:val="24"/>
          <w:szCs w:val="24"/>
        </w:rPr>
        <w:t xml:space="preserve"> wife discussing sexual matters, early marriage for women and i</w:t>
      </w:r>
      <w:r w:rsidR="00220B3D" w:rsidRPr="001C6565">
        <w:rPr>
          <w:rFonts w:ascii="Times New Roman" w:hAnsi="Times New Roman"/>
          <w:sz w:val="24"/>
          <w:szCs w:val="24"/>
        </w:rPr>
        <w:t>nfant mortality and the fear of children dying or becoming disabled</w:t>
      </w:r>
      <w:r w:rsidR="00CE5116" w:rsidRPr="001C6565">
        <w:rPr>
          <w:rFonts w:ascii="Times New Roman" w:hAnsi="Times New Roman"/>
          <w:sz w:val="24"/>
          <w:szCs w:val="24"/>
        </w:rPr>
        <w:t xml:space="preserve"> limited the maximum number of kids as it has </w:t>
      </w:r>
      <w:r w:rsidR="00993079">
        <w:rPr>
          <w:rFonts w:ascii="Times New Roman" w:hAnsi="Times New Roman"/>
          <w:sz w:val="24"/>
          <w:szCs w:val="24"/>
        </w:rPr>
        <w:lastRenderedPageBreak/>
        <w:t xml:space="preserve">also </w:t>
      </w:r>
      <w:r w:rsidR="00CE5116" w:rsidRPr="001C6565">
        <w:rPr>
          <w:rFonts w:ascii="Times New Roman" w:hAnsi="Times New Roman"/>
          <w:sz w:val="24"/>
          <w:szCs w:val="24"/>
        </w:rPr>
        <w:t>been observed by</w:t>
      </w:r>
      <w:r w:rsidR="00CD3672" w:rsidRPr="001C6565">
        <w:rPr>
          <w:rFonts w:ascii="Times New Roman" w:hAnsi="Times New Roman"/>
          <w:sz w:val="24"/>
          <w:szCs w:val="24"/>
        </w:rPr>
        <w:t xml:space="preserve"> </w:t>
      </w:r>
      <w:r w:rsidR="00866F09" w:rsidRPr="001C6565">
        <w:rPr>
          <w:rFonts w:ascii="Times New Roman" w:hAnsi="Times New Roman"/>
          <w:sz w:val="24"/>
          <w:szCs w:val="24"/>
        </w:rPr>
        <w:t>Bongaarts</w:t>
      </w:r>
      <w:r w:rsidR="00CB33AC" w:rsidRPr="001C6565">
        <w:rPr>
          <w:rFonts w:ascii="Times New Roman" w:hAnsi="Times New Roman"/>
          <w:sz w:val="24"/>
          <w:szCs w:val="24"/>
        </w:rPr>
        <w:t xml:space="preserve"> </w:t>
      </w:r>
      <w:r w:rsidR="00AD58AE">
        <w:rPr>
          <w:rFonts w:ascii="Times New Roman" w:hAnsi="Times New Roman"/>
          <w:sz w:val="24"/>
          <w:szCs w:val="24"/>
        </w:rPr>
        <w:t xml:space="preserve">and </w:t>
      </w:r>
      <w:r w:rsidR="00AD58AE" w:rsidRPr="001C6565">
        <w:rPr>
          <w:rFonts w:ascii="Times New Roman" w:hAnsi="Times New Roman"/>
          <w:sz w:val="24"/>
          <w:szCs w:val="24"/>
        </w:rPr>
        <w:t>Bruce</w:t>
      </w:r>
      <w:r w:rsidR="002A7357" w:rsidRPr="001C6565">
        <w:rPr>
          <w:rFonts w:ascii="Times New Roman" w:hAnsi="Times New Roman"/>
          <w:sz w:val="24"/>
          <w:szCs w:val="24"/>
        </w:rPr>
        <w:t xml:space="preserve"> </w:t>
      </w:r>
      <w:r w:rsidR="00161AEF" w:rsidRPr="001C6565">
        <w:rPr>
          <w:rFonts w:ascii="Times New Roman" w:hAnsi="Times New Roman"/>
          <w:sz w:val="24"/>
          <w:szCs w:val="24"/>
        </w:rPr>
        <w:t>(1995) and</w:t>
      </w:r>
      <w:r w:rsidR="00CD3672" w:rsidRPr="001C6565">
        <w:rPr>
          <w:rFonts w:ascii="Times New Roman" w:hAnsi="Times New Roman"/>
          <w:sz w:val="24"/>
          <w:szCs w:val="24"/>
        </w:rPr>
        <w:t xml:space="preserve"> </w:t>
      </w:r>
      <w:r w:rsidR="00866F09" w:rsidRPr="001C6565">
        <w:rPr>
          <w:rFonts w:ascii="Times New Roman" w:hAnsi="Times New Roman"/>
          <w:sz w:val="24"/>
          <w:szCs w:val="24"/>
        </w:rPr>
        <w:t>Bongaarts (2011)</w:t>
      </w:r>
      <w:r w:rsidR="00CE5116" w:rsidRPr="001C6565">
        <w:rPr>
          <w:rFonts w:ascii="Times New Roman" w:hAnsi="Times New Roman"/>
          <w:sz w:val="24"/>
          <w:szCs w:val="24"/>
        </w:rPr>
        <w:t xml:space="preserve"> in the theory of wealth floor generation</w:t>
      </w:r>
      <w:r w:rsidR="00220B3D" w:rsidRPr="001C6565">
        <w:rPr>
          <w:rFonts w:ascii="Times New Roman" w:hAnsi="Times New Roman"/>
          <w:sz w:val="24"/>
          <w:szCs w:val="24"/>
        </w:rPr>
        <w:t>.</w:t>
      </w:r>
    </w:p>
    <w:p w14:paraId="1EEB6805" w14:textId="5300B41E" w:rsidR="009339CE" w:rsidRPr="001C6565" w:rsidRDefault="009339CE" w:rsidP="00B36250">
      <w:pPr>
        <w:autoSpaceDE w:val="0"/>
        <w:autoSpaceDN w:val="0"/>
        <w:adjustRightInd w:val="0"/>
        <w:spacing w:before="240" w:after="0" w:line="480" w:lineRule="auto"/>
        <w:jc w:val="both"/>
        <w:rPr>
          <w:rFonts w:ascii="Times New Roman" w:hAnsi="Times New Roman"/>
          <w:sz w:val="24"/>
          <w:szCs w:val="24"/>
        </w:rPr>
      </w:pPr>
      <w:r w:rsidRPr="001C6565">
        <w:rPr>
          <w:rFonts w:ascii="Times New Roman" w:hAnsi="Times New Roman"/>
          <w:sz w:val="24"/>
          <w:szCs w:val="24"/>
        </w:rPr>
        <w:t xml:space="preserve">So far, the distance between centres of </w:t>
      </w:r>
      <w:r w:rsidR="003706D0" w:rsidRPr="001C6565">
        <w:rPr>
          <w:rFonts w:ascii="Times New Roman" w:hAnsi="Times New Roman"/>
          <w:sz w:val="24"/>
          <w:szCs w:val="24"/>
        </w:rPr>
        <w:t xml:space="preserve">FPM </w:t>
      </w:r>
      <w:r w:rsidRPr="001C6565">
        <w:rPr>
          <w:rFonts w:ascii="Times New Roman" w:hAnsi="Times New Roman"/>
          <w:sz w:val="24"/>
          <w:szCs w:val="24"/>
        </w:rPr>
        <w:t xml:space="preserve">services </w:t>
      </w:r>
      <w:r w:rsidR="003706D0" w:rsidRPr="001C6565">
        <w:rPr>
          <w:rFonts w:ascii="Times New Roman" w:hAnsi="Times New Roman"/>
          <w:sz w:val="24"/>
          <w:szCs w:val="24"/>
        </w:rPr>
        <w:t xml:space="preserve">and users </w:t>
      </w:r>
      <w:r w:rsidR="00CD6A79">
        <w:rPr>
          <w:rFonts w:ascii="Times New Roman" w:hAnsi="Times New Roman"/>
          <w:sz w:val="24"/>
          <w:szCs w:val="24"/>
        </w:rPr>
        <w:t xml:space="preserve">has </w:t>
      </w:r>
      <w:r w:rsidRPr="001C6565">
        <w:rPr>
          <w:rFonts w:ascii="Times New Roman" w:hAnsi="Times New Roman"/>
          <w:sz w:val="24"/>
          <w:szCs w:val="24"/>
        </w:rPr>
        <w:t xml:space="preserve">hindered family plaining methods. </w:t>
      </w:r>
      <w:r w:rsidR="003F0383">
        <w:rPr>
          <w:rFonts w:ascii="Times New Roman" w:hAnsi="Times New Roman"/>
          <w:sz w:val="24"/>
          <w:szCs w:val="24"/>
        </w:rPr>
        <w:t>Th</w:t>
      </w:r>
      <w:r w:rsidR="00CD6A79">
        <w:rPr>
          <w:rFonts w:ascii="Times New Roman" w:hAnsi="Times New Roman"/>
          <w:sz w:val="24"/>
          <w:szCs w:val="24"/>
        </w:rPr>
        <w:t>e</w:t>
      </w:r>
      <w:r w:rsidR="003F0383">
        <w:rPr>
          <w:rFonts w:ascii="Times New Roman" w:hAnsi="Times New Roman"/>
          <w:sz w:val="24"/>
          <w:szCs w:val="24"/>
        </w:rPr>
        <w:t xml:space="preserve"> opinions of almost 27.1</w:t>
      </w:r>
      <w:r w:rsidR="009E48CA">
        <w:rPr>
          <w:rFonts w:ascii="Times New Roman" w:hAnsi="Times New Roman"/>
          <w:sz w:val="24"/>
          <w:szCs w:val="24"/>
        </w:rPr>
        <w:t>%</w:t>
      </w:r>
      <w:r w:rsidR="003F0383">
        <w:rPr>
          <w:rFonts w:ascii="Times New Roman" w:hAnsi="Times New Roman"/>
          <w:sz w:val="24"/>
          <w:szCs w:val="24"/>
        </w:rPr>
        <w:t xml:space="preserve"> of the respondents</w:t>
      </w:r>
      <w:r w:rsidR="00CD6A79">
        <w:rPr>
          <w:rFonts w:ascii="Times New Roman" w:hAnsi="Times New Roman"/>
          <w:sz w:val="24"/>
          <w:szCs w:val="24"/>
        </w:rPr>
        <w:t xml:space="preserve"> made</w:t>
      </w:r>
      <w:r w:rsidR="003F0383">
        <w:rPr>
          <w:rFonts w:ascii="Times New Roman" w:hAnsi="Times New Roman"/>
          <w:sz w:val="24"/>
          <w:szCs w:val="24"/>
        </w:rPr>
        <w:t xml:space="preserve"> </w:t>
      </w:r>
      <w:r w:rsidR="0059357E">
        <w:rPr>
          <w:rFonts w:ascii="Times New Roman" w:hAnsi="Times New Roman"/>
          <w:sz w:val="24"/>
          <w:szCs w:val="24"/>
        </w:rPr>
        <w:t>i</w:t>
      </w:r>
      <w:r w:rsidR="0059357E" w:rsidRPr="001C6565">
        <w:rPr>
          <w:rFonts w:ascii="Times New Roman" w:hAnsi="Times New Roman"/>
          <w:sz w:val="24"/>
          <w:szCs w:val="24"/>
        </w:rPr>
        <w:t xml:space="preserve">t </w:t>
      </w:r>
      <w:r w:rsidRPr="001C6565">
        <w:rPr>
          <w:rFonts w:ascii="Times New Roman" w:hAnsi="Times New Roman"/>
          <w:sz w:val="24"/>
          <w:szCs w:val="24"/>
        </w:rPr>
        <w:t xml:space="preserve">difficult to access modern family planning methods due to </w:t>
      </w:r>
      <w:r w:rsidR="00CD6A79">
        <w:rPr>
          <w:rFonts w:ascii="Times New Roman" w:hAnsi="Times New Roman"/>
          <w:sz w:val="24"/>
          <w:szCs w:val="24"/>
        </w:rPr>
        <w:t xml:space="preserve">the </w:t>
      </w:r>
      <w:r w:rsidRPr="001C6565">
        <w:rPr>
          <w:rFonts w:ascii="Times New Roman" w:hAnsi="Times New Roman"/>
          <w:sz w:val="24"/>
          <w:szCs w:val="24"/>
        </w:rPr>
        <w:t xml:space="preserve">long distance from one dispensary </w:t>
      </w:r>
      <w:r w:rsidR="0059357E">
        <w:rPr>
          <w:rFonts w:ascii="Times New Roman" w:hAnsi="Times New Roman"/>
          <w:sz w:val="24"/>
          <w:szCs w:val="24"/>
        </w:rPr>
        <w:t>to</w:t>
      </w:r>
      <w:r w:rsidR="0059357E" w:rsidRPr="001C6565">
        <w:rPr>
          <w:rFonts w:ascii="Times New Roman" w:hAnsi="Times New Roman"/>
          <w:sz w:val="24"/>
          <w:szCs w:val="24"/>
        </w:rPr>
        <w:t xml:space="preserve"> </w:t>
      </w:r>
      <w:r w:rsidRPr="001C6565">
        <w:rPr>
          <w:rFonts w:ascii="Times New Roman" w:hAnsi="Times New Roman"/>
          <w:sz w:val="24"/>
          <w:szCs w:val="24"/>
        </w:rPr>
        <w:t>another or one health centre to another</w:t>
      </w:r>
      <w:r w:rsidR="007A584D" w:rsidRPr="001C6565">
        <w:rPr>
          <w:rFonts w:ascii="Times New Roman" w:hAnsi="Times New Roman"/>
          <w:sz w:val="24"/>
          <w:szCs w:val="24"/>
        </w:rPr>
        <w:t xml:space="preserve">. Only </w:t>
      </w:r>
      <w:r w:rsidRPr="001C6565">
        <w:rPr>
          <w:rFonts w:ascii="Times New Roman" w:hAnsi="Times New Roman"/>
          <w:sz w:val="24"/>
          <w:szCs w:val="24"/>
        </w:rPr>
        <w:t xml:space="preserve">condoms </w:t>
      </w:r>
      <w:r w:rsidR="00CD6A79">
        <w:rPr>
          <w:rFonts w:ascii="Times New Roman" w:hAnsi="Times New Roman"/>
          <w:sz w:val="24"/>
          <w:szCs w:val="24"/>
        </w:rPr>
        <w:t>were</w:t>
      </w:r>
      <w:r w:rsidRPr="001C6565">
        <w:rPr>
          <w:rFonts w:ascii="Times New Roman" w:hAnsi="Times New Roman"/>
          <w:sz w:val="24"/>
          <w:szCs w:val="24"/>
        </w:rPr>
        <w:t xml:space="preserve"> </w:t>
      </w:r>
      <w:r w:rsidR="007A584D" w:rsidRPr="001C6565">
        <w:rPr>
          <w:rFonts w:ascii="Times New Roman" w:hAnsi="Times New Roman"/>
          <w:sz w:val="24"/>
          <w:szCs w:val="24"/>
        </w:rPr>
        <w:t>most</w:t>
      </w:r>
      <w:r w:rsidR="00CD6A79">
        <w:rPr>
          <w:rFonts w:ascii="Times New Roman" w:hAnsi="Times New Roman"/>
          <w:sz w:val="24"/>
          <w:szCs w:val="24"/>
        </w:rPr>
        <w:t>ly</w:t>
      </w:r>
      <w:r w:rsidR="007A584D" w:rsidRPr="001C6565">
        <w:rPr>
          <w:rFonts w:ascii="Times New Roman" w:hAnsi="Times New Roman"/>
          <w:sz w:val="24"/>
          <w:szCs w:val="24"/>
        </w:rPr>
        <w:t xml:space="preserve"> </w:t>
      </w:r>
      <w:r w:rsidRPr="001C6565">
        <w:rPr>
          <w:rFonts w:ascii="Times New Roman" w:hAnsi="Times New Roman"/>
          <w:sz w:val="24"/>
          <w:szCs w:val="24"/>
        </w:rPr>
        <w:t xml:space="preserve">found in </w:t>
      </w:r>
      <w:r w:rsidR="007A584D" w:rsidRPr="001C6565">
        <w:rPr>
          <w:rFonts w:ascii="Times New Roman" w:hAnsi="Times New Roman"/>
          <w:sz w:val="24"/>
          <w:szCs w:val="24"/>
        </w:rPr>
        <w:t xml:space="preserve">different </w:t>
      </w:r>
      <w:r w:rsidRPr="001C6565">
        <w:rPr>
          <w:rFonts w:ascii="Times New Roman" w:hAnsi="Times New Roman"/>
          <w:sz w:val="24"/>
          <w:szCs w:val="24"/>
        </w:rPr>
        <w:t>shops</w:t>
      </w:r>
      <w:r w:rsidR="007A584D" w:rsidRPr="001C6565">
        <w:rPr>
          <w:rFonts w:ascii="Times New Roman" w:hAnsi="Times New Roman"/>
          <w:sz w:val="24"/>
          <w:szCs w:val="24"/>
        </w:rPr>
        <w:t xml:space="preserve"> than </w:t>
      </w:r>
      <w:r w:rsidR="00582448">
        <w:rPr>
          <w:rFonts w:ascii="Times New Roman" w:hAnsi="Times New Roman"/>
          <w:sz w:val="24"/>
          <w:szCs w:val="24"/>
        </w:rPr>
        <w:t>products that might be associated with the</w:t>
      </w:r>
      <w:r w:rsidR="007A584D" w:rsidRPr="001C6565">
        <w:rPr>
          <w:rFonts w:ascii="Times New Roman" w:hAnsi="Times New Roman"/>
          <w:sz w:val="24"/>
          <w:szCs w:val="24"/>
        </w:rPr>
        <w:t xml:space="preserve"> </w:t>
      </w:r>
      <w:r w:rsidR="00582448" w:rsidRPr="001C6565">
        <w:rPr>
          <w:rFonts w:ascii="Times New Roman" w:hAnsi="Times New Roman"/>
          <w:sz w:val="24"/>
          <w:szCs w:val="24"/>
        </w:rPr>
        <w:t xml:space="preserve">other </w:t>
      </w:r>
      <w:r w:rsidR="00582448">
        <w:rPr>
          <w:rFonts w:ascii="Times New Roman" w:hAnsi="Times New Roman"/>
          <w:sz w:val="24"/>
          <w:szCs w:val="24"/>
        </w:rPr>
        <w:t>methods</w:t>
      </w:r>
      <w:r w:rsidR="007A584D" w:rsidRPr="001C6565">
        <w:rPr>
          <w:rFonts w:ascii="Times New Roman" w:hAnsi="Times New Roman"/>
          <w:sz w:val="24"/>
          <w:szCs w:val="24"/>
        </w:rPr>
        <w:t xml:space="preserve">. One </w:t>
      </w:r>
      <w:r w:rsidRPr="001C6565">
        <w:rPr>
          <w:rFonts w:ascii="Times New Roman" w:hAnsi="Times New Roman"/>
          <w:sz w:val="24"/>
          <w:szCs w:val="24"/>
        </w:rPr>
        <w:t xml:space="preserve">barrier </w:t>
      </w:r>
      <w:r w:rsidR="007A584D" w:rsidRPr="001C6565">
        <w:rPr>
          <w:rFonts w:ascii="Times New Roman" w:hAnsi="Times New Roman"/>
          <w:sz w:val="24"/>
          <w:szCs w:val="24"/>
        </w:rPr>
        <w:t xml:space="preserve">observed towards the access of condoms was </w:t>
      </w:r>
      <w:r w:rsidRPr="001C6565">
        <w:rPr>
          <w:rFonts w:ascii="Times New Roman" w:hAnsi="Times New Roman"/>
          <w:sz w:val="24"/>
          <w:szCs w:val="24"/>
        </w:rPr>
        <w:t xml:space="preserve">that they </w:t>
      </w:r>
      <w:r w:rsidR="007A584D" w:rsidRPr="001C6565">
        <w:rPr>
          <w:rFonts w:ascii="Times New Roman" w:hAnsi="Times New Roman"/>
          <w:sz w:val="24"/>
          <w:szCs w:val="24"/>
        </w:rPr>
        <w:t>we</w:t>
      </w:r>
      <w:r w:rsidRPr="001C6565">
        <w:rPr>
          <w:rFonts w:ascii="Times New Roman" w:hAnsi="Times New Roman"/>
          <w:sz w:val="24"/>
          <w:szCs w:val="24"/>
        </w:rPr>
        <w:t xml:space="preserve">re </w:t>
      </w:r>
      <w:r w:rsidR="007A584D" w:rsidRPr="001C6565">
        <w:rPr>
          <w:rFonts w:ascii="Times New Roman" w:hAnsi="Times New Roman"/>
          <w:sz w:val="24"/>
          <w:szCs w:val="24"/>
        </w:rPr>
        <w:t xml:space="preserve">being </w:t>
      </w:r>
      <w:r w:rsidRPr="001C6565">
        <w:rPr>
          <w:rFonts w:ascii="Times New Roman" w:hAnsi="Times New Roman"/>
          <w:sz w:val="24"/>
          <w:szCs w:val="24"/>
        </w:rPr>
        <w:t xml:space="preserve">sold </w:t>
      </w:r>
      <w:r w:rsidR="007A584D" w:rsidRPr="001C6565">
        <w:rPr>
          <w:rFonts w:ascii="Times New Roman" w:hAnsi="Times New Roman"/>
          <w:sz w:val="24"/>
          <w:szCs w:val="24"/>
        </w:rPr>
        <w:t xml:space="preserve">at high </w:t>
      </w:r>
      <w:r w:rsidR="0059357E">
        <w:rPr>
          <w:rFonts w:ascii="Times New Roman" w:hAnsi="Times New Roman"/>
          <w:sz w:val="24"/>
          <w:szCs w:val="24"/>
        </w:rPr>
        <w:t>price</w:t>
      </w:r>
      <w:r w:rsidR="0059357E" w:rsidRPr="001C6565">
        <w:rPr>
          <w:rFonts w:ascii="Times New Roman" w:hAnsi="Times New Roman"/>
          <w:sz w:val="24"/>
          <w:szCs w:val="24"/>
        </w:rPr>
        <w:t xml:space="preserve"> </w:t>
      </w:r>
      <w:r w:rsidR="00431D9E">
        <w:rPr>
          <w:rFonts w:ascii="Times New Roman" w:hAnsi="Times New Roman"/>
          <w:sz w:val="24"/>
          <w:szCs w:val="24"/>
        </w:rPr>
        <w:t>so</w:t>
      </w:r>
      <w:r w:rsidR="007A584D" w:rsidRPr="001C6565">
        <w:rPr>
          <w:rFonts w:ascii="Times New Roman" w:hAnsi="Times New Roman"/>
          <w:sz w:val="24"/>
          <w:szCs w:val="24"/>
        </w:rPr>
        <w:t xml:space="preserve"> that </w:t>
      </w:r>
      <w:r w:rsidRPr="001C6565">
        <w:rPr>
          <w:rFonts w:ascii="Times New Roman" w:hAnsi="Times New Roman"/>
          <w:sz w:val="24"/>
          <w:szCs w:val="24"/>
        </w:rPr>
        <w:t xml:space="preserve">those with no money </w:t>
      </w:r>
      <w:r w:rsidR="00431D9E">
        <w:rPr>
          <w:rFonts w:ascii="Times New Roman" w:hAnsi="Times New Roman"/>
          <w:sz w:val="24"/>
          <w:szCs w:val="24"/>
        </w:rPr>
        <w:t>could not</w:t>
      </w:r>
      <w:r w:rsidR="007A584D" w:rsidRPr="001C6565">
        <w:rPr>
          <w:rFonts w:ascii="Times New Roman" w:hAnsi="Times New Roman"/>
          <w:sz w:val="24"/>
          <w:szCs w:val="24"/>
        </w:rPr>
        <w:t xml:space="preserve"> opt for such </w:t>
      </w:r>
      <w:r w:rsidR="00431D9E">
        <w:rPr>
          <w:rFonts w:ascii="Times New Roman" w:hAnsi="Times New Roman"/>
          <w:sz w:val="24"/>
          <w:szCs w:val="24"/>
        </w:rPr>
        <w:t xml:space="preserve">a </w:t>
      </w:r>
      <w:r w:rsidR="007A584D" w:rsidRPr="001C6565">
        <w:rPr>
          <w:rFonts w:ascii="Times New Roman" w:hAnsi="Times New Roman"/>
          <w:sz w:val="24"/>
          <w:szCs w:val="24"/>
        </w:rPr>
        <w:t>method</w:t>
      </w:r>
      <w:r w:rsidRPr="001C6565">
        <w:rPr>
          <w:rFonts w:ascii="Times New Roman" w:hAnsi="Times New Roman"/>
          <w:sz w:val="24"/>
          <w:szCs w:val="24"/>
        </w:rPr>
        <w:t>.</w:t>
      </w:r>
      <w:r w:rsidR="00F55F60" w:rsidRPr="001C6565">
        <w:rPr>
          <w:rFonts w:ascii="Times New Roman" w:hAnsi="Times New Roman"/>
          <w:sz w:val="24"/>
          <w:szCs w:val="24"/>
        </w:rPr>
        <w:t xml:space="preserve"> </w:t>
      </w:r>
      <w:r w:rsidR="00C15C63">
        <w:rPr>
          <w:rFonts w:ascii="Times New Roman" w:hAnsi="Times New Roman"/>
          <w:sz w:val="24"/>
          <w:szCs w:val="24"/>
        </w:rPr>
        <w:t xml:space="preserve">A similar case was observed by </w:t>
      </w:r>
      <w:r w:rsidR="00F55F60" w:rsidRPr="001C6565">
        <w:rPr>
          <w:rFonts w:ascii="Times New Roman" w:hAnsi="Times New Roman"/>
          <w:sz w:val="24"/>
          <w:szCs w:val="24"/>
        </w:rPr>
        <w:t>Smith</w:t>
      </w:r>
      <w:r w:rsidR="008E6F55" w:rsidRPr="001C6565">
        <w:rPr>
          <w:rFonts w:ascii="Times New Roman" w:hAnsi="Times New Roman"/>
          <w:sz w:val="24"/>
          <w:szCs w:val="24"/>
        </w:rPr>
        <w:t xml:space="preserve"> </w:t>
      </w:r>
      <w:r w:rsidR="00A54EE6" w:rsidRPr="00026DEB">
        <w:rPr>
          <w:rFonts w:ascii="Times New Roman" w:hAnsi="Times New Roman"/>
          <w:sz w:val="24"/>
          <w:szCs w:val="24"/>
        </w:rPr>
        <w:t>et</w:t>
      </w:r>
      <w:r w:rsidR="00F55F60" w:rsidRPr="00026DEB">
        <w:rPr>
          <w:rFonts w:ascii="Times New Roman" w:hAnsi="Times New Roman"/>
          <w:sz w:val="24"/>
          <w:szCs w:val="24"/>
        </w:rPr>
        <w:t xml:space="preserve"> al</w:t>
      </w:r>
      <w:r w:rsidR="00A54EE6" w:rsidRPr="001C6565">
        <w:rPr>
          <w:rFonts w:ascii="Times New Roman" w:hAnsi="Times New Roman"/>
          <w:i/>
          <w:sz w:val="24"/>
          <w:szCs w:val="24"/>
        </w:rPr>
        <w:t xml:space="preserve">. </w:t>
      </w:r>
      <w:r w:rsidR="008E6F55" w:rsidRPr="001C6565">
        <w:rPr>
          <w:rFonts w:ascii="Times New Roman" w:hAnsi="Times New Roman"/>
          <w:sz w:val="24"/>
          <w:szCs w:val="24"/>
        </w:rPr>
        <w:t>(2009)</w:t>
      </w:r>
      <w:r w:rsidR="00C15C63">
        <w:rPr>
          <w:rFonts w:ascii="Times New Roman" w:hAnsi="Times New Roman"/>
          <w:sz w:val="24"/>
          <w:szCs w:val="24"/>
        </w:rPr>
        <w:t xml:space="preserve">, who stated </w:t>
      </w:r>
      <w:r w:rsidR="00CE5116" w:rsidRPr="001C6565">
        <w:rPr>
          <w:rFonts w:ascii="Times New Roman" w:hAnsi="Times New Roman"/>
          <w:sz w:val="24"/>
          <w:szCs w:val="24"/>
        </w:rPr>
        <w:t>that only</w:t>
      </w:r>
      <w:r w:rsidR="000E1CD3">
        <w:rPr>
          <w:rFonts w:ascii="Times New Roman" w:hAnsi="Times New Roman"/>
          <w:sz w:val="24"/>
          <w:szCs w:val="24"/>
        </w:rPr>
        <w:t xml:space="preserve"> 9%</w:t>
      </w:r>
      <w:r w:rsidR="00CE5116" w:rsidRPr="001C6565">
        <w:rPr>
          <w:rFonts w:ascii="Times New Roman" w:hAnsi="Times New Roman"/>
          <w:sz w:val="24"/>
          <w:szCs w:val="24"/>
        </w:rPr>
        <w:t xml:space="preserve"> used injection,</w:t>
      </w:r>
      <w:r w:rsidR="00F34A15">
        <w:rPr>
          <w:rFonts w:ascii="Times New Roman" w:hAnsi="Times New Roman"/>
          <w:sz w:val="24"/>
          <w:szCs w:val="24"/>
        </w:rPr>
        <w:t xml:space="preserve"> 5%</w:t>
      </w:r>
      <w:r w:rsidR="00CE5116" w:rsidRPr="001C6565">
        <w:rPr>
          <w:rFonts w:ascii="Times New Roman" w:hAnsi="Times New Roman"/>
          <w:sz w:val="24"/>
          <w:szCs w:val="24"/>
        </w:rPr>
        <w:t xml:space="preserve"> used to plan by drinking pills and male condoms (4%)</w:t>
      </w:r>
      <w:r w:rsidR="00C15C63">
        <w:rPr>
          <w:rFonts w:ascii="Times New Roman" w:hAnsi="Times New Roman"/>
          <w:sz w:val="24"/>
          <w:szCs w:val="24"/>
        </w:rPr>
        <w:t>,</w:t>
      </w:r>
      <w:r w:rsidR="00CE5116" w:rsidRPr="001C6565">
        <w:rPr>
          <w:rFonts w:ascii="Times New Roman" w:hAnsi="Times New Roman"/>
          <w:sz w:val="24"/>
          <w:szCs w:val="24"/>
        </w:rPr>
        <w:t xml:space="preserve"> which in total brings 18</w:t>
      </w:r>
      <w:r w:rsidR="00F34A15">
        <w:rPr>
          <w:rFonts w:ascii="Times New Roman" w:hAnsi="Times New Roman"/>
          <w:sz w:val="24"/>
          <w:szCs w:val="24"/>
        </w:rPr>
        <w:t>%</w:t>
      </w:r>
      <w:r w:rsidR="00CE5116" w:rsidRPr="001C6565">
        <w:rPr>
          <w:rFonts w:ascii="Times New Roman" w:hAnsi="Times New Roman"/>
          <w:sz w:val="24"/>
          <w:szCs w:val="24"/>
        </w:rPr>
        <w:t xml:space="preserve"> as an implication that the remaining percentages were not in </w:t>
      </w:r>
      <w:r w:rsidR="00C15C63">
        <w:rPr>
          <w:rFonts w:ascii="Times New Roman" w:hAnsi="Times New Roman"/>
          <w:sz w:val="24"/>
          <w:szCs w:val="24"/>
        </w:rPr>
        <w:t xml:space="preserve">the </w:t>
      </w:r>
      <w:r w:rsidR="00CE5116" w:rsidRPr="001C6565">
        <w:rPr>
          <w:rFonts w:ascii="Times New Roman" w:hAnsi="Times New Roman"/>
          <w:sz w:val="24"/>
          <w:szCs w:val="24"/>
        </w:rPr>
        <w:t>use of FPMs.</w:t>
      </w:r>
    </w:p>
    <w:p w14:paraId="48024D80" w14:textId="7F10337C" w:rsidR="009339CE" w:rsidRPr="001C6565" w:rsidRDefault="009339CE" w:rsidP="00B36250">
      <w:pPr>
        <w:autoSpaceDE w:val="0"/>
        <w:autoSpaceDN w:val="0"/>
        <w:adjustRightInd w:val="0"/>
        <w:spacing w:before="240" w:after="0" w:line="480" w:lineRule="auto"/>
        <w:jc w:val="both"/>
        <w:rPr>
          <w:rFonts w:ascii="Times New Roman" w:hAnsi="Times New Roman"/>
          <w:sz w:val="24"/>
          <w:szCs w:val="24"/>
        </w:rPr>
      </w:pPr>
      <w:r w:rsidRPr="001C6565">
        <w:rPr>
          <w:rFonts w:ascii="Times New Roman" w:hAnsi="Times New Roman"/>
          <w:bCs/>
          <w:sz w:val="24"/>
          <w:szCs w:val="24"/>
        </w:rPr>
        <w:t xml:space="preserve">In the context of </w:t>
      </w:r>
      <w:r w:rsidR="00C15C63">
        <w:rPr>
          <w:rFonts w:ascii="Times New Roman" w:hAnsi="Times New Roman"/>
          <w:bCs/>
          <w:sz w:val="24"/>
          <w:szCs w:val="24"/>
        </w:rPr>
        <w:t xml:space="preserve">the </w:t>
      </w:r>
      <w:r w:rsidRPr="001C6565">
        <w:rPr>
          <w:rFonts w:ascii="Times New Roman" w:hAnsi="Times New Roman"/>
          <w:bCs/>
          <w:sz w:val="24"/>
          <w:szCs w:val="24"/>
        </w:rPr>
        <w:t>availability of local medicine</w:t>
      </w:r>
      <w:r w:rsidR="003F0383">
        <w:rPr>
          <w:rFonts w:ascii="Times New Roman" w:hAnsi="Times New Roman"/>
          <w:bCs/>
          <w:sz w:val="24"/>
          <w:szCs w:val="24"/>
        </w:rPr>
        <w:t xml:space="preserve"> as a supplement to modern ones (18.7%)</w:t>
      </w:r>
      <w:r w:rsidR="00583498">
        <w:rPr>
          <w:rFonts w:ascii="Times New Roman" w:hAnsi="Times New Roman"/>
          <w:bCs/>
          <w:sz w:val="24"/>
          <w:szCs w:val="24"/>
        </w:rPr>
        <w:t>,</w:t>
      </w:r>
      <w:r w:rsidRPr="001C6565">
        <w:rPr>
          <w:rFonts w:ascii="Times New Roman" w:hAnsi="Times New Roman"/>
          <w:bCs/>
          <w:sz w:val="24"/>
          <w:szCs w:val="24"/>
        </w:rPr>
        <w:t xml:space="preserve"> the study found that people’s moderni</w:t>
      </w:r>
      <w:r w:rsidR="00C15C63">
        <w:rPr>
          <w:rFonts w:ascii="Times New Roman" w:hAnsi="Times New Roman"/>
          <w:bCs/>
          <w:sz w:val="24"/>
          <w:szCs w:val="24"/>
        </w:rPr>
        <w:t>s</w:t>
      </w:r>
      <w:r w:rsidRPr="001C6565">
        <w:rPr>
          <w:rFonts w:ascii="Times New Roman" w:hAnsi="Times New Roman"/>
          <w:bCs/>
          <w:sz w:val="24"/>
          <w:szCs w:val="24"/>
        </w:rPr>
        <w:t xml:space="preserve">ation </w:t>
      </w:r>
      <w:r w:rsidR="00CC73A9" w:rsidRPr="001C6565">
        <w:rPr>
          <w:rFonts w:ascii="Times New Roman" w:hAnsi="Times New Roman"/>
          <w:bCs/>
          <w:sz w:val="24"/>
          <w:szCs w:val="24"/>
        </w:rPr>
        <w:t>and urbani</w:t>
      </w:r>
      <w:r w:rsidR="00C15C63">
        <w:rPr>
          <w:rFonts w:ascii="Times New Roman" w:hAnsi="Times New Roman"/>
          <w:bCs/>
          <w:sz w:val="24"/>
          <w:szCs w:val="24"/>
        </w:rPr>
        <w:t>s</w:t>
      </w:r>
      <w:r w:rsidR="00CC73A9" w:rsidRPr="001C6565">
        <w:rPr>
          <w:rFonts w:ascii="Times New Roman" w:hAnsi="Times New Roman"/>
          <w:bCs/>
          <w:sz w:val="24"/>
          <w:szCs w:val="24"/>
        </w:rPr>
        <w:t xml:space="preserve">ation </w:t>
      </w:r>
      <w:r w:rsidRPr="001C6565">
        <w:rPr>
          <w:rFonts w:ascii="Times New Roman" w:hAnsi="Times New Roman"/>
          <w:bCs/>
          <w:sz w:val="24"/>
          <w:szCs w:val="24"/>
        </w:rPr>
        <w:t xml:space="preserve">has led to </w:t>
      </w:r>
      <w:r w:rsidR="00C15C63">
        <w:rPr>
          <w:rFonts w:ascii="Times New Roman" w:hAnsi="Times New Roman"/>
          <w:bCs/>
          <w:sz w:val="24"/>
          <w:szCs w:val="24"/>
        </w:rPr>
        <w:t xml:space="preserve">the </w:t>
      </w:r>
      <w:r w:rsidRPr="001C6565">
        <w:rPr>
          <w:rFonts w:ascii="Times New Roman" w:hAnsi="Times New Roman"/>
          <w:bCs/>
          <w:sz w:val="24"/>
          <w:szCs w:val="24"/>
        </w:rPr>
        <w:t>liquidation of local medicines</w:t>
      </w:r>
      <w:r w:rsidR="00C15C63">
        <w:rPr>
          <w:rFonts w:ascii="Times New Roman" w:hAnsi="Times New Roman"/>
          <w:bCs/>
          <w:sz w:val="24"/>
          <w:szCs w:val="24"/>
        </w:rPr>
        <w:t>.</w:t>
      </w:r>
      <w:r w:rsidRPr="001C6565">
        <w:rPr>
          <w:rFonts w:ascii="Times New Roman" w:hAnsi="Times New Roman"/>
          <w:bCs/>
          <w:sz w:val="24"/>
          <w:szCs w:val="24"/>
        </w:rPr>
        <w:t xml:space="preserve"> </w:t>
      </w:r>
      <w:r w:rsidR="00C15C63" w:rsidRPr="001C6565">
        <w:rPr>
          <w:rFonts w:ascii="Times New Roman" w:hAnsi="Times New Roman"/>
          <w:bCs/>
          <w:sz w:val="24"/>
          <w:szCs w:val="24"/>
        </w:rPr>
        <w:t>T</w:t>
      </w:r>
      <w:r w:rsidRPr="001C6565">
        <w:rPr>
          <w:rFonts w:ascii="Times New Roman" w:hAnsi="Times New Roman"/>
          <w:bCs/>
          <w:sz w:val="24"/>
          <w:szCs w:val="24"/>
        </w:rPr>
        <w:t>hus</w:t>
      </w:r>
      <w:r w:rsidR="00C15C63">
        <w:rPr>
          <w:rFonts w:ascii="Times New Roman" w:hAnsi="Times New Roman"/>
          <w:bCs/>
          <w:sz w:val="24"/>
          <w:szCs w:val="24"/>
        </w:rPr>
        <w:t>,</w:t>
      </w:r>
      <w:r w:rsidRPr="001C6565">
        <w:rPr>
          <w:rFonts w:ascii="Times New Roman" w:hAnsi="Times New Roman"/>
          <w:bCs/>
          <w:sz w:val="24"/>
          <w:szCs w:val="24"/>
        </w:rPr>
        <w:t xml:space="preserve"> traditional family planning methods are not found in some urban areas</w:t>
      </w:r>
      <w:r w:rsidR="00583498">
        <w:rPr>
          <w:rFonts w:ascii="Times New Roman" w:hAnsi="Times New Roman"/>
          <w:bCs/>
          <w:sz w:val="24"/>
          <w:szCs w:val="24"/>
        </w:rPr>
        <w:t>;</w:t>
      </w:r>
      <w:r w:rsidRPr="001C6565">
        <w:rPr>
          <w:rFonts w:ascii="Times New Roman" w:hAnsi="Times New Roman"/>
          <w:bCs/>
          <w:sz w:val="24"/>
          <w:szCs w:val="24"/>
        </w:rPr>
        <w:t xml:space="preserve"> hence</w:t>
      </w:r>
      <w:r w:rsidR="00583498">
        <w:rPr>
          <w:rFonts w:ascii="Times New Roman" w:hAnsi="Times New Roman"/>
          <w:bCs/>
          <w:sz w:val="24"/>
          <w:szCs w:val="24"/>
        </w:rPr>
        <w:t>,</w:t>
      </w:r>
      <w:r w:rsidRPr="001C6565">
        <w:rPr>
          <w:rFonts w:ascii="Times New Roman" w:hAnsi="Times New Roman"/>
          <w:bCs/>
          <w:sz w:val="24"/>
          <w:szCs w:val="24"/>
        </w:rPr>
        <w:t xml:space="preserve"> modern family planning methods ha</w:t>
      </w:r>
      <w:r w:rsidR="00C15C63">
        <w:rPr>
          <w:rFonts w:ascii="Times New Roman" w:hAnsi="Times New Roman"/>
          <w:bCs/>
          <w:sz w:val="24"/>
          <w:szCs w:val="24"/>
        </w:rPr>
        <w:t>ve</w:t>
      </w:r>
      <w:r w:rsidRPr="001C6565">
        <w:rPr>
          <w:rFonts w:ascii="Times New Roman" w:hAnsi="Times New Roman"/>
          <w:bCs/>
          <w:sz w:val="24"/>
          <w:szCs w:val="24"/>
        </w:rPr>
        <w:t xml:space="preserve"> replaced this gap. The most remaining traditional family planning was the </w:t>
      </w:r>
      <w:r w:rsidRPr="001C6565">
        <w:rPr>
          <w:rFonts w:ascii="Times New Roman" w:hAnsi="Times New Roman"/>
          <w:sz w:val="24"/>
          <w:szCs w:val="24"/>
        </w:rPr>
        <w:t>calendar, withdrawal and abstinence</w:t>
      </w:r>
      <w:r w:rsidR="00C15C63">
        <w:rPr>
          <w:rFonts w:ascii="Times New Roman" w:hAnsi="Times New Roman"/>
          <w:sz w:val="24"/>
          <w:szCs w:val="24"/>
        </w:rPr>
        <w:t>,</w:t>
      </w:r>
      <w:r w:rsidRPr="001C6565">
        <w:rPr>
          <w:rFonts w:ascii="Times New Roman" w:hAnsi="Times New Roman"/>
          <w:sz w:val="24"/>
          <w:szCs w:val="24"/>
        </w:rPr>
        <w:t xml:space="preserve"> which seem to be difficult in practic</w:t>
      </w:r>
      <w:r w:rsidR="00C15C63">
        <w:rPr>
          <w:rFonts w:ascii="Times New Roman" w:hAnsi="Times New Roman"/>
          <w:sz w:val="24"/>
          <w:szCs w:val="24"/>
        </w:rPr>
        <w:t>e in one way or another</w:t>
      </w:r>
      <w:r w:rsidRPr="001C6565">
        <w:rPr>
          <w:rFonts w:ascii="Times New Roman" w:hAnsi="Times New Roman"/>
          <w:bCs/>
          <w:sz w:val="24"/>
          <w:szCs w:val="24"/>
        </w:rPr>
        <w:t>.</w:t>
      </w:r>
      <w:r w:rsidR="00CC73A9" w:rsidRPr="001C6565">
        <w:rPr>
          <w:rFonts w:ascii="Times New Roman" w:hAnsi="Times New Roman"/>
          <w:bCs/>
          <w:sz w:val="24"/>
          <w:szCs w:val="24"/>
        </w:rPr>
        <w:t xml:space="preserve"> Others have been liquidated due to different factors</w:t>
      </w:r>
      <w:r w:rsidR="00C15C63">
        <w:rPr>
          <w:rFonts w:ascii="Times New Roman" w:hAnsi="Times New Roman"/>
          <w:bCs/>
          <w:sz w:val="24"/>
          <w:szCs w:val="24"/>
        </w:rPr>
        <w:t>,</w:t>
      </w:r>
      <w:r w:rsidR="00CC73A9" w:rsidRPr="001C6565">
        <w:rPr>
          <w:rFonts w:ascii="Times New Roman" w:hAnsi="Times New Roman"/>
          <w:bCs/>
          <w:sz w:val="24"/>
          <w:szCs w:val="24"/>
        </w:rPr>
        <w:t xml:space="preserve"> including </w:t>
      </w:r>
      <w:r w:rsidR="00F97ED9">
        <w:rPr>
          <w:rFonts w:ascii="Times New Roman" w:hAnsi="Times New Roman"/>
          <w:bCs/>
          <w:sz w:val="24"/>
          <w:szCs w:val="24"/>
        </w:rPr>
        <w:t>urbanization,</w:t>
      </w:r>
      <w:r w:rsidR="00CC73A9" w:rsidRPr="001C6565">
        <w:rPr>
          <w:rFonts w:ascii="Times New Roman" w:hAnsi="Times New Roman"/>
          <w:bCs/>
          <w:sz w:val="24"/>
          <w:szCs w:val="24"/>
        </w:rPr>
        <w:t xml:space="preserve"> which is usually associated with cutting some crucial local medicinal trees </w:t>
      </w:r>
      <w:r w:rsidR="00C15C63">
        <w:rPr>
          <w:rFonts w:ascii="Times New Roman" w:hAnsi="Times New Roman"/>
          <w:bCs/>
          <w:sz w:val="24"/>
          <w:szCs w:val="24"/>
        </w:rPr>
        <w:t>to</w:t>
      </w:r>
      <w:r w:rsidR="00CC73A9" w:rsidRPr="001C6565">
        <w:rPr>
          <w:rFonts w:ascii="Times New Roman" w:hAnsi="Times New Roman"/>
          <w:bCs/>
          <w:sz w:val="24"/>
          <w:szCs w:val="24"/>
        </w:rPr>
        <w:t xml:space="preserve"> construct settlements</w:t>
      </w:r>
      <w:r w:rsidR="00C15C63">
        <w:rPr>
          <w:rFonts w:ascii="Times New Roman" w:hAnsi="Times New Roman"/>
          <w:bCs/>
          <w:sz w:val="24"/>
          <w:szCs w:val="24"/>
        </w:rPr>
        <w:t xml:space="preserve">. </w:t>
      </w:r>
      <w:r w:rsidR="00F97ED9" w:rsidRPr="001C6565">
        <w:rPr>
          <w:rFonts w:ascii="Times New Roman" w:hAnsi="Times New Roman"/>
          <w:bCs/>
          <w:sz w:val="24"/>
          <w:szCs w:val="24"/>
        </w:rPr>
        <w:t>In addition</w:t>
      </w:r>
      <w:r w:rsidR="00C15C63">
        <w:rPr>
          <w:rFonts w:ascii="Times New Roman" w:hAnsi="Times New Roman"/>
          <w:bCs/>
          <w:sz w:val="24"/>
          <w:szCs w:val="24"/>
        </w:rPr>
        <w:t>,</w:t>
      </w:r>
      <w:r w:rsidR="00CC73A9" w:rsidRPr="001C6565">
        <w:rPr>
          <w:rFonts w:ascii="Times New Roman" w:hAnsi="Times New Roman"/>
          <w:bCs/>
          <w:sz w:val="24"/>
          <w:szCs w:val="24"/>
        </w:rPr>
        <w:t xml:space="preserve"> modernization forced the adoption of modern FPMs. </w:t>
      </w:r>
      <w:r w:rsidR="00C15C63" w:rsidRPr="001C6565">
        <w:rPr>
          <w:rFonts w:ascii="Times New Roman" w:hAnsi="Times New Roman"/>
          <w:sz w:val="24"/>
          <w:szCs w:val="24"/>
        </w:rPr>
        <w:t>S</w:t>
      </w:r>
      <w:r w:rsidR="00CC73A9" w:rsidRPr="001C6565">
        <w:rPr>
          <w:rFonts w:ascii="Times New Roman" w:hAnsi="Times New Roman"/>
          <w:sz w:val="24"/>
          <w:szCs w:val="24"/>
        </w:rPr>
        <w:t>ome individuals prefer the TFPMs</w:t>
      </w:r>
      <w:r w:rsidR="00C15C63">
        <w:rPr>
          <w:rFonts w:ascii="Times New Roman" w:hAnsi="Times New Roman"/>
          <w:sz w:val="24"/>
          <w:szCs w:val="24"/>
        </w:rPr>
        <w:t>,</w:t>
      </w:r>
      <w:r w:rsidR="00CC73A9" w:rsidRPr="001C6565">
        <w:rPr>
          <w:rFonts w:ascii="Times New Roman" w:hAnsi="Times New Roman"/>
          <w:sz w:val="24"/>
          <w:szCs w:val="24"/>
        </w:rPr>
        <w:t xml:space="preserve"> </w:t>
      </w:r>
      <w:r w:rsidR="00C15C63">
        <w:rPr>
          <w:rFonts w:ascii="Times New Roman" w:hAnsi="Times New Roman"/>
          <w:sz w:val="24"/>
          <w:szCs w:val="24"/>
        </w:rPr>
        <w:t>their</w:t>
      </w:r>
      <w:r w:rsidR="00583498">
        <w:rPr>
          <w:rFonts w:ascii="Times New Roman" w:hAnsi="Times New Roman"/>
          <w:sz w:val="24"/>
          <w:szCs w:val="24"/>
        </w:rPr>
        <w:t xml:space="preserve"> </w:t>
      </w:r>
      <w:r w:rsidR="00CC73A9" w:rsidRPr="001C6565">
        <w:rPr>
          <w:rFonts w:ascii="Times New Roman" w:hAnsi="Times New Roman"/>
          <w:sz w:val="24"/>
          <w:szCs w:val="24"/>
        </w:rPr>
        <w:t>face</w:t>
      </w:r>
      <w:r w:rsidR="00C15C63">
        <w:rPr>
          <w:rFonts w:ascii="Times New Roman" w:hAnsi="Times New Roman"/>
          <w:sz w:val="24"/>
          <w:szCs w:val="24"/>
        </w:rPr>
        <w:t>s</w:t>
      </w:r>
      <w:r w:rsidR="009E48CA">
        <w:rPr>
          <w:rFonts w:ascii="Times New Roman" w:hAnsi="Times New Roman"/>
          <w:sz w:val="24"/>
          <w:szCs w:val="24"/>
        </w:rPr>
        <w:t xml:space="preserve"> </w:t>
      </w:r>
      <w:r w:rsidR="00C15C63">
        <w:rPr>
          <w:rFonts w:ascii="Times New Roman" w:hAnsi="Times New Roman"/>
          <w:sz w:val="24"/>
          <w:szCs w:val="24"/>
        </w:rPr>
        <w:t xml:space="preserve">get </w:t>
      </w:r>
      <w:r w:rsidR="00CC73A9" w:rsidRPr="001C6565">
        <w:rPr>
          <w:rFonts w:ascii="Times New Roman" w:hAnsi="Times New Roman"/>
          <w:sz w:val="24"/>
          <w:szCs w:val="24"/>
        </w:rPr>
        <w:t>some alleges like</w:t>
      </w:r>
      <w:r w:rsidR="00C15C63">
        <w:rPr>
          <w:rFonts w:ascii="Times New Roman" w:hAnsi="Times New Roman"/>
          <w:sz w:val="24"/>
          <w:szCs w:val="24"/>
        </w:rPr>
        <w:t xml:space="preserve"> pimples</w:t>
      </w:r>
      <w:r w:rsidR="00CC73A9" w:rsidRPr="001C6565">
        <w:rPr>
          <w:rFonts w:ascii="Times New Roman" w:hAnsi="Times New Roman"/>
          <w:sz w:val="24"/>
          <w:szCs w:val="24"/>
        </w:rPr>
        <w:t xml:space="preserve"> in their bodies</w:t>
      </w:r>
      <w:r w:rsidR="00641BCD">
        <w:rPr>
          <w:rFonts w:ascii="Times New Roman" w:hAnsi="Times New Roman"/>
          <w:sz w:val="24"/>
          <w:szCs w:val="24"/>
        </w:rPr>
        <w:t>. In contrast, to others,</w:t>
      </w:r>
      <w:r w:rsidR="00CC73A9" w:rsidRPr="001C6565">
        <w:rPr>
          <w:rFonts w:ascii="Times New Roman" w:hAnsi="Times New Roman"/>
          <w:sz w:val="24"/>
          <w:szCs w:val="24"/>
        </w:rPr>
        <w:t xml:space="preserve"> the MFPMs </w:t>
      </w:r>
      <w:r w:rsidR="00F97ED9" w:rsidRPr="001C6565">
        <w:rPr>
          <w:rFonts w:ascii="Times New Roman" w:hAnsi="Times New Roman"/>
          <w:sz w:val="24"/>
          <w:szCs w:val="24"/>
        </w:rPr>
        <w:t>do not</w:t>
      </w:r>
      <w:r w:rsidR="00CC73A9" w:rsidRPr="001C6565">
        <w:rPr>
          <w:rFonts w:ascii="Times New Roman" w:hAnsi="Times New Roman"/>
          <w:sz w:val="24"/>
          <w:szCs w:val="24"/>
        </w:rPr>
        <w:t xml:space="preserve"> work at all</w:t>
      </w:r>
      <w:r w:rsidR="00641BCD">
        <w:rPr>
          <w:rFonts w:ascii="Times New Roman" w:hAnsi="Times New Roman"/>
          <w:sz w:val="24"/>
          <w:szCs w:val="24"/>
        </w:rPr>
        <w:t>. F</w:t>
      </w:r>
      <w:r w:rsidR="00CC73A9" w:rsidRPr="001C6565">
        <w:rPr>
          <w:rFonts w:ascii="Times New Roman" w:hAnsi="Times New Roman"/>
          <w:sz w:val="24"/>
          <w:szCs w:val="24"/>
        </w:rPr>
        <w:t>or example</w:t>
      </w:r>
      <w:r w:rsidR="00641BCD">
        <w:rPr>
          <w:rFonts w:ascii="Times New Roman" w:hAnsi="Times New Roman"/>
          <w:sz w:val="24"/>
          <w:szCs w:val="24"/>
        </w:rPr>
        <w:t>, a</w:t>
      </w:r>
      <w:r w:rsidR="00F55F60" w:rsidRPr="001C6565">
        <w:rPr>
          <w:rFonts w:ascii="Times New Roman" w:hAnsi="Times New Roman"/>
          <w:sz w:val="24"/>
          <w:szCs w:val="24"/>
        </w:rPr>
        <w:t xml:space="preserve"> loop</w:t>
      </w:r>
      <w:r w:rsidR="00CC73A9" w:rsidRPr="001C6565">
        <w:rPr>
          <w:rFonts w:ascii="Times New Roman" w:hAnsi="Times New Roman"/>
          <w:sz w:val="24"/>
          <w:szCs w:val="24"/>
        </w:rPr>
        <w:t xml:space="preserve"> was reported by one of the key informant</w:t>
      </w:r>
      <w:r w:rsidR="00641BCD">
        <w:rPr>
          <w:rFonts w:ascii="Times New Roman" w:hAnsi="Times New Roman"/>
          <w:sz w:val="24"/>
          <w:szCs w:val="24"/>
        </w:rPr>
        <w:t>s</w:t>
      </w:r>
      <w:r w:rsidR="00CC73A9" w:rsidRPr="001C6565">
        <w:rPr>
          <w:rFonts w:ascii="Times New Roman" w:hAnsi="Times New Roman"/>
          <w:sz w:val="24"/>
          <w:szCs w:val="24"/>
        </w:rPr>
        <w:t xml:space="preserve"> to be</w:t>
      </w:r>
      <w:r w:rsidR="00641BCD">
        <w:rPr>
          <w:rFonts w:ascii="Times New Roman" w:hAnsi="Times New Roman"/>
          <w:sz w:val="24"/>
          <w:szCs w:val="24"/>
        </w:rPr>
        <w:t xml:space="preserve"> less effective to some females</w:t>
      </w:r>
      <w:r w:rsidR="00CC73A9" w:rsidRPr="001C6565">
        <w:rPr>
          <w:rFonts w:ascii="Times New Roman" w:hAnsi="Times New Roman"/>
          <w:sz w:val="24"/>
          <w:szCs w:val="24"/>
        </w:rPr>
        <w:t>. Actually</w:t>
      </w:r>
      <w:r w:rsidR="00583498">
        <w:rPr>
          <w:rFonts w:ascii="Times New Roman" w:hAnsi="Times New Roman"/>
          <w:sz w:val="24"/>
          <w:szCs w:val="24"/>
        </w:rPr>
        <w:t>,</w:t>
      </w:r>
      <w:r w:rsidR="00CC73A9" w:rsidRPr="001C6565">
        <w:rPr>
          <w:rFonts w:ascii="Times New Roman" w:hAnsi="Times New Roman"/>
          <w:sz w:val="24"/>
          <w:szCs w:val="24"/>
        </w:rPr>
        <w:t xml:space="preserve"> in so</w:t>
      </w:r>
      <w:r w:rsidR="00641BCD">
        <w:rPr>
          <w:rFonts w:ascii="Times New Roman" w:hAnsi="Times New Roman"/>
          <w:sz w:val="24"/>
          <w:szCs w:val="24"/>
        </w:rPr>
        <w:t xml:space="preserve">me health centres for those </w:t>
      </w:r>
      <w:r w:rsidR="00CC73A9" w:rsidRPr="001C6565">
        <w:rPr>
          <w:rFonts w:ascii="Times New Roman" w:hAnsi="Times New Roman"/>
          <w:sz w:val="24"/>
          <w:szCs w:val="24"/>
        </w:rPr>
        <w:t>afforded to attend, they were advis</w:t>
      </w:r>
      <w:r w:rsidR="00641BCD">
        <w:rPr>
          <w:rFonts w:ascii="Times New Roman" w:hAnsi="Times New Roman"/>
          <w:sz w:val="24"/>
          <w:szCs w:val="24"/>
        </w:rPr>
        <w:t>ed to</w:t>
      </w:r>
      <w:r w:rsidR="00CC73A9" w:rsidRPr="001C6565">
        <w:rPr>
          <w:rFonts w:ascii="Times New Roman" w:hAnsi="Times New Roman"/>
          <w:sz w:val="24"/>
          <w:szCs w:val="24"/>
        </w:rPr>
        <w:t xml:space="preserve"> use TFPMs </w:t>
      </w:r>
      <w:r w:rsidR="00641BCD">
        <w:rPr>
          <w:rFonts w:ascii="Times New Roman" w:hAnsi="Times New Roman"/>
          <w:sz w:val="24"/>
          <w:szCs w:val="24"/>
        </w:rPr>
        <w:t xml:space="preserve">to ensure </w:t>
      </w:r>
      <w:r w:rsidR="00CC73A9" w:rsidRPr="001C6565">
        <w:rPr>
          <w:rFonts w:ascii="Times New Roman" w:hAnsi="Times New Roman"/>
          <w:sz w:val="24"/>
          <w:szCs w:val="24"/>
        </w:rPr>
        <w:t>their bodies</w:t>
      </w:r>
      <w:r w:rsidR="00CE5116" w:rsidRPr="001C6565">
        <w:rPr>
          <w:rFonts w:ascii="Times New Roman" w:hAnsi="Times New Roman"/>
          <w:sz w:val="24"/>
          <w:szCs w:val="24"/>
        </w:rPr>
        <w:t>’</w:t>
      </w:r>
      <w:r w:rsidR="00CC73A9" w:rsidRPr="001C6565">
        <w:rPr>
          <w:rFonts w:ascii="Times New Roman" w:hAnsi="Times New Roman"/>
          <w:sz w:val="24"/>
          <w:szCs w:val="24"/>
        </w:rPr>
        <w:t xml:space="preserve"> health status.</w:t>
      </w:r>
      <w:r w:rsidR="008E6F55" w:rsidRPr="001C6565">
        <w:rPr>
          <w:rFonts w:ascii="Times New Roman" w:hAnsi="Times New Roman"/>
          <w:sz w:val="24"/>
          <w:szCs w:val="24"/>
        </w:rPr>
        <w:t xml:space="preserve"> Similarly, the prefe</w:t>
      </w:r>
      <w:r w:rsidR="00CE5116" w:rsidRPr="001C6565">
        <w:rPr>
          <w:rFonts w:ascii="Times New Roman" w:hAnsi="Times New Roman"/>
          <w:sz w:val="24"/>
          <w:szCs w:val="24"/>
        </w:rPr>
        <w:t>re</w:t>
      </w:r>
      <w:r w:rsidR="008E6F55" w:rsidRPr="001C6565">
        <w:rPr>
          <w:rFonts w:ascii="Times New Roman" w:hAnsi="Times New Roman"/>
          <w:sz w:val="24"/>
          <w:szCs w:val="24"/>
        </w:rPr>
        <w:t xml:space="preserve">nce of </w:t>
      </w:r>
      <w:r w:rsidR="008E6F55" w:rsidRPr="001C6565">
        <w:rPr>
          <w:rFonts w:ascii="Times New Roman" w:hAnsi="Times New Roman"/>
          <w:sz w:val="24"/>
          <w:szCs w:val="24"/>
        </w:rPr>
        <w:lastRenderedPageBreak/>
        <w:t xml:space="preserve">either using TFPMs or MFPMs has been revealed in the report by </w:t>
      </w:r>
      <w:r w:rsidR="00C04AF8">
        <w:rPr>
          <w:rFonts w:ascii="Times New Roman" w:hAnsi="Times New Roman"/>
          <w:sz w:val="24"/>
          <w:szCs w:val="24"/>
        </w:rPr>
        <w:t xml:space="preserve">The </w:t>
      </w:r>
      <w:r w:rsidR="008E6F55" w:rsidRPr="001C6565">
        <w:rPr>
          <w:rFonts w:ascii="Times New Roman" w:hAnsi="Times New Roman"/>
          <w:sz w:val="24"/>
          <w:szCs w:val="24"/>
        </w:rPr>
        <w:t>U</w:t>
      </w:r>
      <w:r w:rsidR="00C04AF8">
        <w:rPr>
          <w:rFonts w:ascii="Times New Roman" w:hAnsi="Times New Roman"/>
          <w:sz w:val="24"/>
          <w:szCs w:val="24"/>
        </w:rPr>
        <w:t xml:space="preserve">nited </w:t>
      </w:r>
      <w:r w:rsidR="008E6F55" w:rsidRPr="001C6565">
        <w:rPr>
          <w:rFonts w:ascii="Times New Roman" w:hAnsi="Times New Roman"/>
          <w:sz w:val="24"/>
          <w:szCs w:val="24"/>
        </w:rPr>
        <w:t>R</w:t>
      </w:r>
      <w:r w:rsidR="00C04AF8">
        <w:rPr>
          <w:rFonts w:ascii="Times New Roman" w:hAnsi="Times New Roman"/>
          <w:sz w:val="24"/>
          <w:szCs w:val="24"/>
        </w:rPr>
        <w:t xml:space="preserve">epublic of </w:t>
      </w:r>
      <w:r w:rsidR="008E6F55" w:rsidRPr="001C6565">
        <w:rPr>
          <w:rFonts w:ascii="Times New Roman" w:hAnsi="Times New Roman"/>
          <w:sz w:val="24"/>
          <w:szCs w:val="24"/>
        </w:rPr>
        <w:t>T</w:t>
      </w:r>
      <w:r w:rsidR="00C04AF8">
        <w:rPr>
          <w:rFonts w:ascii="Times New Roman" w:hAnsi="Times New Roman"/>
          <w:sz w:val="24"/>
          <w:szCs w:val="24"/>
        </w:rPr>
        <w:t>anzania</w:t>
      </w:r>
      <w:r w:rsidR="008E6F55" w:rsidRPr="001C6565">
        <w:rPr>
          <w:rFonts w:ascii="Times New Roman" w:hAnsi="Times New Roman"/>
          <w:sz w:val="24"/>
          <w:szCs w:val="24"/>
        </w:rPr>
        <w:t xml:space="preserve"> (</w:t>
      </w:r>
      <w:r w:rsidR="00C04AF8">
        <w:rPr>
          <w:rFonts w:ascii="Times New Roman" w:hAnsi="Times New Roman"/>
          <w:sz w:val="24"/>
          <w:szCs w:val="24"/>
        </w:rPr>
        <w:t>2008</w:t>
      </w:r>
      <w:r w:rsidR="008E6F55" w:rsidRPr="001C6565">
        <w:rPr>
          <w:rFonts w:ascii="Times New Roman" w:hAnsi="Times New Roman"/>
          <w:sz w:val="24"/>
          <w:szCs w:val="24"/>
        </w:rPr>
        <w:t>)</w:t>
      </w:r>
      <w:r w:rsidR="00641BCD">
        <w:rPr>
          <w:rFonts w:ascii="Times New Roman" w:hAnsi="Times New Roman"/>
          <w:sz w:val="24"/>
          <w:szCs w:val="24"/>
        </w:rPr>
        <w:t>,</w:t>
      </w:r>
      <w:r w:rsidR="008E6F55" w:rsidRPr="001C6565">
        <w:rPr>
          <w:rFonts w:ascii="Times New Roman" w:hAnsi="Times New Roman"/>
          <w:sz w:val="24"/>
          <w:szCs w:val="24"/>
        </w:rPr>
        <w:t xml:space="preserve"> </w:t>
      </w:r>
      <w:r w:rsidR="00641BCD">
        <w:rPr>
          <w:rFonts w:ascii="Times New Roman" w:hAnsi="Times New Roman"/>
          <w:sz w:val="24"/>
          <w:szCs w:val="24"/>
        </w:rPr>
        <w:t>which</w:t>
      </w:r>
      <w:r w:rsidR="008E6F55" w:rsidRPr="001C6565">
        <w:rPr>
          <w:rFonts w:ascii="Times New Roman" w:hAnsi="Times New Roman"/>
          <w:sz w:val="24"/>
          <w:szCs w:val="24"/>
        </w:rPr>
        <w:t xml:space="preserve"> indicat</w:t>
      </w:r>
      <w:r w:rsidR="00641BCD">
        <w:rPr>
          <w:rFonts w:ascii="Times New Roman" w:hAnsi="Times New Roman"/>
          <w:sz w:val="24"/>
          <w:szCs w:val="24"/>
        </w:rPr>
        <w:t>es</w:t>
      </w:r>
      <w:r w:rsidR="008E6F55" w:rsidRPr="001C6565">
        <w:rPr>
          <w:rFonts w:ascii="Times New Roman" w:hAnsi="Times New Roman"/>
          <w:sz w:val="24"/>
          <w:szCs w:val="24"/>
        </w:rPr>
        <w:t xml:space="preserve"> that only </w:t>
      </w:r>
      <w:r w:rsidR="009E48CA" w:rsidRPr="009E48CA">
        <w:rPr>
          <w:rFonts w:ascii="Times New Roman" w:hAnsi="Times New Roman"/>
          <w:sz w:val="24"/>
          <w:szCs w:val="24"/>
        </w:rPr>
        <w:t>5%</w:t>
      </w:r>
      <w:r w:rsidR="008E6F55" w:rsidRPr="009E48CA">
        <w:rPr>
          <w:rFonts w:ascii="Times New Roman" w:hAnsi="Times New Roman"/>
          <w:sz w:val="24"/>
          <w:szCs w:val="24"/>
        </w:rPr>
        <w:t xml:space="preserve"> of women opt for traditional methods b</w:t>
      </w:r>
      <w:r w:rsidR="00641BCD">
        <w:rPr>
          <w:rFonts w:ascii="Times New Roman" w:hAnsi="Times New Roman"/>
          <w:sz w:val="24"/>
          <w:szCs w:val="24"/>
        </w:rPr>
        <w:t>ecause the</w:t>
      </w:r>
      <w:r w:rsidR="008E6F55" w:rsidRPr="009E48CA">
        <w:rPr>
          <w:rFonts w:ascii="Times New Roman" w:hAnsi="Times New Roman"/>
          <w:sz w:val="24"/>
          <w:szCs w:val="24"/>
        </w:rPr>
        <w:t>y believ</w:t>
      </w:r>
      <w:r w:rsidR="00641BCD">
        <w:rPr>
          <w:rFonts w:ascii="Times New Roman" w:hAnsi="Times New Roman"/>
          <w:sz w:val="24"/>
          <w:szCs w:val="24"/>
        </w:rPr>
        <w:t>e</w:t>
      </w:r>
      <w:r w:rsidR="008E6F55" w:rsidRPr="009E48CA">
        <w:rPr>
          <w:rFonts w:ascii="Times New Roman" w:hAnsi="Times New Roman"/>
          <w:sz w:val="24"/>
          <w:szCs w:val="24"/>
        </w:rPr>
        <w:t xml:space="preserve"> that the</w:t>
      </w:r>
      <w:r w:rsidR="00641BCD">
        <w:rPr>
          <w:rFonts w:ascii="Times New Roman" w:hAnsi="Times New Roman"/>
          <w:sz w:val="24"/>
          <w:szCs w:val="24"/>
        </w:rPr>
        <w:t>se</w:t>
      </w:r>
      <w:r w:rsidR="008E6F55" w:rsidRPr="009E48CA">
        <w:rPr>
          <w:rFonts w:ascii="Times New Roman" w:hAnsi="Times New Roman"/>
          <w:sz w:val="24"/>
          <w:szCs w:val="24"/>
        </w:rPr>
        <w:t xml:space="preserve"> </w:t>
      </w:r>
      <w:r w:rsidR="00641BCD">
        <w:rPr>
          <w:rFonts w:ascii="Times New Roman" w:hAnsi="Times New Roman"/>
          <w:sz w:val="24"/>
          <w:szCs w:val="24"/>
        </w:rPr>
        <w:t xml:space="preserve">methods </w:t>
      </w:r>
      <w:r w:rsidR="008E6F55" w:rsidRPr="009E48CA">
        <w:rPr>
          <w:rFonts w:ascii="Times New Roman" w:hAnsi="Times New Roman"/>
          <w:sz w:val="24"/>
          <w:szCs w:val="24"/>
        </w:rPr>
        <w:t>are health</w:t>
      </w:r>
      <w:r w:rsidR="00773585" w:rsidRPr="009E48CA">
        <w:rPr>
          <w:rFonts w:ascii="Times New Roman" w:hAnsi="Times New Roman"/>
          <w:sz w:val="24"/>
          <w:szCs w:val="24"/>
        </w:rPr>
        <w:t>y safe compared to modern FPMs</w:t>
      </w:r>
      <w:r w:rsidR="00773585" w:rsidRPr="001C6565">
        <w:rPr>
          <w:rFonts w:ascii="Times New Roman" w:hAnsi="Times New Roman"/>
          <w:sz w:val="24"/>
          <w:szCs w:val="24"/>
        </w:rPr>
        <w:t>.</w:t>
      </w:r>
    </w:p>
    <w:p w14:paraId="1B63FE7F" w14:textId="4D7C7246" w:rsidR="00023180" w:rsidRPr="001C6565" w:rsidRDefault="008E6F55" w:rsidP="00B36250">
      <w:pPr>
        <w:spacing w:before="240" w:line="480" w:lineRule="auto"/>
        <w:jc w:val="both"/>
        <w:rPr>
          <w:rFonts w:ascii="Times New Roman" w:hAnsi="Times New Roman"/>
          <w:sz w:val="24"/>
          <w:szCs w:val="24"/>
        </w:rPr>
      </w:pPr>
      <w:r w:rsidRPr="001C6565">
        <w:rPr>
          <w:rFonts w:ascii="Times New Roman" w:hAnsi="Times New Roman"/>
          <w:sz w:val="24"/>
          <w:szCs w:val="24"/>
        </w:rPr>
        <w:t xml:space="preserve">Other factors that discouraged the MFPMs were religion </w:t>
      </w:r>
      <w:r w:rsidR="003F0383">
        <w:rPr>
          <w:rFonts w:ascii="Times New Roman" w:hAnsi="Times New Roman"/>
          <w:sz w:val="24"/>
          <w:szCs w:val="24"/>
        </w:rPr>
        <w:t>(16.7%)</w:t>
      </w:r>
      <w:r w:rsidR="00433AE5">
        <w:rPr>
          <w:rFonts w:ascii="Times New Roman" w:hAnsi="Times New Roman"/>
          <w:sz w:val="24"/>
          <w:szCs w:val="24"/>
        </w:rPr>
        <w:t>. Some people believe that</w:t>
      </w:r>
      <w:r w:rsidRPr="001C6565">
        <w:rPr>
          <w:rFonts w:ascii="Times New Roman" w:hAnsi="Times New Roman"/>
          <w:sz w:val="24"/>
          <w:szCs w:val="24"/>
        </w:rPr>
        <w:t xml:space="preserve"> having a child adds status to men and women and </w:t>
      </w:r>
      <w:r w:rsidR="00433AE5">
        <w:rPr>
          <w:rFonts w:ascii="Times New Roman" w:hAnsi="Times New Roman"/>
          <w:sz w:val="24"/>
          <w:szCs w:val="24"/>
        </w:rPr>
        <w:t>is</w:t>
      </w:r>
      <w:r w:rsidRPr="001C6565">
        <w:rPr>
          <w:rFonts w:ascii="Times New Roman" w:hAnsi="Times New Roman"/>
          <w:sz w:val="24"/>
          <w:szCs w:val="24"/>
        </w:rPr>
        <w:t xml:space="preserve"> a blessing from God. So far, prestige and children confirm one’s virtue in the concept that having children enhance</w:t>
      </w:r>
      <w:r w:rsidR="00077016">
        <w:rPr>
          <w:rFonts w:ascii="Times New Roman" w:hAnsi="Times New Roman"/>
          <w:sz w:val="24"/>
          <w:szCs w:val="24"/>
        </w:rPr>
        <w:t>s</w:t>
      </w:r>
      <w:r w:rsidRPr="001C6565">
        <w:rPr>
          <w:rFonts w:ascii="Times New Roman" w:hAnsi="Times New Roman"/>
          <w:sz w:val="24"/>
          <w:szCs w:val="24"/>
        </w:rPr>
        <w:t xml:space="preserve"> good </w:t>
      </w:r>
      <w:r w:rsidR="00077016">
        <w:rPr>
          <w:rFonts w:ascii="Times New Roman" w:hAnsi="Times New Roman"/>
          <w:sz w:val="24"/>
          <w:szCs w:val="24"/>
        </w:rPr>
        <w:t>image of</w:t>
      </w:r>
      <w:r w:rsidR="00077016" w:rsidRPr="001C6565">
        <w:rPr>
          <w:rFonts w:ascii="Times New Roman" w:hAnsi="Times New Roman"/>
          <w:sz w:val="24"/>
          <w:szCs w:val="24"/>
        </w:rPr>
        <w:t xml:space="preserve"> </w:t>
      </w:r>
      <w:r w:rsidRPr="001C6565">
        <w:rPr>
          <w:rFonts w:ascii="Times New Roman" w:hAnsi="Times New Roman"/>
          <w:sz w:val="24"/>
          <w:szCs w:val="24"/>
        </w:rPr>
        <w:t>both m</w:t>
      </w:r>
      <w:r w:rsidR="00433AE5">
        <w:rPr>
          <w:rFonts w:ascii="Times New Roman" w:hAnsi="Times New Roman"/>
          <w:sz w:val="24"/>
          <w:szCs w:val="24"/>
        </w:rPr>
        <w:t>e</w:t>
      </w:r>
      <w:r w:rsidRPr="001C6565">
        <w:rPr>
          <w:rFonts w:ascii="Times New Roman" w:hAnsi="Times New Roman"/>
          <w:sz w:val="24"/>
          <w:szCs w:val="24"/>
        </w:rPr>
        <w:t>n and wom</w:t>
      </w:r>
      <w:r w:rsidR="00433AE5">
        <w:rPr>
          <w:rFonts w:ascii="Times New Roman" w:hAnsi="Times New Roman"/>
          <w:sz w:val="24"/>
          <w:szCs w:val="24"/>
        </w:rPr>
        <w:t>e</w:t>
      </w:r>
      <w:r w:rsidRPr="001C6565">
        <w:rPr>
          <w:rFonts w:ascii="Times New Roman" w:hAnsi="Times New Roman"/>
          <w:sz w:val="24"/>
          <w:szCs w:val="24"/>
        </w:rPr>
        <w:t>n by not being perceived as sterili</w:t>
      </w:r>
      <w:r w:rsidR="00433AE5">
        <w:rPr>
          <w:rFonts w:ascii="Times New Roman" w:hAnsi="Times New Roman"/>
          <w:sz w:val="24"/>
          <w:szCs w:val="24"/>
        </w:rPr>
        <w:t>s</w:t>
      </w:r>
      <w:r w:rsidRPr="001C6565">
        <w:rPr>
          <w:rFonts w:ascii="Times New Roman" w:hAnsi="Times New Roman"/>
          <w:sz w:val="24"/>
          <w:szCs w:val="24"/>
        </w:rPr>
        <w:t>ed couples.</w:t>
      </w:r>
      <w:r w:rsidR="00023180" w:rsidRPr="001C6565">
        <w:rPr>
          <w:rFonts w:ascii="Times New Roman" w:hAnsi="Times New Roman"/>
          <w:sz w:val="24"/>
          <w:szCs w:val="24"/>
        </w:rPr>
        <w:t xml:space="preserve"> In view of religion and cultural belief</w:t>
      </w:r>
      <w:r w:rsidR="00077016">
        <w:rPr>
          <w:rFonts w:ascii="Times New Roman" w:hAnsi="Times New Roman"/>
          <w:sz w:val="24"/>
          <w:szCs w:val="24"/>
        </w:rPr>
        <w:t>s</w:t>
      </w:r>
      <w:r w:rsidR="00023180" w:rsidRPr="001C6565">
        <w:rPr>
          <w:rFonts w:ascii="Times New Roman" w:hAnsi="Times New Roman"/>
          <w:sz w:val="24"/>
          <w:szCs w:val="24"/>
        </w:rPr>
        <w:t xml:space="preserve">, fear and unfounded cultural beliefs </w:t>
      </w:r>
      <w:r w:rsidR="001E1A66" w:rsidRPr="001C6565">
        <w:rPr>
          <w:rFonts w:ascii="Times New Roman" w:hAnsi="Times New Roman"/>
          <w:sz w:val="24"/>
          <w:szCs w:val="24"/>
        </w:rPr>
        <w:t>dropped</w:t>
      </w:r>
      <w:r w:rsidR="00023180" w:rsidRPr="001C6565">
        <w:rPr>
          <w:rFonts w:ascii="Times New Roman" w:hAnsi="Times New Roman"/>
          <w:sz w:val="24"/>
          <w:szCs w:val="24"/>
        </w:rPr>
        <w:t xml:space="preserve"> modern contraceptive devices. An interview from one of the key informant</w:t>
      </w:r>
      <w:r w:rsidR="00433AE5">
        <w:rPr>
          <w:rFonts w:ascii="Times New Roman" w:hAnsi="Times New Roman"/>
          <w:sz w:val="24"/>
          <w:szCs w:val="24"/>
        </w:rPr>
        <w:t>s</w:t>
      </w:r>
      <w:r w:rsidR="00023180" w:rsidRPr="001C6565">
        <w:rPr>
          <w:rFonts w:ascii="Times New Roman" w:hAnsi="Times New Roman"/>
          <w:sz w:val="24"/>
          <w:szCs w:val="24"/>
        </w:rPr>
        <w:t xml:space="preserve"> had this to say </w:t>
      </w:r>
    </w:p>
    <w:p w14:paraId="6626FD31" w14:textId="77777777" w:rsidR="00023180" w:rsidRPr="001C6565" w:rsidRDefault="00023180" w:rsidP="00026DEB">
      <w:pPr>
        <w:spacing w:after="0" w:line="480" w:lineRule="auto"/>
        <w:ind w:left="1440"/>
        <w:jc w:val="both"/>
        <w:rPr>
          <w:rFonts w:ascii="Times New Roman" w:hAnsi="Times New Roman"/>
          <w:color w:val="C00000"/>
          <w:sz w:val="24"/>
          <w:szCs w:val="24"/>
        </w:rPr>
      </w:pPr>
      <w:r w:rsidRPr="001C6565">
        <w:rPr>
          <w:rFonts w:ascii="Times New Roman" w:hAnsi="Times New Roman"/>
          <w:i/>
          <w:sz w:val="24"/>
          <w:szCs w:val="24"/>
        </w:rPr>
        <w:t>In some religions</w:t>
      </w:r>
      <w:r w:rsidR="00433AE5">
        <w:rPr>
          <w:rFonts w:ascii="Times New Roman" w:hAnsi="Times New Roman"/>
          <w:i/>
          <w:sz w:val="24"/>
          <w:szCs w:val="24"/>
        </w:rPr>
        <w:t>,</w:t>
      </w:r>
      <w:r w:rsidRPr="001C6565">
        <w:rPr>
          <w:rFonts w:ascii="Times New Roman" w:hAnsi="Times New Roman"/>
          <w:i/>
          <w:sz w:val="24"/>
          <w:szCs w:val="24"/>
        </w:rPr>
        <w:t xml:space="preserve"> like Roman Catholic (RCs), condoms</w:t>
      </w:r>
      <w:r w:rsidR="0082678C">
        <w:rPr>
          <w:rFonts w:ascii="Times New Roman" w:hAnsi="Times New Roman"/>
          <w:i/>
          <w:sz w:val="24"/>
          <w:szCs w:val="24"/>
        </w:rPr>
        <w:t>,</w:t>
      </w:r>
      <w:r w:rsidRPr="001C6565">
        <w:rPr>
          <w:rFonts w:ascii="Times New Roman" w:hAnsi="Times New Roman"/>
          <w:i/>
          <w:sz w:val="24"/>
          <w:szCs w:val="24"/>
        </w:rPr>
        <w:t xml:space="preserve"> abortion and the like are not allowed in fear of God</w:t>
      </w:r>
      <w:r w:rsidR="00433AE5">
        <w:rPr>
          <w:rFonts w:ascii="Times New Roman" w:hAnsi="Times New Roman"/>
          <w:i/>
          <w:sz w:val="24"/>
          <w:szCs w:val="24"/>
        </w:rPr>
        <w:t>.</w:t>
      </w:r>
      <w:r w:rsidRPr="001C6565">
        <w:rPr>
          <w:rFonts w:ascii="Times New Roman" w:hAnsi="Times New Roman"/>
          <w:i/>
          <w:sz w:val="24"/>
          <w:szCs w:val="24"/>
        </w:rPr>
        <w:t xml:space="preserve"> </w:t>
      </w:r>
      <w:r w:rsidR="00433AE5">
        <w:rPr>
          <w:rFonts w:ascii="Times New Roman" w:hAnsi="Times New Roman"/>
          <w:i/>
          <w:sz w:val="24"/>
          <w:szCs w:val="24"/>
        </w:rPr>
        <w:t xml:space="preserve">Therefore, </w:t>
      </w:r>
      <w:r w:rsidRPr="001C6565">
        <w:rPr>
          <w:rFonts w:ascii="Times New Roman" w:hAnsi="Times New Roman"/>
          <w:i/>
          <w:sz w:val="24"/>
          <w:szCs w:val="24"/>
        </w:rPr>
        <w:t>using th</w:t>
      </w:r>
      <w:r w:rsidR="00433AE5">
        <w:rPr>
          <w:rFonts w:ascii="Times New Roman" w:hAnsi="Times New Roman"/>
          <w:i/>
          <w:sz w:val="24"/>
          <w:szCs w:val="24"/>
        </w:rPr>
        <w:t>e</w:t>
      </w:r>
      <w:r w:rsidRPr="001C6565">
        <w:rPr>
          <w:rFonts w:ascii="Times New Roman" w:hAnsi="Times New Roman"/>
          <w:i/>
          <w:sz w:val="24"/>
          <w:szCs w:val="24"/>
        </w:rPr>
        <w:t>se</w:t>
      </w:r>
      <w:r w:rsidR="00433AE5">
        <w:rPr>
          <w:rFonts w:ascii="Times New Roman" w:hAnsi="Times New Roman"/>
          <w:i/>
          <w:sz w:val="24"/>
          <w:szCs w:val="24"/>
        </w:rPr>
        <w:t xml:space="preserve"> ways</w:t>
      </w:r>
      <w:r w:rsidRPr="001C6565">
        <w:rPr>
          <w:rFonts w:ascii="Times New Roman" w:hAnsi="Times New Roman"/>
          <w:i/>
          <w:sz w:val="24"/>
          <w:szCs w:val="24"/>
        </w:rPr>
        <w:t xml:space="preserve"> is a sin</w:t>
      </w:r>
      <w:r w:rsidR="00A73B74" w:rsidRPr="001C6565">
        <w:rPr>
          <w:rFonts w:ascii="Times New Roman" w:hAnsi="Times New Roman"/>
          <w:i/>
          <w:sz w:val="24"/>
          <w:szCs w:val="24"/>
        </w:rPr>
        <w:t xml:space="preserve"> (</w:t>
      </w:r>
      <w:r w:rsidR="00A73B74" w:rsidRPr="001C6565">
        <w:rPr>
          <w:rFonts w:ascii="Times New Roman" w:hAnsi="Times New Roman"/>
          <w:bCs/>
          <w:i/>
          <w:sz w:val="24"/>
          <w:szCs w:val="24"/>
        </w:rPr>
        <w:t xml:space="preserve">Male respondent with primary education aged </w:t>
      </w:r>
      <w:r w:rsidR="00FB3F3A">
        <w:rPr>
          <w:rFonts w:ascii="Times New Roman" w:hAnsi="Times New Roman"/>
          <w:bCs/>
          <w:i/>
          <w:sz w:val="24"/>
          <w:szCs w:val="24"/>
        </w:rPr>
        <w:t>39</w:t>
      </w:r>
      <w:r w:rsidR="00A73B74" w:rsidRPr="001C6565">
        <w:rPr>
          <w:rFonts w:ascii="Times New Roman" w:hAnsi="Times New Roman"/>
          <w:bCs/>
          <w:i/>
          <w:sz w:val="24"/>
          <w:szCs w:val="24"/>
        </w:rPr>
        <w:t xml:space="preserve"> years, Buyuni </w:t>
      </w:r>
      <w:r w:rsidR="00A509F5" w:rsidRPr="001C6565">
        <w:rPr>
          <w:rFonts w:ascii="Times New Roman" w:hAnsi="Times New Roman"/>
          <w:bCs/>
          <w:i/>
          <w:sz w:val="24"/>
          <w:szCs w:val="24"/>
        </w:rPr>
        <w:t>W</w:t>
      </w:r>
      <w:r w:rsidR="00A73B74" w:rsidRPr="001C6565">
        <w:rPr>
          <w:rFonts w:ascii="Times New Roman" w:hAnsi="Times New Roman"/>
          <w:bCs/>
          <w:i/>
          <w:sz w:val="24"/>
          <w:szCs w:val="24"/>
        </w:rPr>
        <w:t>ard at Kigezi Catholic Unit dated 9.7.2020)</w:t>
      </w:r>
      <w:r w:rsidRPr="001C6565">
        <w:rPr>
          <w:rFonts w:ascii="Times New Roman" w:hAnsi="Times New Roman"/>
          <w:i/>
          <w:sz w:val="24"/>
          <w:szCs w:val="24"/>
        </w:rPr>
        <w:t>.</w:t>
      </w:r>
    </w:p>
    <w:p w14:paraId="00CC1D57" w14:textId="4D7588C5" w:rsidR="00AA575A" w:rsidRDefault="00023180" w:rsidP="00AA575A">
      <w:pPr>
        <w:spacing w:line="480" w:lineRule="auto"/>
        <w:jc w:val="both"/>
        <w:rPr>
          <w:rFonts w:ascii="Times New Roman" w:hAnsi="Times New Roman"/>
          <w:sz w:val="24"/>
          <w:szCs w:val="24"/>
        </w:rPr>
      </w:pPr>
      <w:r w:rsidRPr="001C6565">
        <w:rPr>
          <w:rFonts w:ascii="Times New Roman" w:hAnsi="Times New Roman"/>
          <w:sz w:val="24"/>
          <w:szCs w:val="24"/>
        </w:rPr>
        <w:t xml:space="preserve">Based on these preaches, RCs were discouraged </w:t>
      </w:r>
      <w:r w:rsidR="00D46A9D">
        <w:rPr>
          <w:rFonts w:ascii="Times New Roman" w:hAnsi="Times New Roman"/>
          <w:sz w:val="24"/>
          <w:szCs w:val="24"/>
        </w:rPr>
        <w:t>from</w:t>
      </w:r>
      <w:r w:rsidRPr="001C6565">
        <w:rPr>
          <w:rFonts w:ascii="Times New Roman" w:hAnsi="Times New Roman"/>
          <w:sz w:val="24"/>
          <w:szCs w:val="24"/>
        </w:rPr>
        <w:t xml:space="preserve"> </w:t>
      </w:r>
      <w:r w:rsidR="00D46A9D">
        <w:rPr>
          <w:rFonts w:ascii="Times New Roman" w:hAnsi="Times New Roman"/>
          <w:sz w:val="24"/>
          <w:szCs w:val="24"/>
        </w:rPr>
        <w:t>using</w:t>
      </w:r>
      <w:r w:rsidRPr="001C6565">
        <w:rPr>
          <w:rFonts w:ascii="Times New Roman" w:hAnsi="Times New Roman"/>
          <w:sz w:val="24"/>
          <w:szCs w:val="24"/>
        </w:rPr>
        <w:t xml:space="preserve"> MFPMs in their family planning strategies which increased the extent of using TFPMs.</w:t>
      </w:r>
      <w:r w:rsidR="00AA575A" w:rsidRPr="001C6565">
        <w:rPr>
          <w:rFonts w:ascii="Times New Roman" w:hAnsi="Times New Roman"/>
          <w:sz w:val="24"/>
          <w:szCs w:val="24"/>
        </w:rPr>
        <w:t xml:space="preserve"> Similarly, </w:t>
      </w:r>
      <w:r w:rsidR="00AA575A" w:rsidRPr="001C6565">
        <w:rPr>
          <w:rStyle w:val="SebutanHTML"/>
          <w:rFonts w:ascii="Times New Roman" w:hAnsi="Times New Roman"/>
          <w:i w:val="0"/>
          <w:sz w:val="24"/>
          <w:szCs w:val="24"/>
        </w:rPr>
        <w:t xml:space="preserve">Srikanthan </w:t>
      </w:r>
      <w:r w:rsidR="005B17D4">
        <w:rPr>
          <w:rStyle w:val="SebutanHTML"/>
          <w:rFonts w:ascii="Times New Roman" w:hAnsi="Times New Roman"/>
          <w:i w:val="0"/>
          <w:sz w:val="24"/>
          <w:szCs w:val="24"/>
        </w:rPr>
        <w:t xml:space="preserve"> and</w:t>
      </w:r>
      <w:r w:rsidR="00E50895" w:rsidRPr="001C6565">
        <w:rPr>
          <w:rStyle w:val="SebutanHTML"/>
          <w:rFonts w:ascii="Times New Roman" w:hAnsi="Times New Roman"/>
          <w:i w:val="0"/>
          <w:sz w:val="24"/>
          <w:szCs w:val="24"/>
        </w:rPr>
        <w:t xml:space="preserve"> </w:t>
      </w:r>
      <w:r w:rsidR="00AA575A" w:rsidRPr="001C6565">
        <w:rPr>
          <w:rStyle w:val="SebutanHTML"/>
          <w:rFonts w:ascii="Times New Roman" w:hAnsi="Times New Roman"/>
          <w:i w:val="0"/>
          <w:sz w:val="24"/>
          <w:szCs w:val="24"/>
        </w:rPr>
        <w:t xml:space="preserve">Reid (2008) at </w:t>
      </w:r>
      <w:r w:rsidR="00AA575A" w:rsidRPr="001C6565">
        <w:rPr>
          <w:rFonts w:ascii="Times New Roman" w:hAnsi="Times New Roman"/>
          <w:sz w:val="24"/>
          <w:szCs w:val="24"/>
        </w:rPr>
        <w:t>Queen’s University</w:t>
      </w:r>
      <w:r w:rsidR="00AA575A" w:rsidRPr="001C6565">
        <w:rPr>
          <w:rStyle w:val="SebutanHTML"/>
          <w:rFonts w:ascii="Times New Roman" w:hAnsi="Times New Roman"/>
          <w:i w:val="0"/>
          <w:sz w:val="24"/>
          <w:szCs w:val="24"/>
        </w:rPr>
        <w:t xml:space="preserve"> observed th</w:t>
      </w:r>
      <w:r w:rsidR="00D46A9D">
        <w:rPr>
          <w:rStyle w:val="SebutanHTML"/>
          <w:rFonts w:ascii="Times New Roman" w:hAnsi="Times New Roman"/>
          <w:i w:val="0"/>
          <w:sz w:val="24"/>
          <w:szCs w:val="24"/>
        </w:rPr>
        <w:t>at</w:t>
      </w:r>
      <w:r w:rsidR="00AA575A" w:rsidRPr="001C6565">
        <w:rPr>
          <w:rStyle w:val="SebutanHTML"/>
          <w:rFonts w:ascii="Times New Roman" w:hAnsi="Times New Roman"/>
          <w:i w:val="0"/>
          <w:sz w:val="24"/>
          <w:szCs w:val="24"/>
        </w:rPr>
        <w:t xml:space="preserve"> religion </w:t>
      </w:r>
      <w:r w:rsidR="00D46A9D">
        <w:rPr>
          <w:rStyle w:val="SebutanHTML"/>
          <w:rFonts w:ascii="Times New Roman" w:hAnsi="Times New Roman"/>
          <w:i w:val="0"/>
          <w:sz w:val="24"/>
          <w:szCs w:val="24"/>
        </w:rPr>
        <w:t>urges that</w:t>
      </w:r>
      <w:r w:rsidR="00AA575A" w:rsidRPr="001C6565">
        <w:rPr>
          <w:rFonts w:ascii="Times New Roman" w:hAnsi="Times New Roman"/>
          <w:sz w:val="24"/>
          <w:szCs w:val="24"/>
        </w:rPr>
        <w:t xml:space="preserve"> people </w:t>
      </w:r>
      <w:r w:rsidR="00D46A9D">
        <w:rPr>
          <w:rFonts w:ascii="Times New Roman" w:hAnsi="Times New Roman"/>
          <w:sz w:val="24"/>
          <w:szCs w:val="24"/>
        </w:rPr>
        <w:t xml:space="preserve">should </w:t>
      </w:r>
      <w:r w:rsidR="00AA575A" w:rsidRPr="001C6565">
        <w:rPr>
          <w:rFonts w:ascii="Times New Roman" w:hAnsi="Times New Roman"/>
          <w:sz w:val="24"/>
          <w:szCs w:val="24"/>
        </w:rPr>
        <w:t>not adher</w:t>
      </w:r>
      <w:r w:rsidR="00D46A9D">
        <w:rPr>
          <w:rFonts w:ascii="Times New Roman" w:hAnsi="Times New Roman"/>
          <w:sz w:val="24"/>
          <w:szCs w:val="24"/>
        </w:rPr>
        <w:t xml:space="preserve">e </w:t>
      </w:r>
      <w:r w:rsidR="00AA575A" w:rsidRPr="001C6565">
        <w:rPr>
          <w:rFonts w:ascii="Times New Roman" w:hAnsi="Times New Roman"/>
          <w:sz w:val="24"/>
          <w:szCs w:val="24"/>
        </w:rPr>
        <w:t xml:space="preserve">to the FP methods because </w:t>
      </w:r>
      <w:r w:rsidR="00D46A9D">
        <w:rPr>
          <w:rFonts w:ascii="Times New Roman" w:hAnsi="Times New Roman"/>
          <w:sz w:val="24"/>
          <w:szCs w:val="24"/>
        </w:rPr>
        <w:t>using these</w:t>
      </w:r>
      <w:r w:rsidR="00AA575A" w:rsidRPr="001C6565">
        <w:rPr>
          <w:rFonts w:ascii="Times New Roman" w:hAnsi="Times New Roman"/>
          <w:sz w:val="24"/>
          <w:szCs w:val="24"/>
        </w:rPr>
        <w:t xml:space="preserve"> contraceptives</w:t>
      </w:r>
      <w:r w:rsidR="00D46A9D">
        <w:rPr>
          <w:rFonts w:ascii="Times New Roman" w:hAnsi="Times New Roman"/>
          <w:sz w:val="24"/>
          <w:szCs w:val="24"/>
        </w:rPr>
        <w:t>,</w:t>
      </w:r>
      <w:r w:rsidR="00AA575A" w:rsidRPr="001C6565">
        <w:rPr>
          <w:rFonts w:ascii="Times New Roman" w:hAnsi="Times New Roman"/>
          <w:sz w:val="24"/>
          <w:szCs w:val="24"/>
        </w:rPr>
        <w:t xml:space="preserve"> </w:t>
      </w:r>
      <w:r w:rsidR="00D46A9D">
        <w:rPr>
          <w:rFonts w:ascii="Times New Roman" w:hAnsi="Times New Roman"/>
          <w:sz w:val="24"/>
          <w:szCs w:val="24"/>
        </w:rPr>
        <w:t>especially</w:t>
      </w:r>
      <w:r w:rsidR="00AA575A" w:rsidRPr="001C6565">
        <w:rPr>
          <w:rFonts w:ascii="Times New Roman" w:hAnsi="Times New Roman"/>
          <w:sz w:val="24"/>
          <w:szCs w:val="24"/>
        </w:rPr>
        <w:t xml:space="preserve"> condoms</w:t>
      </w:r>
      <w:r w:rsidR="00D46A9D">
        <w:rPr>
          <w:rFonts w:ascii="Times New Roman" w:hAnsi="Times New Roman"/>
          <w:sz w:val="24"/>
          <w:szCs w:val="24"/>
        </w:rPr>
        <w:t>,</w:t>
      </w:r>
      <w:r w:rsidR="00AA575A" w:rsidRPr="001C6565">
        <w:rPr>
          <w:rFonts w:ascii="Times New Roman" w:hAnsi="Times New Roman"/>
          <w:sz w:val="24"/>
          <w:szCs w:val="24"/>
        </w:rPr>
        <w:t xml:space="preserve"> is a sin to God. </w:t>
      </w:r>
      <w:r w:rsidR="00D46A9D">
        <w:rPr>
          <w:rFonts w:ascii="Times New Roman" w:hAnsi="Times New Roman"/>
          <w:sz w:val="24"/>
          <w:szCs w:val="24"/>
        </w:rPr>
        <w:t>T</w:t>
      </w:r>
      <w:r w:rsidR="00AA575A" w:rsidRPr="001C6565">
        <w:rPr>
          <w:rFonts w:ascii="Times New Roman" w:hAnsi="Times New Roman"/>
          <w:sz w:val="24"/>
          <w:szCs w:val="24"/>
        </w:rPr>
        <w:t xml:space="preserve">he study shows that Roman Catholic </w:t>
      </w:r>
      <w:r w:rsidR="00130F1F">
        <w:rPr>
          <w:rFonts w:ascii="Times New Roman" w:hAnsi="Times New Roman"/>
          <w:sz w:val="24"/>
          <w:szCs w:val="24"/>
        </w:rPr>
        <w:t>is</w:t>
      </w:r>
      <w:r w:rsidR="00130F1F" w:rsidRPr="001C6565">
        <w:rPr>
          <w:rFonts w:ascii="Times New Roman" w:hAnsi="Times New Roman"/>
          <w:sz w:val="24"/>
          <w:szCs w:val="24"/>
        </w:rPr>
        <w:t xml:space="preserve"> </w:t>
      </w:r>
      <w:r w:rsidR="00AA575A" w:rsidRPr="001C6565">
        <w:rPr>
          <w:rFonts w:ascii="Times New Roman" w:hAnsi="Times New Roman"/>
          <w:sz w:val="24"/>
          <w:szCs w:val="24"/>
        </w:rPr>
        <w:t>the most predominant denomination</w:t>
      </w:r>
      <w:r w:rsidR="00D46A9D">
        <w:rPr>
          <w:rFonts w:ascii="Times New Roman" w:hAnsi="Times New Roman"/>
          <w:sz w:val="24"/>
          <w:szCs w:val="24"/>
        </w:rPr>
        <w:t>,</w:t>
      </w:r>
      <w:r w:rsidR="00AA575A" w:rsidRPr="001C6565">
        <w:rPr>
          <w:rFonts w:ascii="Times New Roman" w:hAnsi="Times New Roman"/>
          <w:sz w:val="24"/>
          <w:szCs w:val="24"/>
        </w:rPr>
        <w:t xml:space="preserve"> followed by Judaism, Islam, Hinduism, Buddhism, and Chinese religious traditions</w:t>
      </w:r>
      <w:r w:rsidR="00D46A9D">
        <w:rPr>
          <w:rFonts w:ascii="Times New Roman" w:hAnsi="Times New Roman"/>
          <w:sz w:val="24"/>
          <w:szCs w:val="24"/>
        </w:rPr>
        <w:t xml:space="preserve"> in influence</w:t>
      </w:r>
      <w:r w:rsidR="00AA575A" w:rsidRPr="001C6565">
        <w:rPr>
          <w:rFonts w:ascii="Times New Roman" w:hAnsi="Times New Roman"/>
          <w:sz w:val="24"/>
          <w:szCs w:val="24"/>
        </w:rPr>
        <w:t>.</w:t>
      </w:r>
    </w:p>
    <w:p w14:paraId="318E5298" w14:textId="77777777" w:rsidR="009E48CA" w:rsidRDefault="009E48CA" w:rsidP="00AA575A">
      <w:pPr>
        <w:spacing w:line="480" w:lineRule="auto"/>
        <w:jc w:val="both"/>
        <w:rPr>
          <w:rFonts w:ascii="Times New Roman" w:hAnsi="Times New Roman"/>
          <w:sz w:val="24"/>
          <w:szCs w:val="24"/>
        </w:rPr>
      </w:pPr>
    </w:p>
    <w:p w14:paraId="3C036FB4" w14:textId="77777777" w:rsidR="00D46A9D" w:rsidRDefault="00D46A9D" w:rsidP="00AA575A">
      <w:pPr>
        <w:spacing w:line="480" w:lineRule="auto"/>
        <w:jc w:val="both"/>
        <w:rPr>
          <w:rFonts w:ascii="Times New Roman" w:hAnsi="Times New Roman"/>
          <w:sz w:val="24"/>
          <w:szCs w:val="24"/>
        </w:rPr>
      </w:pPr>
    </w:p>
    <w:p w14:paraId="6AE1339A" w14:textId="77777777" w:rsidR="00D46A9D" w:rsidRPr="001C6565" w:rsidRDefault="00D46A9D" w:rsidP="00AA575A">
      <w:pPr>
        <w:spacing w:line="480" w:lineRule="auto"/>
        <w:jc w:val="both"/>
        <w:rPr>
          <w:rFonts w:ascii="Times New Roman" w:hAnsi="Times New Roman"/>
          <w:sz w:val="24"/>
          <w:szCs w:val="24"/>
        </w:rPr>
      </w:pPr>
    </w:p>
    <w:p w14:paraId="5C858FFB" w14:textId="77777777" w:rsidR="003706D0" w:rsidRPr="001C6565" w:rsidRDefault="003706D0" w:rsidP="003706D0">
      <w:pPr>
        <w:spacing w:after="0"/>
        <w:rPr>
          <w:rFonts w:ascii="Times New Roman" w:hAnsi="Times New Roman"/>
          <w:b/>
          <w:sz w:val="24"/>
          <w:szCs w:val="24"/>
          <w:lang w:eastAsia="x-none" w:bidi="en-US"/>
        </w:rPr>
      </w:pPr>
      <w:r w:rsidRPr="001C6565">
        <w:rPr>
          <w:rFonts w:ascii="Times New Roman" w:hAnsi="Times New Roman"/>
          <w:b/>
          <w:sz w:val="24"/>
          <w:szCs w:val="24"/>
          <w:lang w:eastAsia="x-none" w:bidi="en-US"/>
        </w:rPr>
        <w:lastRenderedPageBreak/>
        <w:t xml:space="preserve">Table </w:t>
      </w:r>
      <w:r w:rsidR="00F33779" w:rsidRPr="001C6565">
        <w:rPr>
          <w:rFonts w:ascii="Times New Roman" w:hAnsi="Times New Roman"/>
          <w:b/>
          <w:sz w:val="24"/>
          <w:szCs w:val="24"/>
          <w:lang w:eastAsia="x-none" w:bidi="en-US"/>
        </w:rPr>
        <w:t>3</w:t>
      </w:r>
      <w:r w:rsidRPr="001C6565">
        <w:rPr>
          <w:rFonts w:ascii="Times New Roman" w:hAnsi="Times New Roman"/>
          <w:b/>
          <w:sz w:val="24"/>
          <w:szCs w:val="24"/>
          <w:lang w:eastAsia="x-none" w:bidi="en-US"/>
        </w:rPr>
        <w:t>: Factors that discourage the use of family planning methods</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
        <w:gridCol w:w="6210"/>
        <w:gridCol w:w="1350"/>
        <w:gridCol w:w="1350"/>
      </w:tblGrid>
      <w:tr w:rsidR="003706D0" w:rsidRPr="001C6565" w14:paraId="26901CBC" w14:textId="77777777" w:rsidTr="005504FB">
        <w:trPr>
          <w:trHeight w:val="278"/>
        </w:trPr>
        <w:tc>
          <w:tcPr>
            <w:tcW w:w="450" w:type="dxa"/>
            <w:shd w:val="clear" w:color="auto" w:fill="auto"/>
          </w:tcPr>
          <w:p w14:paraId="0AF185E6" w14:textId="77777777" w:rsidR="003706D0" w:rsidRPr="000A3971" w:rsidRDefault="003706D0" w:rsidP="000A3971">
            <w:pPr>
              <w:spacing w:after="0"/>
              <w:rPr>
                <w:rFonts w:ascii="Times New Roman" w:hAnsi="Times New Roman"/>
                <w:b/>
                <w:sz w:val="24"/>
                <w:szCs w:val="24"/>
                <w:lang w:eastAsia="x-none" w:bidi="en-US"/>
              </w:rPr>
            </w:pPr>
            <w:r w:rsidRPr="000A3971">
              <w:rPr>
                <w:rFonts w:ascii="Times New Roman" w:hAnsi="Times New Roman"/>
                <w:b/>
                <w:sz w:val="24"/>
                <w:szCs w:val="24"/>
                <w:lang w:eastAsia="x-none" w:bidi="en-US"/>
              </w:rPr>
              <w:t>sn</w:t>
            </w:r>
          </w:p>
        </w:tc>
        <w:tc>
          <w:tcPr>
            <w:tcW w:w="6210" w:type="dxa"/>
            <w:shd w:val="clear" w:color="auto" w:fill="auto"/>
          </w:tcPr>
          <w:p w14:paraId="6EAA89BD" w14:textId="77777777" w:rsidR="003706D0" w:rsidRPr="000A3971" w:rsidRDefault="003706D0" w:rsidP="000A3971">
            <w:pPr>
              <w:spacing w:after="0"/>
              <w:rPr>
                <w:rFonts w:ascii="Times New Roman" w:hAnsi="Times New Roman"/>
                <w:b/>
                <w:sz w:val="24"/>
                <w:szCs w:val="24"/>
                <w:lang w:eastAsia="x-none" w:bidi="en-US"/>
              </w:rPr>
            </w:pPr>
            <w:r w:rsidRPr="000A3971">
              <w:rPr>
                <w:rFonts w:ascii="Times New Roman" w:hAnsi="Times New Roman"/>
                <w:b/>
                <w:sz w:val="24"/>
                <w:szCs w:val="24"/>
                <w:lang w:eastAsia="x-none" w:bidi="en-US"/>
              </w:rPr>
              <w:t>Factor</w:t>
            </w:r>
            <w:r w:rsidR="007A584D" w:rsidRPr="000A3971">
              <w:rPr>
                <w:rFonts w:ascii="Times New Roman" w:hAnsi="Times New Roman"/>
                <w:b/>
                <w:sz w:val="24"/>
                <w:szCs w:val="24"/>
                <w:lang w:eastAsia="x-none" w:bidi="en-US"/>
              </w:rPr>
              <w:t>s</w:t>
            </w:r>
          </w:p>
        </w:tc>
        <w:tc>
          <w:tcPr>
            <w:tcW w:w="1350" w:type="dxa"/>
            <w:shd w:val="clear" w:color="auto" w:fill="auto"/>
          </w:tcPr>
          <w:p w14:paraId="1F7318EA" w14:textId="77777777" w:rsidR="003706D0" w:rsidRPr="000A3971" w:rsidRDefault="003706D0" w:rsidP="000A3971">
            <w:pPr>
              <w:spacing w:after="0"/>
              <w:rPr>
                <w:rFonts w:ascii="Times New Roman" w:hAnsi="Times New Roman"/>
                <w:b/>
                <w:sz w:val="24"/>
                <w:szCs w:val="24"/>
                <w:lang w:eastAsia="x-none" w:bidi="en-US"/>
              </w:rPr>
            </w:pPr>
            <w:r w:rsidRPr="000A3971">
              <w:rPr>
                <w:rFonts w:ascii="Times New Roman" w:hAnsi="Times New Roman"/>
                <w:b/>
                <w:sz w:val="24"/>
                <w:szCs w:val="24"/>
                <w:lang w:eastAsia="x-none" w:bidi="en-US"/>
              </w:rPr>
              <w:t>Frequency</w:t>
            </w:r>
          </w:p>
        </w:tc>
        <w:tc>
          <w:tcPr>
            <w:tcW w:w="1350" w:type="dxa"/>
            <w:shd w:val="clear" w:color="auto" w:fill="auto"/>
          </w:tcPr>
          <w:p w14:paraId="1D8F8939" w14:textId="77777777" w:rsidR="003706D0" w:rsidRPr="000A3971" w:rsidRDefault="003706D0" w:rsidP="000A3971">
            <w:pPr>
              <w:spacing w:after="0"/>
              <w:rPr>
                <w:rFonts w:ascii="Times New Roman" w:hAnsi="Times New Roman"/>
                <w:b/>
                <w:sz w:val="24"/>
                <w:szCs w:val="24"/>
                <w:lang w:eastAsia="x-none" w:bidi="en-US"/>
              </w:rPr>
            </w:pPr>
            <w:r w:rsidRPr="000A3971">
              <w:rPr>
                <w:rFonts w:ascii="Times New Roman" w:hAnsi="Times New Roman"/>
                <w:b/>
                <w:sz w:val="24"/>
                <w:szCs w:val="24"/>
                <w:lang w:eastAsia="x-none" w:bidi="en-US"/>
              </w:rPr>
              <w:t>Percentage</w:t>
            </w:r>
          </w:p>
        </w:tc>
      </w:tr>
      <w:tr w:rsidR="003706D0" w:rsidRPr="001C6565" w14:paraId="5FA102E8" w14:textId="77777777" w:rsidTr="005504FB">
        <w:tc>
          <w:tcPr>
            <w:tcW w:w="450" w:type="dxa"/>
            <w:shd w:val="clear" w:color="auto" w:fill="auto"/>
          </w:tcPr>
          <w:p w14:paraId="01AB27A6" w14:textId="77777777" w:rsidR="003706D0" w:rsidRPr="000A3971" w:rsidRDefault="003706D0" w:rsidP="000A3971">
            <w:pPr>
              <w:spacing w:after="0"/>
              <w:rPr>
                <w:rFonts w:ascii="Times New Roman" w:hAnsi="Times New Roman"/>
                <w:sz w:val="24"/>
                <w:szCs w:val="24"/>
                <w:lang w:eastAsia="x-none" w:bidi="en-US"/>
              </w:rPr>
            </w:pPr>
            <w:r w:rsidRPr="000A3971">
              <w:rPr>
                <w:rFonts w:ascii="Times New Roman" w:hAnsi="Times New Roman"/>
                <w:sz w:val="24"/>
                <w:szCs w:val="24"/>
                <w:lang w:eastAsia="x-none" w:bidi="en-US"/>
              </w:rPr>
              <w:t>1</w:t>
            </w:r>
          </w:p>
        </w:tc>
        <w:tc>
          <w:tcPr>
            <w:tcW w:w="6210" w:type="dxa"/>
            <w:shd w:val="clear" w:color="auto" w:fill="auto"/>
          </w:tcPr>
          <w:p w14:paraId="1E1CCC7F" w14:textId="77777777" w:rsidR="003706D0" w:rsidRPr="000A3971" w:rsidRDefault="003706D0" w:rsidP="000A3971">
            <w:pPr>
              <w:spacing w:after="0"/>
              <w:rPr>
                <w:rFonts w:ascii="Times New Roman" w:hAnsi="Times New Roman"/>
                <w:sz w:val="24"/>
                <w:szCs w:val="24"/>
                <w:lang w:eastAsia="x-none" w:bidi="en-US"/>
              </w:rPr>
            </w:pPr>
            <w:r w:rsidRPr="000A3971">
              <w:rPr>
                <w:rFonts w:ascii="Times New Roman" w:hAnsi="Times New Roman"/>
                <w:sz w:val="24"/>
                <w:szCs w:val="24"/>
              </w:rPr>
              <w:t>Children as a status, prestige and confirms one’s virtue</w:t>
            </w:r>
          </w:p>
        </w:tc>
        <w:tc>
          <w:tcPr>
            <w:tcW w:w="1350" w:type="dxa"/>
            <w:shd w:val="clear" w:color="auto" w:fill="auto"/>
          </w:tcPr>
          <w:p w14:paraId="51DDD8AA" w14:textId="77777777" w:rsidR="003706D0" w:rsidRPr="000A3971" w:rsidRDefault="003706D0" w:rsidP="000A3971">
            <w:pPr>
              <w:spacing w:after="0"/>
              <w:jc w:val="center"/>
              <w:rPr>
                <w:rFonts w:ascii="Times New Roman" w:hAnsi="Times New Roman"/>
                <w:sz w:val="24"/>
                <w:szCs w:val="24"/>
                <w:lang w:eastAsia="x-none" w:bidi="en-US"/>
              </w:rPr>
            </w:pPr>
            <w:r w:rsidRPr="000A3971">
              <w:rPr>
                <w:rFonts w:ascii="Times New Roman" w:hAnsi="Times New Roman"/>
                <w:sz w:val="24"/>
                <w:szCs w:val="24"/>
                <w:lang w:eastAsia="x-none" w:bidi="en-US"/>
              </w:rPr>
              <w:t>18</w:t>
            </w:r>
          </w:p>
        </w:tc>
        <w:tc>
          <w:tcPr>
            <w:tcW w:w="1350" w:type="dxa"/>
            <w:shd w:val="clear" w:color="auto" w:fill="auto"/>
            <w:vAlign w:val="bottom"/>
          </w:tcPr>
          <w:p w14:paraId="46CDC8E6" w14:textId="77777777" w:rsidR="003706D0" w:rsidRPr="000A3971" w:rsidRDefault="003706D0" w:rsidP="000A3971">
            <w:pPr>
              <w:spacing w:after="0" w:line="240" w:lineRule="auto"/>
              <w:jc w:val="center"/>
              <w:rPr>
                <w:rFonts w:ascii="Times New Roman" w:hAnsi="Times New Roman"/>
                <w:color w:val="000000"/>
                <w:sz w:val="24"/>
                <w:szCs w:val="24"/>
              </w:rPr>
            </w:pPr>
            <w:r w:rsidRPr="000A3971">
              <w:rPr>
                <w:rFonts w:ascii="Times New Roman" w:hAnsi="Times New Roman"/>
                <w:color w:val="000000"/>
                <w:sz w:val="24"/>
                <w:szCs w:val="24"/>
              </w:rPr>
              <w:t>37.5</w:t>
            </w:r>
          </w:p>
        </w:tc>
      </w:tr>
      <w:tr w:rsidR="003706D0" w:rsidRPr="001C6565" w14:paraId="2EEA34A1" w14:textId="77777777" w:rsidTr="005504FB">
        <w:tc>
          <w:tcPr>
            <w:tcW w:w="450" w:type="dxa"/>
            <w:shd w:val="clear" w:color="auto" w:fill="auto"/>
          </w:tcPr>
          <w:p w14:paraId="3EF978F0" w14:textId="77777777" w:rsidR="003706D0" w:rsidRPr="000A3971" w:rsidRDefault="003706D0" w:rsidP="003706D0">
            <w:pPr>
              <w:rPr>
                <w:rFonts w:ascii="Times New Roman" w:hAnsi="Times New Roman"/>
                <w:sz w:val="24"/>
                <w:szCs w:val="24"/>
                <w:lang w:eastAsia="x-none" w:bidi="en-US"/>
              </w:rPr>
            </w:pPr>
            <w:r w:rsidRPr="000A3971">
              <w:rPr>
                <w:rFonts w:ascii="Times New Roman" w:hAnsi="Times New Roman"/>
                <w:sz w:val="24"/>
                <w:szCs w:val="24"/>
                <w:lang w:eastAsia="x-none" w:bidi="en-US"/>
              </w:rPr>
              <w:t>2</w:t>
            </w:r>
          </w:p>
        </w:tc>
        <w:tc>
          <w:tcPr>
            <w:tcW w:w="6210" w:type="dxa"/>
            <w:shd w:val="clear" w:color="auto" w:fill="auto"/>
          </w:tcPr>
          <w:p w14:paraId="03A1764B" w14:textId="77777777" w:rsidR="003706D0" w:rsidRPr="000A3971" w:rsidRDefault="003706D0" w:rsidP="003706D0">
            <w:pPr>
              <w:rPr>
                <w:rFonts w:ascii="Times New Roman" w:hAnsi="Times New Roman"/>
                <w:sz w:val="24"/>
                <w:szCs w:val="24"/>
                <w:lang w:eastAsia="x-none" w:bidi="en-US"/>
              </w:rPr>
            </w:pPr>
            <w:r w:rsidRPr="000A3971">
              <w:rPr>
                <w:rFonts w:ascii="Times New Roman" w:hAnsi="Times New Roman"/>
                <w:sz w:val="24"/>
                <w:szCs w:val="24"/>
              </w:rPr>
              <w:t>The distance between centres of FPM services and users</w:t>
            </w:r>
          </w:p>
        </w:tc>
        <w:tc>
          <w:tcPr>
            <w:tcW w:w="1350" w:type="dxa"/>
            <w:shd w:val="clear" w:color="auto" w:fill="auto"/>
          </w:tcPr>
          <w:p w14:paraId="6443CC52" w14:textId="77777777" w:rsidR="003706D0" w:rsidRPr="000A3971" w:rsidRDefault="003706D0" w:rsidP="000A3971">
            <w:pPr>
              <w:jc w:val="center"/>
              <w:rPr>
                <w:rFonts w:ascii="Times New Roman" w:hAnsi="Times New Roman"/>
                <w:sz w:val="24"/>
                <w:szCs w:val="24"/>
                <w:lang w:eastAsia="x-none" w:bidi="en-US"/>
              </w:rPr>
            </w:pPr>
            <w:r w:rsidRPr="000A3971">
              <w:rPr>
                <w:rFonts w:ascii="Times New Roman" w:hAnsi="Times New Roman"/>
                <w:sz w:val="24"/>
                <w:szCs w:val="24"/>
                <w:lang w:eastAsia="x-none" w:bidi="en-US"/>
              </w:rPr>
              <w:t>13</w:t>
            </w:r>
          </w:p>
        </w:tc>
        <w:tc>
          <w:tcPr>
            <w:tcW w:w="1350" w:type="dxa"/>
            <w:shd w:val="clear" w:color="auto" w:fill="auto"/>
            <w:vAlign w:val="bottom"/>
          </w:tcPr>
          <w:p w14:paraId="18026505" w14:textId="77777777" w:rsidR="003706D0" w:rsidRPr="000A3971" w:rsidRDefault="003706D0" w:rsidP="000A3971">
            <w:pPr>
              <w:jc w:val="center"/>
              <w:rPr>
                <w:rFonts w:ascii="Times New Roman" w:hAnsi="Times New Roman"/>
                <w:color w:val="000000"/>
                <w:sz w:val="24"/>
                <w:szCs w:val="24"/>
              </w:rPr>
            </w:pPr>
            <w:r w:rsidRPr="000A3971">
              <w:rPr>
                <w:rFonts w:ascii="Times New Roman" w:hAnsi="Times New Roman"/>
                <w:color w:val="000000"/>
                <w:sz w:val="24"/>
                <w:szCs w:val="24"/>
              </w:rPr>
              <w:t>27.1</w:t>
            </w:r>
          </w:p>
        </w:tc>
      </w:tr>
      <w:tr w:rsidR="003706D0" w:rsidRPr="001C6565" w14:paraId="1BDB5BC9" w14:textId="77777777" w:rsidTr="005504FB">
        <w:tc>
          <w:tcPr>
            <w:tcW w:w="450" w:type="dxa"/>
            <w:shd w:val="clear" w:color="auto" w:fill="auto"/>
          </w:tcPr>
          <w:p w14:paraId="69F1C6B9" w14:textId="77777777" w:rsidR="003706D0" w:rsidRPr="000A3971" w:rsidRDefault="003706D0" w:rsidP="000A3971">
            <w:pPr>
              <w:spacing w:after="0"/>
              <w:rPr>
                <w:rFonts w:ascii="Times New Roman" w:hAnsi="Times New Roman"/>
                <w:sz w:val="24"/>
                <w:szCs w:val="24"/>
                <w:lang w:eastAsia="x-none" w:bidi="en-US"/>
              </w:rPr>
            </w:pPr>
            <w:r w:rsidRPr="000A3971">
              <w:rPr>
                <w:rFonts w:ascii="Times New Roman" w:hAnsi="Times New Roman"/>
                <w:sz w:val="24"/>
                <w:szCs w:val="24"/>
                <w:lang w:eastAsia="x-none" w:bidi="en-US"/>
              </w:rPr>
              <w:t>3</w:t>
            </w:r>
          </w:p>
        </w:tc>
        <w:tc>
          <w:tcPr>
            <w:tcW w:w="6210" w:type="dxa"/>
            <w:shd w:val="clear" w:color="auto" w:fill="auto"/>
          </w:tcPr>
          <w:p w14:paraId="7B6196EC" w14:textId="77777777" w:rsidR="003706D0" w:rsidRPr="000A3971" w:rsidRDefault="003706D0" w:rsidP="005504FB">
            <w:pPr>
              <w:spacing w:after="0"/>
              <w:rPr>
                <w:rFonts w:ascii="Times New Roman" w:hAnsi="Times New Roman"/>
                <w:sz w:val="24"/>
                <w:szCs w:val="24"/>
                <w:lang w:eastAsia="x-none" w:bidi="en-US"/>
              </w:rPr>
            </w:pPr>
            <w:r w:rsidRPr="000A3971">
              <w:rPr>
                <w:rFonts w:ascii="Times New Roman" w:hAnsi="Times New Roman"/>
                <w:bCs/>
                <w:sz w:val="24"/>
                <w:szCs w:val="24"/>
              </w:rPr>
              <w:t>Availability of local medicine</w:t>
            </w:r>
            <w:r w:rsidR="00300A94" w:rsidRPr="000A3971">
              <w:rPr>
                <w:rFonts w:ascii="Times New Roman" w:hAnsi="Times New Roman"/>
                <w:bCs/>
                <w:sz w:val="24"/>
                <w:szCs w:val="24"/>
              </w:rPr>
              <w:t>s</w:t>
            </w:r>
            <w:r w:rsidRPr="000A3971">
              <w:rPr>
                <w:rFonts w:ascii="Times New Roman" w:hAnsi="Times New Roman"/>
                <w:bCs/>
                <w:sz w:val="24"/>
                <w:szCs w:val="24"/>
              </w:rPr>
              <w:t xml:space="preserve"> as a supplement to modern</w:t>
            </w:r>
            <w:r w:rsidR="005504FB">
              <w:rPr>
                <w:rFonts w:ascii="Times New Roman" w:hAnsi="Times New Roman"/>
                <w:bCs/>
                <w:sz w:val="24"/>
                <w:szCs w:val="24"/>
              </w:rPr>
              <w:t xml:space="preserve"> </w:t>
            </w:r>
            <w:r w:rsidRPr="000A3971">
              <w:rPr>
                <w:rFonts w:ascii="Times New Roman" w:hAnsi="Times New Roman"/>
                <w:bCs/>
                <w:sz w:val="24"/>
                <w:szCs w:val="24"/>
              </w:rPr>
              <w:t>ones</w:t>
            </w:r>
          </w:p>
        </w:tc>
        <w:tc>
          <w:tcPr>
            <w:tcW w:w="1350" w:type="dxa"/>
            <w:shd w:val="clear" w:color="auto" w:fill="auto"/>
          </w:tcPr>
          <w:p w14:paraId="72DF992E" w14:textId="77777777" w:rsidR="00026DEB" w:rsidRDefault="00026DEB" w:rsidP="000A3971">
            <w:pPr>
              <w:spacing w:after="0"/>
              <w:jc w:val="center"/>
              <w:rPr>
                <w:rFonts w:ascii="Times New Roman" w:hAnsi="Times New Roman"/>
                <w:sz w:val="24"/>
                <w:szCs w:val="24"/>
                <w:lang w:eastAsia="x-none" w:bidi="en-US"/>
              </w:rPr>
            </w:pPr>
          </w:p>
          <w:p w14:paraId="69E7D544" w14:textId="77777777" w:rsidR="003706D0" w:rsidRPr="000A3971" w:rsidRDefault="003706D0" w:rsidP="000A3971">
            <w:pPr>
              <w:spacing w:after="0"/>
              <w:jc w:val="center"/>
              <w:rPr>
                <w:rFonts w:ascii="Times New Roman" w:hAnsi="Times New Roman"/>
                <w:sz w:val="24"/>
                <w:szCs w:val="24"/>
                <w:lang w:eastAsia="x-none" w:bidi="en-US"/>
              </w:rPr>
            </w:pPr>
            <w:r w:rsidRPr="000A3971">
              <w:rPr>
                <w:rFonts w:ascii="Times New Roman" w:hAnsi="Times New Roman"/>
                <w:sz w:val="24"/>
                <w:szCs w:val="24"/>
                <w:lang w:eastAsia="x-none" w:bidi="en-US"/>
              </w:rPr>
              <w:t>9</w:t>
            </w:r>
          </w:p>
        </w:tc>
        <w:tc>
          <w:tcPr>
            <w:tcW w:w="1350" w:type="dxa"/>
            <w:shd w:val="clear" w:color="auto" w:fill="auto"/>
            <w:vAlign w:val="bottom"/>
          </w:tcPr>
          <w:p w14:paraId="7DED8384" w14:textId="77777777" w:rsidR="003706D0" w:rsidRPr="000A3971" w:rsidRDefault="003706D0" w:rsidP="000A3971">
            <w:pPr>
              <w:spacing w:after="0"/>
              <w:jc w:val="center"/>
              <w:rPr>
                <w:rFonts w:ascii="Times New Roman" w:hAnsi="Times New Roman"/>
                <w:color w:val="000000"/>
                <w:sz w:val="24"/>
                <w:szCs w:val="24"/>
              </w:rPr>
            </w:pPr>
            <w:r w:rsidRPr="000A3971">
              <w:rPr>
                <w:rFonts w:ascii="Times New Roman" w:hAnsi="Times New Roman"/>
                <w:color w:val="000000"/>
                <w:sz w:val="24"/>
                <w:szCs w:val="24"/>
              </w:rPr>
              <w:t>18.7</w:t>
            </w:r>
          </w:p>
        </w:tc>
      </w:tr>
      <w:tr w:rsidR="003706D0" w:rsidRPr="001C6565" w14:paraId="69CC58FB" w14:textId="77777777" w:rsidTr="005504FB">
        <w:tc>
          <w:tcPr>
            <w:tcW w:w="450" w:type="dxa"/>
            <w:shd w:val="clear" w:color="auto" w:fill="auto"/>
          </w:tcPr>
          <w:p w14:paraId="495CF92C" w14:textId="77777777" w:rsidR="003706D0" w:rsidRPr="000A3971" w:rsidRDefault="003706D0" w:rsidP="000A3971">
            <w:pPr>
              <w:spacing w:after="0"/>
              <w:rPr>
                <w:rFonts w:ascii="Times New Roman" w:hAnsi="Times New Roman"/>
                <w:sz w:val="24"/>
                <w:szCs w:val="24"/>
                <w:lang w:eastAsia="x-none" w:bidi="en-US"/>
              </w:rPr>
            </w:pPr>
            <w:r w:rsidRPr="000A3971">
              <w:rPr>
                <w:rFonts w:ascii="Times New Roman" w:hAnsi="Times New Roman"/>
                <w:sz w:val="24"/>
                <w:szCs w:val="24"/>
                <w:lang w:eastAsia="x-none" w:bidi="en-US"/>
              </w:rPr>
              <w:t>4</w:t>
            </w:r>
          </w:p>
        </w:tc>
        <w:tc>
          <w:tcPr>
            <w:tcW w:w="6210" w:type="dxa"/>
            <w:shd w:val="clear" w:color="auto" w:fill="auto"/>
          </w:tcPr>
          <w:p w14:paraId="0ECFEDF2" w14:textId="77777777" w:rsidR="003706D0" w:rsidRPr="000A3971" w:rsidRDefault="003706D0" w:rsidP="000A3971">
            <w:pPr>
              <w:spacing w:after="0"/>
              <w:rPr>
                <w:rFonts w:ascii="Times New Roman" w:hAnsi="Times New Roman"/>
                <w:sz w:val="24"/>
                <w:szCs w:val="24"/>
                <w:lang w:eastAsia="x-none" w:bidi="en-US"/>
              </w:rPr>
            </w:pPr>
            <w:r w:rsidRPr="000A3971">
              <w:rPr>
                <w:rFonts w:ascii="Times New Roman" w:hAnsi="Times New Roman"/>
                <w:sz w:val="24"/>
                <w:szCs w:val="24"/>
              </w:rPr>
              <w:t>Religion</w:t>
            </w:r>
          </w:p>
        </w:tc>
        <w:tc>
          <w:tcPr>
            <w:tcW w:w="1350" w:type="dxa"/>
            <w:shd w:val="clear" w:color="auto" w:fill="auto"/>
          </w:tcPr>
          <w:p w14:paraId="59E81209" w14:textId="77777777" w:rsidR="003706D0" w:rsidRPr="000A3971" w:rsidRDefault="003706D0" w:rsidP="000A3971">
            <w:pPr>
              <w:spacing w:after="0"/>
              <w:jc w:val="center"/>
              <w:rPr>
                <w:rFonts w:ascii="Times New Roman" w:hAnsi="Times New Roman"/>
                <w:sz w:val="24"/>
                <w:szCs w:val="24"/>
                <w:lang w:eastAsia="x-none" w:bidi="en-US"/>
              </w:rPr>
            </w:pPr>
            <w:r w:rsidRPr="000A3971">
              <w:rPr>
                <w:rFonts w:ascii="Times New Roman" w:hAnsi="Times New Roman"/>
                <w:sz w:val="24"/>
                <w:szCs w:val="24"/>
                <w:lang w:eastAsia="x-none" w:bidi="en-US"/>
              </w:rPr>
              <w:t>8</w:t>
            </w:r>
          </w:p>
        </w:tc>
        <w:tc>
          <w:tcPr>
            <w:tcW w:w="1350" w:type="dxa"/>
            <w:shd w:val="clear" w:color="auto" w:fill="auto"/>
            <w:vAlign w:val="bottom"/>
          </w:tcPr>
          <w:p w14:paraId="3708DB28" w14:textId="77777777" w:rsidR="003706D0" w:rsidRPr="000A3971" w:rsidRDefault="003706D0" w:rsidP="000A3971">
            <w:pPr>
              <w:spacing w:after="0"/>
              <w:jc w:val="center"/>
              <w:rPr>
                <w:rFonts w:ascii="Times New Roman" w:hAnsi="Times New Roman"/>
                <w:color w:val="000000"/>
                <w:sz w:val="24"/>
                <w:szCs w:val="24"/>
              </w:rPr>
            </w:pPr>
            <w:r w:rsidRPr="000A3971">
              <w:rPr>
                <w:rFonts w:ascii="Times New Roman" w:hAnsi="Times New Roman"/>
                <w:color w:val="000000"/>
                <w:sz w:val="24"/>
                <w:szCs w:val="24"/>
              </w:rPr>
              <w:t>16.7</w:t>
            </w:r>
          </w:p>
        </w:tc>
      </w:tr>
      <w:tr w:rsidR="003706D0" w:rsidRPr="001C6565" w14:paraId="488A6569" w14:textId="77777777" w:rsidTr="000F2320">
        <w:trPr>
          <w:trHeight w:val="305"/>
        </w:trPr>
        <w:tc>
          <w:tcPr>
            <w:tcW w:w="6660" w:type="dxa"/>
            <w:gridSpan w:val="2"/>
            <w:shd w:val="clear" w:color="auto" w:fill="auto"/>
          </w:tcPr>
          <w:p w14:paraId="5F7E9203" w14:textId="77777777" w:rsidR="003706D0" w:rsidRPr="000A3971" w:rsidRDefault="003706D0" w:rsidP="000F2320">
            <w:pPr>
              <w:spacing w:after="0" w:line="276" w:lineRule="auto"/>
              <w:jc w:val="both"/>
              <w:rPr>
                <w:rFonts w:ascii="Times New Roman" w:hAnsi="Times New Roman"/>
                <w:b/>
                <w:i/>
                <w:sz w:val="24"/>
                <w:szCs w:val="24"/>
              </w:rPr>
            </w:pPr>
            <w:r w:rsidRPr="000A3971">
              <w:rPr>
                <w:rFonts w:ascii="Times New Roman" w:hAnsi="Times New Roman"/>
                <w:b/>
                <w:i/>
                <w:sz w:val="24"/>
                <w:szCs w:val="24"/>
                <w:lang w:eastAsia="x-none" w:bidi="en-US"/>
              </w:rPr>
              <w:t>Total</w:t>
            </w:r>
          </w:p>
        </w:tc>
        <w:tc>
          <w:tcPr>
            <w:tcW w:w="1350" w:type="dxa"/>
            <w:shd w:val="clear" w:color="auto" w:fill="auto"/>
          </w:tcPr>
          <w:p w14:paraId="15B46E76" w14:textId="77777777" w:rsidR="003706D0" w:rsidRPr="000A3971" w:rsidRDefault="003706D0" w:rsidP="000A3971">
            <w:pPr>
              <w:jc w:val="center"/>
              <w:rPr>
                <w:rFonts w:ascii="Times New Roman" w:hAnsi="Times New Roman"/>
                <w:b/>
                <w:i/>
                <w:sz w:val="24"/>
                <w:szCs w:val="24"/>
                <w:lang w:eastAsia="x-none" w:bidi="en-US"/>
              </w:rPr>
            </w:pPr>
            <w:r w:rsidRPr="000A3971">
              <w:rPr>
                <w:rFonts w:ascii="Times New Roman" w:hAnsi="Times New Roman"/>
                <w:b/>
                <w:i/>
                <w:sz w:val="24"/>
                <w:szCs w:val="24"/>
                <w:lang w:eastAsia="x-none" w:bidi="en-US"/>
              </w:rPr>
              <w:t>48</w:t>
            </w:r>
          </w:p>
        </w:tc>
        <w:tc>
          <w:tcPr>
            <w:tcW w:w="1350" w:type="dxa"/>
            <w:shd w:val="clear" w:color="auto" w:fill="auto"/>
          </w:tcPr>
          <w:p w14:paraId="45FE5186" w14:textId="77777777" w:rsidR="003706D0" w:rsidRPr="000A3971" w:rsidRDefault="003706D0" w:rsidP="000A3971">
            <w:pPr>
              <w:jc w:val="center"/>
              <w:rPr>
                <w:rFonts w:ascii="Times New Roman" w:hAnsi="Times New Roman"/>
                <w:b/>
                <w:i/>
                <w:sz w:val="24"/>
                <w:szCs w:val="24"/>
                <w:lang w:eastAsia="x-none" w:bidi="en-US"/>
              </w:rPr>
            </w:pPr>
            <w:r w:rsidRPr="000A3971">
              <w:rPr>
                <w:rFonts w:ascii="Times New Roman" w:hAnsi="Times New Roman"/>
                <w:b/>
                <w:i/>
                <w:sz w:val="24"/>
                <w:szCs w:val="24"/>
                <w:lang w:eastAsia="x-none" w:bidi="en-US"/>
              </w:rPr>
              <w:t>100.0</w:t>
            </w:r>
          </w:p>
        </w:tc>
      </w:tr>
    </w:tbl>
    <w:p w14:paraId="00613DEC" w14:textId="77777777" w:rsidR="003706D0" w:rsidRPr="001C6565" w:rsidRDefault="003706D0" w:rsidP="003706D0">
      <w:pPr>
        <w:autoSpaceDE w:val="0"/>
        <w:autoSpaceDN w:val="0"/>
        <w:adjustRightInd w:val="0"/>
        <w:spacing w:after="0" w:line="480" w:lineRule="auto"/>
        <w:jc w:val="both"/>
        <w:rPr>
          <w:rFonts w:ascii="Times New Roman" w:hAnsi="Times New Roman"/>
          <w:sz w:val="24"/>
          <w:szCs w:val="24"/>
          <w:lang w:val="en-GB"/>
        </w:rPr>
      </w:pPr>
      <w:r w:rsidRPr="001C6565">
        <w:rPr>
          <w:rFonts w:ascii="Times New Roman" w:hAnsi="Times New Roman"/>
          <w:b/>
          <w:sz w:val="24"/>
          <w:szCs w:val="24"/>
          <w:lang w:val="en-GB"/>
        </w:rPr>
        <w:t xml:space="preserve">Source: </w:t>
      </w:r>
      <w:r w:rsidRPr="001C6565">
        <w:rPr>
          <w:rFonts w:ascii="Times New Roman" w:hAnsi="Times New Roman"/>
          <w:i/>
          <w:sz w:val="24"/>
          <w:szCs w:val="24"/>
        </w:rPr>
        <w:t>Compiled from field data</w:t>
      </w:r>
      <w:r w:rsidRPr="001C6565">
        <w:rPr>
          <w:rFonts w:ascii="Times New Roman" w:hAnsi="Times New Roman"/>
          <w:sz w:val="24"/>
          <w:szCs w:val="24"/>
        </w:rPr>
        <w:t>,</w:t>
      </w:r>
      <w:r w:rsidRPr="001C6565">
        <w:rPr>
          <w:rFonts w:ascii="Times New Roman" w:hAnsi="Times New Roman"/>
          <w:sz w:val="24"/>
          <w:szCs w:val="24"/>
          <w:lang w:val="en-GB"/>
        </w:rPr>
        <w:t xml:space="preserve"> 2017 </w:t>
      </w:r>
      <w:r w:rsidR="000C6C4B" w:rsidRPr="001C6565">
        <w:rPr>
          <w:rFonts w:ascii="Times New Roman" w:hAnsi="Times New Roman"/>
          <w:sz w:val="24"/>
          <w:szCs w:val="24"/>
          <w:lang w:val="en-GB"/>
        </w:rPr>
        <w:t>–</w:t>
      </w:r>
      <w:r w:rsidRPr="001C6565">
        <w:rPr>
          <w:rFonts w:ascii="Times New Roman" w:hAnsi="Times New Roman"/>
          <w:sz w:val="24"/>
          <w:szCs w:val="24"/>
          <w:lang w:val="en-GB"/>
        </w:rPr>
        <w:t xml:space="preserve"> 2020</w:t>
      </w:r>
    </w:p>
    <w:p w14:paraId="2D9132DE" w14:textId="310CBB1E" w:rsidR="000C6C4B" w:rsidRPr="001C6565" w:rsidRDefault="000C6C4B" w:rsidP="003706D0">
      <w:pPr>
        <w:autoSpaceDE w:val="0"/>
        <w:autoSpaceDN w:val="0"/>
        <w:adjustRightInd w:val="0"/>
        <w:spacing w:after="0" w:line="480" w:lineRule="auto"/>
        <w:jc w:val="both"/>
        <w:rPr>
          <w:rFonts w:ascii="Times New Roman" w:hAnsi="Times New Roman"/>
          <w:b/>
          <w:sz w:val="24"/>
          <w:szCs w:val="24"/>
        </w:rPr>
      </w:pPr>
      <w:r w:rsidRPr="001C6565">
        <w:rPr>
          <w:rFonts w:ascii="Times New Roman" w:hAnsi="Times New Roman"/>
          <w:sz w:val="24"/>
          <w:szCs w:val="24"/>
          <w:lang w:val="en-GB"/>
        </w:rPr>
        <w:t>The distribution of data in T</w:t>
      </w:r>
      <w:r w:rsidR="00EE5B07" w:rsidRPr="001C6565">
        <w:rPr>
          <w:rFonts w:ascii="Times New Roman" w:hAnsi="Times New Roman"/>
          <w:sz w:val="24"/>
          <w:szCs w:val="24"/>
          <w:lang w:val="en-GB"/>
        </w:rPr>
        <w:t>able 3 show</w:t>
      </w:r>
      <w:r w:rsidR="00AD00F7">
        <w:rPr>
          <w:rFonts w:ascii="Times New Roman" w:hAnsi="Times New Roman"/>
          <w:sz w:val="24"/>
          <w:szCs w:val="24"/>
          <w:lang w:val="en-GB"/>
        </w:rPr>
        <w:t>s</w:t>
      </w:r>
      <w:r w:rsidR="00EE5B07" w:rsidRPr="001C6565">
        <w:rPr>
          <w:rFonts w:ascii="Times New Roman" w:hAnsi="Times New Roman"/>
          <w:sz w:val="24"/>
          <w:szCs w:val="24"/>
          <w:lang w:val="en-GB"/>
        </w:rPr>
        <w:t xml:space="preserve"> that factors that discourage family planning methods varied between one factor and another. In the course of analysis, it was found that </w:t>
      </w:r>
      <w:r w:rsidR="00EE5B07" w:rsidRPr="001C6565">
        <w:rPr>
          <w:rFonts w:ascii="Times New Roman" w:hAnsi="Times New Roman"/>
          <w:sz w:val="24"/>
          <w:szCs w:val="24"/>
        </w:rPr>
        <w:t>Children as a status, prestige and confirms one’s virtue discouraged much the use of family planning methods at the proportion of 37.5</w:t>
      </w:r>
      <w:r w:rsidR="009E48CA">
        <w:rPr>
          <w:rFonts w:ascii="Times New Roman" w:hAnsi="Times New Roman"/>
          <w:sz w:val="24"/>
          <w:szCs w:val="24"/>
        </w:rPr>
        <w:t>%</w:t>
      </w:r>
      <w:r w:rsidR="00EE5B07" w:rsidRPr="001C6565">
        <w:rPr>
          <w:rFonts w:ascii="Times New Roman" w:hAnsi="Times New Roman"/>
          <w:sz w:val="24"/>
          <w:szCs w:val="24"/>
        </w:rPr>
        <w:t xml:space="preserve"> than other factors like distance between health centres (27.1%), availability of local medicines (18.7%) and religion (16.7%). This shows that children as a prestige persist in rural and urban areas regardless of </w:t>
      </w:r>
      <w:r w:rsidR="00DF6A11">
        <w:rPr>
          <w:rFonts w:ascii="Times New Roman" w:hAnsi="Times New Roman"/>
          <w:sz w:val="24"/>
          <w:szCs w:val="24"/>
        </w:rPr>
        <w:t>modernization,</w:t>
      </w:r>
      <w:r w:rsidR="00EE5B07" w:rsidRPr="001C6565">
        <w:rPr>
          <w:rFonts w:ascii="Times New Roman" w:hAnsi="Times New Roman"/>
          <w:sz w:val="24"/>
          <w:szCs w:val="24"/>
        </w:rPr>
        <w:t xml:space="preserve"> which has phased out several traditions in many areas</w:t>
      </w:r>
      <w:r w:rsidR="00AD00F7">
        <w:rPr>
          <w:rFonts w:ascii="Times New Roman" w:hAnsi="Times New Roman"/>
          <w:sz w:val="24"/>
          <w:szCs w:val="24"/>
        </w:rPr>
        <w:t xml:space="preserve">. As </w:t>
      </w:r>
      <w:r w:rsidR="00EE5B07" w:rsidRPr="001C6565">
        <w:rPr>
          <w:rFonts w:ascii="Times New Roman" w:hAnsi="Times New Roman"/>
          <w:sz w:val="24"/>
          <w:szCs w:val="24"/>
        </w:rPr>
        <w:t>argued</w:t>
      </w:r>
      <w:r w:rsidR="00130F1F">
        <w:rPr>
          <w:rFonts w:ascii="Times New Roman" w:hAnsi="Times New Roman"/>
          <w:sz w:val="24"/>
          <w:szCs w:val="24"/>
        </w:rPr>
        <w:t xml:space="preserve"> by</w:t>
      </w:r>
      <w:r w:rsidR="00EE5B07" w:rsidRPr="001C6565">
        <w:rPr>
          <w:rFonts w:ascii="Times New Roman" w:hAnsi="Times New Roman"/>
          <w:sz w:val="24"/>
          <w:szCs w:val="24"/>
        </w:rPr>
        <w:t xml:space="preserve"> URT (2010)</w:t>
      </w:r>
      <w:r w:rsidR="00AD00F7">
        <w:rPr>
          <w:rFonts w:ascii="Times New Roman" w:hAnsi="Times New Roman"/>
          <w:sz w:val="24"/>
          <w:szCs w:val="24"/>
        </w:rPr>
        <w:t xml:space="preserve">, </w:t>
      </w:r>
      <w:r w:rsidR="00EE5B07" w:rsidRPr="001C6565">
        <w:rPr>
          <w:rFonts w:ascii="Times New Roman" w:hAnsi="Times New Roman"/>
          <w:sz w:val="24"/>
          <w:szCs w:val="24"/>
        </w:rPr>
        <w:t>modernisation has increased modern contraceptive methods by</w:t>
      </w:r>
      <w:r w:rsidR="009E48CA">
        <w:rPr>
          <w:rFonts w:ascii="Times New Roman" w:hAnsi="Times New Roman"/>
          <w:sz w:val="24"/>
          <w:szCs w:val="24"/>
        </w:rPr>
        <w:t xml:space="preserve"> 20%</w:t>
      </w:r>
      <w:r w:rsidR="00EE5B07" w:rsidRPr="001C6565">
        <w:rPr>
          <w:rFonts w:ascii="Times New Roman" w:hAnsi="Times New Roman"/>
          <w:sz w:val="24"/>
          <w:szCs w:val="24"/>
        </w:rPr>
        <w:t xml:space="preserve"> from </w:t>
      </w:r>
      <w:r w:rsidR="000E1CD3">
        <w:rPr>
          <w:rFonts w:ascii="Times New Roman" w:hAnsi="Times New Roman"/>
          <w:sz w:val="24"/>
          <w:szCs w:val="24"/>
        </w:rPr>
        <w:t>7%</w:t>
      </w:r>
      <w:r w:rsidR="00EE5B07" w:rsidRPr="001C6565">
        <w:rPr>
          <w:rFonts w:ascii="Times New Roman" w:hAnsi="Times New Roman"/>
          <w:sz w:val="24"/>
          <w:szCs w:val="24"/>
        </w:rPr>
        <w:t xml:space="preserve"> in 1991-1992.</w:t>
      </w:r>
    </w:p>
    <w:p w14:paraId="365947F7" w14:textId="77777777" w:rsidR="009E7C02" w:rsidRPr="00FC3CF4" w:rsidRDefault="006F5F08" w:rsidP="00FC3CF4">
      <w:pPr>
        <w:spacing w:after="0" w:line="480" w:lineRule="auto"/>
        <w:jc w:val="both"/>
        <w:rPr>
          <w:rFonts w:ascii="Times New Roman" w:hAnsi="Times New Roman"/>
          <w:b/>
          <w:sz w:val="24"/>
          <w:szCs w:val="24"/>
        </w:rPr>
      </w:pPr>
      <w:r w:rsidRPr="00FC3CF4">
        <w:rPr>
          <w:rFonts w:ascii="Times New Roman" w:hAnsi="Times New Roman"/>
          <w:b/>
          <w:sz w:val="24"/>
          <w:szCs w:val="24"/>
        </w:rPr>
        <w:t xml:space="preserve">Conclusion </w:t>
      </w:r>
    </w:p>
    <w:p w14:paraId="1A2AA460" w14:textId="1780994B" w:rsidR="0075192A" w:rsidRPr="001C6565" w:rsidRDefault="00ED5FAD" w:rsidP="00026DEB">
      <w:pPr>
        <w:spacing w:after="0" w:line="480" w:lineRule="auto"/>
        <w:jc w:val="both"/>
        <w:rPr>
          <w:rFonts w:ascii="Times New Roman" w:hAnsi="Times New Roman"/>
          <w:sz w:val="24"/>
          <w:szCs w:val="24"/>
        </w:rPr>
      </w:pPr>
      <w:r>
        <w:rPr>
          <w:rFonts w:ascii="Times New Roman" w:hAnsi="Times New Roman"/>
          <w:sz w:val="24"/>
          <w:szCs w:val="24"/>
        </w:rPr>
        <w:t>The trend</w:t>
      </w:r>
      <w:r w:rsidR="00372F9F">
        <w:rPr>
          <w:rFonts w:ascii="Times New Roman" w:hAnsi="Times New Roman"/>
          <w:sz w:val="24"/>
          <w:szCs w:val="24"/>
        </w:rPr>
        <w:t xml:space="preserve"> of TFPM and MFPM </w:t>
      </w:r>
      <w:r w:rsidR="0075192A" w:rsidRPr="001C6565">
        <w:rPr>
          <w:rFonts w:ascii="Times New Roman" w:hAnsi="Times New Roman"/>
          <w:sz w:val="24"/>
          <w:szCs w:val="24"/>
        </w:rPr>
        <w:t>indicat</w:t>
      </w:r>
      <w:r w:rsidR="00372F9F">
        <w:rPr>
          <w:rFonts w:ascii="Times New Roman" w:hAnsi="Times New Roman"/>
          <w:sz w:val="24"/>
          <w:szCs w:val="24"/>
        </w:rPr>
        <w:t>es</w:t>
      </w:r>
      <w:r w:rsidR="0075192A" w:rsidRPr="001C6565">
        <w:rPr>
          <w:rFonts w:ascii="Times New Roman" w:hAnsi="Times New Roman"/>
          <w:sz w:val="24"/>
          <w:szCs w:val="24"/>
        </w:rPr>
        <w:t xml:space="preserve"> </w:t>
      </w:r>
      <w:r w:rsidR="0019473F">
        <w:rPr>
          <w:rFonts w:ascii="Times New Roman" w:hAnsi="Times New Roman"/>
          <w:sz w:val="24"/>
          <w:szCs w:val="24"/>
        </w:rPr>
        <w:t xml:space="preserve">an </w:t>
      </w:r>
      <w:r>
        <w:rPr>
          <w:rFonts w:ascii="Times New Roman" w:hAnsi="Times New Roman"/>
          <w:sz w:val="24"/>
          <w:szCs w:val="24"/>
        </w:rPr>
        <w:t xml:space="preserve">increase </w:t>
      </w:r>
      <w:r w:rsidR="0019473F">
        <w:rPr>
          <w:rFonts w:ascii="Times New Roman" w:hAnsi="Times New Roman"/>
          <w:sz w:val="24"/>
          <w:szCs w:val="24"/>
        </w:rPr>
        <w:t>in the</w:t>
      </w:r>
      <w:r w:rsidR="0019473F" w:rsidRPr="001C6565">
        <w:rPr>
          <w:rFonts w:ascii="Times New Roman" w:hAnsi="Times New Roman"/>
          <w:sz w:val="24"/>
          <w:szCs w:val="24"/>
        </w:rPr>
        <w:t xml:space="preserve"> </w:t>
      </w:r>
      <w:r w:rsidR="0075192A" w:rsidRPr="001C6565">
        <w:rPr>
          <w:rFonts w:ascii="Times New Roman" w:hAnsi="Times New Roman"/>
          <w:sz w:val="24"/>
          <w:szCs w:val="24"/>
        </w:rPr>
        <w:t xml:space="preserve">positive perception over the MFPMs to both educated and uneducated users. </w:t>
      </w:r>
      <w:r>
        <w:rPr>
          <w:rFonts w:ascii="Times New Roman" w:hAnsi="Times New Roman"/>
          <w:sz w:val="24"/>
          <w:szCs w:val="24"/>
        </w:rPr>
        <w:t>T</w:t>
      </w:r>
      <w:r w:rsidR="009E48CA">
        <w:rPr>
          <w:rFonts w:ascii="Times New Roman" w:hAnsi="Times New Roman"/>
          <w:sz w:val="24"/>
          <w:szCs w:val="24"/>
        </w:rPr>
        <w:t xml:space="preserve">he findings have revealed </w:t>
      </w:r>
      <w:r w:rsidR="0019473F">
        <w:rPr>
          <w:rFonts w:ascii="Times New Roman" w:hAnsi="Times New Roman"/>
          <w:sz w:val="24"/>
          <w:szCs w:val="24"/>
        </w:rPr>
        <w:t xml:space="preserve">the </w:t>
      </w:r>
      <w:r w:rsidR="0075192A" w:rsidRPr="001C6565">
        <w:rPr>
          <w:rFonts w:ascii="Times New Roman" w:hAnsi="Times New Roman"/>
          <w:sz w:val="24"/>
          <w:szCs w:val="24"/>
        </w:rPr>
        <w:t>factors that determine the use of contraceptive</w:t>
      </w:r>
      <w:r w:rsidR="009E48CA">
        <w:rPr>
          <w:rFonts w:ascii="Times New Roman" w:hAnsi="Times New Roman"/>
          <w:sz w:val="24"/>
          <w:szCs w:val="24"/>
        </w:rPr>
        <w:t>s</w:t>
      </w:r>
      <w:r w:rsidR="0075192A" w:rsidRPr="001C6565">
        <w:rPr>
          <w:rFonts w:ascii="Times New Roman" w:hAnsi="Times New Roman"/>
          <w:sz w:val="24"/>
          <w:szCs w:val="24"/>
        </w:rPr>
        <w:t xml:space="preserve">. Some factors </w:t>
      </w:r>
      <w:r w:rsidR="0019473F">
        <w:rPr>
          <w:rFonts w:ascii="Times New Roman" w:hAnsi="Times New Roman"/>
          <w:sz w:val="24"/>
          <w:szCs w:val="24"/>
        </w:rPr>
        <w:t>identified</w:t>
      </w:r>
      <w:r w:rsidR="0019473F" w:rsidRPr="001C6565">
        <w:rPr>
          <w:rFonts w:ascii="Times New Roman" w:hAnsi="Times New Roman"/>
          <w:sz w:val="24"/>
          <w:szCs w:val="24"/>
        </w:rPr>
        <w:t xml:space="preserve"> </w:t>
      </w:r>
      <w:r w:rsidR="0075192A" w:rsidRPr="001C6565">
        <w:rPr>
          <w:rFonts w:ascii="Times New Roman" w:hAnsi="Times New Roman"/>
          <w:sz w:val="24"/>
          <w:szCs w:val="24"/>
        </w:rPr>
        <w:t>are health status, levels of education, distance from health centres</w:t>
      </w:r>
      <w:r>
        <w:rPr>
          <w:rFonts w:ascii="Times New Roman" w:hAnsi="Times New Roman"/>
          <w:sz w:val="24"/>
          <w:szCs w:val="24"/>
        </w:rPr>
        <w:t xml:space="preserve"> and the availability of local medicines</w:t>
      </w:r>
      <w:r w:rsidR="0019473F">
        <w:rPr>
          <w:rFonts w:ascii="Times New Roman" w:hAnsi="Times New Roman"/>
          <w:sz w:val="24"/>
          <w:szCs w:val="24"/>
        </w:rPr>
        <w:t>. The rest are</w:t>
      </w:r>
      <w:r w:rsidR="0075192A" w:rsidRPr="001C6565">
        <w:rPr>
          <w:rFonts w:ascii="Times New Roman" w:hAnsi="Times New Roman"/>
          <w:sz w:val="24"/>
          <w:szCs w:val="24"/>
        </w:rPr>
        <w:t xml:space="preserve"> religion, wealth status, and advice from clinical officers</w:t>
      </w:r>
      <w:r>
        <w:rPr>
          <w:rFonts w:ascii="Times New Roman" w:hAnsi="Times New Roman"/>
          <w:sz w:val="24"/>
          <w:szCs w:val="24"/>
        </w:rPr>
        <w:t xml:space="preserve">, friends and family members, </w:t>
      </w:r>
      <w:r w:rsidRPr="001C6565">
        <w:rPr>
          <w:rFonts w:ascii="Times New Roman" w:hAnsi="Times New Roman"/>
          <w:sz w:val="24"/>
          <w:szCs w:val="24"/>
        </w:rPr>
        <w:t>number of siblings in the view of family size and composition</w:t>
      </w:r>
      <w:r>
        <w:rPr>
          <w:rFonts w:ascii="Times New Roman" w:hAnsi="Times New Roman"/>
          <w:sz w:val="24"/>
          <w:szCs w:val="24"/>
        </w:rPr>
        <w:t xml:space="preserve">, </w:t>
      </w:r>
      <w:r w:rsidRPr="001C6565">
        <w:rPr>
          <w:rFonts w:ascii="Times New Roman" w:hAnsi="Times New Roman"/>
          <w:sz w:val="24"/>
          <w:szCs w:val="24"/>
        </w:rPr>
        <w:t>birth spacing, parity progression, mass media and awareness</w:t>
      </w:r>
      <w:r>
        <w:rPr>
          <w:rFonts w:ascii="Times New Roman" w:hAnsi="Times New Roman"/>
          <w:sz w:val="24"/>
          <w:szCs w:val="24"/>
        </w:rPr>
        <w:t xml:space="preserve">, as well as children as a </w:t>
      </w:r>
      <w:r w:rsidRPr="001C6565">
        <w:rPr>
          <w:rFonts w:ascii="Times New Roman" w:hAnsi="Times New Roman"/>
          <w:sz w:val="24"/>
          <w:szCs w:val="24"/>
        </w:rPr>
        <w:t>status, prestige and confirms one’s virtue</w:t>
      </w:r>
      <w:r>
        <w:rPr>
          <w:rFonts w:ascii="Times New Roman" w:hAnsi="Times New Roman"/>
          <w:sz w:val="24"/>
          <w:szCs w:val="24"/>
        </w:rPr>
        <w:t xml:space="preserve"> in the society</w:t>
      </w:r>
      <w:r w:rsidR="0075192A" w:rsidRPr="001C6565">
        <w:rPr>
          <w:rFonts w:ascii="Times New Roman" w:hAnsi="Times New Roman"/>
          <w:sz w:val="24"/>
          <w:szCs w:val="24"/>
        </w:rPr>
        <w:t>.</w:t>
      </w:r>
      <w:r>
        <w:rPr>
          <w:rFonts w:ascii="Times New Roman" w:hAnsi="Times New Roman"/>
          <w:sz w:val="24"/>
          <w:szCs w:val="24"/>
        </w:rPr>
        <w:t xml:space="preserve"> Among all these factors, there were those</w:t>
      </w:r>
      <w:r w:rsidR="008D60B3">
        <w:rPr>
          <w:rFonts w:ascii="Times New Roman" w:hAnsi="Times New Roman"/>
          <w:sz w:val="24"/>
          <w:szCs w:val="24"/>
        </w:rPr>
        <w:t>,</w:t>
      </w:r>
      <w:r>
        <w:rPr>
          <w:rFonts w:ascii="Times New Roman" w:hAnsi="Times New Roman"/>
          <w:sz w:val="24"/>
          <w:szCs w:val="24"/>
        </w:rPr>
        <w:t xml:space="preserve"> which </w:t>
      </w:r>
      <w:r w:rsidRPr="001C6565">
        <w:rPr>
          <w:rFonts w:ascii="Times New Roman" w:hAnsi="Times New Roman"/>
          <w:sz w:val="24"/>
          <w:szCs w:val="24"/>
        </w:rPr>
        <w:t>encourage</w:t>
      </w:r>
      <w:r>
        <w:rPr>
          <w:rFonts w:ascii="Times New Roman" w:hAnsi="Times New Roman"/>
          <w:sz w:val="24"/>
          <w:szCs w:val="24"/>
        </w:rPr>
        <w:t>d</w:t>
      </w:r>
      <w:r w:rsidRPr="001C6565">
        <w:rPr>
          <w:rFonts w:ascii="Times New Roman" w:hAnsi="Times New Roman"/>
          <w:sz w:val="24"/>
          <w:szCs w:val="24"/>
        </w:rPr>
        <w:t xml:space="preserve"> </w:t>
      </w:r>
      <w:r>
        <w:rPr>
          <w:rFonts w:ascii="Times New Roman" w:hAnsi="Times New Roman"/>
          <w:sz w:val="24"/>
          <w:szCs w:val="24"/>
        </w:rPr>
        <w:t xml:space="preserve">while others discouraged </w:t>
      </w:r>
      <w:r w:rsidRPr="001C6565">
        <w:rPr>
          <w:rFonts w:ascii="Times New Roman" w:hAnsi="Times New Roman"/>
          <w:sz w:val="24"/>
          <w:szCs w:val="24"/>
        </w:rPr>
        <w:t xml:space="preserve">the use of family planning </w:t>
      </w:r>
      <w:r>
        <w:rPr>
          <w:rFonts w:ascii="Times New Roman" w:hAnsi="Times New Roman"/>
          <w:sz w:val="24"/>
          <w:szCs w:val="24"/>
        </w:rPr>
        <w:lastRenderedPageBreak/>
        <w:t xml:space="preserve">methods. </w:t>
      </w:r>
      <w:r w:rsidRPr="001C6565">
        <w:rPr>
          <w:rFonts w:ascii="Times New Roman" w:hAnsi="Times New Roman"/>
          <w:sz w:val="24"/>
          <w:szCs w:val="24"/>
        </w:rPr>
        <w:t>Generally</w:t>
      </w:r>
      <w:r>
        <w:rPr>
          <w:rFonts w:ascii="Times New Roman" w:hAnsi="Times New Roman"/>
          <w:sz w:val="24"/>
          <w:szCs w:val="24"/>
        </w:rPr>
        <w:t>,</w:t>
      </w:r>
      <w:r w:rsidRPr="001C6565">
        <w:rPr>
          <w:rFonts w:ascii="Times New Roman" w:hAnsi="Times New Roman"/>
          <w:sz w:val="24"/>
          <w:szCs w:val="24"/>
        </w:rPr>
        <w:t xml:space="preserve"> such varied factors have been determining the trend of </w:t>
      </w:r>
      <w:r>
        <w:rPr>
          <w:rFonts w:ascii="Times New Roman" w:hAnsi="Times New Roman"/>
          <w:sz w:val="24"/>
          <w:szCs w:val="24"/>
        </w:rPr>
        <w:t xml:space="preserve">the </w:t>
      </w:r>
      <w:r w:rsidR="001B5D93">
        <w:rPr>
          <w:rFonts w:ascii="Times New Roman" w:hAnsi="Times New Roman"/>
          <w:sz w:val="24"/>
          <w:szCs w:val="24"/>
        </w:rPr>
        <w:t>population in different areas.</w:t>
      </w:r>
    </w:p>
    <w:p w14:paraId="70F0C1F3" w14:textId="609F39AF" w:rsidR="0075192A" w:rsidRPr="001C6565" w:rsidRDefault="006F5F08" w:rsidP="00026DEB">
      <w:pPr>
        <w:spacing w:after="0" w:line="480" w:lineRule="auto"/>
        <w:jc w:val="both"/>
        <w:rPr>
          <w:rFonts w:ascii="Times New Roman" w:hAnsi="Times New Roman"/>
          <w:sz w:val="24"/>
          <w:szCs w:val="24"/>
        </w:rPr>
      </w:pPr>
      <w:r w:rsidRPr="001C6565">
        <w:rPr>
          <w:rFonts w:ascii="Times New Roman" w:hAnsi="Times New Roman"/>
          <w:b/>
          <w:sz w:val="24"/>
          <w:szCs w:val="24"/>
        </w:rPr>
        <w:t>Recommendation</w:t>
      </w:r>
      <w:r>
        <w:rPr>
          <w:rFonts w:ascii="Times New Roman" w:hAnsi="Times New Roman"/>
          <w:b/>
          <w:sz w:val="24"/>
          <w:szCs w:val="24"/>
        </w:rPr>
        <w:t>s</w:t>
      </w:r>
      <w:r w:rsidRPr="001C6565">
        <w:rPr>
          <w:rFonts w:ascii="Times New Roman" w:hAnsi="Times New Roman"/>
          <w:sz w:val="24"/>
          <w:szCs w:val="24"/>
        </w:rPr>
        <w:t xml:space="preserve"> </w:t>
      </w:r>
    </w:p>
    <w:p w14:paraId="5F4D87A1" w14:textId="3B8589EB" w:rsidR="0075192A" w:rsidRPr="001C6565" w:rsidRDefault="008C17E5" w:rsidP="0075192A">
      <w:pPr>
        <w:spacing w:line="480" w:lineRule="auto"/>
        <w:jc w:val="both"/>
        <w:rPr>
          <w:rFonts w:ascii="Times New Roman" w:hAnsi="Times New Roman"/>
          <w:sz w:val="24"/>
          <w:szCs w:val="24"/>
        </w:rPr>
      </w:pPr>
      <w:r>
        <w:rPr>
          <w:rFonts w:ascii="Times New Roman" w:hAnsi="Times New Roman"/>
          <w:sz w:val="24"/>
          <w:szCs w:val="24"/>
        </w:rPr>
        <w:t>The study</w:t>
      </w:r>
      <w:r w:rsidR="0075192A" w:rsidRPr="001C6565">
        <w:rPr>
          <w:rFonts w:ascii="Times New Roman" w:hAnsi="Times New Roman"/>
          <w:sz w:val="24"/>
          <w:szCs w:val="24"/>
        </w:rPr>
        <w:t xml:space="preserve"> </w:t>
      </w:r>
      <w:r w:rsidR="00130F1F" w:rsidRPr="001C6565">
        <w:rPr>
          <w:rFonts w:ascii="Times New Roman" w:hAnsi="Times New Roman"/>
          <w:sz w:val="24"/>
          <w:szCs w:val="24"/>
        </w:rPr>
        <w:t>recommend</w:t>
      </w:r>
      <w:r>
        <w:rPr>
          <w:rFonts w:ascii="Times New Roman" w:hAnsi="Times New Roman"/>
          <w:sz w:val="24"/>
          <w:szCs w:val="24"/>
        </w:rPr>
        <w:t>s</w:t>
      </w:r>
      <w:r w:rsidR="00130F1F" w:rsidRPr="001C6565">
        <w:rPr>
          <w:rFonts w:ascii="Times New Roman" w:hAnsi="Times New Roman"/>
          <w:sz w:val="24"/>
          <w:szCs w:val="24"/>
        </w:rPr>
        <w:t xml:space="preserve"> </w:t>
      </w:r>
      <w:r w:rsidR="0075192A" w:rsidRPr="001C6565">
        <w:rPr>
          <w:rFonts w:ascii="Times New Roman" w:hAnsi="Times New Roman"/>
          <w:sz w:val="24"/>
          <w:szCs w:val="24"/>
        </w:rPr>
        <w:t xml:space="preserve">that health centres that facilitate family planning be increased and extended </w:t>
      </w:r>
      <w:r>
        <w:rPr>
          <w:rFonts w:ascii="Times New Roman" w:hAnsi="Times New Roman"/>
          <w:sz w:val="24"/>
          <w:szCs w:val="24"/>
        </w:rPr>
        <w:t xml:space="preserve">closer </w:t>
      </w:r>
      <w:r w:rsidR="0075192A" w:rsidRPr="001C6565">
        <w:rPr>
          <w:rFonts w:ascii="Times New Roman" w:hAnsi="Times New Roman"/>
          <w:sz w:val="24"/>
          <w:szCs w:val="24"/>
        </w:rPr>
        <w:t>to people</w:t>
      </w:r>
      <w:r>
        <w:rPr>
          <w:rFonts w:ascii="Times New Roman" w:hAnsi="Times New Roman"/>
          <w:sz w:val="24"/>
          <w:szCs w:val="24"/>
        </w:rPr>
        <w:t>.</w:t>
      </w:r>
      <w:r w:rsidR="00922D43">
        <w:rPr>
          <w:rFonts w:ascii="Times New Roman" w:hAnsi="Times New Roman"/>
          <w:sz w:val="24"/>
          <w:szCs w:val="24"/>
        </w:rPr>
        <w:t xml:space="preserve"> </w:t>
      </w:r>
      <w:r w:rsidR="001C60EC">
        <w:rPr>
          <w:rFonts w:ascii="Times New Roman" w:hAnsi="Times New Roman"/>
          <w:sz w:val="24"/>
          <w:szCs w:val="24"/>
        </w:rPr>
        <w:t>Further, i</w:t>
      </w:r>
      <w:r>
        <w:rPr>
          <w:rFonts w:ascii="Times New Roman" w:hAnsi="Times New Roman"/>
          <w:sz w:val="24"/>
          <w:szCs w:val="24"/>
        </w:rPr>
        <w:t xml:space="preserve">t is also recommended </w:t>
      </w:r>
      <w:r w:rsidR="00FB1CE9">
        <w:rPr>
          <w:rFonts w:ascii="Times New Roman" w:hAnsi="Times New Roman"/>
          <w:sz w:val="24"/>
          <w:szCs w:val="24"/>
        </w:rPr>
        <w:t xml:space="preserve">that government and non-governmental organizations should </w:t>
      </w:r>
      <w:r>
        <w:rPr>
          <w:rFonts w:ascii="Times New Roman" w:hAnsi="Times New Roman"/>
          <w:sz w:val="24"/>
          <w:szCs w:val="24"/>
        </w:rPr>
        <w:t>provide reproductive health education through direct training or use of</w:t>
      </w:r>
      <w:r w:rsidR="0075192A" w:rsidRPr="001C6565">
        <w:rPr>
          <w:rFonts w:ascii="Times New Roman" w:hAnsi="Times New Roman"/>
          <w:sz w:val="24"/>
          <w:szCs w:val="24"/>
        </w:rPr>
        <w:t xml:space="preserve"> mass media that disseminate skills</w:t>
      </w:r>
      <w:r>
        <w:rPr>
          <w:rFonts w:ascii="Times New Roman" w:hAnsi="Times New Roman"/>
          <w:sz w:val="24"/>
          <w:szCs w:val="24"/>
        </w:rPr>
        <w:t xml:space="preserve"> and</w:t>
      </w:r>
      <w:r w:rsidR="0075192A" w:rsidRPr="001C6565">
        <w:rPr>
          <w:rFonts w:ascii="Times New Roman" w:hAnsi="Times New Roman"/>
          <w:sz w:val="24"/>
          <w:szCs w:val="24"/>
        </w:rPr>
        <w:t xml:space="preserve"> </w:t>
      </w:r>
      <w:r w:rsidRPr="001C6565">
        <w:rPr>
          <w:rFonts w:ascii="Times New Roman" w:hAnsi="Times New Roman"/>
          <w:sz w:val="24"/>
          <w:szCs w:val="24"/>
        </w:rPr>
        <w:t xml:space="preserve">awareness </w:t>
      </w:r>
      <w:r w:rsidR="0075192A" w:rsidRPr="001C6565">
        <w:rPr>
          <w:rFonts w:ascii="Times New Roman" w:hAnsi="Times New Roman"/>
          <w:sz w:val="24"/>
          <w:szCs w:val="24"/>
        </w:rPr>
        <w:t>about family planning</w:t>
      </w:r>
      <w:r>
        <w:rPr>
          <w:rFonts w:ascii="Times New Roman" w:hAnsi="Times New Roman"/>
          <w:sz w:val="24"/>
          <w:szCs w:val="24"/>
        </w:rPr>
        <w:t xml:space="preserve"> methods in relation to issues of </w:t>
      </w:r>
      <w:r w:rsidRPr="001C6565">
        <w:rPr>
          <w:rFonts w:ascii="Times New Roman" w:hAnsi="Times New Roman"/>
          <w:sz w:val="24"/>
          <w:szCs w:val="24"/>
        </w:rPr>
        <w:t>family size and composition</w:t>
      </w:r>
      <w:r>
        <w:rPr>
          <w:rFonts w:ascii="Times New Roman" w:hAnsi="Times New Roman"/>
          <w:sz w:val="24"/>
          <w:szCs w:val="24"/>
        </w:rPr>
        <w:t xml:space="preserve">, </w:t>
      </w:r>
      <w:r w:rsidRPr="001C6565">
        <w:rPr>
          <w:rFonts w:ascii="Times New Roman" w:hAnsi="Times New Roman"/>
          <w:sz w:val="24"/>
          <w:szCs w:val="24"/>
        </w:rPr>
        <w:t xml:space="preserve">birth spacing, </w:t>
      </w:r>
      <w:r>
        <w:rPr>
          <w:rFonts w:ascii="Times New Roman" w:hAnsi="Times New Roman"/>
          <w:sz w:val="24"/>
          <w:szCs w:val="24"/>
        </w:rPr>
        <w:t xml:space="preserve">and </w:t>
      </w:r>
      <w:r w:rsidRPr="001C6565">
        <w:rPr>
          <w:rFonts w:ascii="Times New Roman" w:hAnsi="Times New Roman"/>
          <w:sz w:val="24"/>
          <w:szCs w:val="24"/>
        </w:rPr>
        <w:t>parity progression</w:t>
      </w:r>
      <w:r w:rsidR="0075192A" w:rsidRPr="001C6565">
        <w:rPr>
          <w:rFonts w:ascii="Times New Roman" w:hAnsi="Times New Roman"/>
          <w:sz w:val="24"/>
          <w:szCs w:val="24"/>
        </w:rPr>
        <w:t>.</w:t>
      </w:r>
    </w:p>
    <w:p w14:paraId="3C590B2C" w14:textId="5F889C90" w:rsidR="00D43165" w:rsidRPr="001C6565" w:rsidRDefault="006F5F08" w:rsidP="00977066">
      <w:pPr>
        <w:spacing w:after="0" w:line="360" w:lineRule="auto"/>
        <w:jc w:val="both"/>
        <w:rPr>
          <w:rFonts w:ascii="Times New Roman" w:hAnsi="Times New Roman"/>
          <w:b/>
          <w:sz w:val="24"/>
          <w:szCs w:val="24"/>
        </w:rPr>
      </w:pPr>
      <w:r w:rsidRPr="001C6565">
        <w:rPr>
          <w:rFonts w:ascii="Times New Roman" w:hAnsi="Times New Roman"/>
          <w:b/>
          <w:sz w:val="24"/>
          <w:szCs w:val="24"/>
        </w:rPr>
        <w:t>References</w:t>
      </w:r>
    </w:p>
    <w:p w14:paraId="03A81527" w14:textId="77777777" w:rsidR="002A313F" w:rsidRPr="00B13F9C" w:rsidRDefault="002A313F" w:rsidP="00614B2B">
      <w:pPr>
        <w:pStyle w:val="Judul1"/>
        <w:shd w:val="clear" w:color="auto" w:fill="FFFFFF"/>
        <w:spacing w:before="0"/>
        <w:ind w:left="785" w:hangingChars="327" w:hanging="785"/>
        <w:jc w:val="both"/>
        <w:rPr>
          <w:rStyle w:val="authors-list-item"/>
          <w:rFonts w:ascii="Times New Roman" w:eastAsiaTheme="minorHAnsi" w:hAnsi="Times New Roman"/>
          <w:b w:val="0"/>
          <w:bCs w:val="0"/>
          <w:color w:val="auto"/>
          <w:sz w:val="24"/>
          <w:szCs w:val="24"/>
        </w:rPr>
      </w:pPr>
      <w:r w:rsidRPr="00B13F9C">
        <w:rPr>
          <w:rFonts w:ascii="Times New Roman" w:hAnsi="Times New Roman"/>
          <w:b w:val="0"/>
          <w:color w:val="auto"/>
          <w:sz w:val="24"/>
          <w:szCs w:val="24"/>
        </w:rPr>
        <w:t xml:space="preserve">Ayoub, R </w:t>
      </w:r>
      <w:r w:rsidRPr="00B13F9C">
        <w:rPr>
          <w:rFonts w:ascii="Times New Roman" w:hAnsi="Times New Roman"/>
          <w:b w:val="0"/>
          <w:i/>
          <w:color w:val="auto"/>
          <w:sz w:val="24"/>
          <w:szCs w:val="24"/>
        </w:rPr>
        <w:t>et al</w:t>
      </w:r>
      <w:r>
        <w:rPr>
          <w:b w:val="0"/>
          <w:i/>
          <w:sz w:val="24"/>
          <w:szCs w:val="24"/>
        </w:rPr>
        <w:t>.</w:t>
      </w:r>
      <w:r w:rsidRPr="00B13F9C">
        <w:rPr>
          <w:rFonts w:ascii="Times New Roman" w:hAnsi="Times New Roman"/>
          <w:b w:val="0"/>
          <w:color w:val="auto"/>
          <w:sz w:val="24"/>
          <w:szCs w:val="24"/>
        </w:rPr>
        <w:t xml:space="preserve"> (2017) Comparison of the single dose pharmacokinetics, pharmacodynamics, and safety of two novel oral formulations of dimethandrolone undecanoate (DMAU): a potential oral, male contraceptive, </w:t>
      </w:r>
      <w:r w:rsidRPr="00B13F9C">
        <w:rPr>
          <w:rFonts w:ascii="Times New Roman" w:hAnsi="Times New Roman"/>
          <w:b w:val="0"/>
          <w:color w:val="auto"/>
          <w:sz w:val="24"/>
          <w:szCs w:val="24"/>
          <w:shd w:val="clear" w:color="auto" w:fill="FFFFFF"/>
        </w:rPr>
        <w:t xml:space="preserve">American Society of Andrology and European Academy of Andrology, </w:t>
      </w:r>
      <w:r>
        <w:rPr>
          <w:b w:val="0"/>
          <w:sz w:val="24"/>
          <w:szCs w:val="24"/>
          <w:shd w:val="clear" w:color="auto" w:fill="FFFFFF"/>
        </w:rPr>
        <w:t>Vol.</w:t>
      </w:r>
      <w:r w:rsidRPr="00B13F9C">
        <w:rPr>
          <w:rFonts w:ascii="Times New Roman" w:hAnsi="Times New Roman"/>
          <w:b w:val="0"/>
          <w:color w:val="auto"/>
          <w:sz w:val="24"/>
          <w:szCs w:val="24"/>
          <w:shd w:val="clear" w:color="auto" w:fill="FFFFFF"/>
        </w:rPr>
        <w:t xml:space="preserve"> 5(2):278-285</w:t>
      </w:r>
    </w:p>
    <w:p w14:paraId="6590660E" w14:textId="42515AA2" w:rsidR="006515EF" w:rsidRPr="001C6565" w:rsidRDefault="000243F1" w:rsidP="00614B2B">
      <w:pPr>
        <w:spacing w:after="0" w:line="360" w:lineRule="auto"/>
        <w:ind w:left="785" w:hangingChars="327" w:hanging="785"/>
        <w:jc w:val="both"/>
        <w:rPr>
          <w:rFonts w:ascii="Times New Roman" w:hAnsi="Times New Roman"/>
          <w:sz w:val="24"/>
          <w:szCs w:val="24"/>
        </w:rPr>
      </w:pPr>
      <w:r>
        <w:rPr>
          <w:rFonts w:ascii="Times New Roman" w:hAnsi="Times New Roman"/>
          <w:sz w:val="24"/>
          <w:szCs w:val="24"/>
        </w:rPr>
        <w:t>Bongaarts, J.</w:t>
      </w:r>
      <w:r w:rsidR="005B17D4">
        <w:rPr>
          <w:rFonts w:ascii="Times New Roman" w:hAnsi="Times New Roman"/>
          <w:sz w:val="24"/>
          <w:szCs w:val="24"/>
        </w:rPr>
        <w:t xml:space="preserve"> and</w:t>
      </w:r>
      <w:r w:rsidR="008D60B3" w:rsidRPr="001C6565">
        <w:rPr>
          <w:rFonts w:ascii="Times New Roman" w:hAnsi="Times New Roman"/>
          <w:sz w:val="24"/>
          <w:szCs w:val="24"/>
        </w:rPr>
        <w:t xml:space="preserve"> </w:t>
      </w:r>
      <w:r w:rsidR="00EB4E7A" w:rsidRPr="001C6565">
        <w:rPr>
          <w:rFonts w:ascii="Times New Roman" w:hAnsi="Times New Roman"/>
          <w:sz w:val="24"/>
          <w:szCs w:val="24"/>
        </w:rPr>
        <w:t>Bruce, J. (1995)</w:t>
      </w:r>
      <w:r w:rsidR="008D60B3">
        <w:rPr>
          <w:rFonts w:ascii="Times New Roman" w:hAnsi="Times New Roman"/>
          <w:sz w:val="24"/>
          <w:szCs w:val="24"/>
        </w:rPr>
        <w:t>.</w:t>
      </w:r>
      <w:r w:rsidR="00EB4E7A" w:rsidRPr="001C6565">
        <w:rPr>
          <w:rFonts w:ascii="Times New Roman" w:hAnsi="Times New Roman"/>
          <w:sz w:val="24"/>
          <w:szCs w:val="24"/>
        </w:rPr>
        <w:t xml:space="preserve"> </w:t>
      </w:r>
      <w:r w:rsidR="00DE4B02" w:rsidRPr="001C6565">
        <w:rPr>
          <w:rFonts w:ascii="Times New Roman" w:hAnsi="Times New Roman"/>
          <w:sz w:val="24"/>
          <w:szCs w:val="24"/>
        </w:rPr>
        <w:t>T</w:t>
      </w:r>
      <w:r w:rsidR="00EB4E7A" w:rsidRPr="001C6565">
        <w:rPr>
          <w:rFonts w:ascii="Times New Roman" w:hAnsi="Times New Roman"/>
          <w:sz w:val="24"/>
          <w:szCs w:val="24"/>
        </w:rPr>
        <w:t xml:space="preserve">he causes of unmet need for contraception and the social </w:t>
      </w:r>
      <w:r w:rsidR="002A313F">
        <w:rPr>
          <w:rFonts w:ascii="Times New Roman" w:hAnsi="Times New Roman"/>
          <w:sz w:val="24"/>
          <w:szCs w:val="24"/>
        </w:rPr>
        <w:t xml:space="preserve"> </w:t>
      </w:r>
      <w:r w:rsidR="00EB4E7A" w:rsidRPr="001C6565">
        <w:rPr>
          <w:rFonts w:ascii="Times New Roman" w:hAnsi="Times New Roman"/>
          <w:sz w:val="24"/>
          <w:szCs w:val="24"/>
        </w:rPr>
        <w:t>content</w:t>
      </w:r>
      <w:r w:rsidR="00FF1934" w:rsidRPr="001C6565">
        <w:rPr>
          <w:rFonts w:ascii="Times New Roman" w:hAnsi="Times New Roman"/>
          <w:sz w:val="24"/>
          <w:szCs w:val="24"/>
        </w:rPr>
        <w:t xml:space="preserve"> </w:t>
      </w:r>
      <w:r w:rsidR="00EB4E7A" w:rsidRPr="001C6565">
        <w:rPr>
          <w:rFonts w:ascii="Times New Roman" w:hAnsi="Times New Roman"/>
          <w:sz w:val="24"/>
          <w:szCs w:val="24"/>
        </w:rPr>
        <w:t>of services,</w:t>
      </w:r>
      <w:r w:rsidR="00B0759C" w:rsidRPr="001C6565">
        <w:rPr>
          <w:rFonts w:ascii="Times New Roman" w:hAnsi="Times New Roman"/>
          <w:sz w:val="24"/>
          <w:szCs w:val="24"/>
        </w:rPr>
        <w:t xml:space="preserve"> </w:t>
      </w:r>
      <w:r w:rsidR="00EB4E7A" w:rsidRPr="001C6565">
        <w:rPr>
          <w:rFonts w:ascii="Times New Roman" w:hAnsi="Times New Roman"/>
          <w:i/>
          <w:iCs/>
          <w:sz w:val="24"/>
          <w:szCs w:val="24"/>
        </w:rPr>
        <w:t xml:space="preserve">Studies in Family Planning </w:t>
      </w:r>
      <w:r w:rsidR="00EB4E7A" w:rsidRPr="001C6565">
        <w:rPr>
          <w:rFonts w:ascii="Times New Roman" w:hAnsi="Times New Roman"/>
          <w:sz w:val="24"/>
          <w:szCs w:val="24"/>
        </w:rPr>
        <w:t>26(2): 57–75.</w:t>
      </w:r>
      <w:r w:rsidR="00B0759C" w:rsidRPr="001C6565">
        <w:rPr>
          <w:rFonts w:ascii="Times New Roman" w:hAnsi="Times New Roman"/>
          <w:sz w:val="24"/>
          <w:szCs w:val="24"/>
        </w:rPr>
        <w:t xml:space="preserve"> John’s Hopkins</w:t>
      </w:r>
      <w:r w:rsidR="008F2FE6" w:rsidRPr="001C6565">
        <w:rPr>
          <w:rFonts w:ascii="Times New Roman" w:hAnsi="Times New Roman"/>
          <w:sz w:val="24"/>
          <w:szCs w:val="24"/>
        </w:rPr>
        <w:t xml:space="preserve"> Bloomberg</w:t>
      </w:r>
      <w:r w:rsidR="00B0759C" w:rsidRPr="001C6565">
        <w:rPr>
          <w:rFonts w:ascii="Times New Roman" w:hAnsi="Times New Roman"/>
          <w:sz w:val="24"/>
          <w:szCs w:val="24"/>
        </w:rPr>
        <w:t xml:space="preserve"> School of Health</w:t>
      </w:r>
      <w:r w:rsidR="008D60B3">
        <w:rPr>
          <w:rFonts w:ascii="Times New Roman" w:hAnsi="Times New Roman"/>
          <w:sz w:val="24"/>
          <w:szCs w:val="24"/>
        </w:rPr>
        <w:t>.</w:t>
      </w:r>
    </w:p>
    <w:p w14:paraId="19CF5980" w14:textId="7B1FF1E4" w:rsidR="006515EF" w:rsidRPr="001C6565" w:rsidRDefault="00A9276F" w:rsidP="00614B2B">
      <w:pPr>
        <w:autoSpaceDE w:val="0"/>
        <w:autoSpaceDN w:val="0"/>
        <w:adjustRightInd w:val="0"/>
        <w:spacing w:after="0" w:line="360" w:lineRule="auto"/>
        <w:ind w:left="785" w:hangingChars="327" w:hanging="785"/>
        <w:jc w:val="both"/>
        <w:rPr>
          <w:rFonts w:ascii="Times New Roman" w:hAnsi="Times New Roman"/>
          <w:sz w:val="24"/>
          <w:szCs w:val="24"/>
        </w:rPr>
      </w:pPr>
      <w:r w:rsidRPr="001C6565">
        <w:rPr>
          <w:rFonts w:ascii="Times New Roman" w:hAnsi="Times New Roman"/>
          <w:sz w:val="24"/>
          <w:szCs w:val="24"/>
        </w:rPr>
        <w:t>Bongaarts, J. (2011)</w:t>
      </w:r>
      <w:r w:rsidR="008D60B3">
        <w:rPr>
          <w:rFonts w:ascii="Times New Roman" w:hAnsi="Times New Roman"/>
          <w:sz w:val="24"/>
          <w:szCs w:val="24"/>
        </w:rPr>
        <w:t>.</w:t>
      </w:r>
      <w:r w:rsidRPr="001C6565">
        <w:rPr>
          <w:rFonts w:ascii="Times New Roman" w:hAnsi="Times New Roman"/>
          <w:sz w:val="24"/>
          <w:szCs w:val="24"/>
        </w:rPr>
        <w:t xml:space="preserve"> Can family planning programs affect high desired family size in sub-Saharan Africa? </w:t>
      </w:r>
      <w:r w:rsidRPr="001C6565">
        <w:rPr>
          <w:rFonts w:ascii="Times New Roman" w:hAnsi="Times New Roman"/>
          <w:i/>
          <w:iCs/>
          <w:sz w:val="24"/>
          <w:szCs w:val="24"/>
        </w:rPr>
        <w:t>International Perspectives on Sexual and Reproductive Health</w:t>
      </w:r>
      <w:r w:rsidR="00E52F99" w:rsidRPr="001C6565">
        <w:rPr>
          <w:rFonts w:ascii="Times New Roman" w:hAnsi="Times New Roman"/>
          <w:i/>
          <w:iCs/>
          <w:sz w:val="24"/>
          <w:szCs w:val="24"/>
        </w:rPr>
        <w:t xml:space="preserve"> </w:t>
      </w:r>
      <w:r w:rsidR="00EB4E7A" w:rsidRPr="001C6565">
        <w:rPr>
          <w:rFonts w:ascii="Times New Roman" w:hAnsi="Times New Roman"/>
          <w:sz w:val="24"/>
          <w:szCs w:val="24"/>
        </w:rPr>
        <w:t>37</w:t>
      </w:r>
      <w:r w:rsidR="00E52F99" w:rsidRPr="001C6565">
        <w:rPr>
          <w:rFonts w:ascii="Times New Roman" w:hAnsi="Times New Roman"/>
          <w:sz w:val="24"/>
          <w:szCs w:val="24"/>
        </w:rPr>
        <w:t xml:space="preserve"> </w:t>
      </w:r>
      <w:r w:rsidR="002A313F">
        <w:rPr>
          <w:rFonts w:ascii="Times New Roman" w:hAnsi="Times New Roman"/>
          <w:sz w:val="24"/>
          <w:szCs w:val="24"/>
        </w:rPr>
        <w:t xml:space="preserve">(4): </w:t>
      </w:r>
      <w:r w:rsidR="00EB4E7A" w:rsidRPr="001C6565">
        <w:rPr>
          <w:rFonts w:ascii="Times New Roman" w:hAnsi="Times New Roman"/>
          <w:sz w:val="24"/>
          <w:szCs w:val="24"/>
        </w:rPr>
        <w:t>209–216.</w:t>
      </w:r>
      <w:r w:rsidR="008F2FE6" w:rsidRPr="001C6565">
        <w:rPr>
          <w:rFonts w:ascii="Times New Roman" w:hAnsi="Times New Roman"/>
          <w:sz w:val="24"/>
          <w:szCs w:val="24"/>
        </w:rPr>
        <w:t xml:space="preserve"> Guttmacher Institute</w:t>
      </w:r>
    </w:p>
    <w:p w14:paraId="7108027B" w14:textId="5709CF66" w:rsidR="005E5FEB" w:rsidRPr="002A313F" w:rsidRDefault="005E5FEB" w:rsidP="00614B2B">
      <w:pPr>
        <w:autoSpaceDE w:val="0"/>
        <w:autoSpaceDN w:val="0"/>
        <w:adjustRightInd w:val="0"/>
        <w:spacing w:after="0" w:line="360" w:lineRule="auto"/>
        <w:ind w:left="785" w:hangingChars="327" w:hanging="785"/>
        <w:jc w:val="both"/>
        <w:rPr>
          <w:rFonts w:ascii="Times New Roman" w:hAnsi="Times New Roman"/>
          <w:i/>
          <w:iCs/>
          <w:sz w:val="24"/>
          <w:szCs w:val="24"/>
        </w:rPr>
      </w:pPr>
      <w:r w:rsidRPr="001C6565">
        <w:rPr>
          <w:rFonts w:ascii="Times New Roman" w:hAnsi="Times New Roman"/>
          <w:color w:val="000000"/>
          <w:sz w:val="24"/>
          <w:szCs w:val="24"/>
        </w:rPr>
        <w:t>Burrus, C., (2016)</w:t>
      </w:r>
      <w:r w:rsidR="008D60B3">
        <w:rPr>
          <w:rFonts w:ascii="Times New Roman" w:hAnsi="Times New Roman"/>
          <w:color w:val="000000"/>
          <w:sz w:val="24"/>
          <w:szCs w:val="24"/>
        </w:rPr>
        <w:t>.</w:t>
      </w:r>
      <w:r w:rsidRPr="001C6565">
        <w:rPr>
          <w:rFonts w:ascii="Times New Roman" w:hAnsi="Times New Roman"/>
          <w:color w:val="000000"/>
          <w:sz w:val="24"/>
          <w:szCs w:val="24"/>
        </w:rPr>
        <w:t xml:space="preserve"> "Access is not Enough: Family Planning </w:t>
      </w:r>
      <w:r w:rsidRPr="001C6565">
        <w:rPr>
          <w:rFonts w:ascii="Times New Roman" w:hAnsi="Times New Roman"/>
          <w:sz w:val="24"/>
          <w:szCs w:val="24"/>
        </w:rPr>
        <w:t xml:space="preserve">in Dar Es Salaam". </w:t>
      </w:r>
      <w:r w:rsidRPr="001C6565">
        <w:rPr>
          <w:rFonts w:ascii="Times New Roman" w:hAnsi="Times New Roman"/>
          <w:i/>
          <w:iCs/>
          <w:sz w:val="24"/>
          <w:szCs w:val="24"/>
        </w:rPr>
        <w:t>Independent Study Project (ISP) Collection</w:t>
      </w:r>
      <w:r w:rsidRPr="001C6565">
        <w:rPr>
          <w:rFonts w:ascii="Times New Roman" w:hAnsi="Times New Roman"/>
          <w:sz w:val="24"/>
          <w:szCs w:val="24"/>
        </w:rPr>
        <w:t>. 2437. https://digitalcollections.sit.edu/isp_collection/2437</w:t>
      </w:r>
    </w:p>
    <w:p w14:paraId="44BA54C5" w14:textId="3F6D3A8A" w:rsidR="00002A0A" w:rsidRPr="002A313F" w:rsidRDefault="00002A0A" w:rsidP="00614B2B">
      <w:pPr>
        <w:pStyle w:val="Judul1"/>
        <w:spacing w:before="0" w:line="360" w:lineRule="auto"/>
        <w:ind w:left="785" w:hangingChars="327" w:hanging="785"/>
        <w:jc w:val="both"/>
        <w:rPr>
          <w:rFonts w:ascii="Times New Roman" w:hAnsi="Times New Roman"/>
          <w:b w:val="0"/>
          <w:color w:val="auto"/>
          <w:sz w:val="24"/>
          <w:szCs w:val="24"/>
          <w:shd w:val="clear" w:color="auto" w:fill="FFFFFF"/>
        </w:rPr>
      </w:pPr>
      <w:r w:rsidRPr="001C6565">
        <w:rPr>
          <w:rFonts w:ascii="Times New Roman" w:hAnsi="Times New Roman"/>
          <w:b w:val="0"/>
          <w:color w:val="auto"/>
          <w:sz w:val="24"/>
          <w:szCs w:val="24"/>
          <w:shd w:val="clear" w:color="auto" w:fill="FFFFFF"/>
        </w:rPr>
        <w:t>Cleland</w:t>
      </w:r>
      <w:r w:rsidR="00B05697">
        <w:rPr>
          <w:rFonts w:ascii="Times New Roman" w:hAnsi="Times New Roman"/>
          <w:b w:val="0"/>
          <w:color w:val="auto"/>
          <w:sz w:val="24"/>
          <w:szCs w:val="24"/>
          <w:shd w:val="clear" w:color="auto" w:fill="FFFFFF"/>
          <w:lang w:val="en-US"/>
        </w:rPr>
        <w:t>,</w:t>
      </w:r>
      <w:r w:rsidRPr="001C6565">
        <w:rPr>
          <w:rFonts w:ascii="Times New Roman" w:hAnsi="Times New Roman"/>
          <w:b w:val="0"/>
          <w:color w:val="auto"/>
          <w:sz w:val="24"/>
          <w:szCs w:val="24"/>
          <w:shd w:val="clear" w:color="auto" w:fill="FFFFFF"/>
        </w:rPr>
        <w:t xml:space="preserve"> </w:t>
      </w:r>
      <w:r w:rsidR="00130F1F">
        <w:rPr>
          <w:rFonts w:ascii="Times New Roman" w:hAnsi="Times New Roman"/>
          <w:b w:val="0"/>
          <w:color w:val="auto"/>
          <w:sz w:val="24"/>
          <w:szCs w:val="24"/>
          <w:shd w:val="clear" w:color="auto" w:fill="FFFFFF"/>
          <w:lang w:val="en-US"/>
        </w:rPr>
        <w:t>J</w:t>
      </w:r>
      <w:r w:rsidR="00B05697">
        <w:rPr>
          <w:rFonts w:ascii="Times New Roman" w:hAnsi="Times New Roman"/>
          <w:b w:val="0"/>
          <w:color w:val="auto"/>
          <w:sz w:val="24"/>
          <w:szCs w:val="24"/>
          <w:shd w:val="clear" w:color="auto" w:fill="FFFFFF"/>
          <w:lang w:val="en-US"/>
        </w:rPr>
        <w:t>.</w:t>
      </w:r>
      <w:r w:rsidRPr="001C6565">
        <w:rPr>
          <w:rFonts w:ascii="Times New Roman" w:hAnsi="Times New Roman"/>
          <w:b w:val="0"/>
          <w:color w:val="auto"/>
          <w:sz w:val="24"/>
          <w:szCs w:val="24"/>
          <w:shd w:val="clear" w:color="auto" w:fill="FFFFFF"/>
        </w:rPr>
        <w:t>, G., Ndugwa, R</w:t>
      </w:r>
      <w:r w:rsidR="000243F1">
        <w:rPr>
          <w:rFonts w:ascii="Times New Roman" w:hAnsi="Times New Roman"/>
          <w:b w:val="0"/>
          <w:color w:val="auto"/>
          <w:sz w:val="24"/>
          <w:szCs w:val="24"/>
          <w:shd w:val="clear" w:color="auto" w:fill="FFFFFF"/>
        </w:rPr>
        <w:t>. P.</w:t>
      </w:r>
      <w:r w:rsidR="005B17D4" w:rsidRPr="00026DEB">
        <w:rPr>
          <w:rFonts w:ascii="Times New Roman" w:hAnsi="Times New Roman"/>
          <w:b w:val="0"/>
          <w:color w:val="auto"/>
          <w:sz w:val="24"/>
          <w:szCs w:val="24"/>
        </w:rPr>
        <w:t xml:space="preserve"> and</w:t>
      </w:r>
      <w:r w:rsidRPr="00026DEB">
        <w:rPr>
          <w:rFonts w:ascii="Times New Roman" w:hAnsi="Times New Roman"/>
          <w:b w:val="0"/>
          <w:color w:val="auto"/>
          <w:sz w:val="24"/>
          <w:szCs w:val="24"/>
          <w:shd w:val="clear" w:color="auto" w:fill="FFFFFF"/>
        </w:rPr>
        <w:t xml:space="preserve"> Zulu</w:t>
      </w:r>
      <w:r w:rsidRPr="001C6565">
        <w:rPr>
          <w:rFonts w:ascii="Times New Roman" w:hAnsi="Times New Roman"/>
          <w:b w:val="0"/>
          <w:color w:val="auto"/>
          <w:sz w:val="24"/>
          <w:szCs w:val="24"/>
          <w:shd w:val="clear" w:color="auto" w:fill="FFFFFF"/>
        </w:rPr>
        <w:t>, E. M. (2011)</w:t>
      </w:r>
      <w:r w:rsidR="006E26C2">
        <w:rPr>
          <w:rFonts w:ascii="Times New Roman" w:hAnsi="Times New Roman"/>
          <w:b w:val="0"/>
          <w:color w:val="auto"/>
          <w:sz w:val="24"/>
          <w:szCs w:val="24"/>
          <w:shd w:val="clear" w:color="auto" w:fill="FFFFFF"/>
          <w:lang w:val="en-US"/>
        </w:rPr>
        <w:t>.</w:t>
      </w:r>
      <w:r w:rsidRPr="001C6565">
        <w:rPr>
          <w:rFonts w:ascii="Times New Roman" w:hAnsi="Times New Roman"/>
          <w:b w:val="0"/>
          <w:color w:val="auto"/>
          <w:sz w:val="24"/>
          <w:szCs w:val="24"/>
          <w:shd w:val="clear" w:color="auto" w:fill="FFFFFF"/>
        </w:rPr>
        <w:t xml:space="preserve"> Family Planning in Sub-Saharan Africa: Progress or Stagnation? </w:t>
      </w:r>
      <w:r w:rsidRPr="00026DEB">
        <w:rPr>
          <w:rFonts w:ascii="Times New Roman" w:hAnsi="Times New Roman"/>
          <w:b w:val="0"/>
          <w:i/>
          <w:color w:val="auto"/>
          <w:sz w:val="24"/>
          <w:szCs w:val="24"/>
          <w:shd w:val="clear" w:color="auto" w:fill="FFFFFF"/>
        </w:rPr>
        <w:t>Bulletin of the World Health Organization</w:t>
      </w:r>
      <w:r w:rsidRPr="001C6565">
        <w:rPr>
          <w:rFonts w:ascii="Times New Roman" w:hAnsi="Times New Roman"/>
          <w:b w:val="0"/>
          <w:color w:val="auto"/>
          <w:sz w:val="24"/>
          <w:szCs w:val="24"/>
          <w:shd w:val="clear" w:color="auto" w:fill="FFFFFF"/>
        </w:rPr>
        <w:t>, 89, 137-143.</w:t>
      </w:r>
    </w:p>
    <w:p w14:paraId="1E5064F3" w14:textId="262FC071" w:rsidR="003B7C7F" w:rsidRPr="00C04AF8" w:rsidRDefault="00AD58AE" w:rsidP="00614B2B">
      <w:pPr>
        <w:ind w:left="785" w:hangingChars="327" w:hanging="785"/>
        <w:jc w:val="both"/>
        <w:rPr>
          <w:rFonts w:ascii="Times New Roman" w:hAnsi="Times New Roman"/>
          <w:sz w:val="24"/>
          <w:szCs w:val="24"/>
        </w:rPr>
      </w:pPr>
      <w:r w:rsidRPr="003B7C7F">
        <w:rPr>
          <w:rFonts w:ascii="Times New Roman" w:hAnsi="Times New Roman"/>
          <w:sz w:val="24"/>
          <w:szCs w:val="24"/>
        </w:rPr>
        <w:t>Cohen</w:t>
      </w:r>
      <w:r w:rsidR="00C04AF8">
        <w:rPr>
          <w:rFonts w:ascii="Times New Roman" w:hAnsi="Times New Roman"/>
          <w:sz w:val="24"/>
          <w:szCs w:val="24"/>
        </w:rPr>
        <w:t xml:space="preserve"> L., </w:t>
      </w:r>
      <w:r w:rsidR="00C04AF8" w:rsidRPr="00C04AF8">
        <w:rPr>
          <w:rFonts w:ascii="Times New Roman" w:hAnsi="Times New Roman"/>
          <w:sz w:val="24"/>
          <w:szCs w:val="24"/>
        </w:rPr>
        <w:t xml:space="preserve">Manion </w:t>
      </w:r>
      <w:r w:rsidR="00C04AF8">
        <w:rPr>
          <w:rFonts w:ascii="Times New Roman" w:hAnsi="Times New Roman"/>
          <w:sz w:val="24"/>
          <w:szCs w:val="24"/>
        </w:rPr>
        <w:t xml:space="preserve">L., and </w:t>
      </w:r>
      <w:r w:rsidR="00C04AF8" w:rsidRPr="00C04AF8">
        <w:rPr>
          <w:rFonts w:ascii="Times New Roman" w:hAnsi="Times New Roman"/>
          <w:sz w:val="24"/>
          <w:szCs w:val="24"/>
        </w:rPr>
        <w:t xml:space="preserve">Morrison </w:t>
      </w:r>
      <w:r w:rsidR="00C04AF8">
        <w:rPr>
          <w:rFonts w:ascii="Times New Roman" w:hAnsi="Times New Roman"/>
          <w:sz w:val="24"/>
          <w:szCs w:val="24"/>
        </w:rPr>
        <w:t xml:space="preserve">K., </w:t>
      </w:r>
      <w:r w:rsidR="003B7C7F" w:rsidRPr="0033383A">
        <w:rPr>
          <w:rFonts w:ascii="Times New Roman" w:hAnsi="Times New Roman"/>
          <w:sz w:val="24"/>
          <w:szCs w:val="24"/>
        </w:rPr>
        <w:t xml:space="preserve">(2011) Research Methods in education, </w:t>
      </w:r>
      <w:r w:rsidR="003B7C7F" w:rsidRPr="00026DEB">
        <w:rPr>
          <w:rFonts w:ascii="Times New Roman" w:hAnsi="Times New Roman"/>
          <w:i/>
          <w:sz w:val="24"/>
          <w:szCs w:val="24"/>
        </w:rPr>
        <w:t>British Journal of Education Technology</w:t>
      </w:r>
      <w:r w:rsidR="003B7C7F" w:rsidRPr="003B7C7F">
        <w:rPr>
          <w:rFonts w:ascii="Times New Roman" w:hAnsi="Times New Roman"/>
          <w:sz w:val="24"/>
          <w:szCs w:val="24"/>
        </w:rPr>
        <w:t xml:space="preserve">, </w:t>
      </w:r>
      <w:r w:rsidR="003B7C7F" w:rsidRPr="00C04AF8">
        <w:rPr>
          <w:rFonts w:ascii="Times New Roman" w:hAnsi="Times New Roman"/>
          <w:sz w:val="24"/>
          <w:szCs w:val="24"/>
        </w:rPr>
        <w:t>Vol. 42, Issue 5. p. 110 – 116.</w:t>
      </w:r>
    </w:p>
    <w:p w14:paraId="74B18C8C" w14:textId="5B5636DD" w:rsidR="00FF1934" w:rsidRPr="001C6565" w:rsidRDefault="00E633A5" w:rsidP="00614B2B">
      <w:pPr>
        <w:spacing w:after="0" w:line="360" w:lineRule="auto"/>
        <w:ind w:left="785" w:hangingChars="327" w:hanging="785"/>
        <w:jc w:val="both"/>
        <w:rPr>
          <w:rFonts w:ascii="Times New Roman" w:hAnsi="Times New Roman"/>
          <w:sz w:val="24"/>
          <w:szCs w:val="24"/>
          <w:lang w:val="en-GB"/>
        </w:rPr>
      </w:pPr>
      <w:r>
        <w:rPr>
          <w:rFonts w:ascii="Times New Roman" w:hAnsi="Times New Roman"/>
          <w:sz w:val="24"/>
          <w:szCs w:val="24"/>
        </w:rPr>
        <w:t>Guttmacher Institute. (2017)</w:t>
      </w:r>
      <w:r w:rsidR="008D60B3">
        <w:rPr>
          <w:rFonts w:ascii="Times New Roman" w:hAnsi="Times New Roman"/>
          <w:sz w:val="24"/>
          <w:szCs w:val="24"/>
        </w:rPr>
        <w:t>.</w:t>
      </w:r>
      <w:r w:rsidR="00FF1934" w:rsidRPr="001C6565">
        <w:rPr>
          <w:rFonts w:ascii="Times New Roman" w:hAnsi="Times New Roman"/>
          <w:sz w:val="24"/>
          <w:szCs w:val="24"/>
        </w:rPr>
        <w:t xml:space="preserve"> </w:t>
      </w:r>
      <w:r w:rsidR="00FF1934" w:rsidRPr="001C6565">
        <w:rPr>
          <w:rFonts w:ascii="Times New Roman" w:hAnsi="Times New Roman"/>
          <w:i/>
          <w:sz w:val="24"/>
          <w:szCs w:val="24"/>
        </w:rPr>
        <w:t>Adding It Up: Investing in Contraception and Maternal and Newborn Health, 2017</w:t>
      </w:r>
      <w:r w:rsidR="00FF1934" w:rsidRPr="001C6565">
        <w:rPr>
          <w:rFonts w:ascii="Times New Roman" w:hAnsi="Times New Roman"/>
          <w:sz w:val="24"/>
          <w:szCs w:val="24"/>
        </w:rPr>
        <w:t>. New York: Guttmacher Institute, December 6.</w:t>
      </w:r>
    </w:p>
    <w:p w14:paraId="15839F6B" w14:textId="77777777" w:rsidR="002A313F" w:rsidRDefault="002A313F" w:rsidP="00614B2B">
      <w:pPr>
        <w:spacing w:after="0"/>
        <w:ind w:left="785" w:hangingChars="327" w:hanging="785"/>
        <w:jc w:val="both"/>
        <w:rPr>
          <w:rFonts w:ascii="Times New Roman" w:hAnsi="Times New Roman"/>
          <w:sz w:val="24"/>
          <w:szCs w:val="24"/>
        </w:rPr>
      </w:pPr>
    </w:p>
    <w:p w14:paraId="320D688C" w14:textId="5F0C5223" w:rsidR="005E5405" w:rsidRDefault="005E5405" w:rsidP="00614B2B">
      <w:pPr>
        <w:spacing w:after="0"/>
        <w:ind w:left="785" w:hangingChars="327" w:hanging="785"/>
        <w:jc w:val="both"/>
        <w:rPr>
          <w:rFonts w:ascii="Times New Roman" w:hAnsi="Times New Roman"/>
          <w:sz w:val="24"/>
          <w:szCs w:val="24"/>
        </w:rPr>
      </w:pPr>
      <w:r w:rsidRPr="001D3528">
        <w:rPr>
          <w:rFonts w:ascii="Times New Roman" w:hAnsi="Times New Roman"/>
          <w:sz w:val="24"/>
          <w:szCs w:val="24"/>
        </w:rPr>
        <w:lastRenderedPageBreak/>
        <w:t>Hoehn, K; Compernolle, L. and Koenig. S. (2015) Post-</w:t>
      </w:r>
      <w:r w:rsidR="000243F1">
        <w:rPr>
          <w:rFonts w:ascii="Times New Roman" w:hAnsi="Times New Roman"/>
          <w:sz w:val="24"/>
          <w:szCs w:val="24"/>
        </w:rPr>
        <w:t>2015 Financing for Reproductive</w:t>
      </w:r>
      <w:r>
        <w:rPr>
          <w:rFonts w:ascii="Times New Roman" w:hAnsi="Times New Roman"/>
          <w:sz w:val="24"/>
          <w:szCs w:val="24"/>
        </w:rPr>
        <w:t xml:space="preserve"> </w:t>
      </w:r>
      <w:r w:rsidRPr="001D3528">
        <w:rPr>
          <w:rFonts w:ascii="Times New Roman" w:hAnsi="Times New Roman"/>
          <w:sz w:val="24"/>
          <w:szCs w:val="24"/>
        </w:rPr>
        <w:t xml:space="preserve">Health </w:t>
      </w:r>
    </w:p>
    <w:p w14:paraId="388DC6B9" w14:textId="6729588B" w:rsidR="005E5405" w:rsidRPr="001D3528" w:rsidRDefault="005E5405" w:rsidP="00614B2B">
      <w:pPr>
        <w:spacing w:after="0"/>
        <w:ind w:left="785" w:hangingChars="327" w:hanging="785"/>
        <w:jc w:val="both"/>
        <w:rPr>
          <w:rFonts w:ascii="Times New Roman" w:hAnsi="Times New Roman"/>
          <w:sz w:val="24"/>
          <w:szCs w:val="24"/>
        </w:rPr>
      </w:pPr>
      <w:r w:rsidRPr="001D3528">
        <w:rPr>
          <w:rFonts w:ascii="Times New Roman" w:hAnsi="Times New Roman"/>
          <w:sz w:val="24"/>
          <w:szCs w:val="24"/>
        </w:rPr>
        <w:t>Supplies; Rapid Assessment – Advocacy Mapping. Reproductive Health Supplies</w:t>
      </w:r>
      <w:r w:rsidR="002A313F">
        <w:rPr>
          <w:rFonts w:ascii="Times New Roman" w:hAnsi="Times New Roman"/>
          <w:sz w:val="24"/>
          <w:szCs w:val="24"/>
        </w:rPr>
        <w:t xml:space="preserve"> </w:t>
      </w:r>
      <w:r w:rsidRPr="001D3528">
        <w:rPr>
          <w:rFonts w:ascii="Times New Roman" w:hAnsi="Times New Roman"/>
          <w:sz w:val="24"/>
          <w:szCs w:val="24"/>
        </w:rPr>
        <w:t>Coalition. Brussels, Belgium. April 2015</w:t>
      </w:r>
    </w:p>
    <w:p w14:paraId="77031B61" w14:textId="50BBF1CE" w:rsidR="00002A0A" w:rsidRPr="002A313F" w:rsidRDefault="00002A0A" w:rsidP="00614B2B">
      <w:pPr>
        <w:pStyle w:val="Judul1"/>
        <w:spacing w:before="0" w:line="360" w:lineRule="auto"/>
        <w:ind w:left="785" w:hangingChars="327" w:hanging="785"/>
        <w:jc w:val="both"/>
        <w:rPr>
          <w:rFonts w:ascii="Times New Roman" w:hAnsi="Times New Roman"/>
          <w:b w:val="0"/>
          <w:bCs w:val="0"/>
          <w:color w:val="auto"/>
          <w:sz w:val="24"/>
          <w:szCs w:val="24"/>
          <w:lang w:val="en-GB" w:eastAsia="en-GB"/>
        </w:rPr>
      </w:pPr>
      <w:r w:rsidRPr="001C6565">
        <w:rPr>
          <w:rFonts w:ascii="Times New Roman" w:hAnsi="Times New Roman"/>
          <w:b w:val="0"/>
          <w:color w:val="auto"/>
          <w:sz w:val="24"/>
          <w:szCs w:val="24"/>
        </w:rPr>
        <w:t>Kayombo, E</w:t>
      </w:r>
      <w:r w:rsidR="00540C66">
        <w:rPr>
          <w:rFonts w:ascii="Times New Roman" w:hAnsi="Times New Roman"/>
          <w:b w:val="0"/>
          <w:color w:val="auto"/>
          <w:sz w:val="24"/>
          <w:szCs w:val="24"/>
          <w:lang w:val="en-US"/>
        </w:rPr>
        <w:t>.</w:t>
      </w:r>
      <w:r w:rsidR="005B17D4">
        <w:rPr>
          <w:rFonts w:ascii="Times New Roman" w:hAnsi="Times New Roman"/>
          <w:b w:val="0"/>
          <w:color w:val="auto"/>
          <w:sz w:val="24"/>
          <w:szCs w:val="24"/>
        </w:rPr>
        <w:t xml:space="preserve"> and</w:t>
      </w:r>
      <w:r w:rsidRPr="001C6565">
        <w:rPr>
          <w:rFonts w:ascii="Times New Roman" w:hAnsi="Times New Roman"/>
          <w:b w:val="0"/>
          <w:color w:val="auto"/>
          <w:sz w:val="24"/>
          <w:szCs w:val="24"/>
        </w:rPr>
        <w:t xml:space="preserve"> Kessy, I</w:t>
      </w:r>
      <w:r w:rsidR="00540C66">
        <w:rPr>
          <w:rFonts w:ascii="Times New Roman" w:hAnsi="Times New Roman"/>
          <w:b w:val="0"/>
          <w:color w:val="auto"/>
          <w:sz w:val="24"/>
          <w:szCs w:val="24"/>
          <w:lang w:val="en-US"/>
        </w:rPr>
        <w:t>.</w:t>
      </w:r>
      <w:r w:rsidRPr="001C6565">
        <w:rPr>
          <w:rFonts w:ascii="Times New Roman" w:hAnsi="Times New Roman"/>
          <w:b w:val="0"/>
          <w:color w:val="auto"/>
          <w:sz w:val="24"/>
          <w:szCs w:val="24"/>
        </w:rPr>
        <w:t xml:space="preserve"> (2015)</w:t>
      </w:r>
      <w:r w:rsidR="006E26C2">
        <w:rPr>
          <w:rFonts w:ascii="Times New Roman" w:hAnsi="Times New Roman"/>
          <w:b w:val="0"/>
          <w:color w:val="auto"/>
          <w:sz w:val="24"/>
          <w:szCs w:val="24"/>
          <w:lang w:val="en-US"/>
        </w:rPr>
        <w:t>.</w:t>
      </w:r>
      <w:r w:rsidRPr="001C6565">
        <w:rPr>
          <w:rFonts w:ascii="Times New Roman" w:hAnsi="Times New Roman"/>
          <w:b w:val="0"/>
          <w:color w:val="auto"/>
          <w:sz w:val="24"/>
          <w:szCs w:val="24"/>
        </w:rPr>
        <w:t xml:space="preserve"> </w:t>
      </w:r>
      <w:r w:rsidRPr="001C6565">
        <w:rPr>
          <w:rFonts w:ascii="Times New Roman" w:hAnsi="Times New Roman"/>
          <w:b w:val="0"/>
          <w:bCs w:val="0"/>
          <w:color w:val="auto"/>
          <w:sz w:val="24"/>
          <w:szCs w:val="24"/>
        </w:rPr>
        <w:t>Utili</w:t>
      </w:r>
      <w:r w:rsidR="008E37BF">
        <w:rPr>
          <w:rFonts w:ascii="Times New Roman" w:hAnsi="Times New Roman"/>
          <w:b w:val="0"/>
          <w:bCs w:val="0"/>
          <w:color w:val="auto"/>
          <w:sz w:val="24"/>
          <w:szCs w:val="24"/>
          <w:lang w:val="en-US"/>
        </w:rPr>
        <w:t>s</w:t>
      </w:r>
      <w:r w:rsidRPr="001C6565">
        <w:rPr>
          <w:rFonts w:ascii="Times New Roman" w:hAnsi="Times New Roman"/>
          <w:b w:val="0"/>
          <w:bCs w:val="0"/>
          <w:color w:val="auto"/>
          <w:sz w:val="24"/>
          <w:szCs w:val="24"/>
        </w:rPr>
        <w:t xml:space="preserve">ation of Modern Contraceptives for Family Planning in </w:t>
      </w:r>
      <w:r w:rsidR="002A313F">
        <w:rPr>
          <w:rFonts w:ascii="Times New Roman" w:hAnsi="Times New Roman"/>
          <w:b w:val="0"/>
          <w:bCs w:val="0"/>
          <w:color w:val="auto"/>
          <w:sz w:val="24"/>
          <w:szCs w:val="24"/>
          <w:lang w:val="en-GB" w:eastAsia="en-GB"/>
        </w:rPr>
        <w:t xml:space="preserve"> </w:t>
      </w:r>
      <w:r w:rsidRPr="001C6565">
        <w:rPr>
          <w:rFonts w:ascii="Times New Roman" w:hAnsi="Times New Roman"/>
          <w:b w:val="0"/>
          <w:bCs w:val="0"/>
          <w:color w:val="auto"/>
          <w:sz w:val="24"/>
          <w:szCs w:val="24"/>
        </w:rPr>
        <w:t xml:space="preserve">Urban Setting: Kitunda Ward of Ilala Municipal, Dar-es-Salaam City, Tanzania, </w:t>
      </w:r>
      <w:r w:rsidRPr="001C6565">
        <w:rPr>
          <w:rFonts w:ascii="Times New Roman" w:hAnsi="Times New Roman"/>
          <w:b w:val="0"/>
          <w:bCs w:val="0"/>
          <w:i/>
          <w:color w:val="auto"/>
          <w:sz w:val="24"/>
          <w:szCs w:val="24"/>
        </w:rPr>
        <w:t>Open</w:t>
      </w:r>
      <w:r w:rsidR="002A313F">
        <w:rPr>
          <w:rFonts w:ascii="Times New Roman" w:hAnsi="Times New Roman"/>
          <w:b w:val="0"/>
          <w:bCs w:val="0"/>
          <w:color w:val="auto"/>
          <w:sz w:val="24"/>
          <w:szCs w:val="24"/>
          <w:lang w:val="en-GB" w:eastAsia="en-GB"/>
        </w:rPr>
        <w:t xml:space="preserve"> </w:t>
      </w:r>
      <w:r w:rsidRPr="001C6565">
        <w:rPr>
          <w:rFonts w:ascii="Times New Roman" w:hAnsi="Times New Roman"/>
          <w:b w:val="0"/>
          <w:bCs w:val="0"/>
          <w:i/>
          <w:color w:val="auto"/>
          <w:sz w:val="24"/>
          <w:szCs w:val="24"/>
        </w:rPr>
        <w:t>Access Library Journal</w:t>
      </w:r>
      <w:r w:rsidRPr="001C6565">
        <w:rPr>
          <w:rFonts w:ascii="Times New Roman" w:hAnsi="Times New Roman"/>
          <w:b w:val="0"/>
          <w:i/>
          <w:color w:val="auto"/>
          <w:sz w:val="24"/>
          <w:szCs w:val="24"/>
        </w:rPr>
        <w:t> 02(11):1-12</w:t>
      </w:r>
      <w:r w:rsidRPr="001C6565">
        <w:rPr>
          <w:rFonts w:ascii="Times New Roman" w:hAnsi="Times New Roman"/>
          <w:b w:val="0"/>
          <w:color w:val="auto"/>
          <w:sz w:val="24"/>
          <w:szCs w:val="24"/>
        </w:rPr>
        <w:t>, DOI:</w:t>
      </w:r>
      <w:hyperlink r:id="rId15" w:tgtFrame="_blank" w:history="1">
        <w:r w:rsidRPr="001C6565">
          <w:rPr>
            <w:rStyle w:val="Hyperlink"/>
            <w:rFonts w:ascii="Times New Roman" w:hAnsi="Times New Roman"/>
            <w:b w:val="0"/>
            <w:color w:val="auto"/>
            <w:sz w:val="24"/>
            <w:szCs w:val="24"/>
            <w:u w:val="none"/>
            <w:bdr w:val="none" w:sz="0" w:space="0" w:color="auto" w:frame="1"/>
          </w:rPr>
          <w:t>10.4236/oalib.1102025</w:t>
        </w:r>
      </w:hyperlink>
    </w:p>
    <w:p w14:paraId="4D3E5F7C" w14:textId="21E819EB" w:rsidR="002A313F" w:rsidRPr="001C6565" w:rsidRDefault="00D70B8F" w:rsidP="00614B2B">
      <w:pPr>
        <w:autoSpaceDE w:val="0"/>
        <w:autoSpaceDN w:val="0"/>
        <w:adjustRightInd w:val="0"/>
        <w:spacing w:after="0" w:line="360" w:lineRule="auto"/>
        <w:ind w:left="719" w:hanging="719"/>
        <w:jc w:val="both"/>
        <w:rPr>
          <w:rFonts w:ascii="Times New Roman" w:hAnsi="Times New Roman"/>
          <w:sz w:val="24"/>
          <w:szCs w:val="24"/>
        </w:rPr>
      </w:pPr>
      <w:r w:rsidRPr="001C6565">
        <w:rPr>
          <w:rFonts w:ascii="Times New Roman" w:hAnsi="Times New Roman"/>
          <w:sz w:val="24"/>
          <w:szCs w:val="24"/>
        </w:rPr>
        <w:t>Kothari, C. (2004)</w:t>
      </w:r>
      <w:r w:rsidR="00DE0190" w:rsidRPr="001C6565">
        <w:rPr>
          <w:rFonts w:ascii="Times New Roman" w:hAnsi="Times New Roman"/>
          <w:sz w:val="24"/>
          <w:szCs w:val="24"/>
        </w:rPr>
        <w:t>.</w:t>
      </w:r>
      <w:r w:rsidRPr="001C6565">
        <w:rPr>
          <w:rFonts w:ascii="Times New Roman" w:hAnsi="Times New Roman"/>
          <w:sz w:val="24"/>
          <w:szCs w:val="24"/>
        </w:rPr>
        <w:t xml:space="preserve"> </w:t>
      </w:r>
      <w:r w:rsidRPr="001C6565">
        <w:rPr>
          <w:rFonts w:ascii="Times New Roman" w:hAnsi="Times New Roman"/>
          <w:i/>
          <w:sz w:val="24"/>
          <w:szCs w:val="24"/>
        </w:rPr>
        <w:t>Research Methodology</w:t>
      </w:r>
      <w:r w:rsidRPr="001C6565">
        <w:rPr>
          <w:rFonts w:ascii="Times New Roman" w:hAnsi="Times New Roman"/>
          <w:sz w:val="24"/>
          <w:szCs w:val="24"/>
        </w:rPr>
        <w:t xml:space="preserve">, </w:t>
      </w:r>
      <w:r w:rsidRPr="001C6565">
        <w:rPr>
          <w:rFonts w:ascii="Times New Roman" w:hAnsi="Times New Roman"/>
          <w:i/>
          <w:sz w:val="24"/>
          <w:szCs w:val="24"/>
        </w:rPr>
        <w:t>Methods and Techniques</w:t>
      </w:r>
      <w:r w:rsidRPr="001C6565">
        <w:rPr>
          <w:rFonts w:ascii="Times New Roman" w:hAnsi="Times New Roman"/>
          <w:sz w:val="24"/>
          <w:szCs w:val="24"/>
        </w:rPr>
        <w:t>, 2</w:t>
      </w:r>
      <w:r w:rsidRPr="001C6565">
        <w:rPr>
          <w:rFonts w:ascii="Times New Roman" w:hAnsi="Times New Roman"/>
          <w:sz w:val="24"/>
          <w:szCs w:val="24"/>
          <w:vertAlign w:val="superscript"/>
        </w:rPr>
        <w:t>nd</w:t>
      </w:r>
      <w:r w:rsidRPr="001C6565">
        <w:rPr>
          <w:rFonts w:ascii="Times New Roman" w:hAnsi="Times New Roman"/>
          <w:sz w:val="24"/>
          <w:szCs w:val="24"/>
        </w:rPr>
        <w:t xml:space="preserve"> Edition.</w:t>
      </w:r>
      <w:r w:rsidR="008F2FE6" w:rsidRPr="001C6565">
        <w:rPr>
          <w:rFonts w:ascii="Times New Roman" w:hAnsi="Times New Roman"/>
          <w:sz w:val="24"/>
          <w:szCs w:val="24"/>
        </w:rPr>
        <w:t xml:space="preserve"> New age</w:t>
      </w:r>
    </w:p>
    <w:p w14:paraId="6CE1ECA3" w14:textId="301DF4C7" w:rsidR="00D70B8F" w:rsidRPr="001C6565" w:rsidRDefault="00614B2B" w:rsidP="00614B2B">
      <w:pPr>
        <w:autoSpaceDE w:val="0"/>
        <w:autoSpaceDN w:val="0"/>
        <w:adjustRightInd w:val="0"/>
        <w:spacing w:after="0" w:line="360" w:lineRule="auto"/>
        <w:ind w:left="719" w:hanging="719"/>
        <w:jc w:val="both"/>
        <w:rPr>
          <w:rFonts w:ascii="Times New Roman" w:hAnsi="Times New Roman"/>
          <w:sz w:val="24"/>
          <w:szCs w:val="24"/>
        </w:rPr>
      </w:pPr>
      <w:r>
        <w:rPr>
          <w:rFonts w:ascii="Times New Roman" w:hAnsi="Times New Roman"/>
          <w:sz w:val="24"/>
          <w:szCs w:val="24"/>
        </w:rPr>
        <w:t xml:space="preserve">              </w:t>
      </w:r>
      <w:r w:rsidR="00991A2A" w:rsidRPr="001C6565">
        <w:rPr>
          <w:rFonts w:ascii="Times New Roman" w:hAnsi="Times New Roman"/>
          <w:sz w:val="24"/>
          <w:szCs w:val="24"/>
        </w:rPr>
        <w:t>International</w:t>
      </w:r>
      <w:r w:rsidR="008F2FE6" w:rsidRPr="001C6565">
        <w:rPr>
          <w:rFonts w:ascii="Times New Roman" w:hAnsi="Times New Roman"/>
          <w:sz w:val="24"/>
          <w:szCs w:val="24"/>
        </w:rPr>
        <w:t xml:space="preserve"> publishers</w:t>
      </w:r>
      <w:r w:rsidR="008D60B3">
        <w:rPr>
          <w:rFonts w:ascii="Times New Roman" w:hAnsi="Times New Roman"/>
          <w:sz w:val="24"/>
          <w:szCs w:val="24"/>
        </w:rPr>
        <w:t>.</w:t>
      </w:r>
    </w:p>
    <w:p w14:paraId="2DFCC2F7" w14:textId="31255CFC" w:rsidR="006D0B32" w:rsidRPr="00E374FF" w:rsidRDefault="006D0B32" w:rsidP="00614B2B">
      <w:pPr>
        <w:ind w:left="785" w:hangingChars="327" w:hanging="785"/>
        <w:jc w:val="both"/>
        <w:rPr>
          <w:rFonts w:ascii="Times New Roman" w:hAnsi="Times New Roman"/>
          <w:sz w:val="24"/>
          <w:szCs w:val="24"/>
        </w:rPr>
      </w:pPr>
      <w:r w:rsidRPr="00E374FF">
        <w:rPr>
          <w:rFonts w:ascii="Times New Roman" w:hAnsi="Times New Roman"/>
          <w:sz w:val="24"/>
          <w:szCs w:val="24"/>
        </w:rPr>
        <w:t>Lie, G.; Soucat, S; &amp; Basu S. (2015) Financing women’s, children, and adolescents’ health;</w:t>
      </w:r>
      <w:r w:rsidR="002A313F">
        <w:rPr>
          <w:rFonts w:ascii="Times New Roman" w:hAnsi="Times New Roman"/>
          <w:sz w:val="24"/>
          <w:szCs w:val="24"/>
        </w:rPr>
        <w:t xml:space="preserve"> </w:t>
      </w:r>
      <w:r w:rsidRPr="00E374FF">
        <w:rPr>
          <w:rFonts w:ascii="Times New Roman" w:hAnsi="Times New Roman"/>
          <w:i/>
          <w:sz w:val="24"/>
          <w:szCs w:val="24"/>
        </w:rPr>
        <w:t>British Medical Journal, Issue 351</w:t>
      </w:r>
      <w:r w:rsidRPr="00E374FF">
        <w:rPr>
          <w:rFonts w:ascii="Times New Roman" w:hAnsi="Times New Roman"/>
          <w:i/>
          <w:color w:val="333333"/>
          <w:sz w:val="24"/>
          <w:szCs w:val="24"/>
          <w:shd w:val="clear" w:color="auto" w:fill="FFFFFF"/>
        </w:rPr>
        <w:t>:h4267</w:t>
      </w:r>
    </w:p>
    <w:p w14:paraId="13023A32" w14:textId="6F29028C" w:rsidR="00DE0190" w:rsidRPr="002A313F" w:rsidRDefault="00141FA8" w:rsidP="00614B2B">
      <w:pPr>
        <w:pStyle w:val="Pa0"/>
        <w:spacing w:line="360" w:lineRule="auto"/>
        <w:ind w:left="785" w:hangingChars="327" w:hanging="785"/>
        <w:jc w:val="both"/>
        <w:rPr>
          <w:rFonts w:ascii="Times New Roman" w:hAnsi="Times New Roman"/>
          <w:i/>
        </w:rPr>
      </w:pPr>
      <w:r w:rsidRPr="001C6565">
        <w:rPr>
          <w:rFonts w:ascii="Times New Roman" w:hAnsi="Times New Roman"/>
        </w:rPr>
        <w:t>Mackenzie</w:t>
      </w:r>
      <w:r w:rsidR="00B05697">
        <w:rPr>
          <w:rFonts w:ascii="Times New Roman" w:hAnsi="Times New Roman"/>
        </w:rPr>
        <w:t>,</w:t>
      </w:r>
      <w:r w:rsidRPr="001C6565">
        <w:rPr>
          <w:rFonts w:ascii="Times New Roman" w:hAnsi="Times New Roman"/>
        </w:rPr>
        <w:t xml:space="preserve"> H</w:t>
      </w:r>
      <w:r w:rsidR="00B05697">
        <w:rPr>
          <w:rFonts w:ascii="Times New Roman" w:hAnsi="Times New Roman"/>
        </w:rPr>
        <w:t>.</w:t>
      </w:r>
      <w:r w:rsidR="009E48CA">
        <w:rPr>
          <w:rFonts w:ascii="Times New Roman" w:hAnsi="Times New Roman"/>
        </w:rPr>
        <w:t>, Drahota A, Pallikadavath</w:t>
      </w:r>
      <w:r w:rsidR="00B05697">
        <w:rPr>
          <w:rFonts w:ascii="Times New Roman" w:hAnsi="Times New Roman"/>
        </w:rPr>
        <w:t>,</w:t>
      </w:r>
      <w:r w:rsidR="009E48CA">
        <w:rPr>
          <w:rFonts w:ascii="Times New Roman" w:hAnsi="Times New Roman"/>
        </w:rPr>
        <w:t xml:space="preserve"> </w:t>
      </w:r>
      <w:r w:rsidRPr="001C6565">
        <w:rPr>
          <w:rFonts w:ascii="Times New Roman" w:hAnsi="Times New Roman"/>
        </w:rPr>
        <w:t>S</w:t>
      </w:r>
      <w:r w:rsidR="00B05697">
        <w:rPr>
          <w:rFonts w:ascii="Times New Roman" w:hAnsi="Times New Roman"/>
        </w:rPr>
        <w:t>.</w:t>
      </w:r>
      <w:r w:rsidR="009E48CA">
        <w:rPr>
          <w:rFonts w:ascii="Times New Roman" w:hAnsi="Times New Roman"/>
        </w:rPr>
        <w:t xml:space="preserve"> </w:t>
      </w:r>
      <w:r w:rsidRPr="001C6565">
        <w:rPr>
          <w:rFonts w:ascii="Times New Roman" w:hAnsi="Times New Roman"/>
        </w:rPr>
        <w:t>W</w:t>
      </w:r>
      <w:r w:rsidR="009E48CA">
        <w:rPr>
          <w:rFonts w:ascii="Times New Roman" w:hAnsi="Times New Roman"/>
        </w:rPr>
        <w:t>.</w:t>
      </w:r>
      <w:r w:rsidRPr="001C6565">
        <w:rPr>
          <w:rFonts w:ascii="Times New Roman" w:hAnsi="Times New Roman"/>
        </w:rPr>
        <w:t xml:space="preserve"> </w:t>
      </w:r>
      <w:r w:rsidR="005B17D4">
        <w:rPr>
          <w:rFonts w:ascii="Times New Roman" w:hAnsi="Times New Roman"/>
        </w:rPr>
        <w:t xml:space="preserve"> and</w:t>
      </w:r>
      <w:r w:rsidR="008D60B3" w:rsidRPr="001C6565">
        <w:rPr>
          <w:rFonts w:ascii="Times New Roman" w:hAnsi="Times New Roman"/>
        </w:rPr>
        <w:t xml:space="preserve"> </w:t>
      </w:r>
      <w:r w:rsidRPr="001C6565">
        <w:rPr>
          <w:rFonts w:ascii="Times New Roman" w:hAnsi="Times New Roman"/>
        </w:rPr>
        <w:t>Dean</w:t>
      </w:r>
      <w:r w:rsidR="00B05697">
        <w:rPr>
          <w:rFonts w:ascii="Times New Roman" w:hAnsi="Times New Roman"/>
        </w:rPr>
        <w:t>,</w:t>
      </w:r>
      <w:r w:rsidRPr="001C6565">
        <w:rPr>
          <w:rFonts w:ascii="Times New Roman" w:hAnsi="Times New Roman"/>
        </w:rPr>
        <w:t xml:space="preserve"> T. (2010)</w:t>
      </w:r>
      <w:r w:rsidR="008D60B3">
        <w:rPr>
          <w:rFonts w:ascii="Times New Roman" w:hAnsi="Times New Roman"/>
        </w:rPr>
        <w:t>.</w:t>
      </w:r>
      <w:r w:rsidRPr="001C6565">
        <w:rPr>
          <w:rFonts w:ascii="Times New Roman" w:hAnsi="Times New Roman"/>
        </w:rPr>
        <w:t xml:space="preserve"> </w:t>
      </w:r>
      <w:r w:rsidRPr="001C6565">
        <w:rPr>
          <w:rFonts w:ascii="Times New Roman" w:hAnsi="Times New Roman"/>
          <w:i/>
        </w:rPr>
        <w:t xml:space="preserve">What kind of </w:t>
      </w:r>
      <w:r w:rsidR="0047224C" w:rsidRPr="001C6565">
        <w:rPr>
          <w:rFonts w:ascii="Times New Roman" w:hAnsi="Times New Roman"/>
          <w:i/>
        </w:rPr>
        <w:t>f</w:t>
      </w:r>
      <w:r w:rsidR="002A313F">
        <w:rPr>
          <w:rFonts w:ascii="Times New Roman" w:hAnsi="Times New Roman"/>
          <w:i/>
        </w:rPr>
        <w:t xml:space="preserve">amily </w:t>
      </w:r>
      <w:r w:rsidRPr="001C6565">
        <w:rPr>
          <w:rFonts w:ascii="Times New Roman" w:hAnsi="Times New Roman"/>
          <w:i/>
        </w:rPr>
        <w:t>planning</w:t>
      </w:r>
      <w:r w:rsidR="009E48CA">
        <w:rPr>
          <w:rFonts w:ascii="Times New Roman" w:hAnsi="Times New Roman"/>
          <w:i/>
        </w:rPr>
        <w:t xml:space="preserve"> </w:t>
      </w:r>
      <w:r w:rsidRPr="001C6565">
        <w:rPr>
          <w:rFonts w:ascii="Times New Roman" w:hAnsi="Times New Roman"/>
          <w:i/>
        </w:rPr>
        <w:t>delivery mechanisms increase family planning acceptance in developing countries?</w:t>
      </w:r>
      <w:r w:rsidR="00384B34" w:rsidRPr="001C6565">
        <w:rPr>
          <w:rFonts w:ascii="Times New Roman" w:hAnsi="Times New Roman"/>
        </w:rPr>
        <w:t xml:space="preserve"> </w:t>
      </w:r>
      <w:r w:rsidR="00E657E5" w:rsidRPr="001C6565">
        <w:rPr>
          <w:rFonts w:ascii="Times New Roman" w:hAnsi="Times New Roman"/>
        </w:rPr>
        <w:t>A mixed</w:t>
      </w:r>
      <w:r w:rsidR="001A0D29" w:rsidRPr="001C6565">
        <w:rPr>
          <w:rFonts w:ascii="Times New Roman" w:hAnsi="Times New Roman"/>
        </w:rPr>
        <w:t xml:space="preserve"> method</w:t>
      </w:r>
      <w:r w:rsidRPr="001C6565">
        <w:rPr>
          <w:rFonts w:ascii="Times New Roman" w:hAnsi="Times New Roman"/>
        </w:rPr>
        <w:t xml:space="preserve"> Systematic Review.</w:t>
      </w:r>
      <w:r w:rsidR="00384B34" w:rsidRPr="001C6565">
        <w:rPr>
          <w:rFonts w:ascii="Times New Roman" w:hAnsi="Times New Roman"/>
        </w:rPr>
        <w:t xml:space="preserve"> EPPI-Centre, Social Science Research Unit, Institute of Education, University of London.</w:t>
      </w:r>
    </w:p>
    <w:p w14:paraId="70C5177B" w14:textId="77777777" w:rsidR="0033383A" w:rsidRPr="00ED2252" w:rsidRDefault="0033383A" w:rsidP="00614B2B">
      <w:pPr>
        <w:ind w:left="785" w:hangingChars="327" w:hanging="785"/>
        <w:jc w:val="both"/>
        <w:rPr>
          <w:rFonts w:ascii="Times New Roman" w:hAnsi="Times New Roman"/>
          <w:sz w:val="24"/>
          <w:szCs w:val="24"/>
        </w:rPr>
      </w:pPr>
      <w:r w:rsidRPr="0033383A">
        <w:rPr>
          <w:rFonts w:ascii="Times New Roman" w:hAnsi="Times New Roman"/>
          <w:sz w:val="24"/>
          <w:szCs w:val="24"/>
          <w:shd w:val="clear" w:color="auto" w:fill="FFFFFF"/>
        </w:rPr>
        <w:t xml:space="preserve">Maree, K. (2007) </w:t>
      </w:r>
      <w:r w:rsidRPr="0033383A">
        <w:rPr>
          <w:rFonts w:ascii="Times New Roman" w:hAnsi="Times New Roman"/>
          <w:i/>
          <w:sz w:val="24"/>
          <w:szCs w:val="24"/>
          <w:shd w:val="clear" w:color="auto" w:fill="FFFFFF"/>
        </w:rPr>
        <w:t>First Steps in Research</w:t>
      </w:r>
      <w:r w:rsidRPr="00ED2252">
        <w:rPr>
          <w:rFonts w:ascii="Times New Roman" w:hAnsi="Times New Roman"/>
          <w:sz w:val="24"/>
          <w:szCs w:val="24"/>
          <w:shd w:val="clear" w:color="auto" w:fill="FFFFFF"/>
        </w:rPr>
        <w:t>. Van Schaik, Pretoria.</w:t>
      </w:r>
    </w:p>
    <w:p w14:paraId="4854C969" w14:textId="066DF07D" w:rsidR="006515EF" w:rsidRPr="002A313F" w:rsidRDefault="00D70B8F" w:rsidP="00614B2B">
      <w:pPr>
        <w:autoSpaceDE w:val="0"/>
        <w:autoSpaceDN w:val="0"/>
        <w:adjustRightInd w:val="0"/>
        <w:spacing w:after="0" w:line="360" w:lineRule="auto"/>
        <w:ind w:left="785" w:hangingChars="327" w:hanging="785"/>
        <w:rPr>
          <w:rFonts w:ascii="Times New Roman" w:hAnsi="Times New Roman"/>
          <w:bCs/>
          <w:i/>
          <w:sz w:val="24"/>
          <w:szCs w:val="24"/>
        </w:rPr>
      </w:pPr>
      <w:r w:rsidRPr="001C6565">
        <w:rPr>
          <w:rFonts w:ascii="Times New Roman" w:hAnsi="Times New Roman"/>
          <w:bCs/>
          <w:sz w:val="24"/>
          <w:szCs w:val="24"/>
        </w:rPr>
        <w:t>Michael, J</w:t>
      </w:r>
      <w:r w:rsidR="0062432C" w:rsidRPr="001C6565">
        <w:rPr>
          <w:rFonts w:ascii="Times New Roman" w:hAnsi="Times New Roman"/>
          <w:bCs/>
          <w:sz w:val="24"/>
          <w:szCs w:val="24"/>
        </w:rPr>
        <w:t>.</w:t>
      </w:r>
      <w:r w:rsidRPr="001C6565">
        <w:rPr>
          <w:rFonts w:ascii="Times New Roman" w:hAnsi="Times New Roman"/>
          <w:bCs/>
          <w:sz w:val="24"/>
          <w:szCs w:val="24"/>
        </w:rPr>
        <w:t xml:space="preserve"> E., (2012)</w:t>
      </w:r>
      <w:r w:rsidR="006E26C2">
        <w:rPr>
          <w:rFonts w:ascii="Times New Roman" w:hAnsi="Times New Roman"/>
          <w:bCs/>
          <w:sz w:val="24"/>
          <w:szCs w:val="24"/>
        </w:rPr>
        <w:t>.</w:t>
      </w:r>
      <w:r w:rsidRPr="001C6565">
        <w:rPr>
          <w:rFonts w:ascii="Times New Roman" w:hAnsi="Times New Roman"/>
          <w:bCs/>
          <w:sz w:val="24"/>
          <w:szCs w:val="24"/>
        </w:rPr>
        <w:t xml:space="preserve"> </w:t>
      </w:r>
      <w:r w:rsidRPr="001C6565">
        <w:rPr>
          <w:rFonts w:ascii="Times New Roman" w:hAnsi="Times New Roman"/>
          <w:bCs/>
          <w:i/>
          <w:sz w:val="24"/>
          <w:szCs w:val="24"/>
        </w:rPr>
        <w:t xml:space="preserve">Use of Contraceptives Methods among women in stable marital </w:t>
      </w:r>
      <w:r w:rsidR="00F90811" w:rsidRPr="001C6565">
        <w:rPr>
          <w:rFonts w:ascii="Times New Roman" w:hAnsi="Times New Roman"/>
          <w:bCs/>
          <w:i/>
          <w:sz w:val="24"/>
          <w:szCs w:val="24"/>
        </w:rPr>
        <w:t>relations attending</w:t>
      </w:r>
      <w:r w:rsidRPr="001C6565">
        <w:rPr>
          <w:rFonts w:ascii="Times New Roman" w:hAnsi="Times New Roman"/>
          <w:bCs/>
          <w:i/>
          <w:sz w:val="24"/>
          <w:szCs w:val="24"/>
        </w:rPr>
        <w:t xml:space="preserve"> health facilities</w:t>
      </w:r>
      <w:r w:rsidRPr="001C6565">
        <w:rPr>
          <w:rFonts w:ascii="Times New Roman" w:hAnsi="Times New Roman"/>
          <w:bCs/>
          <w:sz w:val="24"/>
          <w:szCs w:val="24"/>
        </w:rPr>
        <w:t xml:space="preserve"> in Kahama District, Shinyanga Region, Tanzania, Muhimbili University of Health and Allied Sciences, unpublished MSc thesis.</w:t>
      </w:r>
    </w:p>
    <w:p w14:paraId="29A7A384" w14:textId="7BB5A66D" w:rsidR="00D70B8F" w:rsidRDefault="001B37A5" w:rsidP="00614B2B">
      <w:pPr>
        <w:spacing w:after="0"/>
        <w:ind w:left="785" w:hangingChars="327" w:hanging="785"/>
        <w:jc w:val="both"/>
        <w:rPr>
          <w:rFonts w:ascii="Times New Roman" w:hAnsi="Times New Roman"/>
          <w:bCs/>
          <w:sz w:val="24"/>
          <w:szCs w:val="24"/>
        </w:rPr>
      </w:pPr>
      <w:r w:rsidRPr="001B37A5">
        <w:rPr>
          <w:rFonts w:ascii="Times New Roman" w:hAnsi="Times New Roman"/>
          <w:sz w:val="24"/>
          <w:szCs w:val="24"/>
        </w:rPr>
        <w:t>Nair P. S., Feeney G., Mishra V. K., and Retherford, D. R.,</w:t>
      </w:r>
      <w:r w:rsidR="00026DEB">
        <w:rPr>
          <w:rFonts w:ascii="Times New Roman" w:hAnsi="Times New Roman"/>
          <w:sz w:val="24"/>
          <w:szCs w:val="24"/>
        </w:rPr>
        <w:t xml:space="preserve"> </w:t>
      </w:r>
      <w:r w:rsidR="00D70B8F" w:rsidRPr="001B37A5">
        <w:rPr>
          <w:rFonts w:ascii="Times New Roman" w:hAnsi="Times New Roman"/>
          <w:sz w:val="24"/>
          <w:szCs w:val="24"/>
        </w:rPr>
        <w:t>(1999)</w:t>
      </w:r>
      <w:r w:rsidR="00DE0190" w:rsidRPr="001B37A5">
        <w:rPr>
          <w:rFonts w:ascii="Times New Roman" w:hAnsi="Times New Roman"/>
          <w:sz w:val="24"/>
          <w:szCs w:val="24"/>
        </w:rPr>
        <w:t>.</w:t>
      </w:r>
      <w:r w:rsidR="00D70B8F" w:rsidRPr="001B37A5">
        <w:rPr>
          <w:rFonts w:ascii="Times New Roman" w:hAnsi="Times New Roman"/>
          <w:sz w:val="24"/>
          <w:szCs w:val="24"/>
        </w:rPr>
        <w:t xml:space="preserve"> </w:t>
      </w:r>
      <w:r w:rsidR="002A313F">
        <w:rPr>
          <w:rFonts w:ascii="Times New Roman" w:hAnsi="Times New Roman"/>
          <w:bCs/>
          <w:i/>
          <w:sz w:val="24"/>
          <w:szCs w:val="24"/>
        </w:rPr>
        <w:t xml:space="preserve">Factors Affecting Source of </w:t>
      </w:r>
      <w:r w:rsidR="00D70B8F" w:rsidRPr="001B37A5">
        <w:rPr>
          <w:rFonts w:ascii="Times New Roman" w:hAnsi="Times New Roman"/>
          <w:bCs/>
          <w:i/>
          <w:sz w:val="24"/>
          <w:szCs w:val="24"/>
        </w:rPr>
        <w:t>Family Planning Services in India</w:t>
      </w:r>
      <w:r w:rsidR="00D70B8F" w:rsidRPr="001B37A5">
        <w:rPr>
          <w:rFonts w:ascii="Times New Roman" w:hAnsi="Times New Roman"/>
          <w:bCs/>
          <w:sz w:val="24"/>
          <w:szCs w:val="24"/>
        </w:rPr>
        <w:t xml:space="preserve">, </w:t>
      </w:r>
      <w:r w:rsidR="00D70B8F" w:rsidRPr="001B37A5">
        <w:rPr>
          <w:rFonts w:ascii="Times New Roman" w:hAnsi="Times New Roman"/>
          <w:sz w:val="24"/>
          <w:szCs w:val="24"/>
        </w:rPr>
        <w:t>National</w:t>
      </w:r>
      <w:r w:rsidR="00026DEB">
        <w:rPr>
          <w:rFonts w:ascii="Times New Roman" w:hAnsi="Times New Roman"/>
          <w:sz w:val="24"/>
          <w:szCs w:val="24"/>
        </w:rPr>
        <w:t xml:space="preserve"> </w:t>
      </w:r>
      <w:r w:rsidR="00D70B8F" w:rsidRPr="001C6565">
        <w:rPr>
          <w:rFonts w:ascii="Times New Roman" w:hAnsi="Times New Roman"/>
          <w:sz w:val="24"/>
          <w:szCs w:val="24"/>
        </w:rPr>
        <w:t>Family Health Survey Subject Reports</w:t>
      </w:r>
      <w:r w:rsidR="00CC0F7E" w:rsidRPr="001C6565">
        <w:rPr>
          <w:rFonts w:ascii="Times New Roman" w:hAnsi="Times New Roman"/>
          <w:sz w:val="24"/>
          <w:szCs w:val="24"/>
        </w:rPr>
        <w:t xml:space="preserve"> </w:t>
      </w:r>
      <w:r w:rsidR="00D70B8F" w:rsidRPr="001C6565">
        <w:rPr>
          <w:rFonts w:ascii="Times New Roman" w:hAnsi="Times New Roman"/>
          <w:sz w:val="24"/>
          <w:szCs w:val="24"/>
        </w:rPr>
        <w:t>Number 12, International Institute for Population Sciences</w:t>
      </w:r>
      <w:r w:rsidR="001A7CFF" w:rsidRPr="001C6565">
        <w:rPr>
          <w:rFonts w:ascii="Times New Roman" w:hAnsi="Times New Roman"/>
          <w:sz w:val="24"/>
          <w:szCs w:val="24"/>
        </w:rPr>
        <w:t>,</w:t>
      </w:r>
      <w:r w:rsidR="00CC0F7E" w:rsidRPr="001C6565">
        <w:rPr>
          <w:rFonts w:ascii="Times New Roman" w:hAnsi="Times New Roman"/>
          <w:sz w:val="24"/>
          <w:szCs w:val="24"/>
        </w:rPr>
        <w:t xml:space="preserve"> </w:t>
      </w:r>
      <w:r w:rsidR="00D70B8F" w:rsidRPr="001C6565">
        <w:rPr>
          <w:rFonts w:ascii="Times New Roman" w:hAnsi="Times New Roman"/>
          <w:sz w:val="24"/>
          <w:szCs w:val="24"/>
        </w:rPr>
        <w:t>Mumbai, India</w:t>
      </w:r>
      <w:r w:rsidR="00D70B8F" w:rsidRPr="001C6565">
        <w:rPr>
          <w:rFonts w:ascii="Times New Roman" w:hAnsi="Times New Roman"/>
          <w:bCs/>
          <w:sz w:val="24"/>
          <w:szCs w:val="24"/>
        </w:rPr>
        <w:t>.</w:t>
      </w:r>
    </w:p>
    <w:p w14:paraId="5DA9118E" w14:textId="6F6A3423" w:rsidR="00DE0190" w:rsidRPr="001C6565" w:rsidRDefault="00D70B8F" w:rsidP="00614B2B">
      <w:pPr>
        <w:pStyle w:val="Pa0"/>
        <w:spacing w:line="360" w:lineRule="auto"/>
        <w:ind w:left="785" w:hangingChars="327" w:hanging="785"/>
        <w:rPr>
          <w:rFonts w:ascii="Times New Roman" w:hAnsi="Times New Roman"/>
        </w:rPr>
      </w:pPr>
      <w:r w:rsidRPr="001C6565">
        <w:rPr>
          <w:rStyle w:val="A0"/>
          <w:rFonts w:ascii="Times New Roman" w:hAnsi="Times New Roman" w:cs="Times New Roman"/>
          <w:color w:val="auto"/>
          <w:sz w:val="24"/>
          <w:szCs w:val="24"/>
        </w:rPr>
        <w:t>Path</w:t>
      </w:r>
      <w:r w:rsidR="00F94E72">
        <w:rPr>
          <w:rStyle w:val="A0"/>
          <w:rFonts w:ascii="Times New Roman" w:hAnsi="Times New Roman" w:cs="Times New Roman"/>
          <w:color w:val="auto"/>
          <w:sz w:val="24"/>
          <w:szCs w:val="24"/>
        </w:rPr>
        <w:t>f</w:t>
      </w:r>
      <w:r w:rsidRPr="001C6565">
        <w:rPr>
          <w:rStyle w:val="A0"/>
          <w:rFonts w:ascii="Times New Roman" w:hAnsi="Times New Roman" w:cs="Times New Roman"/>
          <w:color w:val="auto"/>
          <w:sz w:val="24"/>
          <w:szCs w:val="24"/>
        </w:rPr>
        <w:t>inder International, (2008)</w:t>
      </w:r>
      <w:r w:rsidR="002C3728">
        <w:rPr>
          <w:rStyle w:val="A0"/>
          <w:rFonts w:ascii="Times New Roman" w:hAnsi="Times New Roman" w:cs="Times New Roman"/>
          <w:color w:val="auto"/>
          <w:sz w:val="24"/>
          <w:szCs w:val="24"/>
        </w:rPr>
        <w:t>.</w:t>
      </w:r>
      <w:r w:rsidRPr="001C6565">
        <w:rPr>
          <w:rStyle w:val="A0"/>
          <w:rFonts w:ascii="Times New Roman" w:hAnsi="Times New Roman" w:cs="Times New Roman"/>
          <w:color w:val="auto"/>
          <w:sz w:val="24"/>
          <w:szCs w:val="24"/>
        </w:rPr>
        <w:t xml:space="preserve"> </w:t>
      </w:r>
      <w:r w:rsidRPr="001C6565">
        <w:rPr>
          <w:rStyle w:val="A0"/>
          <w:rFonts w:ascii="Times New Roman" w:hAnsi="Times New Roman" w:cs="Times New Roman"/>
          <w:i/>
          <w:color w:val="auto"/>
          <w:sz w:val="24"/>
          <w:szCs w:val="24"/>
        </w:rPr>
        <w:t>Reproductive Health and Family Planning in Tanzania</w:t>
      </w:r>
      <w:r w:rsidR="00ED4797">
        <w:rPr>
          <w:rStyle w:val="A0"/>
          <w:rFonts w:ascii="Times New Roman" w:hAnsi="Times New Roman" w:cs="Times New Roman"/>
          <w:color w:val="auto"/>
          <w:sz w:val="24"/>
          <w:szCs w:val="24"/>
        </w:rPr>
        <w:t xml:space="preserve">: </w:t>
      </w:r>
      <w:r w:rsidRPr="001C6565">
        <w:rPr>
          <w:rStyle w:val="A0"/>
          <w:rFonts w:ascii="Times New Roman" w:hAnsi="Times New Roman" w:cs="Times New Roman"/>
          <w:color w:val="auto"/>
          <w:sz w:val="24"/>
          <w:szCs w:val="24"/>
        </w:rPr>
        <w:t>The Pathfinder International Experience.</w:t>
      </w:r>
    </w:p>
    <w:p w14:paraId="115B6148" w14:textId="17AB74D1" w:rsidR="00C90D84" w:rsidRPr="002A313F" w:rsidRDefault="00C90D84" w:rsidP="00614B2B">
      <w:pPr>
        <w:spacing w:after="0" w:line="360" w:lineRule="auto"/>
        <w:ind w:left="785" w:hangingChars="327" w:hanging="785"/>
        <w:jc w:val="both"/>
        <w:rPr>
          <w:rFonts w:ascii="Times New Roman" w:hAnsi="Times New Roman"/>
          <w:sz w:val="24"/>
          <w:szCs w:val="24"/>
        </w:rPr>
      </w:pPr>
      <w:r w:rsidRPr="001C6565">
        <w:rPr>
          <w:rFonts w:ascii="Times New Roman" w:hAnsi="Times New Roman"/>
          <w:sz w:val="24"/>
          <w:szCs w:val="24"/>
        </w:rPr>
        <w:t>Reproductive Health Supplies Coalition (2016). “Glo</w:t>
      </w:r>
      <w:r w:rsidR="002A313F">
        <w:rPr>
          <w:rFonts w:ascii="Times New Roman" w:hAnsi="Times New Roman"/>
          <w:sz w:val="24"/>
          <w:szCs w:val="24"/>
        </w:rPr>
        <w:t xml:space="preserve">bal Contraceptive Commodity Gap </w:t>
      </w:r>
      <w:r w:rsidRPr="001C6565">
        <w:rPr>
          <w:rFonts w:ascii="Times New Roman" w:hAnsi="Times New Roman"/>
          <w:sz w:val="24"/>
          <w:szCs w:val="24"/>
        </w:rPr>
        <w:t xml:space="preserve">Analysis 2016.” Brussels: Reproductive Health Supplies Coalition. </w:t>
      </w:r>
    </w:p>
    <w:p w14:paraId="3D4B1C53" w14:textId="0B3F4B00" w:rsidR="000B032C" w:rsidRPr="001C6565" w:rsidRDefault="000B032C" w:rsidP="00614B2B">
      <w:pPr>
        <w:shd w:val="clear" w:color="auto" w:fill="FFFFFF"/>
        <w:spacing w:after="0" w:line="360" w:lineRule="auto"/>
        <w:ind w:left="785" w:hangingChars="327" w:hanging="785"/>
        <w:jc w:val="both"/>
        <w:rPr>
          <w:rFonts w:ascii="Times New Roman" w:hAnsi="Times New Roman"/>
          <w:sz w:val="24"/>
          <w:szCs w:val="24"/>
        </w:rPr>
      </w:pPr>
      <w:r w:rsidRPr="001C6565">
        <w:rPr>
          <w:rFonts w:ascii="Times New Roman" w:hAnsi="Times New Roman"/>
          <w:sz w:val="24"/>
          <w:szCs w:val="24"/>
        </w:rPr>
        <w:t xml:space="preserve">Ross, </w:t>
      </w:r>
      <w:r w:rsidR="009E48CA">
        <w:rPr>
          <w:rFonts w:ascii="Times New Roman" w:hAnsi="Times New Roman"/>
          <w:sz w:val="24"/>
          <w:szCs w:val="24"/>
        </w:rPr>
        <w:t xml:space="preserve">J. </w:t>
      </w:r>
      <w:r w:rsidR="005B17D4">
        <w:rPr>
          <w:rFonts w:ascii="Times New Roman" w:hAnsi="Times New Roman"/>
          <w:sz w:val="24"/>
          <w:szCs w:val="24"/>
        </w:rPr>
        <w:t xml:space="preserve"> and</w:t>
      </w:r>
      <w:r w:rsidRPr="001C6565">
        <w:rPr>
          <w:rFonts w:ascii="Times New Roman" w:hAnsi="Times New Roman"/>
          <w:sz w:val="24"/>
          <w:szCs w:val="24"/>
        </w:rPr>
        <w:t xml:space="preserve"> Stover, J. (2013)</w:t>
      </w:r>
      <w:r w:rsidR="002C3728">
        <w:rPr>
          <w:rFonts w:ascii="Times New Roman" w:hAnsi="Times New Roman"/>
          <w:sz w:val="24"/>
          <w:szCs w:val="24"/>
        </w:rPr>
        <w:t>.</w:t>
      </w:r>
      <w:r w:rsidRPr="001C6565">
        <w:rPr>
          <w:rFonts w:ascii="Times New Roman" w:hAnsi="Times New Roman"/>
          <w:sz w:val="24"/>
          <w:szCs w:val="24"/>
        </w:rPr>
        <w:t xml:space="preserve"> Use of modern contraception increases when more methods become</w:t>
      </w:r>
      <w:r w:rsidR="002A313F">
        <w:rPr>
          <w:rFonts w:ascii="Times New Roman" w:hAnsi="Times New Roman"/>
          <w:sz w:val="24"/>
          <w:szCs w:val="24"/>
        </w:rPr>
        <w:t xml:space="preserve"> </w:t>
      </w:r>
      <w:r w:rsidRPr="001C6565">
        <w:rPr>
          <w:rFonts w:ascii="Times New Roman" w:hAnsi="Times New Roman"/>
          <w:sz w:val="24"/>
          <w:szCs w:val="24"/>
        </w:rPr>
        <w:t xml:space="preserve">available: analysis of evidence from 1982–2009. </w:t>
      </w:r>
      <w:r w:rsidR="001B37A5" w:rsidRPr="001B37A5">
        <w:rPr>
          <w:rFonts w:ascii="Times New Roman" w:hAnsi="Times New Roman"/>
          <w:sz w:val="24"/>
          <w:szCs w:val="24"/>
        </w:rPr>
        <w:t>Vol.</w:t>
      </w:r>
      <w:r w:rsidR="001B37A5" w:rsidRPr="00026DEB">
        <w:rPr>
          <w:rFonts w:ascii="Times New Roman" w:hAnsi="Times New Roman"/>
          <w:sz w:val="24"/>
          <w:szCs w:val="24"/>
        </w:rPr>
        <w:t xml:space="preserve"> 1 Issue 2, </w:t>
      </w:r>
      <w:r w:rsidR="001B37A5" w:rsidRPr="00026DEB">
        <w:rPr>
          <w:rFonts w:ascii="Times New Roman" w:hAnsi="Times New Roman"/>
          <w:color w:val="212121"/>
          <w:sz w:val="24"/>
          <w:szCs w:val="24"/>
          <w:shd w:val="clear" w:color="auto" w:fill="FFFFFF"/>
        </w:rPr>
        <w:t>203–212</w:t>
      </w:r>
      <w:r w:rsidR="001B37A5" w:rsidRPr="00026DEB">
        <w:rPr>
          <w:rFonts w:ascii="Times New Roman" w:hAnsi="Times New Roman"/>
          <w:sz w:val="24"/>
          <w:szCs w:val="24"/>
        </w:rPr>
        <w:t>.</w:t>
      </w:r>
      <w:r w:rsidR="001B37A5">
        <w:rPr>
          <w:rFonts w:ascii="Times New Roman" w:hAnsi="Times New Roman"/>
          <w:sz w:val="24"/>
          <w:szCs w:val="24"/>
        </w:rPr>
        <w:t xml:space="preserve"> </w:t>
      </w:r>
      <w:r w:rsidR="002A313F">
        <w:rPr>
          <w:rStyle w:val="fm-vol-iss-date"/>
          <w:rFonts w:ascii="Times New Roman" w:hAnsi="Times New Roman"/>
          <w:sz w:val="24"/>
          <w:szCs w:val="24"/>
        </w:rPr>
        <w:t xml:space="preserve">Published online </w:t>
      </w:r>
      <w:r w:rsidRPr="001C6565">
        <w:rPr>
          <w:rStyle w:val="fm-vol-iss-date"/>
          <w:rFonts w:ascii="Times New Roman" w:hAnsi="Times New Roman"/>
          <w:sz w:val="24"/>
          <w:szCs w:val="24"/>
        </w:rPr>
        <w:t>2013 Jul</w:t>
      </w:r>
      <w:r w:rsidR="001B37A5">
        <w:rPr>
          <w:rStyle w:val="fm-vol-iss-date"/>
          <w:rFonts w:ascii="Times New Roman" w:hAnsi="Times New Roman"/>
          <w:sz w:val="24"/>
          <w:szCs w:val="24"/>
        </w:rPr>
        <w:t>y</w:t>
      </w:r>
      <w:r w:rsidR="00026DEB">
        <w:rPr>
          <w:rStyle w:val="fm-vol-iss-date"/>
          <w:rFonts w:ascii="Times New Roman" w:hAnsi="Times New Roman"/>
          <w:sz w:val="24"/>
          <w:szCs w:val="24"/>
        </w:rPr>
        <w:t xml:space="preserve"> </w:t>
      </w:r>
      <w:r w:rsidRPr="001C6565">
        <w:rPr>
          <w:rStyle w:val="fm-vol-iss-date"/>
          <w:rFonts w:ascii="Times New Roman" w:hAnsi="Times New Roman"/>
          <w:sz w:val="24"/>
          <w:szCs w:val="24"/>
        </w:rPr>
        <w:t>26. </w:t>
      </w:r>
      <w:r w:rsidRPr="001C6565">
        <w:rPr>
          <w:rStyle w:val="doi"/>
          <w:rFonts w:ascii="Times New Roman" w:hAnsi="Times New Roman"/>
          <w:sz w:val="24"/>
          <w:szCs w:val="24"/>
        </w:rPr>
        <w:t>doi:</w:t>
      </w:r>
      <w:hyperlink r:id="rId16" w:tgtFrame="_blank" w:history="1">
        <w:r w:rsidRPr="001C6565">
          <w:rPr>
            <w:rStyle w:val="Hyperlink"/>
            <w:rFonts w:ascii="Times New Roman" w:hAnsi="Times New Roman"/>
            <w:color w:val="auto"/>
            <w:sz w:val="24"/>
            <w:szCs w:val="24"/>
            <w:u w:val="none"/>
          </w:rPr>
          <w:t>10.9745/GHSP-D-13-00010</w:t>
        </w:r>
      </w:hyperlink>
      <w:r w:rsidRPr="001C6565">
        <w:rPr>
          <w:rStyle w:val="doi"/>
          <w:rFonts w:ascii="Times New Roman" w:hAnsi="Times New Roman"/>
          <w:sz w:val="24"/>
          <w:szCs w:val="24"/>
        </w:rPr>
        <w:t>.</w:t>
      </w:r>
    </w:p>
    <w:p w14:paraId="28D265FF" w14:textId="143DA3F3" w:rsidR="009373F6" w:rsidRPr="001C6565" w:rsidRDefault="009373F6" w:rsidP="00614B2B">
      <w:pPr>
        <w:spacing w:after="0" w:line="360" w:lineRule="auto"/>
        <w:ind w:left="785" w:hangingChars="327" w:hanging="785"/>
        <w:jc w:val="both"/>
        <w:rPr>
          <w:rFonts w:ascii="Times New Roman" w:hAnsi="Times New Roman"/>
          <w:sz w:val="24"/>
          <w:szCs w:val="24"/>
        </w:rPr>
      </w:pPr>
      <w:r w:rsidRPr="001C6565">
        <w:rPr>
          <w:rFonts w:ascii="Times New Roman" w:hAnsi="Times New Roman"/>
          <w:sz w:val="24"/>
          <w:szCs w:val="24"/>
        </w:rPr>
        <w:t>Schenker</w:t>
      </w:r>
      <w:r w:rsidR="00B05697">
        <w:rPr>
          <w:rFonts w:ascii="Times New Roman" w:hAnsi="Times New Roman"/>
          <w:sz w:val="24"/>
          <w:szCs w:val="24"/>
        </w:rPr>
        <w:t>,</w:t>
      </w:r>
      <w:r w:rsidRPr="001C6565">
        <w:rPr>
          <w:rFonts w:ascii="Times New Roman" w:hAnsi="Times New Roman"/>
          <w:sz w:val="24"/>
          <w:szCs w:val="24"/>
        </w:rPr>
        <w:t xml:space="preserve"> J. G. (2000)</w:t>
      </w:r>
      <w:r w:rsidR="008564B3">
        <w:rPr>
          <w:rFonts w:ascii="Times New Roman" w:hAnsi="Times New Roman"/>
          <w:sz w:val="24"/>
          <w:szCs w:val="24"/>
        </w:rPr>
        <w:t>.</w:t>
      </w:r>
      <w:r w:rsidRPr="001C6565">
        <w:rPr>
          <w:rFonts w:ascii="Times New Roman" w:hAnsi="Times New Roman"/>
          <w:sz w:val="24"/>
          <w:szCs w:val="24"/>
        </w:rPr>
        <w:t xml:space="preserve"> Women’s reproductive health: Monotheistic r</w:t>
      </w:r>
      <w:r w:rsidR="002A313F">
        <w:rPr>
          <w:rFonts w:ascii="Times New Roman" w:hAnsi="Times New Roman"/>
          <w:sz w:val="24"/>
          <w:szCs w:val="24"/>
        </w:rPr>
        <w:t xml:space="preserve">eligions perspectives Int. J   </w:t>
      </w:r>
      <w:r w:rsidRPr="001C6565">
        <w:rPr>
          <w:rFonts w:ascii="Times New Roman" w:hAnsi="Times New Roman"/>
          <w:sz w:val="24"/>
          <w:szCs w:val="24"/>
        </w:rPr>
        <w:t>Gynaecol Obstet; 70:77–86.</w:t>
      </w:r>
    </w:p>
    <w:p w14:paraId="6653D811" w14:textId="1872F19E" w:rsidR="00CF5094" w:rsidRPr="001C6565" w:rsidRDefault="00D70B8F" w:rsidP="00614B2B">
      <w:pPr>
        <w:autoSpaceDE w:val="0"/>
        <w:autoSpaceDN w:val="0"/>
        <w:adjustRightInd w:val="0"/>
        <w:spacing w:after="0" w:line="360" w:lineRule="auto"/>
        <w:ind w:left="785" w:hangingChars="327" w:hanging="785"/>
        <w:rPr>
          <w:rFonts w:ascii="Times New Roman" w:hAnsi="Times New Roman"/>
          <w:sz w:val="24"/>
          <w:szCs w:val="24"/>
        </w:rPr>
      </w:pPr>
      <w:r w:rsidRPr="001C6565">
        <w:rPr>
          <w:rFonts w:ascii="Times New Roman" w:hAnsi="Times New Roman"/>
          <w:sz w:val="24"/>
          <w:szCs w:val="24"/>
        </w:rPr>
        <w:t>Smith</w:t>
      </w:r>
      <w:r w:rsidR="00B05697">
        <w:rPr>
          <w:rFonts w:ascii="Times New Roman" w:hAnsi="Times New Roman"/>
          <w:sz w:val="24"/>
          <w:szCs w:val="24"/>
        </w:rPr>
        <w:t>,</w:t>
      </w:r>
      <w:r w:rsidR="00026DEB">
        <w:rPr>
          <w:rFonts w:ascii="Times New Roman" w:hAnsi="Times New Roman"/>
          <w:sz w:val="24"/>
          <w:szCs w:val="24"/>
        </w:rPr>
        <w:t xml:space="preserve"> R, Ashford L, Crible J.</w:t>
      </w:r>
      <w:r w:rsidR="005B17D4">
        <w:rPr>
          <w:rFonts w:ascii="Times New Roman" w:hAnsi="Times New Roman"/>
          <w:sz w:val="24"/>
          <w:szCs w:val="24"/>
        </w:rPr>
        <w:t xml:space="preserve"> and</w:t>
      </w:r>
      <w:r w:rsidRPr="001C6565">
        <w:rPr>
          <w:rFonts w:ascii="Times New Roman" w:hAnsi="Times New Roman"/>
          <w:sz w:val="24"/>
          <w:szCs w:val="24"/>
        </w:rPr>
        <w:t xml:space="preserve"> Clifton</w:t>
      </w:r>
      <w:r w:rsidR="00B05697">
        <w:rPr>
          <w:rFonts w:ascii="Times New Roman" w:hAnsi="Times New Roman"/>
          <w:sz w:val="24"/>
          <w:szCs w:val="24"/>
        </w:rPr>
        <w:t>,</w:t>
      </w:r>
      <w:r w:rsidRPr="001C6565">
        <w:rPr>
          <w:rFonts w:ascii="Times New Roman" w:hAnsi="Times New Roman"/>
          <w:sz w:val="24"/>
          <w:szCs w:val="24"/>
        </w:rPr>
        <w:t xml:space="preserve"> D. (2009)</w:t>
      </w:r>
      <w:r w:rsidR="00DE0190" w:rsidRPr="001C6565">
        <w:rPr>
          <w:rFonts w:ascii="Times New Roman" w:hAnsi="Times New Roman"/>
          <w:sz w:val="24"/>
          <w:szCs w:val="24"/>
        </w:rPr>
        <w:t>.</w:t>
      </w:r>
      <w:r w:rsidRPr="001C6565">
        <w:rPr>
          <w:rFonts w:ascii="Times New Roman" w:hAnsi="Times New Roman"/>
          <w:sz w:val="24"/>
          <w:szCs w:val="24"/>
        </w:rPr>
        <w:t xml:space="preserve"> </w:t>
      </w:r>
      <w:r w:rsidRPr="001C6565">
        <w:rPr>
          <w:rFonts w:ascii="Times New Roman" w:hAnsi="Times New Roman"/>
          <w:i/>
          <w:sz w:val="24"/>
          <w:szCs w:val="24"/>
        </w:rPr>
        <w:t>Family Planning Saves Lives</w:t>
      </w:r>
      <w:r w:rsidRPr="001C6565">
        <w:rPr>
          <w:rFonts w:ascii="Times New Roman" w:hAnsi="Times New Roman"/>
          <w:sz w:val="24"/>
          <w:szCs w:val="24"/>
        </w:rPr>
        <w:t>, Population</w:t>
      </w:r>
      <w:r w:rsidR="002A313F">
        <w:rPr>
          <w:rFonts w:ascii="Times New Roman" w:hAnsi="Times New Roman"/>
          <w:sz w:val="24"/>
          <w:szCs w:val="24"/>
        </w:rPr>
        <w:t xml:space="preserve"> </w:t>
      </w:r>
      <w:r w:rsidR="00026DEB">
        <w:rPr>
          <w:rFonts w:ascii="Times New Roman" w:hAnsi="Times New Roman"/>
          <w:sz w:val="24"/>
          <w:szCs w:val="24"/>
        </w:rPr>
        <w:t>Reference Bureau, 4</w:t>
      </w:r>
      <w:r w:rsidR="00026DEB" w:rsidRPr="00026DEB">
        <w:rPr>
          <w:rFonts w:ascii="Times New Roman" w:hAnsi="Times New Roman"/>
          <w:sz w:val="24"/>
          <w:szCs w:val="24"/>
          <w:vertAlign w:val="superscript"/>
        </w:rPr>
        <w:t>th</w:t>
      </w:r>
      <w:r w:rsidR="00026DEB">
        <w:rPr>
          <w:rFonts w:ascii="Times New Roman" w:hAnsi="Times New Roman"/>
          <w:sz w:val="24"/>
          <w:szCs w:val="24"/>
        </w:rPr>
        <w:t xml:space="preserve"> </w:t>
      </w:r>
      <w:r w:rsidRPr="001C6565">
        <w:rPr>
          <w:rFonts w:ascii="Times New Roman" w:hAnsi="Times New Roman"/>
          <w:sz w:val="24"/>
          <w:szCs w:val="24"/>
        </w:rPr>
        <w:t>Edition.</w:t>
      </w:r>
      <w:r w:rsidR="003E2956" w:rsidRPr="001C6565">
        <w:rPr>
          <w:rFonts w:ascii="Times New Roman" w:hAnsi="Times New Roman"/>
          <w:sz w:val="24"/>
          <w:szCs w:val="24"/>
        </w:rPr>
        <w:t xml:space="preserve"> 1875 </w:t>
      </w:r>
      <w:r w:rsidR="00342695" w:rsidRPr="001C6565">
        <w:rPr>
          <w:rFonts w:ascii="Times New Roman" w:hAnsi="Times New Roman"/>
          <w:sz w:val="24"/>
          <w:szCs w:val="24"/>
        </w:rPr>
        <w:t xml:space="preserve">Connecticut Ave., NW, Suite 520 </w:t>
      </w:r>
      <w:r w:rsidR="002A313F">
        <w:rPr>
          <w:rFonts w:ascii="Times New Roman" w:hAnsi="Times New Roman"/>
          <w:sz w:val="24"/>
          <w:szCs w:val="24"/>
        </w:rPr>
        <w:t>Washington,</w:t>
      </w:r>
      <w:r w:rsidR="00342695" w:rsidRPr="001C6565">
        <w:rPr>
          <w:rFonts w:ascii="Times New Roman" w:hAnsi="Times New Roman"/>
          <w:sz w:val="24"/>
          <w:szCs w:val="24"/>
        </w:rPr>
        <w:t xml:space="preserve"> </w:t>
      </w:r>
      <w:r w:rsidR="003E2956" w:rsidRPr="001C6565">
        <w:rPr>
          <w:rFonts w:ascii="Times New Roman" w:hAnsi="Times New Roman"/>
          <w:sz w:val="24"/>
          <w:szCs w:val="24"/>
        </w:rPr>
        <w:t>DC</w:t>
      </w:r>
      <w:r w:rsidR="00342695" w:rsidRPr="001C6565">
        <w:rPr>
          <w:rFonts w:ascii="Times New Roman" w:hAnsi="Times New Roman"/>
          <w:sz w:val="24"/>
          <w:szCs w:val="24"/>
        </w:rPr>
        <w:t>, 200</w:t>
      </w:r>
      <w:r w:rsidR="003E2956" w:rsidRPr="001C6565">
        <w:rPr>
          <w:rFonts w:ascii="Times New Roman" w:hAnsi="Times New Roman"/>
          <w:sz w:val="24"/>
          <w:szCs w:val="24"/>
        </w:rPr>
        <w:t>09 USA</w:t>
      </w:r>
      <w:r w:rsidR="008264F0" w:rsidRPr="001C6565">
        <w:rPr>
          <w:rFonts w:ascii="Times New Roman" w:hAnsi="Times New Roman"/>
          <w:sz w:val="24"/>
          <w:szCs w:val="24"/>
        </w:rPr>
        <w:t>.</w:t>
      </w:r>
    </w:p>
    <w:p w14:paraId="0CAC0854" w14:textId="77777777" w:rsidR="002A313F" w:rsidRDefault="002A313F" w:rsidP="00614B2B">
      <w:pPr>
        <w:autoSpaceDE w:val="0"/>
        <w:autoSpaceDN w:val="0"/>
        <w:adjustRightInd w:val="0"/>
        <w:spacing w:after="0" w:line="360" w:lineRule="auto"/>
        <w:ind w:left="785" w:hangingChars="327" w:hanging="785"/>
        <w:rPr>
          <w:rStyle w:val="SebutanHTML"/>
          <w:rFonts w:ascii="Times New Roman" w:hAnsi="Times New Roman"/>
          <w:i w:val="0"/>
          <w:sz w:val="24"/>
          <w:szCs w:val="24"/>
        </w:rPr>
      </w:pPr>
    </w:p>
    <w:p w14:paraId="401D2F15" w14:textId="6C88F201" w:rsidR="00D70B8F" w:rsidRPr="002A313F" w:rsidRDefault="00CF5094" w:rsidP="00614B2B">
      <w:pPr>
        <w:autoSpaceDE w:val="0"/>
        <w:autoSpaceDN w:val="0"/>
        <w:adjustRightInd w:val="0"/>
        <w:spacing w:after="0" w:line="360" w:lineRule="auto"/>
        <w:ind w:left="785" w:hangingChars="327" w:hanging="785"/>
        <w:rPr>
          <w:rFonts w:ascii="Times New Roman" w:hAnsi="Times New Roman"/>
          <w:iCs/>
          <w:sz w:val="24"/>
          <w:szCs w:val="24"/>
        </w:rPr>
      </w:pPr>
      <w:r w:rsidRPr="001C6565">
        <w:rPr>
          <w:rStyle w:val="SebutanHTML"/>
          <w:rFonts w:ascii="Times New Roman" w:hAnsi="Times New Roman"/>
          <w:i w:val="0"/>
          <w:sz w:val="24"/>
          <w:szCs w:val="24"/>
        </w:rPr>
        <w:t>Srikanthan, A</w:t>
      </w:r>
      <w:r w:rsidR="00B05697">
        <w:rPr>
          <w:rStyle w:val="SebutanHTML"/>
          <w:rFonts w:ascii="Times New Roman" w:hAnsi="Times New Roman"/>
          <w:i w:val="0"/>
          <w:sz w:val="24"/>
          <w:szCs w:val="24"/>
        </w:rPr>
        <w:t>.,</w:t>
      </w:r>
      <w:r w:rsidR="005B17D4">
        <w:rPr>
          <w:rFonts w:ascii="Times New Roman" w:hAnsi="Times New Roman"/>
          <w:sz w:val="24"/>
          <w:szCs w:val="24"/>
        </w:rPr>
        <w:t xml:space="preserve"> and</w:t>
      </w:r>
      <w:r w:rsidR="002C3728" w:rsidRPr="001C6565">
        <w:rPr>
          <w:rFonts w:ascii="Times New Roman" w:hAnsi="Times New Roman"/>
          <w:sz w:val="24"/>
          <w:szCs w:val="24"/>
        </w:rPr>
        <w:t xml:space="preserve"> </w:t>
      </w:r>
      <w:r w:rsidRPr="001C6565">
        <w:rPr>
          <w:rStyle w:val="SebutanHTML"/>
          <w:rFonts w:ascii="Times New Roman" w:hAnsi="Times New Roman"/>
          <w:i w:val="0"/>
          <w:sz w:val="24"/>
          <w:szCs w:val="24"/>
        </w:rPr>
        <w:t>Reid, R</w:t>
      </w:r>
      <w:r w:rsidR="00BF37C5" w:rsidRPr="001C6565">
        <w:rPr>
          <w:rStyle w:val="SebutanHTML"/>
          <w:rFonts w:ascii="Times New Roman" w:hAnsi="Times New Roman"/>
          <w:i w:val="0"/>
          <w:sz w:val="24"/>
          <w:szCs w:val="24"/>
        </w:rPr>
        <w:t xml:space="preserve">. </w:t>
      </w:r>
      <w:r w:rsidRPr="001C6565">
        <w:rPr>
          <w:rStyle w:val="SebutanHTML"/>
          <w:rFonts w:ascii="Times New Roman" w:hAnsi="Times New Roman"/>
          <w:i w:val="0"/>
          <w:sz w:val="24"/>
          <w:szCs w:val="24"/>
        </w:rPr>
        <w:t>L</w:t>
      </w:r>
      <w:r w:rsidR="00BF37C5" w:rsidRPr="001C6565">
        <w:rPr>
          <w:rStyle w:val="SebutanHTML"/>
          <w:rFonts w:ascii="Times New Roman" w:hAnsi="Times New Roman"/>
          <w:i w:val="0"/>
          <w:sz w:val="24"/>
          <w:szCs w:val="24"/>
        </w:rPr>
        <w:t>,</w:t>
      </w:r>
      <w:r w:rsidR="00E633A5">
        <w:rPr>
          <w:rStyle w:val="SebutanHTML"/>
          <w:rFonts w:ascii="Times New Roman" w:hAnsi="Times New Roman"/>
          <w:i w:val="0"/>
          <w:sz w:val="24"/>
          <w:szCs w:val="24"/>
        </w:rPr>
        <w:t xml:space="preserve"> (2008)</w:t>
      </w:r>
      <w:r w:rsidR="002C3728">
        <w:rPr>
          <w:rStyle w:val="SebutanHTML"/>
          <w:rFonts w:ascii="Times New Roman" w:hAnsi="Times New Roman"/>
          <w:i w:val="0"/>
          <w:sz w:val="24"/>
          <w:szCs w:val="24"/>
        </w:rPr>
        <w:t>.</w:t>
      </w:r>
      <w:r w:rsidRPr="001C6565">
        <w:rPr>
          <w:rStyle w:val="SebutanHTML"/>
          <w:rFonts w:ascii="Times New Roman" w:hAnsi="Times New Roman"/>
          <w:i w:val="0"/>
          <w:sz w:val="24"/>
          <w:szCs w:val="24"/>
        </w:rPr>
        <w:t xml:space="preserve"> </w:t>
      </w:r>
      <w:hyperlink r:id="rId17" w:history="1">
        <w:r w:rsidRPr="001C6565">
          <w:rPr>
            <w:rStyle w:val="Hyperlink"/>
            <w:rFonts w:ascii="Times New Roman" w:hAnsi="Times New Roman"/>
            <w:iCs/>
            <w:color w:val="auto"/>
            <w:sz w:val="24"/>
            <w:szCs w:val="24"/>
            <w:u w:val="none"/>
          </w:rPr>
          <w:t>"Religious and cultural influences on contraception"</w:t>
        </w:r>
      </w:hyperlink>
      <w:r w:rsidR="002A313F">
        <w:rPr>
          <w:rStyle w:val="SebutanHTML"/>
          <w:rFonts w:ascii="Times New Roman" w:hAnsi="Times New Roman"/>
          <w:i w:val="0"/>
          <w:sz w:val="24"/>
          <w:szCs w:val="24"/>
        </w:rPr>
        <w:t xml:space="preserve">   </w:t>
      </w:r>
      <w:r w:rsidRPr="001C6565">
        <w:rPr>
          <w:rStyle w:val="SebutanHTML"/>
          <w:rFonts w:ascii="Times New Roman" w:hAnsi="Times New Roman"/>
          <w:i w:val="0"/>
          <w:sz w:val="24"/>
          <w:szCs w:val="24"/>
        </w:rPr>
        <w:t>(PDF).</w:t>
      </w:r>
      <w:r w:rsidRPr="001C6565">
        <w:rPr>
          <w:rStyle w:val="SebutanHTML"/>
          <w:rFonts w:ascii="Times New Roman" w:hAnsi="Times New Roman"/>
          <w:sz w:val="24"/>
          <w:szCs w:val="24"/>
        </w:rPr>
        <w:t xml:space="preserve"> Journal of </w:t>
      </w:r>
      <w:r w:rsidR="00F81E67">
        <w:rPr>
          <w:rStyle w:val="SebutanHTML"/>
          <w:rFonts w:ascii="Times New Roman" w:hAnsi="Times New Roman"/>
          <w:sz w:val="24"/>
          <w:szCs w:val="24"/>
        </w:rPr>
        <w:t>O</w:t>
      </w:r>
      <w:r w:rsidRPr="001C6565">
        <w:rPr>
          <w:rStyle w:val="SebutanHTML"/>
          <w:rFonts w:ascii="Times New Roman" w:hAnsi="Times New Roman"/>
          <w:sz w:val="24"/>
          <w:szCs w:val="24"/>
        </w:rPr>
        <w:t xml:space="preserve">bstetrics and </w:t>
      </w:r>
      <w:r w:rsidR="00F81E67">
        <w:rPr>
          <w:rStyle w:val="SebutanHTML"/>
          <w:rFonts w:ascii="Times New Roman" w:hAnsi="Times New Roman"/>
          <w:sz w:val="24"/>
          <w:szCs w:val="24"/>
        </w:rPr>
        <w:t>G</w:t>
      </w:r>
      <w:r w:rsidR="00991A2A" w:rsidRPr="001C6565">
        <w:rPr>
          <w:rStyle w:val="SebutanHTML"/>
          <w:rFonts w:ascii="Times New Roman" w:hAnsi="Times New Roman"/>
          <w:sz w:val="24"/>
          <w:szCs w:val="24"/>
        </w:rPr>
        <w:t>ynecology</w:t>
      </w:r>
      <w:r w:rsidRPr="001C6565">
        <w:rPr>
          <w:rStyle w:val="SebutanHTML"/>
          <w:rFonts w:ascii="Times New Roman" w:hAnsi="Times New Roman"/>
          <w:sz w:val="24"/>
          <w:szCs w:val="24"/>
        </w:rPr>
        <w:t xml:space="preserve"> Canada (JOGC) </w:t>
      </w:r>
      <w:r w:rsidRPr="001C6565">
        <w:rPr>
          <w:rStyle w:val="SebutanHTML"/>
          <w:rFonts w:ascii="Times New Roman" w:hAnsi="Times New Roman"/>
          <w:bCs/>
          <w:sz w:val="24"/>
          <w:szCs w:val="24"/>
        </w:rPr>
        <w:t>30</w:t>
      </w:r>
      <w:r w:rsidRPr="001C6565">
        <w:rPr>
          <w:rStyle w:val="SebutanHTML"/>
          <w:rFonts w:ascii="Times New Roman" w:hAnsi="Times New Roman"/>
          <w:sz w:val="24"/>
          <w:szCs w:val="24"/>
        </w:rPr>
        <w:t xml:space="preserve"> (2): 129–37.</w:t>
      </w:r>
      <w:r w:rsidR="00026DEB">
        <w:rPr>
          <w:rStyle w:val="SebutanHTML"/>
          <w:rFonts w:ascii="Times New Roman" w:hAnsi="Times New Roman"/>
          <w:sz w:val="24"/>
          <w:szCs w:val="24"/>
        </w:rPr>
        <w:t xml:space="preserve"> </w:t>
      </w:r>
      <w:r w:rsidR="002A313F">
        <w:rPr>
          <w:rStyle w:val="SebutanHTML"/>
          <w:rFonts w:ascii="Times New Roman" w:hAnsi="Times New Roman"/>
          <w:i w:val="0"/>
          <w:sz w:val="24"/>
          <w:szCs w:val="24"/>
        </w:rPr>
        <w:t xml:space="preserve">Public </w:t>
      </w:r>
      <w:r w:rsidR="00FA57A2" w:rsidRPr="001C6565">
        <w:rPr>
          <w:rStyle w:val="SebutanHTML"/>
          <w:rFonts w:ascii="Times New Roman" w:hAnsi="Times New Roman"/>
          <w:i w:val="0"/>
          <w:sz w:val="24"/>
          <w:szCs w:val="24"/>
        </w:rPr>
        <w:t>Med Identifier</w:t>
      </w:r>
      <w:r w:rsidR="00FA57A2" w:rsidRPr="001C6565" w:rsidDel="00FA57A2">
        <w:rPr>
          <w:rStyle w:val="SebutanHTML"/>
          <w:rFonts w:ascii="Times New Roman" w:hAnsi="Times New Roman"/>
          <w:i w:val="0"/>
          <w:sz w:val="24"/>
          <w:szCs w:val="24"/>
        </w:rPr>
        <w:t xml:space="preserve"> </w:t>
      </w:r>
      <w:r w:rsidR="00FA57A2" w:rsidRPr="001C6565">
        <w:rPr>
          <w:rStyle w:val="SebutanHTML"/>
          <w:rFonts w:ascii="Times New Roman" w:hAnsi="Times New Roman"/>
          <w:i w:val="0"/>
          <w:sz w:val="24"/>
          <w:szCs w:val="24"/>
        </w:rPr>
        <w:t>(PMID)</w:t>
      </w:r>
      <w:r w:rsidRPr="001C6565">
        <w:rPr>
          <w:rStyle w:val="SebutanHTML"/>
          <w:rFonts w:ascii="Times New Roman" w:hAnsi="Times New Roman"/>
          <w:i w:val="0"/>
          <w:sz w:val="24"/>
          <w:szCs w:val="24"/>
        </w:rPr>
        <w:t> </w:t>
      </w:r>
      <w:hyperlink r:id="rId18" w:history="1">
        <w:r w:rsidRPr="001C6565">
          <w:rPr>
            <w:rStyle w:val="Hyperlink"/>
            <w:rFonts w:ascii="Times New Roman" w:hAnsi="Times New Roman"/>
            <w:iCs/>
            <w:color w:val="auto"/>
            <w:sz w:val="24"/>
            <w:szCs w:val="24"/>
            <w:u w:val="none"/>
          </w:rPr>
          <w:t>18254994</w:t>
        </w:r>
      </w:hyperlink>
      <w:r w:rsidR="00FA57A2" w:rsidRPr="001C6565">
        <w:rPr>
          <w:rStyle w:val="SebutanHTML"/>
          <w:rFonts w:ascii="Times New Roman" w:hAnsi="Times New Roman"/>
          <w:i w:val="0"/>
          <w:sz w:val="24"/>
          <w:szCs w:val="24"/>
        </w:rPr>
        <w:t xml:space="preserve"> </w:t>
      </w:r>
    </w:p>
    <w:p w14:paraId="57639378" w14:textId="7019661A" w:rsidR="00ED2252" w:rsidRPr="000E0240" w:rsidRDefault="00ED2252" w:rsidP="00614B2B">
      <w:pPr>
        <w:ind w:left="785" w:hangingChars="327" w:hanging="785"/>
        <w:jc w:val="both"/>
        <w:rPr>
          <w:rFonts w:ascii="Times New Roman" w:hAnsi="Times New Roman"/>
          <w:sz w:val="24"/>
          <w:szCs w:val="24"/>
          <w:shd w:val="clear" w:color="auto" w:fill="FFFFFF"/>
        </w:rPr>
      </w:pPr>
      <w:r>
        <w:rPr>
          <w:rFonts w:ascii="Times New Roman" w:hAnsi="Times New Roman"/>
          <w:sz w:val="24"/>
          <w:szCs w:val="24"/>
          <w:shd w:val="clear" w:color="auto" w:fill="FFFFFF"/>
        </w:rPr>
        <w:t>Tanzania Demographic and Health Survey 2010 and 2015-2016</w:t>
      </w:r>
    </w:p>
    <w:p w14:paraId="41854CDD" w14:textId="5678A96F" w:rsidR="00F0578C" w:rsidRPr="002A313F" w:rsidRDefault="002E145C" w:rsidP="00614B2B">
      <w:pPr>
        <w:autoSpaceDE w:val="0"/>
        <w:autoSpaceDN w:val="0"/>
        <w:adjustRightInd w:val="0"/>
        <w:spacing w:after="0" w:line="360" w:lineRule="auto"/>
        <w:ind w:left="785" w:hangingChars="327" w:hanging="785"/>
        <w:rPr>
          <w:rFonts w:ascii="Times New Roman" w:hAnsi="Times New Roman"/>
          <w:i/>
          <w:sz w:val="24"/>
          <w:szCs w:val="24"/>
        </w:rPr>
      </w:pPr>
      <w:r w:rsidRPr="001C6565">
        <w:rPr>
          <w:rFonts w:ascii="Times New Roman" w:hAnsi="Times New Roman"/>
          <w:sz w:val="24"/>
          <w:szCs w:val="24"/>
        </w:rPr>
        <w:t>The United Republic of Tanzania (2008)</w:t>
      </w:r>
      <w:r w:rsidR="002C3728">
        <w:rPr>
          <w:rFonts w:ascii="Times New Roman" w:hAnsi="Times New Roman"/>
          <w:sz w:val="24"/>
          <w:szCs w:val="24"/>
        </w:rPr>
        <w:t>.</w:t>
      </w:r>
      <w:r w:rsidRPr="001C6565">
        <w:rPr>
          <w:rFonts w:ascii="Times New Roman" w:hAnsi="Times New Roman"/>
          <w:sz w:val="24"/>
          <w:szCs w:val="24"/>
        </w:rPr>
        <w:t xml:space="preserve"> Ministry of Health and Social Welfare; </w:t>
      </w:r>
      <w:r w:rsidRPr="001C6565">
        <w:rPr>
          <w:rFonts w:ascii="Times New Roman" w:hAnsi="Times New Roman"/>
          <w:i/>
          <w:sz w:val="24"/>
          <w:szCs w:val="24"/>
        </w:rPr>
        <w:t>National Road</w:t>
      </w:r>
      <w:r w:rsidR="002A313F">
        <w:rPr>
          <w:rFonts w:ascii="Times New Roman" w:hAnsi="Times New Roman"/>
          <w:i/>
          <w:sz w:val="24"/>
          <w:szCs w:val="24"/>
        </w:rPr>
        <w:t xml:space="preserve"> </w:t>
      </w:r>
      <w:r w:rsidRPr="001C6565">
        <w:rPr>
          <w:rFonts w:ascii="Times New Roman" w:hAnsi="Times New Roman"/>
          <w:i/>
          <w:sz w:val="24"/>
          <w:szCs w:val="24"/>
        </w:rPr>
        <w:t>Map to Accelerate Reduction of Maternal and Newborn Deaths in Tanzania</w:t>
      </w:r>
      <w:r w:rsidRPr="001C6565">
        <w:rPr>
          <w:rFonts w:ascii="Times New Roman" w:hAnsi="Times New Roman"/>
          <w:sz w:val="24"/>
          <w:szCs w:val="24"/>
        </w:rPr>
        <w:t>; 2008-2015.</w:t>
      </w:r>
    </w:p>
    <w:p w14:paraId="65F91387" w14:textId="59B0CD7D" w:rsidR="00E737FF" w:rsidRDefault="00F0578C" w:rsidP="00614B2B">
      <w:pPr>
        <w:autoSpaceDE w:val="0"/>
        <w:autoSpaceDN w:val="0"/>
        <w:adjustRightInd w:val="0"/>
        <w:spacing w:after="0" w:line="360" w:lineRule="auto"/>
        <w:ind w:left="785" w:hangingChars="327" w:hanging="785"/>
        <w:rPr>
          <w:rFonts w:ascii="Times New Roman" w:hAnsi="Times New Roman"/>
          <w:sz w:val="24"/>
          <w:szCs w:val="24"/>
        </w:rPr>
      </w:pPr>
      <w:r w:rsidRPr="001C6565">
        <w:rPr>
          <w:rFonts w:ascii="Times New Roman" w:hAnsi="Times New Roman"/>
          <w:sz w:val="24"/>
          <w:szCs w:val="24"/>
        </w:rPr>
        <w:t>The United Republic of Tanzania (2010)</w:t>
      </w:r>
      <w:r w:rsidR="002C3728">
        <w:rPr>
          <w:rFonts w:ascii="Times New Roman" w:hAnsi="Times New Roman"/>
          <w:sz w:val="24"/>
          <w:szCs w:val="24"/>
        </w:rPr>
        <w:t>.</w:t>
      </w:r>
      <w:r w:rsidRPr="001C6565">
        <w:rPr>
          <w:rFonts w:ascii="Times New Roman" w:hAnsi="Times New Roman"/>
          <w:sz w:val="24"/>
          <w:szCs w:val="24"/>
        </w:rPr>
        <w:t xml:space="preserve"> </w:t>
      </w:r>
      <w:r w:rsidRPr="001C6565">
        <w:rPr>
          <w:rFonts w:ascii="Times New Roman" w:hAnsi="Times New Roman"/>
          <w:i/>
          <w:sz w:val="24"/>
          <w:szCs w:val="24"/>
        </w:rPr>
        <w:t>Tanzania Bureau of Statistics</w:t>
      </w:r>
      <w:r w:rsidRPr="001C6565">
        <w:rPr>
          <w:rFonts w:ascii="Times New Roman" w:hAnsi="Times New Roman"/>
          <w:sz w:val="24"/>
          <w:szCs w:val="24"/>
        </w:rPr>
        <w:t>; Demographic Health</w:t>
      </w:r>
      <w:r w:rsidR="002A313F">
        <w:rPr>
          <w:rFonts w:ascii="Times New Roman" w:hAnsi="Times New Roman"/>
          <w:sz w:val="24"/>
          <w:szCs w:val="24"/>
        </w:rPr>
        <w:t xml:space="preserve"> </w:t>
      </w:r>
      <w:r w:rsidRPr="001C6565">
        <w:rPr>
          <w:rFonts w:ascii="Times New Roman" w:hAnsi="Times New Roman"/>
          <w:sz w:val="24"/>
          <w:szCs w:val="24"/>
        </w:rPr>
        <w:t>Survey, Final report 2010.</w:t>
      </w:r>
    </w:p>
    <w:p w14:paraId="7BC92C0A" w14:textId="2256D28F" w:rsidR="00C74052" w:rsidRPr="002A313F" w:rsidRDefault="00AD58AE" w:rsidP="00614B2B">
      <w:pPr>
        <w:autoSpaceDE w:val="0"/>
        <w:autoSpaceDN w:val="0"/>
        <w:adjustRightInd w:val="0"/>
        <w:spacing w:after="0" w:line="360" w:lineRule="auto"/>
        <w:ind w:left="785" w:hangingChars="327" w:hanging="785"/>
        <w:rPr>
          <w:rFonts w:ascii="Times New Roman" w:hAnsi="Times New Roman"/>
          <w:sz w:val="24"/>
          <w:szCs w:val="24"/>
        </w:rPr>
      </w:pPr>
      <w:r w:rsidRPr="001C6565">
        <w:rPr>
          <w:rFonts w:ascii="Times New Roman" w:hAnsi="Times New Roman"/>
          <w:sz w:val="24"/>
          <w:szCs w:val="24"/>
        </w:rPr>
        <w:t>World Health Organization</w:t>
      </w:r>
      <w:r w:rsidR="00C74052" w:rsidRPr="001C6565">
        <w:rPr>
          <w:rFonts w:ascii="Times New Roman" w:eastAsia="Times New Roman" w:hAnsi="Times New Roman"/>
          <w:bCs/>
          <w:kern w:val="36"/>
          <w:sz w:val="24"/>
          <w:szCs w:val="24"/>
        </w:rPr>
        <w:t xml:space="preserve"> (2020)</w:t>
      </w:r>
      <w:r w:rsidR="00FD34E8">
        <w:rPr>
          <w:rFonts w:ascii="Times New Roman" w:eastAsia="Times New Roman" w:hAnsi="Times New Roman"/>
          <w:bCs/>
          <w:kern w:val="36"/>
          <w:sz w:val="24"/>
          <w:szCs w:val="24"/>
        </w:rPr>
        <w:t>.</w:t>
      </w:r>
      <w:r w:rsidR="00026DEB">
        <w:rPr>
          <w:rFonts w:ascii="Times New Roman" w:eastAsia="Times New Roman" w:hAnsi="Times New Roman"/>
          <w:bCs/>
          <w:kern w:val="36"/>
          <w:sz w:val="24"/>
          <w:szCs w:val="24"/>
        </w:rPr>
        <w:t xml:space="preserve"> Family</w:t>
      </w:r>
      <w:r w:rsidR="00E737FF">
        <w:rPr>
          <w:rFonts w:ascii="Times New Roman" w:eastAsia="Times New Roman" w:hAnsi="Times New Roman"/>
          <w:bCs/>
          <w:kern w:val="36"/>
          <w:sz w:val="24"/>
          <w:szCs w:val="24"/>
        </w:rPr>
        <w:t xml:space="preserve"> </w:t>
      </w:r>
      <w:r w:rsidR="00C74052" w:rsidRPr="001C6565">
        <w:rPr>
          <w:rFonts w:ascii="Times New Roman" w:eastAsia="Times New Roman" w:hAnsi="Times New Roman"/>
          <w:bCs/>
          <w:kern w:val="36"/>
          <w:sz w:val="24"/>
          <w:szCs w:val="24"/>
        </w:rPr>
        <w:t xml:space="preserve">planning/contraception methods, key facts on </w:t>
      </w:r>
      <w:r w:rsidR="002A313F">
        <w:rPr>
          <w:rFonts w:ascii="Times New Roman" w:hAnsi="Times New Roman"/>
          <w:sz w:val="24"/>
          <w:szCs w:val="24"/>
        </w:rPr>
        <w:t xml:space="preserve">9 </w:t>
      </w:r>
      <w:r w:rsidR="00C74052" w:rsidRPr="001C6565">
        <w:rPr>
          <w:rFonts w:ascii="Times New Roman" w:hAnsi="Times New Roman"/>
          <w:sz w:val="24"/>
          <w:szCs w:val="24"/>
        </w:rPr>
        <w:t>November 2020.</w:t>
      </w:r>
    </w:p>
    <w:p w14:paraId="22A8FC3F" w14:textId="41FD1D4B" w:rsidR="00C74052" w:rsidRPr="00F625E8" w:rsidRDefault="00245751" w:rsidP="00614B2B">
      <w:pPr>
        <w:autoSpaceDE w:val="0"/>
        <w:autoSpaceDN w:val="0"/>
        <w:adjustRightInd w:val="0"/>
        <w:spacing w:after="0" w:line="360" w:lineRule="auto"/>
        <w:ind w:left="785" w:hangingChars="327" w:hanging="785"/>
        <w:jc w:val="both"/>
        <w:rPr>
          <w:rFonts w:ascii="Times New Roman" w:hAnsi="Times New Roman"/>
          <w:sz w:val="24"/>
          <w:szCs w:val="24"/>
        </w:rPr>
      </w:pPr>
      <w:r w:rsidRPr="001C6565">
        <w:rPr>
          <w:rFonts w:ascii="Times New Roman" w:hAnsi="Times New Roman"/>
          <w:sz w:val="24"/>
          <w:szCs w:val="24"/>
        </w:rPr>
        <w:t>W</w:t>
      </w:r>
      <w:r w:rsidR="0092599F" w:rsidRPr="001C6565">
        <w:rPr>
          <w:rFonts w:ascii="Times New Roman" w:hAnsi="Times New Roman"/>
          <w:sz w:val="24"/>
          <w:szCs w:val="24"/>
        </w:rPr>
        <w:t xml:space="preserve">orld </w:t>
      </w:r>
      <w:r w:rsidRPr="001C6565">
        <w:rPr>
          <w:rFonts w:ascii="Times New Roman" w:hAnsi="Times New Roman"/>
          <w:sz w:val="24"/>
          <w:szCs w:val="24"/>
        </w:rPr>
        <w:t>H</w:t>
      </w:r>
      <w:r w:rsidR="00B66AB1" w:rsidRPr="001C6565">
        <w:rPr>
          <w:rFonts w:ascii="Times New Roman" w:hAnsi="Times New Roman"/>
          <w:sz w:val="24"/>
          <w:szCs w:val="24"/>
        </w:rPr>
        <w:t>ealth Organization</w:t>
      </w:r>
      <w:r w:rsidRPr="001C6565">
        <w:rPr>
          <w:rFonts w:ascii="Times New Roman" w:hAnsi="Times New Roman"/>
          <w:sz w:val="24"/>
          <w:szCs w:val="24"/>
        </w:rPr>
        <w:t xml:space="preserve"> (2010)</w:t>
      </w:r>
      <w:r w:rsidR="002C3728">
        <w:rPr>
          <w:rFonts w:ascii="Times New Roman" w:hAnsi="Times New Roman"/>
          <w:sz w:val="24"/>
          <w:szCs w:val="24"/>
        </w:rPr>
        <w:t>.</w:t>
      </w:r>
      <w:r w:rsidRPr="001C6565">
        <w:rPr>
          <w:rFonts w:ascii="Times New Roman" w:hAnsi="Times New Roman"/>
          <w:sz w:val="24"/>
          <w:szCs w:val="24"/>
        </w:rPr>
        <w:t xml:space="preserve"> “MDG Goal 5: Improve maternal health”</w:t>
      </w:r>
      <w:r w:rsidR="00B66AB1" w:rsidRPr="001C6565">
        <w:rPr>
          <w:rFonts w:ascii="Times New Roman" w:hAnsi="Times New Roman"/>
          <w:sz w:val="24"/>
          <w:szCs w:val="24"/>
        </w:rPr>
        <w:t xml:space="preserve">, WHO Regional </w:t>
      </w:r>
      <w:r w:rsidR="00B66AB1" w:rsidRPr="00F625E8">
        <w:rPr>
          <w:rFonts w:ascii="Times New Roman" w:hAnsi="Times New Roman"/>
          <w:sz w:val="24"/>
          <w:szCs w:val="24"/>
        </w:rPr>
        <w:t>Office for Africa.</w:t>
      </w:r>
    </w:p>
    <w:p w14:paraId="347D5FD7" w14:textId="77777777" w:rsidR="00F625E8" w:rsidRPr="00F625E8" w:rsidRDefault="00F625E8" w:rsidP="00614B2B">
      <w:pPr>
        <w:pStyle w:val="Judul1"/>
        <w:shd w:val="clear" w:color="auto" w:fill="FFFFFF"/>
        <w:spacing w:before="0"/>
        <w:ind w:left="785" w:hangingChars="327" w:hanging="785"/>
        <w:rPr>
          <w:rFonts w:ascii="Times New Roman" w:hAnsi="Times New Roman"/>
          <w:b w:val="0"/>
          <w:color w:val="auto"/>
          <w:sz w:val="24"/>
          <w:szCs w:val="24"/>
        </w:rPr>
      </w:pPr>
      <w:r w:rsidRPr="00F625E8">
        <w:rPr>
          <w:rFonts w:ascii="Times New Roman" w:hAnsi="Times New Roman"/>
          <w:b w:val="0"/>
          <w:color w:val="auto"/>
          <w:sz w:val="24"/>
          <w:szCs w:val="24"/>
        </w:rPr>
        <w:t xml:space="preserve">Yin, R. K. (2009). </w:t>
      </w:r>
      <w:r w:rsidRPr="00F625E8">
        <w:rPr>
          <w:rFonts w:ascii="Times New Roman" w:hAnsi="Times New Roman"/>
          <w:b w:val="0"/>
          <w:i/>
          <w:color w:val="auto"/>
          <w:sz w:val="24"/>
          <w:szCs w:val="24"/>
        </w:rPr>
        <w:t>Case study research: Design and methods (4</w:t>
      </w:r>
      <w:r w:rsidRPr="00F625E8">
        <w:rPr>
          <w:rFonts w:ascii="Times New Roman" w:hAnsi="Times New Roman"/>
          <w:b w:val="0"/>
          <w:i/>
          <w:color w:val="auto"/>
          <w:sz w:val="24"/>
          <w:szCs w:val="24"/>
          <w:vertAlign w:val="superscript"/>
        </w:rPr>
        <w:t>th</w:t>
      </w:r>
      <w:r w:rsidRPr="00F625E8">
        <w:rPr>
          <w:rFonts w:ascii="Times New Roman" w:hAnsi="Times New Roman"/>
          <w:b w:val="0"/>
          <w:i/>
          <w:color w:val="auto"/>
          <w:sz w:val="24"/>
          <w:szCs w:val="24"/>
        </w:rPr>
        <w:t xml:space="preserve"> Ed.)</w:t>
      </w:r>
      <w:r w:rsidRPr="00F625E8">
        <w:rPr>
          <w:rFonts w:ascii="Times New Roman" w:hAnsi="Times New Roman"/>
          <w:b w:val="0"/>
          <w:color w:val="auto"/>
          <w:sz w:val="24"/>
          <w:szCs w:val="24"/>
        </w:rPr>
        <w:t>. Thousand Oaks, CA: Sage.</w:t>
      </w:r>
    </w:p>
    <w:p w14:paraId="1ADD3D17" w14:textId="77777777" w:rsidR="00F625E8" w:rsidRPr="00F625E8" w:rsidRDefault="00F625E8" w:rsidP="00614B2B">
      <w:pPr>
        <w:autoSpaceDE w:val="0"/>
        <w:autoSpaceDN w:val="0"/>
        <w:adjustRightInd w:val="0"/>
        <w:spacing w:after="0" w:line="360" w:lineRule="auto"/>
        <w:ind w:left="785" w:hangingChars="327" w:hanging="785"/>
        <w:jc w:val="both"/>
        <w:rPr>
          <w:rFonts w:ascii="Times New Roman" w:hAnsi="Times New Roman"/>
          <w:sz w:val="24"/>
          <w:szCs w:val="24"/>
        </w:rPr>
      </w:pPr>
    </w:p>
    <w:sectPr w:rsidR="00F625E8" w:rsidRPr="00F625E8" w:rsidSect="00897C95">
      <w:headerReference w:type="even" r:id="rId19"/>
      <w:headerReference w:type="default" r:id="rId20"/>
      <w:footerReference w:type="even" r:id="rId21"/>
      <w:footerReference w:type="default" r:id="rId22"/>
      <w:headerReference w:type="first" r:id="rId23"/>
      <w:footerReference w:type="first" r:id="rId24"/>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Microsoft Office User" w:date="2025-02-05T09:03:00Z" w:initials="MOU">
    <w:p w14:paraId="024BFF69" w14:textId="24CC0F96" w:rsidR="003A440B" w:rsidRPr="003A440B" w:rsidRDefault="003A440B">
      <w:pPr>
        <w:pStyle w:val="TeksKomentar"/>
        <w:rPr>
          <w:lang w:val="en-US"/>
        </w:rPr>
      </w:pPr>
      <w:r>
        <w:rPr>
          <w:rStyle w:val="ReferensiKomentar"/>
        </w:rPr>
        <w:annotationRef/>
      </w:r>
      <w:r>
        <w:rPr>
          <w:lang w:val="en-US"/>
        </w:rPr>
        <w:t>Sugesstion title: Modern Family Planning Use</w:t>
      </w:r>
    </w:p>
  </w:comment>
  <w:comment w:id="1" w:author="Microsoft Office User" w:date="2025-02-05T09:42:00Z" w:initials="MOU">
    <w:p w14:paraId="1910CFF0" w14:textId="1C0F11A1" w:rsidR="00F57AD2" w:rsidRPr="00F57AD2" w:rsidRDefault="00F57AD2">
      <w:pPr>
        <w:pStyle w:val="TeksKomentar"/>
        <w:rPr>
          <w:lang w:val="en-US"/>
        </w:rPr>
      </w:pPr>
      <w:r>
        <w:rPr>
          <w:rStyle w:val="ReferensiKomentar"/>
        </w:rPr>
        <w:annotationRef/>
      </w:r>
      <w:r w:rsidRPr="00F57AD2">
        <w:rPr>
          <w:lang w:val="en-US"/>
        </w:rPr>
        <w:t>Findings from quantitative research should be described numerically in the abstract.</w:t>
      </w:r>
    </w:p>
  </w:comment>
  <w:comment w:id="2" w:author="Microsoft Office User" w:date="2025-02-05T09:21:00Z" w:initials="MOU">
    <w:p w14:paraId="2AE99692" w14:textId="77777777" w:rsidR="00111D16" w:rsidRPr="00111D16" w:rsidRDefault="00111D16" w:rsidP="00111D16">
      <w:pPr>
        <w:pStyle w:val="TeksKomentar"/>
        <w:rPr>
          <w:lang w:val="en-US"/>
        </w:rPr>
      </w:pPr>
      <w:r>
        <w:rPr>
          <w:rStyle w:val="ReferensiKomentar"/>
        </w:rPr>
        <w:annotationRef/>
      </w:r>
      <w:r w:rsidRPr="00111D16">
        <w:t>Purposive sampling technique is not suitable for selecting areas, cluster sampling is more suitable</w:t>
      </w:r>
      <w:r>
        <w:rPr>
          <w:lang w:val="en-US"/>
        </w:rPr>
        <w:t xml:space="preserve">. </w:t>
      </w:r>
      <w:r w:rsidRPr="00111D16">
        <w:rPr>
          <w:lang w:val="en-US"/>
        </w:rPr>
        <w:t>Try to look again at the appropriate sample selection technique.</w:t>
      </w:r>
    </w:p>
    <w:p w14:paraId="2B4B9475" w14:textId="5E421EE0" w:rsidR="00111D16" w:rsidRDefault="00111D16">
      <w:pPr>
        <w:pStyle w:val="TeksKomentar"/>
      </w:pPr>
    </w:p>
  </w:comment>
  <w:comment w:id="3" w:author="Microsoft Office User" w:date="2025-02-05T09:22:00Z" w:initials="MOU">
    <w:p w14:paraId="03CD6E38" w14:textId="5D080E13" w:rsidR="00111D16" w:rsidRDefault="00111D16">
      <w:pPr>
        <w:pStyle w:val="TeksKomentar"/>
      </w:pPr>
      <w:r>
        <w:rPr>
          <w:rStyle w:val="ReferensiKomentar"/>
        </w:rPr>
        <w:annotationRef/>
      </w:r>
      <w:r w:rsidRPr="00111D16">
        <w:t>Sample size is usually for quantitative research. Samples</w:t>
      </w:r>
      <w:r w:rsidR="00F57AD2">
        <w:rPr>
          <w:lang w:val="en-US"/>
        </w:rPr>
        <w:t xml:space="preserve"> (informan)</w:t>
      </w:r>
      <w:r w:rsidRPr="00111D16">
        <w:t xml:space="preserve"> for qualitative research should be separate from sample sizes for quantitative research. Please separate samples based on the type of research.</w:t>
      </w:r>
    </w:p>
    <w:p w14:paraId="29A76E4A" w14:textId="7B0A0F8A" w:rsidR="00C87820" w:rsidRDefault="00C87820">
      <w:pPr>
        <w:pStyle w:val="TeksKomentar"/>
      </w:pPr>
    </w:p>
  </w:comment>
  <w:comment w:id="4" w:author="Microsoft Office User" w:date="2025-02-05T09:24:00Z" w:initials="MOU">
    <w:p w14:paraId="2EEEF451" w14:textId="76A11CD2" w:rsidR="00C87820" w:rsidRDefault="00C87820">
      <w:pPr>
        <w:pStyle w:val="TeksKomentar"/>
      </w:pPr>
      <w:r>
        <w:rPr>
          <w:rStyle w:val="ReferensiKomentar"/>
        </w:rPr>
        <w:annotationRef/>
      </w:r>
      <w:r w:rsidRPr="00C87820">
        <w:t>Please explain in detail what quantitative research is for and what qualitative research is for.</w:t>
      </w:r>
    </w:p>
  </w:comment>
  <w:comment w:id="5" w:author="Microsoft Office User" w:date="2025-02-05T09:27:00Z" w:initials="MOU">
    <w:p w14:paraId="1DDBA984" w14:textId="414549C5" w:rsidR="00C87820" w:rsidRDefault="00C87820">
      <w:pPr>
        <w:pStyle w:val="TeksKomentar"/>
      </w:pPr>
      <w:r>
        <w:rPr>
          <w:rStyle w:val="ReferensiKomentar"/>
        </w:rPr>
        <w:annotationRef/>
      </w:r>
      <w:r w:rsidRPr="00C87820">
        <w:t>Please explain the statistical data analysis techniques used in quantitative research.</w:t>
      </w:r>
    </w:p>
  </w:comment>
  <w:comment w:id="6" w:author="Microsoft Office User" w:date="2025-02-05T09:36:00Z" w:initials="MOU">
    <w:p w14:paraId="2263DB0E" w14:textId="1B9E54C9" w:rsidR="00FB009D" w:rsidRDefault="00FB009D">
      <w:pPr>
        <w:pStyle w:val="TeksKomentar"/>
      </w:pPr>
      <w:r>
        <w:rPr>
          <w:rStyle w:val="ReferensiKomentar"/>
        </w:rPr>
        <w:annotationRef/>
      </w:r>
      <w:r w:rsidRPr="00FB009D">
        <w:t>It is better to separate findings and discussions based on the type of research (quantitative and qualitative) that is adjusted to the research objectives so that readers are not confused when reading.</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24BFF69" w15:done="0"/>
  <w15:commentEx w15:paraId="1910CFF0" w15:done="0"/>
  <w15:commentEx w15:paraId="2B4B9475" w15:done="0"/>
  <w15:commentEx w15:paraId="29A76E4A" w15:done="0"/>
  <w15:commentEx w15:paraId="2EEEF451" w15:done="0"/>
  <w15:commentEx w15:paraId="1DDBA984" w15:done="0"/>
  <w15:commentEx w15:paraId="2263DB0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B4DA7F9" w16cex:dateUtc="2025-02-05T01:03:00Z"/>
  <w16cex:commentExtensible w16cex:durableId="2B4DB10F" w16cex:dateUtc="2025-02-05T01:42:00Z"/>
  <w16cex:commentExtensible w16cex:durableId="2B4DAC12" w16cex:dateUtc="2025-02-05T01:21:00Z"/>
  <w16cex:commentExtensible w16cex:durableId="2B4DAC4A" w16cex:dateUtc="2025-02-05T01:22:00Z"/>
  <w16cex:commentExtensible w16cex:durableId="2B4DACDA" w16cex:dateUtc="2025-02-05T01:24:00Z"/>
  <w16cex:commentExtensible w16cex:durableId="2B4DAD9E" w16cex:dateUtc="2025-02-05T01:27:00Z"/>
  <w16cex:commentExtensible w16cex:durableId="2B4DAFA4" w16cex:dateUtc="2025-02-05T01:3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24BFF69" w16cid:durableId="2B4DA7F9"/>
  <w16cid:commentId w16cid:paraId="1910CFF0" w16cid:durableId="2B4DB10F"/>
  <w16cid:commentId w16cid:paraId="2B4B9475" w16cid:durableId="2B4DAC12"/>
  <w16cid:commentId w16cid:paraId="29A76E4A" w16cid:durableId="2B4DAC4A"/>
  <w16cid:commentId w16cid:paraId="2EEEF451" w16cid:durableId="2B4DACDA"/>
  <w16cid:commentId w16cid:paraId="1DDBA984" w16cid:durableId="2B4DAD9E"/>
  <w16cid:commentId w16cid:paraId="2263DB0E" w16cid:durableId="2B4DAFA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1EB1DC" w14:textId="77777777" w:rsidR="00145445" w:rsidRDefault="00145445" w:rsidP="004E2D64">
      <w:pPr>
        <w:spacing w:after="0" w:line="240" w:lineRule="auto"/>
      </w:pPr>
      <w:r>
        <w:separator/>
      </w:r>
    </w:p>
  </w:endnote>
  <w:endnote w:type="continuationSeparator" w:id="0">
    <w:p w14:paraId="32049DB0" w14:textId="77777777" w:rsidR="00145445" w:rsidRDefault="00145445" w:rsidP="004E2D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Garamond">
    <w:altName w:val="AGaramond"/>
    <w:panose1 w:val="020B0604020202020204"/>
    <w:charset w:val="00"/>
    <w:family w:val="roman"/>
    <w:notTrueType/>
    <w:pitch w:val="default"/>
    <w:sig w:usb0="00000003" w:usb1="00000000" w:usb2="00000000" w:usb3="00000000" w:csb0="00000001" w:csb1="00000000"/>
  </w:font>
  <w:font w:name="Myriad Pro">
    <w:altName w:val="Myriad Pro"/>
    <w:panose1 w:val="020B0604020202020204"/>
    <w:charset w:val="00"/>
    <w:family w:val="swiss"/>
    <w:notTrueType/>
    <w:pitch w:val="default"/>
    <w:sig w:usb0="00000003" w:usb1="00000000" w:usb2="00000000" w:usb3="00000000" w:csb0="00000001"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772D5" w14:textId="77777777" w:rsidR="00B94A64" w:rsidRDefault="00B94A6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A7ED8" w14:textId="7B466E1A" w:rsidR="00AD58AE" w:rsidRDefault="00AD58AE">
    <w:pPr>
      <w:pStyle w:val="Footer"/>
      <w:jc w:val="center"/>
    </w:pPr>
    <w:r>
      <w:fldChar w:fldCharType="begin"/>
    </w:r>
    <w:r>
      <w:instrText xml:space="preserve"> PAGE   \* MERGEFORMAT </w:instrText>
    </w:r>
    <w:r>
      <w:fldChar w:fldCharType="separate"/>
    </w:r>
    <w:r w:rsidR="00343AED">
      <w:rPr>
        <w:noProof/>
      </w:rPr>
      <w:t>2</w:t>
    </w:r>
    <w:r>
      <w:fldChar w:fldCharType="end"/>
    </w:r>
  </w:p>
  <w:p w14:paraId="2991286B" w14:textId="77777777" w:rsidR="00AD58AE" w:rsidRDefault="00AD58A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BDA1D" w14:textId="77777777" w:rsidR="00B94A64" w:rsidRDefault="00B94A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7A2965" w14:textId="77777777" w:rsidR="00145445" w:rsidRDefault="00145445" w:rsidP="004E2D64">
      <w:pPr>
        <w:spacing w:after="0" w:line="240" w:lineRule="auto"/>
      </w:pPr>
      <w:r>
        <w:separator/>
      </w:r>
    </w:p>
  </w:footnote>
  <w:footnote w:type="continuationSeparator" w:id="0">
    <w:p w14:paraId="67D69C35" w14:textId="77777777" w:rsidR="00145445" w:rsidRDefault="00145445" w:rsidP="004E2D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D9671" w14:textId="7119BF37" w:rsidR="00B94A64" w:rsidRDefault="00145445">
    <w:pPr>
      <w:pStyle w:val="Header"/>
    </w:pPr>
    <w:r>
      <w:rPr>
        <w:noProof/>
      </w:rPr>
      <w:pict w14:anchorId="624AF80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52905172" o:spid="_x0000_s1027" type="#_x0000_t136" alt="" style="position:absolute;margin-left:0;margin-top:0;width:555.6pt;height:104.15pt;rotation:315;z-index:-251655168;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UNDER PEER REVIEW"/>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CA7EE" w14:textId="0D4478A5" w:rsidR="00AD58AE" w:rsidRDefault="00145445" w:rsidP="004D5409">
    <w:pPr>
      <w:pStyle w:val="Header"/>
      <w:jc w:val="center"/>
    </w:pPr>
    <w:r>
      <w:rPr>
        <w:noProof/>
      </w:rPr>
      <w:pict w14:anchorId="255A1E2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52905173" o:spid="_x0000_s1026" type="#_x0000_t136" alt="" style="position:absolute;left:0;text-align:left;margin-left:0;margin-top:0;width:555.6pt;height:104.15pt;rotation:315;z-index:-25165312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UNDER PEER REVIEW"/>
          <w10:wrap anchorx="margin" anchory="margin"/>
        </v:shape>
      </w:pict>
    </w:r>
  </w:p>
  <w:p w14:paraId="0AF33260" w14:textId="77777777" w:rsidR="00AD58AE" w:rsidRDefault="00AD58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F1328" w14:textId="41A979D0" w:rsidR="00B94A64" w:rsidRDefault="00145445">
    <w:pPr>
      <w:pStyle w:val="Header"/>
    </w:pPr>
    <w:r>
      <w:rPr>
        <w:noProof/>
      </w:rPr>
      <w:pict w14:anchorId="0C94C07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52905171" o:spid="_x0000_s1025" type="#_x0000_t136" alt="" style="position:absolute;margin-left:0;margin-top:0;width:555.6pt;height:104.15pt;rotation:315;z-index:-251657216;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UNDER PEER REVIEW"/>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D63BC6"/>
    <w:multiLevelType w:val="multilevel"/>
    <w:tmpl w:val="C6D69544"/>
    <w:lvl w:ilvl="0">
      <w:start w:val="1"/>
      <w:numFmt w:val="decimal"/>
      <w:lvlText w:val="%1.0"/>
      <w:lvlJc w:val="left"/>
      <w:pPr>
        <w:ind w:left="-144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360" w:hanging="720"/>
      </w:pPr>
      <w:rPr>
        <w:rFonts w:hint="default"/>
      </w:rPr>
    </w:lvl>
    <w:lvl w:ilvl="3">
      <w:start w:val="1"/>
      <w:numFmt w:val="decimal"/>
      <w:lvlText w:val="%1.%2.%3.%4"/>
      <w:lvlJc w:val="left"/>
      <w:pPr>
        <w:ind w:left="1080" w:hanging="72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680" w:hanging="1440"/>
      </w:pPr>
      <w:rPr>
        <w:rFonts w:hint="default"/>
      </w:rPr>
    </w:lvl>
    <w:lvl w:ilvl="8">
      <w:start w:val="1"/>
      <w:numFmt w:val="decimal"/>
      <w:lvlText w:val="%1.%2.%3.%4.%5.%6.%7.%8.%9"/>
      <w:lvlJc w:val="left"/>
      <w:pPr>
        <w:ind w:left="5760" w:hanging="1800"/>
      </w:pPr>
      <w:rPr>
        <w:rFonts w:hint="default"/>
      </w:rPr>
    </w:lvl>
  </w:abstractNum>
  <w:abstractNum w:abstractNumId="1" w15:restartNumberingAfterBreak="0">
    <w:nsid w:val="0D3023CC"/>
    <w:multiLevelType w:val="hybridMultilevel"/>
    <w:tmpl w:val="CA4C8242"/>
    <w:lvl w:ilvl="0" w:tplc="99FE10FA">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DE65319"/>
    <w:multiLevelType w:val="hybridMultilevel"/>
    <w:tmpl w:val="5C664C0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1577087"/>
    <w:multiLevelType w:val="hybridMultilevel"/>
    <w:tmpl w:val="C1A208B4"/>
    <w:lvl w:ilvl="0" w:tplc="F4F0332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8F4AFC"/>
    <w:multiLevelType w:val="hybridMultilevel"/>
    <w:tmpl w:val="5DDA0F8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24B6F0C"/>
    <w:multiLevelType w:val="hybridMultilevel"/>
    <w:tmpl w:val="94B8FB6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CBF07EE"/>
    <w:multiLevelType w:val="hybridMultilevel"/>
    <w:tmpl w:val="8B804F60"/>
    <w:lvl w:ilvl="0" w:tplc="E190CB58">
      <w:start w:val="1"/>
      <w:numFmt w:val="lowerRoman"/>
      <w:lvlText w:val="%1."/>
      <w:lvlJc w:val="left"/>
      <w:pPr>
        <w:ind w:left="810" w:hanging="72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22AC622F"/>
    <w:multiLevelType w:val="hybridMultilevel"/>
    <w:tmpl w:val="18969B7A"/>
    <w:lvl w:ilvl="0" w:tplc="0409000F">
      <w:start w:val="5"/>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8F7378E"/>
    <w:multiLevelType w:val="multilevel"/>
    <w:tmpl w:val="E6165AF4"/>
    <w:lvl w:ilvl="0">
      <w:start w:val="3"/>
      <w:numFmt w:val="decimal"/>
      <w:lvlText w:val="%1.0"/>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2F0E7594"/>
    <w:multiLevelType w:val="hybridMultilevel"/>
    <w:tmpl w:val="829C01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F311AC6"/>
    <w:multiLevelType w:val="multilevel"/>
    <w:tmpl w:val="AB289850"/>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34B66146"/>
    <w:multiLevelType w:val="hybridMultilevel"/>
    <w:tmpl w:val="8B804F60"/>
    <w:lvl w:ilvl="0" w:tplc="E190CB58">
      <w:start w:val="1"/>
      <w:numFmt w:val="lowerRoman"/>
      <w:lvlText w:val="%1."/>
      <w:lvlJc w:val="left"/>
      <w:pPr>
        <w:ind w:left="810" w:hanging="72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2" w15:restartNumberingAfterBreak="0">
    <w:nsid w:val="35182268"/>
    <w:multiLevelType w:val="multilevel"/>
    <w:tmpl w:val="451A8BDA"/>
    <w:lvl w:ilvl="0">
      <w:start w:val="5"/>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3" w15:restartNumberingAfterBreak="0">
    <w:nsid w:val="3FDD3404"/>
    <w:multiLevelType w:val="hybridMultilevel"/>
    <w:tmpl w:val="8B804F60"/>
    <w:lvl w:ilvl="0" w:tplc="E190CB58">
      <w:start w:val="1"/>
      <w:numFmt w:val="lowerRoman"/>
      <w:lvlText w:val="%1."/>
      <w:lvlJc w:val="left"/>
      <w:pPr>
        <w:ind w:left="810" w:hanging="72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4" w15:restartNumberingAfterBreak="0">
    <w:nsid w:val="4CEC2FEB"/>
    <w:multiLevelType w:val="hybridMultilevel"/>
    <w:tmpl w:val="7D56E4D8"/>
    <w:lvl w:ilvl="0" w:tplc="C1265502">
      <w:start w:val="2"/>
      <w:numFmt w:val="bullet"/>
      <w:lvlText w:val="-"/>
      <w:lvlJc w:val="left"/>
      <w:pPr>
        <w:ind w:left="720" w:hanging="360"/>
      </w:pPr>
      <w:rPr>
        <w:rFonts w:ascii="Times New Roman" w:eastAsia="Calibri" w:hAnsi="Times New Roman" w:cs="Times New Roman"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C851225"/>
    <w:multiLevelType w:val="hybridMultilevel"/>
    <w:tmpl w:val="8B804F60"/>
    <w:lvl w:ilvl="0" w:tplc="E190CB58">
      <w:start w:val="1"/>
      <w:numFmt w:val="lowerRoman"/>
      <w:lvlText w:val="%1."/>
      <w:lvlJc w:val="left"/>
      <w:pPr>
        <w:ind w:left="810" w:hanging="72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6" w15:restartNumberingAfterBreak="0">
    <w:nsid w:val="5CEA52E0"/>
    <w:multiLevelType w:val="hybridMultilevel"/>
    <w:tmpl w:val="D45C74E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F311445"/>
    <w:multiLevelType w:val="hybridMultilevel"/>
    <w:tmpl w:val="E1A4040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7235E4"/>
    <w:multiLevelType w:val="hybridMultilevel"/>
    <w:tmpl w:val="A03824F2"/>
    <w:lvl w:ilvl="0" w:tplc="C2966922">
      <w:start w:val="1"/>
      <w:numFmt w:val="lowerRoman"/>
      <w:lvlText w:val="%1."/>
      <w:lvlJc w:val="left"/>
      <w:pPr>
        <w:ind w:left="1710" w:hanging="72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9" w15:restartNumberingAfterBreak="0">
    <w:nsid w:val="71E95078"/>
    <w:multiLevelType w:val="hybridMultilevel"/>
    <w:tmpl w:val="A76ED03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7A956F80"/>
    <w:multiLevelType w:val="multilevel"/>
    <w:tmpl w:val="1714DB70"/>
    <w:lvl w:ilvl="0">
      <w:start w:val="1"/>
      <w:numFmt w:val="decimal"/>
      <w:lvlText w:val="%1.0"/>
      <w:lvlJc w:val="left"/>
      <w:pPr>
        <w:ind w:left="360" w:hanging="360"/>
      </w:pPr>
      <w:rPr>
        <w:rFonts w:hint="default"/>
        <w:b/>
      </w:rPr>
    </w:lvl>
    <w:lvl w:ilvl="1">
      <w:start w:val="1"/>
      <w:numFmt w:val="decimal"/>
      <w:lvlText w:val="%1.%2"/>
      <w:lvlJc w:val="left"/>
      <w:pPr>
        <w:ind w:left="36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4"/>
  </w:num>
  <w:num w:numId="2">
    <w:abstractNumId w:val="18"/>
  </w:num>
  <w:num w:numId="3">
    <w:abstractNumId w:val="15"/>
  </w:num>
  <w:num w:numId="4">
    <w:abstractNumId w:val="3"/>
  </w:num>
  <w:num w:numId="5">
    <w:abstractNumId w:val="6"/>
  </w:num>
  <w:num w:numId="6">
    <w:abstractNumId w:val="11"/>
  </w:num>
  <w:num w:numId="7">
    <w:abstractNumId w:val="16"/>
  </w:num>
  <w:num w:numId="8">
    <w:abstractNumId w:val="17"/>
  </w:num>
  <w:num w:numId="9">
    <w:abstractNumId w:val="13"/>
  </w:num>
  <w:num w:numId="10">
    <w:abstractNumId w:val="19"/>
  </w:num>
  <w:num w:numId="11">
    <w:abstractNumId w:val="10"/>
  </w:num>
  <w:num w:numId="12">
    <w:abstractNumId w:val="1"/>
  </w:num>
  <w:num w:numId="13">
    <w:abstractNumId w:val="20"/>
  </w:num>
  <w:num w:numId="14">
    <w:abstractNumId w:val="14"/>
  </w:num>
  <w:num w:numId="15">
    <w:abstractNumId w:val="12"/>
  </w:num>
  <w:num w:numId="16">
    <w:abstractNumId w:val="5"/>
  </w:num>
  <w:num w:numId="17">
    <w:abstractNumId w:val="8"/>
  </w:num>
  <w:num w:numId="18">
    <w:abstractNumId w:val="0"/>
  </w:num>
  <w:num w:numId="19">
    <w:abstractNumId w:val="9"/>
  </w:num>
  <w:num w:numId="20">
    <w:abstractNumId w:val="7"/>
  </w:num>
  <w:num w:numId="21">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icrosoft Office User">
    <w15:presenceInfo w15:providerId="None" w15:userId="Microsoft Office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OwNDA3NrAwtDAyNzRV0lEKTi0uzszPAykwrAUAw7jtIiwAAAA="/>
  </w:docVars>
  <w:rsids>
    <w:rsidRoot w:val="00D84256"/>
    <w:rsid w:val="000009BA"/>
    <w:rsid w:val="00001949"/>
    <w:rsid w:val="00002064"/>
    <w:rsid w:val="00002194"/>
    <w:rsid w:val="000028FF"/>
    <w:rsid w:val="00002A0A"/>
    <w:rsid w:val="00002B84"/>
    <w:rsid w:val="000031E2"/>
    <w:rsid w:val="00005DED"/>
    <w:rsid w:val="00010088"/>
    <w:rsid w:val="00014EC2"/>
    <w:rsid w:val="000214A9"/>
    <w:rsid w:val="00021BFD"/>
    <w:rsid w:val="00023180"/>
    <w:rsid w:val="000237DC"/>
    <w:rsid w:val="000237F7"/>
    <w:rsid w:val="00023975"/>
    <w:rsid w:val="000243F1"/>
    <w:rsid w:val="0002502A"/>
    <w:rsid w:val="00025E66"/>
    <w:rsid w:val="000266F4"/>
    <w:rsid w:val="00026DEB"/>
    <w:rsid w:val="00027165"/>
    <w:rsid w:val="00032FBB"/>
    <w:rsid w:val="00033D89"/>
    <w:rsid w:val="000365A9"/>
    <w:rsid w:val="00044DF7"/>
    <w:rsid w:val="00045D8F"/>
    <w:rsid w:val="0005149C"/>
    <w:rsid w:val="00053F1D"/>
    <w:rsid w:val="00063C2B"/>
    <w:rsid w:val="000648EC"/>
    <w:rsid w:val="0006764A"/>
    <w:rsid w:val="00071333"/>
    <w:rsid w:val="000722AF"/>
    <w:rsid w:val="00073856"/>
    <w:rsid w:val="00073AE1"/>
    <w:rsid w:val="00077016"/>
    <w:rsid w:val="000816C7"/>
    <w:rsid w:val="000862E4"/>
    <w:rsid w:val="000920DF"/>
    <w:rsid w:val="0009245B"/>
    <w:rsid w:val="0009266D"/>
    <w:rsid w:val="000950E3"/>
    <w:rsid w:val="000A0B36"/>
    <w:rsid w:val="000A1493"/>
    <w:rsid w:val="000A3971"/>
    <w:rsid w:val="000B032C"/>
    <w:rsid w:val="000B0DA0"/>
    <w:rsid w:val="000B1A0E"/>
    <w:rsid w:val="000B3763"/>
    <w:rsid w:val="000B5D60"/>
    <w:rsid w:val="000C0DD0"/>
    <w:rsid w:val="000C3AD0"/>
    <w:rsid w:val="000C5003"/>
    <w:rsid w:val="000C6C4B"/>
    <w:rsid w:val="000C73B9"/>
    <w:rsid w:val="000D0447"/>
    <w:rsid w:val="000D2E51"/>
    <w:rsid w:val="000D72FF"/>
    <w:rsid w:val="000E1CD3"/>
    <w:rsid w:val="000E211A"/>
    <w:rsid w:val="000E5BFC"/>
    <w:rsid w:val="000E6571"/>
    <w:rsid w:val="000E6F78"/>
    <w:rsid w:val="000F0506"/>
    <w:rsid w:val="000F1792"/>
    <w:rsid w:val="000F1F65"/>
    <w:rsid w:val="000F2320"/>
    <w:rsid w:val="000F2909"/>
    <w:rsid w:val="000F7284"/>
    <w:rsid w:val="000F769C"/>
    <w:rsid w:val="000F789F"/>
    <w:rsid w:val="001059D5"/>
    <w:rsid w:val="00111D16"/>
    <w:rsid w:val="0011723D"/>
    <w:rsid w:val="00120ABE"/>
    <w:rsid w:val="0012168B"/>
    <w:rsid w:val="00122719"/>
    <w:rsid w:val="00123041"/>
    <w:rsid w:val="001238C3"/>
    <w:rsid w:val="00127BB9"/>
    <w:rsid w:val="00130F1F"/>
    <w:rsid w:val="001314DA"/>
    <w:rsid w:val="0013166D"/>
    <w:rsid w:val="00134C06"/>
    <w:rsid w:val="00137E2D"/>
    <w:rsid w:val="001405C9"/>
    <w:rsid w:val="00141EE6"/>
    <w:rsid w:val="00141FA8"/>
    <w:rsid w:val="0014342A"/>
    <w:rsid w:val="001435F6"/>
    <w:rsid w:val="00143FCF"/>
    <w:rsid w:val="00145445"/>
    <w:rsid w:val="00146745"/>
    <w:rsid w:val="00146A00"/>
    <w:rsid w:val="00157E1E"/>
    <w:rsid w:val="001619BB"/>
    <w:rsid w:val="00161A52"/>
    <w:rsid w:val="00161AEF"/>
    <w:rsid w:val="001622FE"/>
    <w:rsid w:val="001725C5"/>
    <w:rsid w:val="001825E0"/>
    <w:rsid w:val="001859CB"/>
    <w:rsid w:val="0018628A"/>
    <w:rsid w:val="00187E8C"/>
    <w:rsid w:val="0019141A"/>
    <w:rsid w:val="0019473F"/>
    <w:rsid w:val="00194DB0"/>
    <w:rsid w:val="00195039"/>
    <w:rsid w:val="001956A0"/>
    <w:rsid w:val="00195BDD"/>
    <w:rsid w:val="00195EE9"/>
    <w:rsid w:val="0019667E"/>
    <w:rsid w:val="001A0D29"/>
    <w:rsid w:val="001A6D22"/>
    <w:rsid w:val="001A7471"/>
    <w:rsid w:val="001A7CFF"/>
    <w:rsid w:val="001B0F97"/>
    <w:rsid w:val="001B221F"/>
    <w:rsid w:val="001B37A5"/>
    <w:rsid w:val="001B5D93"/>
    <w:rsid w:val="001B7401"/>
    <w:rsid w:val="001C110B"/>
    <w:rsid w:val="001C2FB4"/>
    <w:rsid w:val="001C3BBC"/>
    <w:rsid w:val="001C43A1"/>
    <w:rsid w:val="001C5629"/>
    <w:rsid w:val="001C60EC"/>
    <w:rsid w:val="001C6565"/>
    <w:rsid w:val="001D38D5"/>
    <w:rsid w:val="001D4AEC"/>
    <w:rsid w:val="001D4D2E"/>
    <w:rsid w:val="001D61DD"/>
    <w:rsid w:val="001E046A"/>
    <w:rsid w:val="001E1A66"/>
    <w:rsid w:val="001E1D16"/>
    <w:rsid w:val="001E5DD6"/>
    <w:rsid w:val="001E6C3B"/>
    <w:rsid w:val="001F2A44"/>
    <w:rsid w:val="001F6F10"/>
    <w:rsid w:val="00202A5A"/>
    <w:rsid w:val="00203614"/>
    <w:rsid w:val="00205CA8"/>
    <w:rsid w:val="00212D12"/>
    <w:rsid w:val="00220B3D"/>
    <w:rsid w:val="002215F4"/>
    <w:rsid w:val="002224D4"/>
    <w:rsid w:val="00222926"/>
    <w:rsid w:val="00223AE5"/>
    <w:rsid w:val="0022469C"/>
    <w:rsid w:val="002246D8"/>
    <w:rsid w:val="00227D7D"/>
    <w:rsid w:val="0023712A"/>
    <w:rsid w:val="00243BBF"/>
    <w:rsid w:val="00245751"/>
    <w:rsid w:val="0025040C"/>
    <w:rsid w:val="002519BB"/>
    <w:rsid w:val="00252ECC"/>
    <w:rsid w:val="00264D37"/>
    <w:rsid w:val="002669D9"/>
    <w:rsid w:val="002675D4"/>
    <w:rsid w:val="002702C0"/>
    <w:rsid w:val="002746EF"/>
    <w:rsid w:val="00274ADD"/>
    <w:rsid w:val="00275CF2"/>
    <w:rsid w:val="0028102C"/>
    <w:rsid w:val="002838FD"/>
    <w:rsid w:val="00285ACC"/>
    <w:rsid w:val="002865EC"/>
    <w:rsid w:val="002914DE"/>
    <w:rsid w:val="002916EB"/>
    <w:rsid w:val="00292C11"/>
    <w:rsid w:val="0029454D"/>
    <w:rsid w:val="0029472C"/>
    <w:rsid w:val="002967ED"/>
    <w:rsid w:val="002A089B"/>
    <w:rsid w:val="002A313F"/>
    <w:rsid w:val="002A3FDE"/>
    <w:rsid w:val="002A7357"/>
    <w:rsid w:val="002B0B4E"/>
    <w:rsid w:val="002B2A1B"/>
    <w:rsid w:val="002B3365"/>
    <w:rsid w:val="002B34F2"/>
    <w:rsid w:val="002B3E10"/>
    <w:rsid w:val="002B514F"/>
    <w:rsid w:val="002B55BB"/>
    <w:rsid w:val="002C0AEE"/>
    <w:rsid w:val="002C0F5A"/>
    <w:rsid w:val="002C3728"/>
    <w:rsid w:val="002C5AFE"/>
    <w:rsid w:val="002C7DDC"/>
    <w:rsid w:val="002D31D8"/>
    <w:rsid w:val="002D356B"/>
    <w:rsid w:val="002D6F7C"/>
    <w:rsid w:val="002E145C"/>
    <w:rsid w:val="002E2384"/>
    <w:rsid w:val="002F19FA"/>
    <w:rsid w:val="002F6173"/>
    <w:rsid w:val="00300A94"/>
    <w:rsid w:val="003041F4"/>
    <w:rsid w:val="00310EE9"/>
    <w:rsid w:val="003144FC"/>
    <w:rsid w:val="0032108D"/>
    <w:rsid w:val="00321C5C"/>
    <w:rsid w:val="003220F4"/>
    <w:rsid w:val="00324045"/>
    <w:rsid w:val="00325A48"/>
    <w:rsid w:val="0033383A"/>
    <w:rsid w:val="00333BDC"/>
    <w:rsid w:val="0033506A"/>
    <w:rsid w:val="00335F6F"/>
    <w:rsid w:val="00336F4C"/>
    <w:rsid w:val="003378E8"/>
    <w:rsid w:val="00337DC5"/>
    <w:rsid w:val="00340589"/>
    <w:rsid w:val="00342695"/>
    <w:rsid w:val="00343AED"/>
    <w:rsid w:val="00346F90"/>
    <w:rsid w:val="0035089C"/>
    <w:rsid w:val="003512C5"/>
    <w:rsid w:val="00353F27"/>
    <w:rsid w:val="003548A6"/>
    <w:rsid w:val="0035578C"/>
    <w:rsid w:val="00360D52"/>
    <w:rsid w:val="00360E97"/>
    <w:rsid w:val="00363922"/>
    <w:rsid w:val="003706D0"/>
    <w:rsid w:val="00372F9F"/>
    <w:rsid w:val="003735B7"/>
    <w:rsid w:val="00375109"/>
    <w:rsid w:val="00375C46"/>
    <w:rsid w:val="00381322"/>
    <w:rsid w:val="003824FD"/>
    <w:rsid w:val="00383F86"/>
    <w:rsid w:val="00384B34"/>
    <w:rsid w:val="00384E46"/>
    <w:rsid w:val="003853E2"/>
    <w:rsid w:val="00391AAF"/>
    <w:rsid w:val="00392220"/>
    <w:rsid w:val="0039309B"/>
    <w:rsid w:val="003A1E66"/>
    <w:rsid w:val="003A440B"/>
    <w:rsid w:val="003B19FF"/>
    <w:rsid w:val="003B5BCE"/>
    <w:rsid w:val="003B7C7F"/>
    <w:rsid w:val="003C192A"/>
    <w:rsid w:val="003C4B35"/>
    <w:rsid w:val="003C5B2D"/>
    <w:rsid w:val="003C5B58"/>
    <w:rsid w:val="003C648A"/>
    <w:rsid w:val="003D0784"/>
    <w:rsid w:val="003D3F7C"/>
    <w:rsid w:val="003D4838"/>
    <w:rsid w:val="003D4E21"/>
    <w:rsid w:val="003E063B"/>
    <w:rsid w:val="003E2956"/>
    <w:rsid w:val="003E2ED7"/>
    <w:rsid w:val="003E3001"/>
    <w:rsid w:val="003F0383"/>
    <w:rsid w:val="00406E7E"/>
    <w:rsid w:val="0040778B"/>
    <w:rsid w:val="00407EFB"/>
    <w:rsid w:val="004161E2"/>
    <w:rsid w:val="0041650D"/>
    <w:rsid w:val="00416D3A"/>
    <w:rsid w:val="00417E1B"/>
    <w:rsid w:val="0042038D"/>
    <w:rsid w:val="004256E3"/>
    <w:rsid w:val="00427C0B"/>
    <w:rsid w:val="00431D9E"/>
    <w:rsid w:val="00432E52"/>
    <w:rsid w:val="00433AE5"/>
    <w:rsid w:val="004346BD"/>
    <w:rsid w:val="0043529C"/>
    <w:rsid w:val="00446D9B"/>
    <w:rsid w:val="004500E1"/>
    <w:rsid w:val="00453417"/>
    <w:rsid w:val="00460505"/>
    <w:rsid w:val="004646DA"/>
    <w:rsid w:val="004670D0"/>
    <w:rsid w:val="0047224C"/>
    <w:rsid w:val="00474084"/>
    <w:rsid w:val="00476C97"/>
    <w:rsid w:val="00481529"/>
    <w:rsid w:val="0048178F"/>
    <w:rsid w:val="00485159"/>
    <w:rsid w:val="00485A20"/>
    <w:rsid w:val="00486E33"/>
    <w:rsid w:val="00487C0A"/>
    <w:rsid w:val="00487D2C"/>
    <w:rsid w:val="004900E1"/>
    <w:rsid w:val="00491764"/>
    <w:rsid w:val="00492080"/>
    <w:rsid w:val="00494AD7"/>
    <w:rsid w:val="00494BDB"/>
    <w:rsid w:val="0049769E"/>
    <w:rsid w:val="004A2134"/>
    <w:rsid w:val="004A2818"/>
    <w:rsid w:val="004A5DDA"/>
    <w:rsid w:val="004B0AB1"/>
    <w:rsid w:val="004C4932"/>
    <w:rsid w:val="004C5EC3"/>
    <w:rsid w:val="004C6147"/>
    <w:rsid w:val="004D05E8"/>
    <w:rsid w:val="004D1363"/>
    <w:rsid w:val="004D170F"/>
    <w:rsid w:val="004D21C7"/>
    <w:rsid w:val="004D3FFB"/>
    <w:rsid w:val="004D5409"/>
    <w:rsid w:val="004D5B7D"/>
    <w:rsid w:val="004D68AE"/>
    <w:rsid w:val="004D7756"/>
    <w:rsid w:val="004D788E"/>
    <w:rsid w:val="004E1D88"/>
    <w:rsid w:val="004E2D64"/>
    <w:rsid w:val="004E395F"/>
    <w:rsid w:val="004F6A8C"/>
    <w:rsid w:val="00500CC4"/>
    <w:rsid w:val="00500E3A"/>
    <w:rsid w:val="005015DF"/>
    <w:rsid w:val="00507371"/>
    <w:rsid w:val="005159B4"/>
    <w:rsid w:val="0051731E"/>
    <w:rsid w:val="00520091"/>
    <w:rsid w:val="00520183"/>
    <w:rsid w:val="00521ED0"/>
    <w:rsid w:val="0052211A"/>
    <w:rsid w:val="005226B2"/>
    <w:rsid w:val="00525E69"/>
    <w:rsid w:val="0052775C"/>
    <w:rsid w:val="00530475"/>
    <w:rsid w:val="00540C66"/>
    <w:rsid w:val="0054112E"/>
    <w:rsid w:val="0054280E"/>
    <w:rsid w:val="00543631"/>
    <w:rsid w:val="005448E9"/>
    <w:rsid w:val="00545ABF"/>
    <w:rsid w:val="00546734"/>
    <w:rsid w:val="005504FB"/>
    <w:rsid w:val="00551625"/>
    <w:rsid w:val="005536E8"/>
    <w:rsid w:val="00553741"/>
    <w:rsid w:val="0055406B"/>
    <w:rsid w:val="00554918"/>
    <w:rsid w:val="00557964"/>
    <w:rsid w:val="00563F0C"/>
    <w:rsid w:val="005648B7"/>
    <w:rsid w:val="00572567"/>
    <w:rsid w:val="00574EFE"/>
    <w:rsid w:val="00575B0B"/>
    <w:rsid w:val="00576D3F"/>
    <w:rsid w:val="00576E72"/>
    <w:rsid w:val="00580042"/>
    <w:rsid w:val="005804B8"/>
    <w:rsid w:val="00582263"/>
    <w:rsid w:val="00582448"/>
    <w:rsid w:val="00583498"/>
    <w:rsid w:val="00583937"/>
    <w:rsid w:val="00583AAF"/>
    <w:rsid w:val="00584AD0"/>
    <w:rsid w:val="00584ADD"/>
    <w:rsid w:val="00584C68"/>
    <w:rsid w:val="00585041"/>
    <w:rsid w:val="0058784F"/>
    <w:rsid w:val="005901DC"/>
    <w:rsid w:val="00590B7C"/>
    <w:rsid w:val="00590C67"/>
    <w:rsid w:val="005920AA"/>
    <w:rsid w:val="0059357E"/>
    <w:rsid w:val="00597272"/>
    <w:rsid w:val="005A5A88"/>
    <w:rsid w:val="005B11A2"/>
    <w:rsid w:val="005B17D4"/>
    <w:rsid w:val="005B19CC"/>
    <w:rsid w:val="005B2EBE"/>
    <w:rsid w:val="005B3A07"/>
    <w:rsid w:val="005B463E"/>
    <w:rsid w:val="005B67AA"/>
    <w:rsid w:val="005B6D1E"/>
    <w:rsid w:val="005B70AA"/>
    <w:rsid w:val="005C27AA"/>
    <w:rsid w:val="005C5AA9"/>
    <w:rsid w:val="005C7235"/>
    <w:rsid w:val="005D2804"/>
    <w:rsid w:val="005D61D7"/>
    <w:rsid w:val="005D6B38"/>
    <w:rsid w:val="005E5405"/>
    <w:rsid w:val="005E5A2B"/>
    <w:rsid w:val="005E5FEB"/>
    <w:rsid w:val="005E6BD8"/>
    <w:rsid w:val="005F0FDE"/>
    <w:rsid w:val="005F23AA"/>
    <w:rsid w:val="005F24C7"/>
    <w:rsid w:val="005F2742"/>
    <w:rsid w:val="005F7C26"/>
    <w:rsid w:val="006000EA"/>
    <w:rsid w:val="006006C0"/>
    <w:rsid w:val="00601796"/>
    <w:rsid w:val="0060427C"/>
    <w:rsid w:val="006047F9"/>
    <w:rsid w:val="006054D4"/>
    <w:rsid w:val="00607ABD"/>
    <w:rsid w:val="0061493A"/>
    <w:rsid w:val="00614B2B"/>
    <w:rsid w:val="00615132"/>
    <w:rsid w:val="00616094"/>
    <w:rsid w:val="00621085"/>
    <w:rsid w:val="00622891"/>
    <w:rsid w:val="0062432C"/>
    <w:rsid w:val="00625A98"/>
    <w:rsid w:val="0063118C"/>
    <w:rsid w:val="00632A4E"/>
    <w:rsid w:val="00632CB6"/>
    <w:rsid w:val="006346A8"/>
    <w:rsid w:val="006349F8"/>
    <w:rsid w:val="0063596E"/>
    <w:rsid w:val="00635E73"/>
    <w:rsid w:val="00637929"/>
    <w:rsid w:val="00641BCD"/>
    <w:rsid w:val="00641E1A"/>
    <w:rsid w:val="00647ACC"/>
    <w:rsid w:val="006515EF"/>
    <w:rsid w:val="00651E02"/>
    <w:rsid w:val="00652954"/>
    <w:rsid w:val="00656ABF"/>
    <w:rsid w:val="00670C2D"/>
    <w:rsid w:val="00672A64"/>
    <w:rsid w:val="006759FB"/>
    <w:rsid w:val="00675EAF"/>
    <w:rsid w:val="00677469"/>
    <w:rsid w:val="00677BD7"/>
    <w:rsid w:val="0068219A"/>
    <w:rsid w:val="006830EE"/>
    <w:rsid w:val="006833E0"/>
    <w:rsid w:val="00685834"/>
    <w:rsid w:val="006858D3"/>
    <w:rsid w:val="00686E88"/>
    <w:rsid w:val="00687094"/>
    <w:rsid w:val="00687CD6"/>
    <w:rsid w:val="00693C89"/>
    <w:rsid w:val="006A1E4F"/>
    <w:rsid w:val="006A4046"/>
    <w:rsid w:val="006A4D3E"/>
    <w:rsid w:val="006A6184"/>
    <w:rsid w:val="006A72F9"/>
    <w:rsid w:val="006B1D7E"/>
    <w:rsid w:val="006B24AF"/>
    <w:rsid w:val="006B3320"/>
    <w:rsid w:val="006B3CA4"/>
    <w:rsid w:val="006B4E7E"/>
    <w:rsid w:val="006B6319"/>
    <w:rsid w:val="006B6793"/>
    <w:rsid w:val="006B7A26"/>
    <w:rsid w:val="006C04B5"/>
    <w:rsid w:val="006C07FC"/>
    <w:rsid w:val="006D0A7A"/>
    <w:rsid w:val="006D0B32"/>
    <w:rsid w:val="006D20B4"/>
    <w:rsid w:val="006D30A8"/>
    <w:rsid w:val="006D499E"/>
    <w:rsid w:val="006D4E26"/>
    <w:rsid w:val="006D61A6"/>
    <w:rsid w:val="006D731A"/>
    <w:rsid w:val="006E267D"/>
    <w:rsid w:val="006E26C2"/>
    <w:rsid w:val="006E28B4"/>
    <w:rsid w:val="006E28CA"/>
    <w:rsid w:val="006E3638"/>
    <w:rsid w:val="006E4616"/>
    <w:rsid w:val="006F1CD4"/>
    <w:rsid w:val="006F2A76"/>
    <w:rsid w:val="006F354C"/>
    <w:rsid w:val="006F44C3"/>
    <w:rsid w:val="006F5F08"/>
    <w:rsid w:val="00700010"/>
    <w:rsid w:val="0070115B"/>
    <w:rsid w:val="0070198E"/>
    <w:rsid w:val="00702EAB"/>
    <w:rsid w:val="0070453C"/>
    <w:rsid w:val="00713CB7"/>
    <w:rsid w:val="0071434C"/>
    <w:rsid w:val="0071486E"/>
    <w:rsid w:val="007167E3"/>
    <w:rsid w:val="00717444"/>
    <w:rsid w:val="00721981"/>
    <w:rsid w:val="007274C6"/>
    <w:rsid w:val="007275E9"/>
    <w:rsid w:val="00731704"/>
    <w:rsid w:val="00735277"/>
    <w:rsid w:val="0073648B"/>
    <w:rsid w:val="0074049C"/>
    <w:rsid w:val="00740E3D"/>
    <w:rsid w:val="00741B0D"/>
    <w:rsid w:val="00742D78"/>
    <w:rsid w:val="0074354D"/>
    <w:rsid w:val="00744977"/>
    <w:rsid w:val="00744CC0"/>
    <w:rsid w:val="00750EF4"/>
    <w:rsid w:val="0075125F"/>
    <w:rsid w:val="00751555"/>
    <w:rsid w:val="0075192A"/>
    <w:rsid w:val="00752165"/>
    <w:rsid w:val="00753277"/>
    <w:rsid w:val="00754201"/>
    <w:rsid w:val="00755E32"/>
    <w:rsid w:val="00757369"/>
    <w:rsid w:val="00770C6C"/>
    <w:rsid w:val="00771E85"/>
    <w:rsid w:val="00773585"/>
    <w:rsid w:val="0077419D"/>
    <w:rsid w:val="007779B2"/>
    <w:rsid w:val="007806D5"/>
    <w:rsid w:val="0079607A"/>
    <w:rsid w:val="007A2478"/>
    <w:rsid w:val="007A2D06"/>
    <w:rsid w:val="007A33CC"/>
    <w:rsid w:val="007A4961"/>
    <w:rsid w:val="007A584D"/>
    <w:rsid w:val="007B0F07"/>
    <w:rsid w:val="007B69E5"/>
    <w:rsid w:val="007B76A2"/>
    <w:rsid w:val="007C0A52"/>
    <w:rsid w:val="007C0AD3"/>
    <w:rsid w:val="007C1D14"/>
    <w:rsid w:val="007C27BC"/>
    <w:rsid w:val="007C2A09"/>
    <w:rsid w:val="007C7533"/>
    <w:rsid w:val="007D0358"/>
    <w:rsid w:val="007D073D"/>
    <w:rsid w:val="007D10D2"/>
    <w:rsid w:val="007D1260"/>
    <w:rsid w:val="007D26B4"/>
    <w:rsid w:val="007D7E46"/>
    <w:rsid w:val="007E16E2"/>
    <w:rsid w:val="007E2863"/>
    <w:rsid w:val="007E5A2C"/>
    <w:rsid w:val="007E6C74"/>
    <w:rsid w:val="007F18F2"/>
    <w:rsid w:val="007F1FC5"/>
    <w:rsid w:val="007F740A"/>
    <w:rsid w:val="007F7B4A"/>
    <w:rsid w:val="0080026E"/>
    <w:rsid w:val="00800A36"/>
    <w:rsid w:val="008018E8"/>
    <w:rsid w:val="00804647"/>
    <w:rsid w:val="00807047"/>
    <w:rsid w:val="00811FB1"/>
    <w:rsid w:val="00815D2C"/>
    <w:rsid w:val="00816489"/>
    <w:rsid w:val="008173FC"/>
    <w:rsid w:val="00824769"/>
    <w:rsid w:val="008264F0"/>
    <w:rsid w:val="0082678C"/>
    <w:rsid w:val="00830D9D"/>
    <w:rsid w:val="00831025"/>
    <w:rsid w:val="00834576"/>
    <w:rsid w:val="00841FAA"/>
    <w:rsid w:val="008465CC"/>
    <w:rsid w:val="008502A0"/>
    <w:rsid w:val="0085082F"/>
    <w:rsid w:val="00850DD5"/>
    <w:rsid w:val="008564B3"/>
    <w:rsid w:val="008633FF"/>
    <w:rsid w:val="00863EA7"/>
    <w:rsid w:val="00866F09"/>
    <w:rsid w:val="008704B1"/>
    <w:rsid w:val="00872ECC"/>
    <w:rsid w:val="00875D04"/>
    <w:rsid w:val="00876A8B"/>
    <w:rsid w:val="00876AF3"/>
    <w:rsid w:val="0088000E"/>
    <w:rsid w:val="00881132"/>
    <w:rsid w:val="00885121"/>
    <w:rsid w:val="00886A1F"/>
    <w:rsid w:val="008877A8"/>
    <w:rsid w:val="00891BD6"/>
    <w:rsid w:val="00893FFE"/>
    <w:rsid w:val="00897C95"/>
    <w:rsid w:val="008A114D"/>
    <w:rsid w:val="008A1CAD"/>
    <w:rsid w:val="008B1E02"/>
    <w:rsid w:val="008B2B60"/>
    <w:rsid w:val="008B2C2F"/>
    <w:rsid w:val="008B6A51"/>
    <w:rsid w:val="008B7BE1"/>
    <w:rsid w:val="008C1192"/>
    <w:rsid w:val="008C17E5"/>
    <w:rsid w:val="008C2D0B"/>
    <w:rsid w:val="008C3ADF"/>
    <w:rsid w:val="008C4229"/>
    <w:rsid w:val="008C63E4"/>
    <w:rsid w:val="008D3563"/>
    <w:rsid w:val="008D4F91"/>
    <w:rsid w:val="008D505E"/>
    <w:rsid w:val="008D5154"/>
    <w:rsid w:val="008D60B3"/>
    <w:rsid w:val="008E1F8B"/>
    <w:rsid w:val="008E37BF"/>
    <w:rsid w:val="008E6F55"/>
    <w:rsid w:val="008E72C7"/>
    <w:rsid w:val="008F2608"/>
    <w:rsid w:val="008F284F"/>
    <w:rsid w:val="008F2FE6"/>
    <w:rsid w:val="008F3B53"/>
    <w:rsid w:val="008F5005"/>
    <w:rsid w:val="008F6829"/>
    <w:rsid w:val="008F72F8"/>
    <w:rsid w:val="00905DC8"/>
    <w:rsid w:val="00915740"/>
    <w:rsid w:val="00921735"/>
    <w:rsid w:val="00922547"/>
    <w:rsid w:val="00922817"/>
    <w:rsid w:val="00922D43"/>
    <w:rsid w:val="0092599F"/>
    <w:rsid w:val="009270C2"/>
    <w:rsid w:val="009301FA"/>
    <w:rsid w:val="009307AE"/>
    <w:rsid w:val="00931B2C"/>
    <w:rsid w:val="009339CE"/>
    <w:rsid w:val="0093460D"/>
    <w:rsid w:val="009373F6"/>
    <w:rsid w:val="009406A6"/>
    <w:rsid w:val="00940EF4"/>
    <w:rsid w:val="00942C7C"/>
    <w:rsid w:val="00943377"/>
    <w:rsid w:val="009439AD"/>
    <w:rsid w:val="00946AB4"/>
    <w:rsid w:val="00946C47"/>
    <w:rsid w:val="009501EC"/>
    <w:rsid w:val="00950EC3"/>
    <w:rsid w:val="00950FBE"/>
    <w:rsid w:val="00951448"/>
    <w:rsid w:val="00952621"/>
    <w:rsid w:val="009565D4"/>
    <w:rsid w:val="00956786"/>
    <w:rsid w:val="0096015E"/>
    <w:rsid w:val="00961D94"/>
    <w:rsid w:val="009625AA"/>
    <w:rsid w:val="009669EA"/>
    <w:rsid w:val="00966B25"/>
    <w:rsid w:val="00970774"/>
    <w:rsid w:val="00970B8E"/>
    <w:rsid w:val="00971B51"/>
    <w:rsid w:val="00973631"/>
    <w:rsid w:val="0097438E"/>
    <w:rsid w:val="0097516F"/>
    <w:rsid w:val="00975589"/>
    <w:rsid w:val="00976B3D"/>
    <w:rsid w:val="00977066"/>
    <w:rsid w:val="00983FF5"/>
    <w:rsid w:val="00984C9C"/>
    <w:rsid w:val="00991A2A"/>
    <w:rsid w:val="00993079"/>
    <w:rsid w:val="009A0375"/>
    <w:rsid w:val="009A30D1"/>
    <w:rsid w:val="009A4F78"/>
    <w:rsid w:val="009A706F"/>
    <w:rsid w:val="009B1E96"/>
    <w:rsid w:val="009B28D1"/>
    <w:rsid w:val="009B5A79"/>
    <w:rsid w:val="009B608B"/>
    <w:rsid w:val="009B66B7"/>
    <w:rsid w:val="009C5BD1"/>
    <w:rsid w:val="009D2198"/>
    <w:rsid w:val="009D3DA9"/>
    <w:rsid w:val="009D72E1"/>
    <w:rsid w:val="009E20F6"/>
    <w:rsid w:val="009E214B"/>
    <w:rsid w:val="009E22E8"/>
    <w:rsid w:val="009E33CB"/>
    <w:rsid w:val="009E4332"/>
    <w:rsid w:val="009E48CA"/>
    <w:rsid w:val="009E7C02"/>
    <w:rsid w:val="009F0C6F"/>
    <w:rsid w:val="009F6D45"/>
    <w:rsid w:val="009F7BDD"/>
    <w:rsid w:val="00A018F1"/>
    <w:rsid w:val="00A02EE4"/>
    <w:rsid w:val="00A0731E"/>
    <w:rsid w:val="00A12736"/>
    <w:rsid w:val="00A14146"/>
    <w:rsid w:val="00A23D3B"/>
    <w:rsid w:val="00A2545F"/>
    <w:rsid w:val="00A254CC"/>
    <w:rsid w:val="00A264E0"/>
    <w:rsid w:val="00A315E0"/>
    <w:rsid w:val="00A31919"/>
    <w:rsid w:val="00A31CD5"/>
    <w:rsid w:val="00A32A40"/>
    <w:rsid w:val="00A35C11"/>
    <w:rsid w:val="00A37893"/>
    <w:rsid w:val="00A41E0E"/>
    <w:rsid w:val="00A425C6"/>
    <w:rsid w:val="00A42919"/>
    <w:rsid w:val="00A509F5"/>
    <w:rsid w:val="00A54E5B"/>
    <w:rsid w:val="00A54EE6"/>
    <w:rsid w:val="00A5610C"/>
    <w:rsid w:val="00A56EF4"/>
    <w:rsid w:val="00A64504"/>
    <w:rsid w:val="00A70783"/>
    <w:rsid w:val="00A73B74"/>
    <w:rsid w:val="00A75B7C"/>
    <w:rsid w:val="00A800CD"/>
    <w:rsid w:val="00A851B3"/>
    <w:rsid w:val="00A90AD2"/>
    <w:rsid w:val="00A9276F"/>
    <w:rsid w:val="00A9324E"/>
    <w:rsid w:val="00A94312"/>
    <w:rsid w:val="00A95D7A"/>
    <w:rsid w:val="00A95E51"/>
    <w:rsid w:val="00A96A6C"/>
    <w:rsid w:val="00AA1A63"/>
    <w:rsid w:val="00AA38AE"/>
    <w:rsid w:val="00AA3ADB"/>
    <w:rsid w:val="00AA4404"/>
    <w:rsid w:val="00AA575A"/>
    <w:rsid w:val="00AA5866"/>
    <w:rsid w:val="00AB4C87"/>
    <w:rsid w:val="00AC0D59"/>
    <w:rsid w:val="00AC5AE8"/>
    <w:rsid w:val="00AC7DD4"/>
    <w:rsid w:val="00AD00F7"/>
    <w:rsid w:val="00AD0DAA"/>
    <w:rsid w:val="00AD0DC6"/>
    <w:rsid w:val="00AD136B"/>
    <w:rsid w:val="00AD3500"/>
    <w:rsid w:val="00AD488F"/>
    <w:rsid w:val="00AD58AE"/>
    <w:rsid w:val="00AD6B33"/>
    <w:rsid w:val="00AE2167"/>
    <w:rsid w:val="00AE2847"/>
    <w:rsid w:val="00AE4346"/>
    <w:rsid w:val="00AE4F93"/>
    <w:rsid w:val="00AF16BB"/>
    <w:rsid w:val="00AF4510"/>
    <w:rsid w:val="00AF4E4D"/>
    <w:rsid w:val="00AF6646"/>
    <w:rsid w:val="00B05697"/>
    <w:rsid w:val="00B05874"/>
    <w:rsid w:val="00B0663F"/>
    <w:rsid w:val="00B0759C"/>
    <w:rsid w:val="00B16B02"/>
    <w:rsid w:val="00B2185E"/>
    <w:rsid w:val="00B25933"/>
    <w:rsid w:val="00B25E7D"/>
    <w:rsid w:val="00B26B1B"/>
    <w:rsid w:val="00B272D7"/>
    <w:rsid w:val="00B34A58"/>
    <w:rsid w:val="00B36250"/>
    <w:rsid w:val="00B42A92"/>
    <w:rsid w:val="00B443E2"/>
    <w:rsid w:val="00B52913"/>
    <w:rsid w:val="00B5313B"/>
    <w:rsid w:val="00B61831"/>
    <w:rsid w:val="00B6540F"/>
    <w:rsid w:val="00B6604F"/>
    <w:rsid w:val="00B66AB1"/>
    <w:rsid w:val="00B729FF"/>
    <w:rsid w:val="00B735C8"/>
    <w:rsid w:val="00B73EF9"/>
    <w:rsid w:val="00B75897"/>
    <w:rsid w:val="00B75EA5"/>
    <w:rsid w:val="00B765DB"/>
    <w:rsid w:val="00B8125A"/>
    <w:rsid w:val="00B829B8"/>
    <w:rsid w:val="00B84A67"/>
    <w:rsid w:val="00B8722B"/>
    <w:rsid w:val="00B923A6"/>
    <w:rsid w:val="00B924FD"/>
    <w:rsid w:val="00B941BB"/>
    <w:rsid w:val="00B949D4"/>
    <w:rsid w:val="00B94A64"/>
    <w:rsid w:val="00BA366D"/>
    <w:rsid w:val="00BB5137"/>
    <w:rsid w:val="00BB57B1"/>
    <w:rsid w:val="00BC2C91"/>
    <w:rsid w:val="00BC5C59"/>
    <w:rsid w:val="00BC6C8B"/>
    <w:rsid w:val="00BC7210"/>
    <w:rsid w:val="00BE16C0"/>
    <w:rsid w:val="00BE199F"/>
    <w:rsid w:val="00BE3C6F"/>
    <w:rsid w:val="00BE46D2"/>
    <w:rsid w:val="00BF1874"/>
    <w:rsid w:val="00BF37C5"/>
    <w:rsid w:val="00BF3E8B"/>
    <w:rsid w:val="00BF710E"/>
    <w:rsid w:val="00C03FD0"/>
    <w:rsid w:val="00C04AF8"/>
    <w:rsid w:val="00C04D1D"/>
    <w:rsid w:val="00C10BC4"/>
    <w:rsid w:val="00C124A8"/>
    <w:rsid w:val="00C12DF3"/>
    <w:rsid w:val="00C15C63"/>
    <w:rsid w:val="00C17CCD"/>
    <w:rsid w:val="00C244C6"/>
    <w:rsid w:val="00C3564A"/>
    <w:rsid w:val="00C41646"/>
    <w:rsid w:val="00C41DFE"/>
    <w:rsid w:val="00C43714"/>
    <w:rsid w:val="00C528D4"/>
    <w:rsid w:val="00C52B0E"/>
    <w:rsid w:val="00C535E0"/>
    <w:rsid w:val="00C546C9"/>
    <w:rsid w:val="00C618BF"/>
    <w:rsid w:val="00C619A3"/>
    <w:rsid w:val="00C64D65"/>
    <w:rsid w:val="00C64FC1"/>
    <w:rsid w:val="00C6668B"/>
    <w:rsid w:val="00C67C5D"/>
    <w:rsid w:val="00C709EB"/>
    <w:rsid w:val="00C70E21"/>
    <w:rsid w:val="00C73643"/>
    <w:rsid w:val="00C73758"/>
    <w:rsid w:val="00C74052"/>
    <w:rsid w:val="00C74883"/>
    <w:rsid w:val="00C762DE"/>
    <w:rsid w:val="00C7776F"/>
    <w:rsid w:val="00C83F34"/>
    <w:rsid w:val="00C87820"/>
    <w:rsid w:val="00C90D84"/>
    <w:rsid w:val="00C91303"/>
    <w:rsid w:val="00C94994"/>
    <w:rsid w:val="00C9502E"/>
    <w:rsid w:val="00C97A00"/>
    <w:rsid w:val="00CA1ACD"/>
    <w:rsid w:val="00CA3F6B"/>
    <w:rsid w:val="00CB103B"/>
    <w:rsid w:val="00CB33AC"/>
    <w:rsid w:val="00CB45CA"/>
    <w:rsid w:val="00CB6023"/>
    <w:rsid w:val="00CB6769"/>
    <w:rsid w:val="00CB6876"/>
    <w:rsid w:val="00CB691A"/>
    <w:rsid w:val="00CC0F7E"/>
    <w:rsid w:val="00CC3637"/>
    <w:rsid w:val="00CC73A9"/>
    <w:rsid w:val="00CC7B63"/>
    <w:rsid w:val="00CD2AA3"/>
    <w:rsid w:val="00CD3672"/>
    <w:rsid w:val="00CD5DDB"/>
    <w:rsid w:val="00CD6A79"/>
    <w:rsid w:val="00CD786F"/>
    <w:rsid w:val="00CE0D69"/>
    <w:rsid w:val="00CE5116"/>
    <w:rsid w:val="00CE517D"/>
    <w:rsid w:val="00CE6B73"/>
    <w:rsid w:val="00CF0FDD"/>
    <w:rsid w:val="00CF1E09"/>
    <w:rsid w:val="00CF4A7A"/>
    <w:rsid w:val="00CF5094"/>
    <w:rsid w:val="00D04282"/>
    <w:rsid w:val="00D04B4A"/>
    <w:rsid w:val="00D07B70"/>
    <w:rsid w:val="00D07D6F"/>
    <w:rsid w:val="00D10B30"/>
    <w:rsid w:val="00D132EA"/>
    <w:rsid w:val="00D15D7D"/>
    <w:rsid w:val="00D15DD1"/>
    <w:rsid w:val="00D2036B"/>
    <w:rsid w:val="00D270B2"/>
    <w:rsid w:val="00D275D8"/>
    <w:rsid w:val="00D330D3"/>
    <w:rsid w:val="00D43165"/>
    <w:rsid w:val="00D46A8A"/>
    <w:rsid w:val="00D46A9D"/>
    <w:rsid w:val="00D4791C"/>
    <w:rsid w:val="00D51B90"/>
    <w:rsid w:val="00D535A7"/>
    <w:rsid w:val="00D53607"/>
    <w:rsid w:val="00D5673C"/>
    <w:rsid w:val="00D62516"/>
    <w:rsid w:val="00D62B86"/>
    <w:rsid w:val="00D6531C"/>
    <w:rsid w:val="00D70B8F"/>
    <w:rsid w:val="00D84256"/>
    <w:rsid w:val="00D85704"/>
    <w:rsid w:val="00D86C54"/>
    <w:rsid w:val="00D966DC"/>
    <w:rsid w:val="00DA2524"/>
    <w:rsid w:val="00DA2B4F"/>
    <w:rsid w:val="00DA442F"/>
    <w:rsid w:val="00DA5877"/>
    <w:rsid w:val="00DB022B"/>
    <w:rsid w:val="00DB55E2"/>
    <w:rsid w:val="00DB6ED1"/>
    <w:rsid w:val="00DC1257"/>
    <w:rsid w:val="00DC4103"/>
    <w:rsid w:val="00DC4A50"/>
    <w:rsid w:val="00DC6632"/>
    <w:rsid w:val="00DC7AC1"/>
    <w:rsid w:val="00DD324A"/>
    <w:rsid w:val="00DD404D"/>
    <w:rsid w:val="00DD7C2F"/>
    <w:rsid w:val="00DE0190"/>
    <w:rsid w:val="00DE2284"/>
    <w:rsid w:val="00DE28BC"/>
    <w:rsid w:val="00DE36AD"/>
    <w:rsid w:val="00DE4B02"/>
    <w:rsid w:val="00DE66D9"/>
    <w:rsid w:val="00DE6749"/>
    <w:rsid w:val="00DF064C"/>
    <w:rsid w:val="00DF32E1"/>
    <w:rsid w:val="00DF3DD2"/>
    <w:rsid w:val="00DF568D"/>
    <w:rsid w:val="00DF6425"/>
    <w:rsid w:val="00DF6A11"/>
    <w:rsid w:val="00E01216"/>
    <w:rsid w:val="00E02883"/>
    <w:rsid w:val="00E11361"/>
    <w:rsid w:val="00E13521"/>
    <w:rsid w:val="00E14ECF"/>
    <w:rsid w:val="00E17734"/>
    <w:rsid w:val="00E22DEB"/>
    <w:rsid w:val="00E24C45"/>
    <w:rsid w:val="00E269CB"/>
    <w:rsid w:val="00E31F0E"/>
    <w:rsid w:val="00E32D4E"/>
    <w:rsid w:val="00E35114"/>
    <w:rsid w:val="00E37D2E"/>
    <w:rsid w:val="00E50895"/>
    <w:rsid w:val="00E50FAA"/>
    <w:rsid w:val="00E50FDD"/>
    <w:rsid w:val="00E52F99"/>
    <w:rsid w:val="00E55122"/>
    <w:rsid w:val="00E56465"/>
    <w:rsid w:val="00E633A5"/>
    <w:rsid w:val="00E657E5"/>
    <w:rsid w:val="00E70DE2"/>
    <w:rsid w:val="00E71215"/>
    <w:rsid w:val="00E737FF"/>
    <w:rsid w:val="00E76B89"/>
    <w:rsid w:val="00E80FE0"/>
    <w:rsid w:val="00E81D3E"/>
    <w:rsid w:val="00E856CC"/>
    <w:rsid w:val="00E85A45"/>
    <w:rsid w:val="00E86027"/>
    <w:rsid w:val="00E872F7"/>
    <w:rsid w:val="00EA025D"/>
    <w:rsid w:val="00EA5539"/>
    <w:rsid w:val="00EB178C"/>
    <w:rsid w:val="00EB43DA"/>
    <w:rsid w:val="00EB4E7A"/>
    <w:rsid w:val="00EB5819"/>
    <w:rsid w:val="00EB7D0B"/>
    <w:rsid w:val="00EC46B4"/>
    <w:rsid w:val="00ED2252"/>
    <w:rsid w:val="00ED4797"/>
    <w:rsid w:val="00ED5FAD"/>
    <w:rsid w:val="00EE3F79"/>
    <w:rsid w:val="00EE4291"/>
    <w:rsid w:val="00EE43D0"/>
    <w:rsid w:val="00EE498D"/>
    <w:rsid w:val="00EE5B07"/>
    <w:rsid w:val="00EE775E"/>
    <w:rsid w:val="00EF0092"/>
    <w:rsid w:val="00EF2B59"/>
    <w:rsid w:val="00EF60FA"/>
    <w:rsid w:val="00EF6984"/>
    <w:rsid w:val="00EF767E"/>
    <w:rsid w:val="00F00DDB"/>
    <w:rsid w:val="00F04356"/>
    <w:rsid w:val="00F0578C"/>
    <w:rsid w:val="00F063EA"/>
    <w:rsid w:val="00F07AC1"/>
    <w:rsid w:val="00F125F6"/>
    <w:rsid w:val="00F13343"/>
    <w:rsid w:val="00F142E9"/>
    <w:rsid w:val="00F159D9"/>
    <w:rsid w:val="00F17DED"/>
    <w:rsid w:val="00F2079F"/>
    <w:rsid w:val="00F265E9"/>
    <w:rsid w:val="00F26DDB"/>
    <w:rsid w:val="00F271AE"/>
    <w:rsid w:val="00F33779"/>
    <w:rsid w:val="00F33897"/>
    <w:rsid w:val="00F34A15"/>
    <w:rsid w:val="00F41E32"/>
    <w:rsid w:val="00F42286"/>
    <w:rsid w:val="00F448C8"/>
    <w:rsid w:val="00F52675"/>
    <w:rsid w:val="00F534D2"/>
    <w:rsid w:val="00F553EF"/>
    <w:rsid w:val="00F5563A"/>
    <w:rsid w:val="00F55C1D"/>
    <w:rsid w:val="00F55F60"/>
    <w:rsid w:val="00F574BC"/>
    <w:rsid w:val="00F57A60"/>
    <w:rsid w:val="00F57AD2"/>
    <w:rsid w:val="00F625E8"/>
    <w:rsid w:val="00F632CF"/>
    <w:rsid w:val="00F645CE"/>
    <w:rsid w:val="00F65A34"/>
    <w:rsid w:val="00F66626"/>
    <w:rsid w:val="00F7346E"/>
    <w:rsid w:val="00F75D2C"/>
    <w:rsid w:val="00F7767E"/>
    <w:rsid w:val="00F81E67"/>
    <w:rsid w:val="00F83785"/>
    <w:rsid w:val="00F85BEB"/>
    <w:rsid w:val="00F873C3"/>
    <w:rsid w:val="00F90811"/>
    <w:rsid w:val="00F9116A"/>
    <w:rsid w:val="00F91D4D"/>
    <w:rsid w:val="00F9279D"/>
    <w:rsid w:val="00F931E3"/>
    <w:rsid w:val="00F94E72"/>
    <w:rsid w:val="00F94E82"/>
    <w:rsid w:val="00F965F3"/>
    <w:rsid w:val="00F97467"/>
    <w:rsid w:val="00F97ED9"/>
    <w:rsid w:val="00FA02AC"/>
    <w:rsid w:val="00FA57A2"/>
    <w:rsid w:val="00FB009D"/>
    <w:rsid w:val="00FB1CE9"/>
    <w:rsid w:val="00FB36B1"/>
    <w:rsid w:val="00FB3F3A"/>
    <w:rsid w:val="00FC084F"/>
    <w:rsid w:val="00FC19B4"/>
    <w:rsid w:val="00FC3CF4"/>
    <w:rsid w:val="00FC3E1C"/>
    <w:rsid w:val="00FC5E77"/>
    <w:rsid w:val="00FD34E8"/>
    <w:rsid w:val="00FD39AC"/>
    <w:rsid w:val="00FD61B9"/>
    <w:rsid w:val="00FE13E0"/>
    <w:rsid w:val="00FE15EA"/>
    <w:rsid w:val="00FE1DF2"/>
    <w:rsid w:val="00FE3DCC"/>
    <w:rsid w:val="00FE6EAE"/>
    <w:rsid w:val="00FF1934"/>
    <w:rsid w:val="00FF402B"/>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56F5D5"/>
  <w15:docId w15:val="{BF493426-0585-424D-A2D2-0A6D9DB5A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7C95"/>
    <w:pPr>
      <w:spacing w:after="160" w:line="259" w:lineRule="auto"/>
    </w:pPr>
    <w:rPr>
      <w:sz w:val="22"/>
      <w:szCs w:val="22"/>
      <w:lang w:val="en-US" w:eastAsia="en-US"/>
    </w:rPr>
  </w:style>
  <w:style w:type="paragraph" w:styleId="Judul1">
    <w:name w:val="heading 1"/>
    <w:basedOn w:val="Normal"/>
    <w:next w:val="Normal"/>
    <w:link w:val="Judul1KAR"/>
    <w:uiPriority w:val="9"/>
    <w:qFormat/>
    <w:rsid w:val="007275E9"/>
    <w:pPr>
      <w:keepNext/>
      <w:keepLines/>
      <w:spacing w:before="480" w:after="0" w:line="276" w:lineRule="auto"/>
      <w:outlineLvl w:val="0"/>
    </w:pPr>
    <w:rPr>
      <w:rFonts w:ascii="Cambria" w:eastAsia="Times New Roman" w:hAnsi="Cambria"/>
      <w:b/>
      <w:bCs/>
      <w:color w:val="365F91"/>
      <w:sz w:val="28"/>
      <w:szCs w:val="28"/>
      <w:lang w:val="x-none" w:eastAsia="x-none" w:bidi="en-US"/>
    </w:rPr>
  </w:style>
  <w:style w:type="paragraph" w:styleId="Judul2">
    <w:name w:val="heading 2"/>
    <w:basedOn w:val="Normal"/>
    <w:next w:val="Normal"/>
    <w:link w:val="Judul2KAR"/>
    <w:uiPriority w:val="9"/>
    <w:unhideWhenUsed/>
    <w:qFormat/>
    <w:rsid w:val="007275E9"/>
    <w:pPr>
      <w:keepNext/>
      <w:keepLines/>
      <w:spacing w:before="200" w:after="0" w:line="276" w:lineRule="auto"/>
      <w:outlineLvl w:val="1"/>
    </w:pPr>
    <w:rPr>
      <w:rFonts w:ascii="Cambria" w:eastAsia="Times New Roman" w:hAnsi="Cambria"/>
      <w:b/>
      <w:bCs/>
      <w:color w:val="4F81BD"/>
      <w:sz w:val="26"/>
      <w:szCs w:val="26"/>
      <w:lang w:val="x-none" w:eastAsia="x-none" w:bidi="en-US"/>
    </w:rPr>
  </w:style>
  <w:style w:type="character" w:default="1" w:styleId="FontParagrafDefaul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TidakAdaDaftar">
    <w:name w:val="No List"/>
    <w:uiPriority w:val="99"/>
    <w:semiHidden/>
    <w:unhideWhenUsed/>
  </w:style>
  <w:style w:type="paragraph" w:styleId="DaftarParagraf">
    <w:name w:val="List Paragraph"/>
    <w:basedOn w:val="Normal"/>
    <w:uiPriority w:val="34"/>
    <w:qFormat/>
    <w:rsid w:val="00AE4346"/>
    <w:pPr>
      <w:spacing w:after="200" w:line="276" w:lineRule="auto"/>
      <w:ind w:left="720"/>
      <w:contextualSpacing/>
    </w:pPr>
  </w:style>
  <w:style w:type="paragraph" w:styleId="Header">
    <w:name w:val="header"/>
    <w:basedOn w:val="Normal"/>
    <w:link w:val="HeaderKAR"/>
    <w:uiPriority w:val="99"/>
    <w:unhideWhenUsed/>
    <w:rsid w:val="004E2D64"/>
    <w:pPr>
      <w:tabs>
        <w:tab w:val="center" w:pos="4680"/>
        <w:tab w:val="right" w:pos="9360"/>
      </w:tabs>
      <w:spacing w:after="0" w:line="240" w:lineRule="auto"/>
    </w:pPr>
  </w:style>
  <w:style w:type="character" w:customStyle="1" w:styleId="HeaderKAR">
    <w:name w:val="Header KAR"/>
    <w:basedOn w:val="FontParagrafDefault"/>
    <w:link w:val="Header"/>
    <w:uiPriority w:val="99"/>
    <w:rsid w:val="004E2D64"/>
  </w:style>
  <w:style w:type="paragraph" w:styleId="Footer">
    <w:name w:val="footer"/>
    <w:basedOn w:val="Normal"/>
    <w:link w:val="FooterKAR"/>
    <w:uiPriority w:val="99"/>
    <w:unhideWhenUsed/>
    <w:rsid w:val="004E2D64"/>
    <w:pPr>
      <w:tabs>
        <w:tab w:val="center" w:pos="4680"/>
        <w:tab w:val="right" w:pos="9360"/>
      </w:tabs>
      <w:spacing w:after="0" w:line="240" w:lineRule="auto"/>
    </w:pPr>
  </w:style>
  <w:style w:type="character" w:customStyle="1" w:styleId="FooterKAR">
    <w:name w:val="Footer KAR"/>
    <w:basedOn w:val="FontParagrafDefault"/>
    <w:link w:val="Footer"/>
    <w:uiPriority w:val="99"/>
    <w:rsid w:val="004E2D64"/>
  </w:style>
  <w:style w:type="paragraph" w:customStyle="1" w:styleId="Pa3">
    <w:name w:val="Pa3"/>
    <w:basedOn w:val="Normal"/>
    <w:next w:val="Normal"/>
    <w:uiPriority w:val="99"/>
    <w:rsid w:val="00D43165"/>
    <w:pPr>
      <w:autoSpaceDE w:val="0"/>
      <w:autoSpaceDN w:val="0"/>
      <w:adjustRightInd w:val="0"/>
      <w:spacing w:after="0" w:line="201" w:lineRule="atLeast"/>
    </w:pPr>
    <w:rPr>
      <w:rFonts w:ascii="AGaramond" w:hAnsi="AGaramond"/>
      <w:sz w:val="24"/>
      <w:szCs w:val="24"/>
    </w:rPr>
  </w:style>
  <w:style w:type="character" w:customStyle="1" w:styleId="A5">
    <w:name w:val="A5"/>
    <w:uiPriority w:val="99"/>
    <w:rsid w:val="00D43165"/>
    <w:rPr>
      <w:rFonts w:cs="AGaramond"/>
      <w:color w:val="000000"/>
      <w:sz w:val="11"/>
      <w:szCs w:val="11"/>
    </w:rPr>
  </w:style>
  <w:style w:type="paragraph" w:customStyle="1" w:styleId="Pa0">
    <w:name w:val="Pa0"/>
    <w:basedOn w:val="Normal"/>
    <w:next w:val="Normal"/>
    <w:uiPriority w:val="99"/>
    <w:rsid w:val="00D43165"/>
    <w:pPr>
      <w:autoSpaceDE w:val="0"/>
      <w:autoSpaceDN w:val="0"/>
      <w:adjustRightInd w:val="0"/>
      <w:spacing w:after="0" w:line="241" w:lineRule="atLeast"/>
    </w:pPr>
    <w:rPr>
      <w:rFonts w:ascii="Myriad Pro" w:hAnsi="Myriad Pro"/>
      <w:sz w:val="24"/>
      <w:szCs w:val="24"/>
    </w:rPr>
  </w:style>
  <w:style w:type="character" w:customStyle="1" w:styleId="A0">
    <w:name w:val="A0"/>
    <w:uiPriority w:val="99"/>
    <w:rsid w:val="00D43165"/>
    <w:rPr>
      <w:rFonts w:cs="Myriad Pro"/>
      <w:color w:val="000000"/>
      <w:sz w:val="44"/>
      <w:szCs w:val="44"/>
    </w:rPr>
  </w:style>
  <w:style w:type="paragraph" w:customStyle="1" w:styleId="Default">
    <w:name w:val="Default"/>
    <w:rsid w:val="00A41E0E"/>
    <w:pPr>
      <w:autoSpaceDE w:val="0"/>
      <w:autoSpaceDN w:val="0"/>
      <w:adjustRightInd w:val="0"/>
    </w:pPr>
    <w:rPr>
      <w:rFonts w:ascii="Times New Roman" w:hAnsi="Times New Roman"/>
      <w:color w:val="000000"/>
      <w:sz w:val="24"/>
      <w:szCs w:val="24"/>
      <w:lang w:val="en-US" w:eastAsia="en-US"/>
    </w:rPr>
  </w:style>
  <w:style w:type="character" w:customStyle="1" w:styleId="Judul1KAR">
    <w:name w:val="Judul 1 KAR"/>
    <w:link w:val="Judul1"/>
    <w:uiPriority w:val="9"/>
    <w:rsid w:val="007275E9"/>
    <w:rPr>
      <w:rFonts w:ascii="Cambria" w:eastAsia="Times New Roman" w:hAnsi="Cambria" w:cs="Times New Roman"/>
      <w:b/>
      <w:bCs/>
      <w:color w:val="365F91"/>
      <w:sz w:val="28"/>
      <w:szCs w:val="28"/>
      <w:lang w:bidi="en-US"/>
    </w:rPr>
  </w:style>
  <w:style w:type="character" w:customStyle="1" w:styleId="Judul2KAR">
    <w:name w:val="Judul 2 KAR"/>
    <w:link w:val="Judul2"/>
    <w:uiPriority w:val="9"/>
    <w:rsid w:val="007275E9"/>
    <w:rPr>
      <w:rFonts w:ascii="Cambria" w:eastAsia="Times New Roman" w:hAnsi="Cambria" w:cs="Times New Roman"/>
      <w:b/>
      <w:bCs/>
      <w:color w:val="4F81BD"/>
      <w:sz w:val="26"/>
      <w:szCs w:val="26"/>
      <w:lang w:bidi="en-US"/>
    </w:rPr>
  </w:style>
  <w:style w:type="paragraph" w:styleId="TeksBalon">
    <w:name w:val="Balloon Text"/>
    <w:basedOn w:val="Normal"/>
    <w:link w:val="TeksBalonKAR"/>
    <w:uiPriority w:val="99"/>
    <w:semiHidden/>
    <w:unhideWhenUsed/>
    <w:rsid w:val="007275E9"/>
    <w:pPr>
      <w:spacing w:after="0" w:line="240" w:lineRule="auto"/>
    </w:pPr>
    <w:rPr>
      <w:rFonts w:ascii="Segoe UI" w:hAnsi="Segoe UI"/>
      <w:sz w:val="18"/>
      <w:szCs w:val="18"/>
      <w:lang w:val="x-none" w:eastAsia="x-none"/>
    </w:rPr>
  </w:style>
  <w:style w:type="character" w:customStyle="1" w:styleId="TeksBalonKAR">
    <w:name w:val="Teks Balon KAR"/>
    <w:link w:val="TeksBalon"/>
    <w:uiPriority w:val="99"/>
    <w:semiHidden/>
    <w:rsid w:val="007275E9"/>
    <w:rPr>
      <w:rFonts w:ascii="Segoe UI" w:hAnsi="Segoe UI" w:cs="Segoe UI"/>
      <w:sz w:val="18"/>
      <w:szCs w:val="18"/>
    </w:rPr>
  </w:style>
  <w:style w:type="character" w:styleId="SebutanHTML">
    <w:name w:val="HTML Cite"/>
    <w:uiPriority w:val="99"/>
    <w:semiHidden/>
    <w:unhideWhenUsed/>
    <w:rsid w:val="00B829B8"/>
    <w:rPr>
      <w:i/>
      <w:iCs/>
    </w:rPr>
  </w:style>
  <w:style w:type="character" w:styleId="Hyperlink">
    <w:name w:val="Hyperlink"/>
    <w:uiPriority w:val="99"/>
    <w:unhideWhenUsed/>
    <w:rsid w:val="00B829B8"/>
    <w:rPr>
      <w:color w:val="0563C1"/>
      <w:u w:val="single"/>
    </w:rPr>
  </w:style>
  <w:style w:type="character" w:customStyle="1" w:styleId="st">
    <w:name w:val="st"/>
    <w:basedOn w:val="FontParagrafDefault"/>
    <w:rsid w:val="00B941BB"/>
  </w:style>
  <w:style w:type="character" w:styleId="Penekanan">
    <w:name w:val="Emphasis"/>
    <w:uiPriority w:val="20"/>
    <w:qFormat/>
    <w:rsid w:val="00B941BB"/>
    <w:rPr>
      <w:i/>
      <w:iCs/>
    </w:rPr>
  </w:style>
  <w:style w:type="table" w:styleId="KisiTabel">
    <w:name w:val="Table Grid"/>
    <w:basedOn w:val="TabelNormal"/>
    <w:uiPriority w:val="39"/>
    <w:rsid w:val="00B75E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erensiKomentar">
    <w:name w:val="annotation reference"/>
    <w:uiPriority w:val="99"/>
    <w:semiHidden/>
    <w:unhideWhenUsed/>
    <w:rsid w:val="001859CB"/>
    <w:rPr>
      <w:sz w:val="16"/>
      <w:szCs w:val="16"/>
    </w:rPr>
  </w:style>
  <w:style w:type="paragraph" w:styleId="TeksKomentar">
    <w:name w:val="annotation text"/>
    <w:basedOn w:val="Normal"/>
    <w:link w:val="TeksKomentarKAR"/>
    <w:uiPriority w:val="99"/>
    <w:semiHidden/>
    <w:unhideWhenUsed/>
    <w:rsid w:val="001859CB"/>
    <w:pPr>
      <w:spacing w:line="240" w:lineRule="auto"/>
    </w:pPr>
    <w:rPr>
      <w:sz w:val="20"/>
      <w:szCs w:val="20"/>
      <w:lang w:val="x-none" w:eastAsia="x-none"/>
    </w:rPr>
  </w:style>
  <w:style w:type="character" w:customStyle="1" w:styleId="TeksKomentarKAR">
    <w:name w:val="Teks Komentar KAR"/>
    <w:link w:val="TeksKomentar"/>
    <w:uiPriority w:val="99"/>
    <w:semiHidden/>
    <w:rsid w:val="001859CB"/>
    <w:rPr>
      <w:sz w:val="20"/>
      <w:szCs w:val="20"/>
    </w:rPr>
  </w:style>
  <w:style w:type="paragraph" w:styleId="SubjekKomentar">
    <w:name w:val="annotation subject"/>
    <w:basedOn w:val="TeksKomentar"/>
    <w:next w:val="TeksKomentar"/>
    <w:link w:val="SubjekKomentarKAR"/>
    <w:uiPriority w:val="99"/>
    <w:semiHidden/>
    <w:unhideWhenUsed/>
    <w:rsid w:val="001859CB"/>
    <w:rPr>
      <w:b/>
      <w:bCs/>
    </w:rPr>
  </w:style>
  <w:style w:type="character" w:customStyle="1" w:styleId="SubjekKomentarKAR">
    <w:name w:val="Subjek Komentar KAR"/>
    <w:link w:val="SubjekKomentar"/>
    <w:uiPriority w:val="99"/>
    <w:semiHidden/>
    <w:rsid w:val="001859CB"/>
    <w:rPr>
      <w:b/>
      <w:bCs/>
      <w:sz w:val="20"/>
      <w:szCs w:val="20"/>
    </w:rPr>
  </w:style>
  <w:style w:type="character" w:styleId="HiperlinkyangDiikuti">
    <w:name w:val="FollowedHyperlink"/>
    <w:uiPriority w:val="99"/>
    <w:semiHidden/>
    <w:unhideWhenUsed/>
    <w:rsid w:val="00FA57A2"/>
    <w:rPr>
      <w:color w:val="954F72"/>
      <w:u w:val="single"/>
    </w:rPr>
  </w:style>
  <w:style w:type="paragraph" w:styleId="NormalWeb">
    <w:name w:val="Normal (Web)"/>
    <w:basedOn w:val="Normal"/>
    <w:uiPriority w:val="99"/>
    <w:unhideWhenUsed/>
    <w:rsid w:val="00D535A7"/>
    <w:pPr>
      <w:spacing w:before="100" w:beforeAutospacing="1" w:after="100" w:afterAutospacing="1" w:line="240" w:lineRule="auto"/>
    </w:pPr>
    <w:rPr>
      <w:rFonts w:ascii="Times New Roman" w:eastAsia="Times New Roman" w:hAnsi="Times New Roman"/>
      <w:sz w:val="24"/>
      <w:szCs w:val="24"/>
      <w:lang w:val="en-GB" w:eastAsia="en-GB"/>
    </w:rPr>
  </w:style>
  <w:style w:type="character" w:customStyle="1" w:styleId="fm-vol-iss-date">
    <w:name w:val="fm-vol-iss-date"/>
    <w:rsid w:val="0048178F"/>
  </w:style>
  <w:style w:type="character" w:customStyle="1" w:styleId="doi">
    <w:name w:val="doi"/>
    <w:rsid w:val="000B032C"/>
  </w:style>
  <w:style w:type="character" w:customStyle="1" w:styleId="authors-list-item">
    <w:name w:val="authors-list-item"/>
    <w:basedOn w:val="FontParagrafDefault"/>
    <w:rsid w:val="002A31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599886">
      <w:bodyDiv w:val="1"/>
      <w:marLeft w:val="0"/>
      <w:marRight w:val="0"/>
      <w:marTop w:val="0"/>
      <w:marBottom w:val="0"/>
      <w:divBdr>
        <w:top w:val="none" w:sz="0" w:space="0" w:color="auto"/>
        <w:left w:val="none" w:sz="0" w:space="0" w:color="auto"/>
        <w:bottom w:val="none" w:sz="0" w:space="0" w:color="auto"/>
        <w:right w:val="none" w:sz="0" w:space="0" w:color="auto"/>
      </w:divBdr>
    </w:div>
    <w:div w:id="191840754">
      <w:bodyDiv w:val="1"/>
      <w:marLeft w:val="0"/>
      <w:marRight w:val="0"/>
      <w:marTop w:val="0"/>
      <w:marBottom w:val="0"/>
      <w:divBdr>
        <w:top w:val="none" w:sz="0" w:space="0" w:color="auto"/>
        <w:left w:val="none" w:sz="0" w:space="0" w:color="auto"/>
        <w:bottom w:val="none" w:sz="0" w:space="0" w:color="auto"/>
        <w:right w:val="none" w:sz="0" w:space="0" w:color="auto"/>
      </w:divBdr>
    </w:div>
    <w:div w:id="450711041">
      <w:bodyDiv w:val="1"/>
      <w:marLeft w:val="0"/>
      <w:marRight w:val="0"/>
      <w:marTop w:val="0"/>
      <w:marBottom w:val="0"/>
      <w:divBdr>
        <w:top w:val="none" w:sz="0" w:space="0" w:color="auto"/>
        <w:left w:val="none" w:sz="0" w:space="0" w:color="auto"/>
        <w:bottom w:val="none" w:sz="0" w:space="0" w:color="auto"/>
        <w:right w:val="none" w:sz="0" w:space="0" w:color="auto"/>
      </w:divBdr>
    </w:div>
    <w:div w:id="567226983">
      <w:bodyDiv w:val="1"/>
      <w:marLeft w:val="0"/>
      <w:marRight w:val="0"/>
      <w:marTop w:val="0"/>
      <w:marBottom w:val="0"/>
      <w:divBdr>
        <w:top w:val="none" w:sz="0" w:space="0" w:color="auto"/>
        <w:left w:val="none" w:sz="0" w:space="0" w:color="auto"/>
        <w:bottom w:val="none" w:sz="0" w:space="0" w:color="auto"/>
        <w:right w:val="none" w:sz="0" w:space="0" w:color="auto"/>
      </w:divBdr>
    </w:div>
    <w:div w:id="602491065">
      <w:bodyDiv w:val="1"/>
      <w:marLeft w:val="0"/>
      <w:marRight w:val="0"/>
      <w:marTop w:val="0"/>
      <w:marBottom w:val="0"/>
      <w:divBdr>
        <w:top w:val="none" w:sz="0" w:space="0" w:color="auto"/>
        <w:left w:val="none" w:sz="0" w:space="0" w:color="auto"/>
        <w:bottom w:val="none" w:sz="0" w:space="0" w:color="auto"/>
        <w:right w:val="none" w:sz="0" w:space="0" w:color="auto"/>
      </w:divBdr>
      <w:divsChild>
        <w:div w:id="1338927065">
          <w:marLeft w:val="0"/>
          <w:marRight w:val="0"/>
          <w:marTop w:val="0"/>
          <w:marBottom w:val="0"/>
          <w:divBdr>
            <w:top w:val="none" w:sz="0" w:space="0" w:color="auto"/>
            <w:left w:val="none" w:sz="0" w:space="0" w:color="auto"/>
            <w:bottom w:val="none" w:sz="0" w:space="0" w:color="auto"/>
            <w:right w:val="none" w:sz="0" w:space="0" w:color="auto"/>
          </w:divBdr>
        </w:div>
      </w:divsChild>
    </w:div>
    <w:div w:id="639381814">
      <w:bodyDiv w:val="1"/>
      <w:marLeft w:val="0"/>
      <w:marRight w:val="0"/>
      <w:marTop w:val="0"/>
      <w:marBottom w:val="0"/>
      <w:divBdr>
        <w:top w:val="none" w:sz="0" w:space="0" w:color="auto"/>
        <w:left w:val="none" w:sz="0" w:space="0" w:color="auto"/>
        <w:bottom w:val="none" w:sz="0" w:space="0" w:color="auto"/>
        <w:right w:val="none" w:sz="0" w:space="0" w:color="auto"/>
      </w:divBdr>
    </w:div>
    <w:div w:id="825972892">
      <w:bodyDiv w:val="1"/>
      <w:marLeft w:val="0"/>
      <w:marRight w:val="0"/>
      <w:marTop w:val="0"/>
      <w:marBottom w:val="0"/>
      <w:divBdr>
        <w:top w:val="none" w:sz="0" w:space="0" w:color="auto"/>
        <w:left w:val="none" w:sz="0" w:space="0" w:color="auto"/>
        <w:bottom w:val="none" w:sz="0" w:space="0" w:color="auto"/>
        <w:right w:val="none" w:sz="0" w:space="0" w:color="auto"/>
      </w:divBdr>
    </w:div>
    <w:div w:id="917204344">
      <w:bodyDiv w:val="1"/>
      <w:marLeft w:val="0"/>
      <w:marRight w:val="0"/>
      <w:marTop w:val="0"/>
      <w:marBottom w:val="0"/>
      <w:divBdr>
        <w:top w:val="none" w:sz="0" w:space="0" w:color="auto"/>
        <w:left w:val="none" w:sz="0" w:space="0" w:color="auto"/>
        <w:bottom w:val="none" w:sz="0" w:space="0" w:color="auto"/>
        <w:right w:val="none" w:sz="0" w:space="0" w:color="auto"/>
      </w:divBdr>
    </w:div>
    <w:div w:id="973146494">
      <w:bodyDiv w:val="1"/>
      <w:marLeft w:val="0"/>
      <w:marRight w:val="0"/>
      <w:marTop w:val="0"/>
      <w:marBottom w:val="0"/>
      <w:divBdr>
        <w:top w:val="none" w:sz="0" w:space="0" w:color="auto"/>
        <w:left w:val="none" w:sz="0" w:space="0" w:color="auto"/>
        <w:bottom w:val="none" w:sz="0" w:space="0" w:color="auto"/>
        <w:right w:val="none" w:sz="0" w:space="0" w:color="auto"/>
      </w:divBdr>
    </w:div>
    <w:div w:id="1261525677">
      <w:bodyDiv w:val="1"/>
      <w:marLeft w:val="0"/>
      <w:marRight w:val="0"/>
      <w:marTop w:val="0"/>
      <w:marBottom w:val="0"/>
      <w:divBdr>
        <w:top w:val="none" w:sz="0" w:space="0" w:color="auto"/>
        <w:left w:val="none" w:sz="0" w:space="0" w:color="auto"/>
        <w:bottom w:val="none" w:sz="0" w:space="0" w:color="auto"/>
        <w:right w:val="none" w:sz="0" w:space="0" w:color="auto"/>
      </w:divBdr>
    </w:div>
    <w:div w:id="1454246327">
      <w:bodyDiv w:val="1"/>
      <w:marLeft w:val="0"/>
      <w:marRight w:val="0"/>
      <w:marTop w:val="0"/>
      <w:marBottom w:val="0"/>
      <w:divBdr>
        <w:top w:val="none" w:sz="0" w:space="0" w:color="auto"/>
        <w:left w:val="none" w:sz="0" w:space="0" w:color="auto"/>
        <w:bottom w:val="none" w:sz="0" w:space="0" w:color="auto"/>
        <w:right w:val="none" w:sz="0" w:space="0" w:color="auto"/>
      </w:divBdr>
    </w:div>
    <w:div w:id="1592816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chart" Target="charts/chart1.xml"/><Relationship Id="rId18" Type="http://schemas.openxmlformats.org/officeDocument/2006/relationships/hyperlink" Target="https://www.ncbi.nlm.nih.gov/pubmed/18254994" TargetMode="External"/><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hyperlink" Target="http://www.jogc.org/abstracts/full/200802_WomensHealth_1.pdf"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dx.doi.org/10.9745%2FGHSP-D-13-00010"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dx.doi.org/10.4236/oalib.1102025" TargetMode="External"/><Relationship Id="rId23" Type="http://schemas.openxmlformats.org/officeDocument/2006/relationships/header" Target="header3.xml"/><Relationship Id="rId10" Type="http://schemas.microsoft.com/office/2016/09/relationships/commentsIds" Target="commentsIds.xml"/><Relationship Id="rId19" Type="http://schemas.openxmlformats.org/officeDocument/2006/relationships/header" Target="header1.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chart" Target="charts/chart2.xml"/><Relationship Id="rId22" Type="http://schemas.openxmlformats.org/officeDocument/2006/relationships/footer" Target="footer2.xml"/><Relationship Id="rId27"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oleObject" Target="Book1"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Book1" TargetMode="External"/><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d-ID"/>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stacked"/>
        <c:varyColors val="0"/>
        <c:ser>
          <c:idx val="0"/>
          <c:order val="0"/>
          <c:spPr>
            <a:solidFill>
              <a:schemeClr val="accent1"/>
            </a:solidFill>
            <a:ln>
              <a:noFill/>
            </a:ln>
            <a:effectLst/>
          </c:spPr>
          <c:invertIfNegative val="0"/>
          <c:dLbls>
            <c:dLbl>
              <c:idx val="0"/>
              <c:layout>
                <c:manualLayout>
                  <c:x val="-4.9486731774939924E-3"/>
                  <c:y val="-0.37624848860184612"/>
                </c:manualLayout>
              </c:layout>
              <c:tx>
                <c:rich>
                  <a:bodyPr/>
                  <a:lstStyle/>
                  <a:p>
                    <a:r>
                      <a:rPr lang="en-US" sz="1200" b="1">
                        <a:latin typeface="Times New Roman" panose="02020603050405020304" pitchFamily="18" charset="0"/>
                        <a:cs typeface="Times New Roman" panose="02020603050405020304" pitchFamily="18" charset="0"/>
                      </a:rPr>
                      <a:t>47.9%</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0-2BB9-4278-9A49-64F142F5C3D4}"/>
                </c:ext>
              </c:extLst>
            </c:dLbl>
            <c:dLbl>
              <c:idx val="1"/>
              <c:layout>
                <c:manualLayout>
                  <c:x val="-2.1708455443395997E-3"/>
                  <c:y val="-0.26295260845203339"/>
                </c:manualLayout>
              </c:layout>
              <c:tx>
                <c:rich>
                  <a:bodyPr/>
                  <a:lstStyle/>
                  <a:p>
                    <a:r>
                      <a:rPr lang="en-US"/>
                      <a:t>31.3%</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0-BFB3-480D-8442-A5AD56602376}"/>
                </c:ext>
              </c:extLst>
            </c:dLbl>
            <c:dLbl>
              <c:idx val="2"/>
              <c:layout>
                <c:manualLayout>
                  <c:x val="0"/>
                  <c:y val="-0.18757792916334903"/>
                </c:manualLayout>
              </c:layout>
              <c:tx>
                <c:rich>
                  <a:bodyPr/>
                  <a:lstStyle/>
                  <a:p>
                    <a:r>
                      <a:rPr lang="en-US"/>
                      <a:t>20.8%</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2-2BB9-4278-9A49-64F142F5C3D4}"/>
                </c:ext>
              </c:extLst>
            </c:dLbl>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id-ID"/>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Sheet1!$C$4:$C$6</c:f>
              <c:strCache>
                <c:ptCount val="3"/>
                <c:pt idx="0">
                  <c:v>prefer MPFMs than TPFMs</c:v>
                </c:pt>
                <c:pt idx="1">
                  <c:v>prefer both MPFMs and TPFMs</c:v>
                </c:pt>
                <c:pt idx="2">
                  <c:v>no preference, using any</c:v>
                </c:pt>
              </c:strCache>
            </c:strRef>
          </c:cat>
          <c:val>
            <c:numRef>
              <c:f>Sheet1!$D$4:$D$6</c:f>
              <c:numCache>
                <c:formatCode>General</c:formatCode>
                <c:ptCount val="3"/>
                <c:pt idx="0">
                  <c:v>47.9</c:v>
                </c:pt>
                <c:pt idx="1">
                  <c:v>31.3</c:v>
                </c:pt>
                <c:pt idx="2">
                  <c:v>20.8</c:v>
                </c:pt>
              </c:numCache>
            </c:numRef>
          </c:val>
          <c:extLst>
            <c:ext xmlns:c16="http://schemas.microsoft.com/office/drawing/2014/chart" uri="{C3380CC4-5D6E-409C-BE32-E72D297353CC}">
              <c16:uniqueId val="{00000000-BC8B-DC4E-82E1-D90C64A19E0A}"/>
            </c:ext>
          </c:extLst>
        </c:ser>
        <c:dLbls>
          <c:showLegendKey val="0"/>
          <c:showVal val="0"/>
          <c:showCatName val="0"/>
          <c:showSerName val="0"/>
          <c:showPercent val="0"/>
          <c:showBubbleSize val="0"/>
        </c:dLbls>
        <c:gapWidth val="150"/>
        <c:overlap val="100"/>
        <c:axId val="120304768"/>
        <c:axId val="120306304"/>
      </c:barChart>
      <c:catAx>
        <c:axId val="1203047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1"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d-ID"/>
          </a:p>
        </c:txPr>
        <c:crossAx val="120306304"/>
        <c:crosses val="autoZero"/>
        <c:auto val="1"/>
        <c:lblAlgn val="ctr"/>
        <c:lblOffset val="100"/>
        <c:noMultiLvlLbl val="0"/>
      </c:catAx>
      <c:valAx>
        <c:axId val="120306304"/>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2030476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id-ID"/>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d-ID"/>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BBA8-4E5D-B50C-70040D8BCC4B}"/>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BBA8-4E5D-B50C-70040D8BCC4B}"/>
              </c:ext>
            </c:extLst>
          </c:dPt>
          <c:dLbls>
            <c:dLbl>
              <c:idx val="0"/>
              <c:layout>
                <c:manualLayout>
                  <c:x val="0.16103479995087025"/>
                  <c:y val="-0.10176585619105304"/>
                </c:manualLayout>
              </c:layout>
              <c:tx>
                <c:rich>
                  <a:bodyPr/>
                  <a:lstStyle/>
                  <a:p>
                    <a:r>
                      <a:rPr lang="en-US" sz="1200" b="1">
                        <a:latin typeface="Times New Roman" panose="02020603050405020304" pitchFamily="18" charset="0"/>
                        <a:cs typeface="Times New Roman" panose="02020603050405020304" pitchFamily="18" charset="0"/>
                      </a:rPr>
                      <a:t>73.9%</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1-BBA8-4E5D-B50C-70040D8BCC4B}"/>
                </c:ext>
              </c:extLst>
            </c:dLbl>
            <c:dLbl>
              <c:idx val="1"/>
              <c:layout>
                <c:manualLayout>
                  <c:x val="-0.13589856648908677"/>
                  <c:y val="2.396054339361426E-2"/>
                </c:manualLayout>
              </c:layout>
              <c:tx>
                <c:rich>
                  <a:bodyPr/>
                  <a:lstStyle/>
                  <a:p>
                    <a:r>
                      <a:rPr lang="en-US" sz="1200" b="1">
                        <a:latin typeface="Times New Roman" panose="02020603050405020304" pitchFamily="18" charset="0"/>
                        <a:cs typeface="Times New Roman" panose="02020603050405020304" pitchFamily="18" charset="0"/>
                      </a:rPr>
                      <a:t>26.1%</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3-BBA8-4E5D-B50C-70040D8BCC4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id-ID"/>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Sheet1!$E$7:$E$8</c:f>
              <c:strCache>
                <c:ptCount val="2"/>
                <c:pt idx="0">
                  <c:v>There are factors that determine the use of FPMs</c:v>
                </c:pt>
                <c:pt idx="1">
                  <c:v>There is no any factor that determine the use of FPMs</c:v>
                </c:pt>
              </c:strCache>
            </c:strRef>
          </c:cat>
          <c:val>
            <c:numRef>
              <c:f>Sheet1!$F$7:$F$8</c:f>
              <c:numCache>
                <c:formatCode>0.00%</c:formatCode>
                <c:ptCount val="2"/>
                <c:pt idx="0">
                  <c:v>0.73899999999999999</c:v>
                </c:pt>
                <c:pt idx="1">
                  <c:v>0.26100000000000001</c:v>
                </c:pt>
              </c:numCache>
            </c:numRef>
          </c:val>
          <c:extLst>
            <c:ext xmlns:c16="http://schemas.microsoft.com/office/drawing/2014/chart" uri="{C3380CC4-5D6E-409C-BE32-E72D297353CC}">
              <c16:uniqueId val="{00000000-59AC-774A-AA9C-BCE8378C1073}"/>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id-ID"/>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id-ID"/>
    </a:p>
  </c:txPr>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61FCBD-1AE4-407B-9DCC-E77CCC9D28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6312</Words>
  <Characters>35979</Characters>
  <Application>Microsoft Office Word</Application>
  <DocSecurity>0</DocSecurity>
  <Lines>299</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42207</CharactersWithSpaces>
  <SharedDoc>false</SharedDoc>
  <HLinks>
    <vt:vector size="30" baseType="variant">
      <vt:variant>
        <vt:i4>917589</vt:i4>
      </vt:variant>
      <vt:variant>
        <vt:i4>12</vt:i4>
      </vt:variant>
      <vt:variant>
        <vt:i4>0</vt:i4>
      </vt:variant>
      <vt:variant>
        <vt:i4>5</vt:i4>
      </vt:variant>
      <vt:variant>
        <vt:lpwstr>https://www.ncbi.nlm.nih.gov/pubmed/18254994</vt:lpwstr>
      </vt:variant>
      <vt:variant>
        <vt:lpwstr/>
      </vt:variant>
      <vt:variant>
        <vt:i4>3276839</vt:i4>
      </vt:variant>
      <vt:variant>
        <vt:i4>9</vt:i4>
      </vt:variant>
      <vt:variant>
        <vt:i4>0</vt:i4>
      </vt:variant>
      <vt:variant>
        <vt:i4>5</vt:i4>
      </vt:variant>
      <vt:variant>
        <vt:lpwstr>http://www.jogc.org/abstracts/full/200802_WomensHealth_1.pdf</vt:lpwstr>
      </vt:variant>
      <vt:variant>
        <vt:lpwstr/>
      </vt:variant>
      <vt:variant>
        <vt:i4>5505033</vt:i4>
      </vt:variant>
      <vt:variant>
        <vt:i4>6</vt:i4>
      </vt:variant>
      <vt:variant>
        <vt:i4>0</vt:i4>
      </vt:variant>
      <vt:variant>
        <vt:i4>5</vt:i4>
      </vt:variant>
      <vt:variant>
        <vt:lpwstr>https://dx.doi.org/10.9745%2FGHSP-D-13-00010</vt:lpwstr>
      </vt:variant>
      <vt:variant>
        <vt:lpwstr/>
      </vt:variant>
      <vt:variant>
        <vt:i4>7471167</vt:i4>
      </vt:variant>
      <vt:variant>
        <vt:i4>3</vt:i4>
      </vt:variant>
      <vt:variant>
        <vt:i4>0</vt:i4>
      </vt:variant>
      <vt:variant>
        <vt:i4>5</vt:i4>
      </vt:variant>
      <vt:variant>
        <vt:lpwstr>http://dx.doi.org/10.4236/oalib.1102025</vt:lpwstr>
      </vt:variant>
      <vt:variant>
        <vt:lpwstr/>
      </vt:variant>
      <vt:variant>
        <vt:i4>720945</vt:i4>
      </vt:variant>
      <vt:variant>
        <vt:i4>0</vt:i4>
      </vt:variant>
      <vt:variant>
        <vt:i4>0</vt:i4>
      </vt:variant>
      <vt:variant>
        <vt:i4>5</vt:i4>
      </vt:variant>
      <vt:variant>
        <vt:lpwstr>mailto:davidmsokwe2016@gmail.com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Microsoft Office User</cp:lastModifiedBy>
  <cp:revision>2</cp:revision>
  <dcterms:created xsi:type="dcterms:W3CDTF">2025-02-05T01:51:00Z</dcterms:created>
  <dcterms:modified xsi:type="dcterms:W3CDTF">2025-02-05T01:51:00Z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1966529446</vt:i4>
  </property>
  <property fmtid="{D5CDD505-2E9C-101B-9397-08002B2CF9AE}" pid="3" name="Mendeley Document_1">
    <vt:lpwstr>True</vt:lpwstr>
  </property>
</Properties>
</file>