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A3BE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A3BE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A3BE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A3BE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A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3725BE" w:rsidR="0000007A" w:rsidRPr="005A3BEE" w:rsidRDefault="00B830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D5E66" w:rsidRPr="005A3BEE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5A3BE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A3BE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521510" w:rsidR="0000007A" w:rsidRPr="005A3BE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5CCE" w:rsidRPr="005A3BEE">
              <w:rPr>
                <w:rFonts w:ascii="Arial" w:hAnsi="Arial" w:cs="Arial"/>
                <w:b/>
                <w:bCs/>
                <w:sz w:val="20"/>
                <w:szCs w:val="20"/>
              </w:rPr>
              <w:t>4509</w:t>
            </w:r>
          </w:p>
        </w:tc>
      </w:tr>
      <w:tr w:rsidR="0000007A" w:rsidRPr="005A3BE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A3BE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98F3AE" w:rsidR="0000007A" w:rsidRPr="005A3BEE" w:rsidRDefault="00BD5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A3BEE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Stimulation of Glycolytic ATP Production for Treating ROS-Mediated Cellular Senescence</w:t>
            </w:r>
          </w:p>
        </w:tc>
      </w:tr>
      <w:tr w:rsidR="00CF0BBB" w:rsidRPr="005A3BE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A3BE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3B36D3E" w:rsidR="00CF0BBB" w:rsidRPr="005A3BEE" w:rsidRDefault="00BD5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A3BEE" w:rsidRDefault="00D27A79" w:rsidP="005A3BE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5A3BE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3BE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A3BE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A3BE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3BEE" w14:paraId="5EA12279" w14:textId="77777777" w:rsidTr="005A3BEE">
        <w:tc>
          <w:tcPr>
            <w:tcW w:w="1400" w:type="pct"/>
            <w:noWrap/>
          </w:tcPr>
          <w:p w14:paraId="7AE9682F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5B8DBE06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3BEE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AC69580" w:rsidR="00421DBF" w:rsidRPr="005A3BE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3BEE">
              <w:rPr>
                <w:rFonts w:ascii="Arial" w:hAnsi="Arial" w:cs="Arial"/>
                <w:lang w:val="en-GB"/>
              </w:rPr>
              <w:t>Author’s Feedback</w:t>
            </w:r>
            <w:r w:rsidRPr="005A3BE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3BE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A3BEE" w14:paraId="5C0AB4EC" w14:textId="77777777" w:rsidTr="005A3BEE">
        <w:trPr>
          <w:trHeight w:val="223"/>
        </w:trPr>
        <w:tc>
          <w:tcPr>
            <w:tcW w:w="1400" w:type="pct"/>
            <w:noWrap/>
          </w:tcPr>
          <w:p w14:paraId="66B47184" w14:textId="48030299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A3BE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0E23E4DA" w14:textId="07C92682" w:rsidR="00FC3284" w:rsidRPr="005A3BEE" w:rsidRDefault="00FC3284" w:rsidP="005A3BEE">
            <w:pPr>
              <w:pStyle w:val="BodyText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The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manuscript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important to the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scientific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community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as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discussed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the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idea</w:t>
            </w:r>
            <w:proofErr w:type="spellEnd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 xml:space="preserve"> of 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combining</w:t>
            </w:r>
            <w:proofErr w:type="spellEnd"/>
            <w:r w:rsidRPr="005A3BEE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non-</w:t>
            </w:r>
            <w:proofErr w:type="spellStart"/>
            <w:r w:rsidRPr="005A3BEE">
              <w:rPr>
                <w:rFonts w:ascii="Arial" w:hAnsi="Arial" w:cs="Arial"/>
                <w:w w:val="105"/>
                <w:sz w:val="20"/>
                <w:szCs w:val="20"/>
              </w:rPr>
              <w:t>pharmacological</w:t>
            </w:r>
            <w:proofErr w:type="spellEnd"/>
            <w:r w:rsidRPr="005A3BEE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A3BEE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and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pharmacological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stimulation of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glycolytic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adenosine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triphosphate (ATP) production to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considered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powerful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therapeutic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ensure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the effective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treatment</w:t>
            </w:r>
            <w:proofErr w:type="spellEnd"/>
            <w:r w:rsidR="005929C8" w:rsidRPr="005A3BEE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5A3BEE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age-related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and prolongation of full-</w:t>
            </w:r>
            <w:proofErr w:type="spellStart"/>
            <w:r w:rsidRPr="005A3BEE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5A3BEE">
              <w:rPr>
                <w:rFonts w:ascii="Arial" w:hAnsi="Arial" w:cs="Arial"/>
                <w:sz w:val="20"/>
                <w:szCs w:val="20"/>
              </w:rPr>
              <w:t xml:space="preserve"> life.</w:t>
            </w:r>
          </w:p>
          <w:p w14:paraId="7DBC9196" w14:textId="77777777" w:rsidR="00F1171E" w:rsidRPr="005A3BE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3BEE" w14:paraId="0D8B5B2C" w14:textId="77777777" w:rsidTr="005A3BEE">
        <w:trPr>
          <w:trHeight w:val="109"/>
        </w:trPr>
        <w:tc>
          <w:tcPr>
            <w:tcW w:w="1400" w:type="pct"/>
            <w:noWrap/>
          </w:tcPr>
          <w:p w14:paraId="21CBA5FE" w14:textId="77777777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69585DC3" w14:textId="77777777" w:rsidR="002372F3" w:rsidRPr="005A3BEE" w:rsidRDefault="002372F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05F028C2" w:rsidR="00F1171E" w:rsidRPr="005A3BEE" w:rsidRDefault="00FC3284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3BEE" w14:paraId="5604762A" w14:textId="77777777" w:rsidTr="005A3BEE">
        <w:trPr>
          <w:trHeight w:val="701"/>
        </w:trPr>
        <w:tc>
          <w:tcPr>
            <w:tcW w:w="1400" w:type="pct"/>
            <w:noWrap/>
          </w:tcPr>
          <w:p w14:paraId="3635573D" w14:textId="77777777" w:rsidR="00F1171E" w:rsidRPr="005A3BE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A3BE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364EE393" w14:textId="6B24AFC9" w:rsidR="002372F3" w:rsidRPr="005A3BEE" w:rsidRDefault="002372F3" w:rsidP="002372F3">
            <w:pPr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comprehensive but could be refined by adding the </w:t>
            </w:r>
            <w:r w:rsidRPr="005A3BEE">
              <w:rPr>
                <w:rFonts w:ascii="Arial" w:hAnsi="Arial" w:cs="Arial"/>
                <w:sz w:val="20"/>
                <w:szCs w:val="20"/>
              </w:rPr>
              <w:t>clinical evidence supporting the proposed therapeutic strategies</w:t>
            </w:r>
            <w:r w:rsidR="00701255" w:rsidRPr="005A3BEE">
              <w:rPr>
                <w:rFonts w:ascii="Arial" w:hAnsi="Arial" w:cs="Arial"/>
                <w:sz w:val="20"/>
                <w:szCs w:val="20"/>
              </w:rPr>
              <w:t>.</w:t>
            </w:r>
            <w:r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7E83A" w14:textId="0B7D4CEE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3BEE" w14:paraId="2F579F54" w14:textId="77777777" w:rsidTr="005A3BEE">
        <w:trPr>
          <w:trHeight w:val="109"/>
        </w:trPr>
        <w:tc>
          <w:tcPr>
            <w:tcW w:w="1400" w:type="pct"/>
            <w:noWrap/>
          </w:tcPr>
          <w:p w14:paraId="04361F46" w14:textId="368783AB" w:rsidR="00F1171E" w:rsidRPr="005A3BE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5F6A7FBD" w14:textId="034A6073" w:rsidR="00701255" w:rsidRPr="005A3BEE" w:rsidRDefault="00701255" w:rsidP="00701255">
            <w:pPr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scientifically correct but </w:t>
            </w:r>
            <w:r w:rsidRPr="005A3BEE">
              <w:rPr>
                <w:rFonts w:ascii="Arial" w:hAnsi="Arial" w:cs="Arial"/>
                <w:sz w:val="20"/>
                <w:szCs w:val="20"/>
              </w:rPr>
              <w:t>would benefit from more discussion on risks associated with the proposed interventions.</w:t>
            </w:r>
          </w:p>
          <w:p w14:paraId="2B5A7721" w14:textId="13B3598B" w:rsidR="00F1171E" w:rsidRPr="005A3BEE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3BEE" w14:paraId="73739464" w14:textId="77777777" w:rsidTr="005A3BEE">
        <w:trPr>
          <w:trHeight w:val="1070"/>
        </w:trPr>
        <w:tc>
          <w:tcPr>
            <w:tcW w:w="1400" w:type="pct"/>
            <w:noWrap/>
          </w:tcPr>
          <w:p w14:paraId="09C25322" w14:textId="77777777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A3BE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5D224261" w:rsidR="00F1171E" w:rsidRPr="005A3BEE" w:rsidRDefault="000610A9" w:rsidP="005929C8">
            <w:pPr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>The references are mostly recent and relevant</w:t>
            </w:r>
            <w:r w:rsidR="000E5667" w:rsidRPr="005A3BEE">
              <w:rPr>
                <w:rFonts w:ascii="Arial" w:hAnsi="Arial" w:cs="Arial"/>
                <w:sz w:val="20"/>
                <w:szCs w:val="20"/>
                <w:lang w:val="en-GB"/>
              </w:rPr>
              <w:t xml:space="preserve">, but additional citations of more recent references </w:t>
            </w:r>
            <w:r w:rsidR="000E5667" w:rsidRPr="005A3BEE">
              <w:rPr>
                <w:rFonts w:ascii="Arial" w:hAnsi="Arial" w:cs="Arial"/>
                <w:sz w:val="20"/>
                <w:szCs w:val="20"/>
              </w:rPr>
              <w:t>on clinical trials could enhance the manuscript. Example</w:t>
            </w:r>
            <w:r w:rsidR="00DD274E" w:rsidRPr="005A3BEE">
              <w:rPr>
                <w:rFonts w:ascii="Arial" w:hAnsi="Arial" w:cs="Arial"/>
                <w:sz w:val="20"/>
                <w:szCs w:val="20"/>
              </w:rPr>
              <w:t>;</w:t>
            </w:r>
            <w:r w:rsidR="000E5667" w:rsidRPr="005A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74E" w:rsidRPr="005A3BEE">
              <w:rPr>
                <w:rFonts w:ascii="Arial" w:hAnsi="Arial" w:cs="Arial"/>
                <w:sz w:val="20"/>
                <w:szCs w:val="20"/>
              </w:rPr>
              <w:t>“Therapy-induced senescence through the redox lens” (Elsevier).</w:t>
            </w:r>
            <w:r w:rsidR="00B715F3" w:rsidRPr="005A3BEE">
              <w:rPr>
                <w:rFonts w:ascii="Arial" w:hAnsi="Arial" w:cs="Arial"/>
                <w:sz w:val="20"/>
                <w:szCs w:val="20"/>
              </w:rPr>
              <w:t xml:space="preserve"> “The Potential of Mitochondrial Therapeutics in the Treatment of Oxidative Stress and Inflammation in Aging” (Springer Nature).</w:t>
            </w:r>
          </w:p>
        </w:tc>
        <w:tc>
          <w:tcPr>
            <w:tcW w:w="1523" w:type="pct"/>
          </w:tcPr>
          <w:p w14:paraId="40220055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3BEE" w14:paraId="73CC4A50" w14:textId="77777777" w:rsidTr="005A3BEE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A3BE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A3BE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A3BE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149A6CEF" w14:textId="0099A1AF" w:rsidR="00F1171E" w:rsidRPr="005A3BEE" w:rsidRDefault="00DD274E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language is </w:t>
            </w:r>
            <w:r w:rsidRPr="005A3BEE">
              <w:rPr>
                <w:rFonts w:ascii="Arial" w:hAnsi="Arial" w:cs="Arial"/>
                <w:sz w:val="20"/>
                <w:szCs w:val="20"/>
              </w:rPr>
              <w:t xml:space="preserve">clear for scholarly communication. However, </w:t>
            </w:r>
            <w:r w:rsidR="00B24BA7" w:rsidRPr="005A3BEE">
              <w:rPr>
                <w:rFonts w:ascii="Arial" w:hAnsi="Arial" w:cs="Arial"/>
                <w:sz w:val="20"/>
                <w:szCs w:val="20"/>
              </w:rPr>
              <w:t>the gramm</w:t>
            </w:r>
            <w:r w:rsidR="003B5C8A" w:rsidRPr="005A3BEE">
              <w:rPr>
                <w:rFonts w:ascii="Arial" w:hAnsi="Arial" w:cs="Arial"/>
                <w:sz w:val="20"/>
                <w:szCs w:val="20"/>
              </w:rPr>
              <w:t>atical errors</w:t>
            </w:r>
            <w:r w:rsidR="00B24BA7" w:rsidRPr="005A3BEE">
              <w:rPr>
                <w:rFonts w:ascii="Arial" w:hAnsi="Arial" w:cs="Arial"/>
                <w:sz w:val="20"/>
                <w:szCs w:val="20"/>
              </w:rPr>
              <w:t xml:space="preserve"> should be improved</w:t>
            </w:r>
            <w:r w:rsidR="003B5C8A" w:rsidRPr="005A3BEE">
              <w:rPr>
                <w:rFonts w:ascii="Arial" w:hAnsi="Arial" w:cs="Arial"/>
                <w:sz w:val="20"/>
                <w:szCs w:val="20"/>
              </w:rPr>
              <w:t xml:space="preserve"> (revised)</w:t>
            </w:r>
            <w:r w:rsidR="00B24BA7" w:rsidRPr="005A3BEE">
              <w:rPr>
                <w:rFonts w:ascii="Arial" w:hAnsi="Arial" w:cs="Arial"/>
                <w:sz w:val="20"/>
                <w:szCs w:val="20"/>
              </w:rPr>
              <w:t xml:space="preserve"> to enhance the quality of the manuscript.</w:t>
            </w:r>
          </w:p>
        </w:tc>
        <w:tc>
          <w:tcPr>
            <w:tcW w:w="1523" w:type="pct"/>
          </w:tcPr>
          <w:p w14:paraId="0351CA58" w14:textId="77777777" w:rsidR="00F1171E" w:rsidRPr="005A3BE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3BEE" w14:paraId="20A16C0C" w14:textId="77777777" w:rsidTr="005A3BEE">
        <w:trPr>
          <w:trHeight w:val="109"/>
        </w:trPr>
        <w:tc>
          <w:tcPr>
            <w:tcW w:w="1400" w:type="pct"/>
            <w:noWrap/>
          </w:tcPr>
          <w:p w14:paraId="7F4BCFAE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A3BE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A3BE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A3BE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A3BE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7A55E29" w14:textId="327F16F9" w:rsidR="00B24BA7" w:rsidRPr="005A3BEE" w:rsidRDefault="00B24BA7" w:rsidP="003B5C8A">
            <w:pPr>
              <w:rPr>
                <w:rFonts w:ascii="Arial" w:hAnsi="Arial" w:cs="Arial"/>
                <w:sz w:val="20"/>
                <w:szCs w:val="20"/>
              </w:rPr>
            </w:pPr>
            <w:r w:rsidRPr="005A3BEE">
              <w:rPr>
                <w:rFonts w:ascii="Arial" w:hAnsi="Arial" w:cs="Arial"/>
                <w:sz w:val="20"/>
                <w:szCs w:val="20"/>
              </w:rPr>
              <w:t xml:space="preserve">The manuscript </w:t>
            </w:r>
            <w:r w:rsidR="006717D9" w:rsidRPr="005A3BEE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A3BEE">
              <w:rPr>
                <w:rFonts w:ascii="Arial" w:hAnsi="Arial" w:cs="Arial"/>
                <w:sz w:val="20"/>
                <w:szCs w:val="20"/>
              </w:rPr>
              <w:t>scientifically sound</w:t>
            </w:r>
            <w:r w:rsidR="00B715F3" w:rsidRPr="005A3BEE">
              <w:rPr>
                <w:rFonts w:ascii="Arial" w:hAnsi="Arial" w:cs="Arial"/>
                <w:sz w:val="20"/>
                <w:szCs w:val="20"/>
              </w:rPr>
              <w:t xml:space="preserve"> with some </w:t>
            </w:r>
            <w:r w:rsidRPr="005A3BE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minor revisions</w:t>
            </w:r>
            <w:r w:rsidRPr="005A3BEE">
              <w:rPr>
                <w:rFonts w:ascii="Arial" w:hAnsi="Arial" w:cs="Arial"/>
                <w:sz w:val="20"/>
                <w:szCs w:val="20"/>
              </w:rPr>
              <w:t xml:space="preserve"> to improve clarity</w:t>
            </w:r>
            <w:r w:rsidR="006717D9" w:rsidRPr="005A3BE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B5C8A" w:rsidRPr="005A3BEE">
              <w:rPr>
                <w:rFonts w:ascii="Arial" w:hAnsi="Arial" w:cs="Arial"/>
                <w:sz w:val="20"/>
                <w:szCs w:val="20"/>
              </w:rPr>
              <w:t>enhance the quality of the manuscript.</w:t>
            </w:r>
          </w:p>
          <w:p w14:paraId="15DFD0E8" w14:textId="5144B58B" w:rsidR="00F1171E" w:rsidRPr="005A3BE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A3BE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A3BE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52F8E" w:rsidRPr="005A3BEE" w14:paraId="7EF420AD" w14:textId="77777777" w:rsidTr="00E822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351C" w14:textId="77777777" w:rsidR="00B52F8E" w:rsidRPr="005A3BEE" w:rsidRDefault="00B52F8E" w:rsidP="00B52F8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5A3BE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A3BE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A938C8" w14:textId="77777777" w:rsidR="00B52F8E" w:rsidRPr="005A3BEE" w:rsidRDefault="00B52F8E" w:rsidP="00B52F8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52F8E" w:rsidRPr="005A3BEE" w14:paraId="041F2DCF" w14:textId="77777777" w:rsidTr="00E822C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8CBF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7DFE" w14:textId="77777777" w:rsidR="00B52F8E" w:rsidRPr="005A3BEE" w:rsidRDefault="00B52F8E" w:rsidP="00B52F8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CC81D76" w14:textId="77777777" w:rsidR="00B52F8E" w:rsidRPr="005A3BEE" w:rsidRDefault="00B52F8E" w:rsidP="00B52F8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A3B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A3BE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A3BE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52F8E" w:rsidRPr="005A3BEE" w14:paraId="024CF856" w14:textId="77777777" w:rsidTr="005A3BEE">
        <w:trPr>
          <w:trHeight w:val="109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0DEE" w14:textId="77777777" w:rsidR="00B52F8E" w:rsidRPr="005A3BEE" w:rsidRDefault="00B52F8E" w:rsidP="00B52F8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A3BE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A7C31FC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782D" w14:textId="77777777" w:rsidR="00B52F8E" w:rsidRPr="005A3BEE" w:rsidRDefault="00B52F8E" w:rsidP="00B52F8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A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A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C8D11D7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F2477D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AD4CD9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69CA6C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873D70" w14:textId="77777777" w:rsidR="00B52F8E" w:rsidRPr="005A3BEE" w:rsidRDefault="00B52F8E" w:rsidP="00B52F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DFBE74" w14:textId="77777777" w:rsidR="00B52F8E" w:rsidRPr="005A3BEE" w:rsidRDefault="00B52F8E" w:rsidP="00B52F8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52F8E" w:rsidRPr="005A3BEE" w14:paraId="64A56294" w14:textId="77777777" w:rsidTr="00E822C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8763" w14:textId="77777777" w:rsidR="00B52F8E" w:rsidRPr="005A3BEE" w:rsidRDefault="00B52F8E" w:rsidP="00B52F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A3BE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5BFA839" w14:textId="77777777" w:rsidR="00B52F8E" w:rsidRPr="005A3BEE" w:rsidRDefault="00B52F8E" w:rsidP="00B52F8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2F8E" w:rsidRPr="005A3BEE" w14:paraId="5AF40F5E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B9BB" w14:textId="77777777" w:rsidR="00B52F8E" w:rsidRPr="005A3BEE" w:rsidRDefault="00B52F8E" w:rsidP="00B52F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1F56" w14:textId="38EC0B50" w:rsidR="00B52F8E" w:rsidRPr="005A3BEE" w:rsidRDefault="005A3BEE" w:rsidP="00B52F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B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Farida </w:t>
            </w:r>
            <w:proofErr w:type="spellStart"/>
            <w:r w:rsidRPr="005A3BEE">
              <w:rPr>
                <w:rFonts w:ascii="Arial" w:hAnsi="Arial" w:cs="Arial"/>
                <w:b/>
                <w:bCs/>
                <w:sz w:val="20"/>
                <w:szCs w:val="20"/>
              </w:rPr>
              <w:t>Jazuli</w:t>
            </w:r>
            <w:proofErr w:type="spellEnd"/>
            <w:r w:rsidRPr="005A3B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Usman</w:t>
            </w:r>
          </w:p>
        </w:tc>
      </w:tr>
      <w:tr w:rsidR="00B52F8E" w:rsidRPr="005A3BEE" w14:paraId="6B208D5F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5CEB" w14:textId="77777777" w:rsidR="00B52F8E" w:rsidRPr="005A3BEE" w:rsidRDefault="00B52F8E" w:rsidP="00B52F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3BE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800F" w14:textId="6B418BDA" w:rsidR="00B52F8E" w:rsidRPr="005A3BEE" w:rsidRDefault="005A3BEE" w:rsidP="00B52F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Bayero</w:t>
            </w:r>
            <w:proofErr w:type="spellEnd"/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Kano</w:t>
            </w: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A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48DC05A4" w14:textId="77777777" w:rsidR="004C3DF1" w:rsidRPr="005A3BEE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0"/>
      <w:bookmarkEnd w:id="2"/>
    </w:p>
    <w:sectPr w:rsidR="004C3DF1" w:rsidRPr="005A3BE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4BAFD" w14:textId="77777777" w:rsidR="00B830B3" w:rsidRPr="0000007A" w:rsidRDefault="00B830B3" w:rsidP="0099583E">
      <w:r>
        <w:separator/>
      </w:r>
    </w:p>
  </w:endnote>
  <w:endnote w:type="continuationSeparator" w:id="0">
    <w:p w14:paraId="755D49B1" w14:textId="77777777" w:rsidR="00B830B3" w:rsidRPr="0000007A" w:rsidRDefault="00B830B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CAC60" w14:textId="77777777" w:rsidR="00B830B3" w:rsidRPr="0000007A" w:rsidRDefault="00B830B3" w:rsidP="0099583E">
      <w:r>
        <w:separator/>
      </w:r>
    </w:p>
  </w:footnote>
  <w:footnote w:type="continuationSeparator" w:id="0">
    <w:p w14:paraId="7713C375" w14:textId="77777777" w:rsidR="00B830B3" w:rsidRPr="0000007A" w:rsidRDefault="00B830B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0A9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EBA"/>
    <w:rsid w:val="000E566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CCE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2F3"/>
    <w:rsid w:val="002422CB"/>
    <w:rsid w:val="00245E23"/>
    <w:rsid w:val="00246BB9"/>
    <w:rsid w:val="0025366D"/>
    <w:rsid w:val="0025366F"/>
    <w:rsid w:val="002561A5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C8A"/>
    <w:rsid w:val="003B62F0"/>
    <w:rsid w:val="003D1BDE"/>
    <w:rsid w:val="003E746A"/>
    <w:rsid w:val="00401C12"/>
    <w:rsid w:val="00417C0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D4D"/>
    <w:rsid w:val="00581FF9"/>
    <w:rsid w:val="005929C8"/>
    <w:rsid w:val="005A3BE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7D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25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6A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016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6F4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BA7"/>
    <w:rsid w:val="00B3033D"/>
    <w:rsid w:val="00B334D9"/>
    <w:rsid w:val="00B33781"/>
    <w:rsid w:val="00B52F8E"/>
    <w:rsid w:val="00B53059"/>
    <w:rsid w:val="00B55976"/>
    <w:rsid w:val="00B562D2"/>
    <w:rsid w:val="00B62087"/>
    <w:rsid w:val="00B62F41"/>
    <w:rsid w:val="00B63782"/>
    <w:rsid w:val="00B66599"/>
    <w:rsid w:val="00B715F3"/>
    <w:rsid w:val="00B760E1"/>
    <w:rsid w:val="00B82FFC"/>
    <w:rsid w:val="00B830B3"/>
    <w:rsid w:val="00BA1AB3"/>
    <w:rsid w:val="00BA55B7"/>
    <w:rsid w:val="00BA6421"/>
    <w:rsid w:val="00BB21AB"/>
    <w:rsid w:val="00BB4FEC"/>
    <w:rsid w:val="00BC402F"/>
    <w:rsid w:val="00BD0DF5"/>
    <w:rsid w:val="00BD5E66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74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284"/>
    <w:rsid w:val="00FC432A"/>
    <w:rsid w:val="00FC6387"/>
    <w:rsid w:val="00FC66FD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B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1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