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11A62" w14:paraId="1643A4CA" w14:textId="77777777" w:rsidTr="004847FF">
        <w:trPr>
          <w:trHeight w:val="450"/>
        </w:trPr>
        <w:tc>
          <w:tcPr>
            <w:tcW w:w="5000" w:type="pct"/>
            <w:gridSpan w:val="2"/>
            <w:tcBorders>
              <w:top w:val="nil"/>
              <w:left w:val="nil"/>
              <w:right w:val="nil"/>
            </w:tcBorders>
          </w:tcPr>
          <w:p w14:paraId="4C55E51F" w14:textId="77777777" w:rsidR="00602F7D" w:rsidRPr="00311A62" w:rsidRDefault="00602F7D" w:rsidP="00F2643C">
            <w:pPr>
              <w:pStyle w:val="Heading2"/>
              <w:jc w:val="left"/>
              <w:rPr>
                <w:rFonts w:ascii="Arial" w:hAnsi="Arial" w:cs="Arial"/>
                <w:b w:val="0"/>
                <w:bCs w:val="0"/>
                <w:lang w:val="en-US"/>
              </w:rPr>
            </w:pPr>
            <w:bookmarkStart w:id="0" w:name="_GoBack"/>
          </w:p>
        </w:tc>
      </w:tr>
      <w:tr w:rsidR="0000007A" w:rsidRPr="00311A62" w14:paraId="127EAD7E" w14:textId="77777777" w:rsidTr="00F33C84">
        <w:trPr>
          <w:trHeight w:val="413"/>
        </w:trPr>
        <w:tc>
          <w:tcPr>
            <w:tcW w:w="1234" w:type="pct"/>
          </w:tcPr>
          <w:p w14:paraId="3C159AA5" w14:textId="77777777" w:rsidR="0000007A" w:rsidRPr="00311A62" w:rsidRDefault="00D27A79" w:rsidP="00696CAD">
            <w:pPr>
              <w:pStyle w:val="BodyText"/>
              <w:ind w:left="90"/>
              <w:jc w:val="left"/>
              <w:rPr>
                <w:rFonts w:ascii="Arial" w:hAnsi="Arial" w:cs="Arial"/>
                <w:bCs/>
                <w:sz w:val="20"/>
                <w:szCs w:val="20"/>
                <w:lang w:val="en-GB"/>
              </w:rPr>
            </w:pPr>
            <w:r w:rsidRPr="00311A62">
              <w:rPr>
                <w:rFonts w:ascii="Arial" w:hAnsi="Arial" w:cs="Arial"/>
                <w:bCs/>
                <w:sz w:val="20"/>
                <w:szCs w:val="20"/>
                <w:lang w:val="en-GB"/>
              </w:rPr>
              <w:t xml:space="preserve">Book </w:t>
            </w:r>
            <w:r w:rsidR="0000007A" w:rsidRPr="00311A62">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C661860" w:rsidR="0000007A" w:rsidRPr="00311A62" w:rsidRDefault="00E8608B" w:rsidP="00054BC4">
            <w:pPr>
              <w:pStyle w:val="NormalWeb"/>
              <w:rPr>
                <w:rFonts w:ascii="Arial" w:hAnsi="Arial" w:cs="Arial"/>
                <w:b/>
                <w:bCs/>
                <w:sz w:val="20"/>
                <w:szCs w:val="20"/>
                <w:u w:val="single"/>
              </w:rPr>
            </w:pPr>
            <w:hyperlink r:id="rId7" w:history="1">
              <w:r w:rsidR="004D32D9" w:rsidRPr="00311A62">
                <w:rPr>
                  <w:rStyle w:val="Hyperlink"/>
                  <w:rFonts w:ascii="Arial" w:hAnsi="Arial" w:cs="Arial"/>
                  <w:sz w:val="20"/>
                  <w:szCs w:val="20"/>
                  <w:shd w:val="clear" w:color="auto" w:fill="FFFFFF"/>
                </w:rPr>
                <w:t>An Overview of Literature, Language and Education Research</w:t>
              </w:r>
            </w:hyperlink>
          </w:p>
        </w:tc>
      </w:tr>
      <w:tr w:rsidR="0000007A" w:rsidRPr="00311A62" w14:paraId="73C90375" w14:textId="77777777" w:rsidTr="002E7787">
        <w:trPr>
          <w:trHeight w:val="290"/>
        </w:trPr>
        <w:tc>
          <w:tcPr>
            <w:tcW w:w="1234" w:type="pct"/>
          </w:tcPr>
          <w:p w14:paraId="20D28135" w14:textId="77777777" w:rsidR="0000007A" w:rsidRPr="00311A62" w:rsidRDefault="0000007A" w:rsidP="00696CAD">
            <w:pPr>
              <w:pStyle w:val="BodyText"/>
              <w:ind w:left="90"/>
              <w:jc w:val="left"/>
              <w:rPr>
                <w:rFonts w:ascii="Arial" w:hAnsi="Arial" w:cs="Arial"/>
                <w:bCs/>
                <w:sz w:val="20"/>
                <w:szCs w:val="20"/>
                <w:lang w:val="en-GB"/>
              </w:rPr>
            </w:pPr>
            <w:r w:rsidRPr="00311A62">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CE3728A" w:rsidR="0000007A" w:rsidRPr="00311A62" w:rsidRDefault="00E72A8E" w:rsidP="00F3669D">
            <w:pPr>
              <w:pStyle w:val="NormalWeb"/>
              <w:spacing w:before="0" w:beforeAutospacing="0" w:after="0" w:afterAutospacing="0"/>
              <w:rPr>
                <w:rFonts w:ascii="Arial" w:hAnsi="Arial" w:cs="Arial"/>
                <w:b/>
                <w:bCs/>
                <w:sz w:val="20"/>
                <w:szCs w:val="20"/>
                <w:highlight w:val="yellow"/>
                <w:lang w:val="en-GB"/>
              </w:rPr>
            </w:pPr>
            <w:r w:rsidRPr="00311A62">
              <w:rPr>
                <w:rFonts w:ascii="Arial" w:hAnsi="Arial" w:cs="Arial"/>
                <w:b/>
                <w:bCs/>
                <w:sz w:val="20"/>
                <w:szCs w:val="20"/>
                <w:lang w:val="en-GB"/>
              </w:rPr>
              <w:t>Ms_BP</w:t>
            </w:r>
            <w:r w:rsidR="00FC432A" w:rsidRPr="00311A62">
              <w:rPr>
                <w:rFonts w:ascii="Arial" w:hAnsi="Arial" w:cs="Arial"/>
                <w:b/>
                <w:bCs/>
                <w:sz w:val="20"/>
                <w:szCs w:val="20"/>
                <w:lang w:val="en-GB"/>
              </w:rPr>
              <w:t>R</w:t>
            </w:r>
            <w:r w:rsidRPr="00311A62">
              <w:rPr>
                <w:rFonts w:ascii="Arial" w:hAnsi="Arial" w:cs="Arial"/>
                <w:b/>
                <w:bCs/>
                <w:sz w:val="20"/>
                <w:szCs w:val="20"/>
                <w:lang w:val="en-GB"/>
              </w:rPr>
              <w:t>_</w:t>
            </w:r>
            <w:r w:rsidR="00B56BBF" w:rsidRPr="00311A62">
              <w:rPr>
                <w:rFonts w:ascii="Arial" w:hAnsi="Arial" w:cs="Arial"/>
                <w:b/>
                <w:bCs/>
                <w:sz w:val="20"/>
                <w:szCs w:val="20"/>
              </w:rPr>
              <w:t>4516</w:t>
            </w:r>
          </w:p>
        </w:tc>
      </w:tr>
      <w:tr w:rsidR="0000007A" w:rsidRPr="00311A62" w14:paraId="05B60576" w14:textId="77777777" w:rsidTr="002109D6">
        <w:trPr>
          <w:trHeight w:val="331"/>
        </w:trPr>
        <w:tc>
          <w:tcPr>
            <w:tcW w:w="1234" w:type="pct"/>
          </w:tcPr>
          <w:p w14:paraId="0196A627" w14:textId="77777777" w:rsidR="0000007A" w:rsidRPr="00311A62" w:rsidRDefault="0000007A" w:rsidP="00696CAD">
            <w:pPr>
              <w:pStyle w:val="BodyText"/>
              <w:ind w:left="90"/>
              <w:jc w:val="left"/>
              <w:rPr>
                <w:rFonts w:ascii="Arial" w:hAnsi="Arial" w:cs="Arial"/>
                <w:bCs/>
                <w:sz w:val="20"/>
                <w:szCs w:val="20"/>
                <w:lang w:val="en-GB"/>
              </w:rPr>
            </w:pPr>
            <w:r w:rsidRPr="00311A62">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B8A70A6" w:rsidR="0000007A" w:rsidRPr="00311A62" w:rsidRDefault="004D32D9" w:rsidP="000450FC">
            <w:pPr>
              <w:pStyle w:val="NormalWeb"/>
              <w:spacing w:before="0" w:beforeAutospacing="0" w:after="0" w:afterAutospacing="0"/>
              <w:rPr>
                <w:rFonts w:ascii="Arial" w:hAnsi="Arial" w:cs="Arial"/>
                <w:b/>
                <w:sz w:val="20"/>
                <w:szCs w:val="20"/>
                <w:highlight w:val="yellow"/>
                <w:lang w:val="en-GB"/>
              </w:rPr>
            </w:pPr>
            <w:r w:rsidRPr="00311A62">
              <w:rPr>
                <w:rFonts w:ascii="Arial" w:hAnsi="Arial" w:cs="Arial"/>
                <w:b/>
                <w:sz w:val="20"/>
                <w:szCs w:val="20"/>
                <w:lang w:val="en-GB"/>
              </w:rPr>
              <w:t>The Relationship between Learning Motivation and Academic Performance among Student Parents</w:t>
            </w:r>
          </w:p>
        </w:tc>
      </w:tr>
      <w:tr w:rsidR="00CF0BBB" w:rsidRPr="00311A62" w14:paraId="6D508B1C" w14:textId="77777777" w:rsidTr="002E7787">
        <w:trPr>
          <w:trHeight w:val="332"/>
        </w:trPr>
        <w:tc>
          <w:tcPr>
            <w:tcW w:w="1234" w:type="pct"/>
          </w:tcPr>
          <w:p w14:paraId="32FC28F7" w14:textId="77777777" w:rsidR="00CF0BBB" w:rsidRPr="00311A62" w:rsidRDefault="00CF0BBB" w:rsidP="00696CAD">
            <w:pPr>
              <w:pStyle w:val="BodyText"/>
              <w:ind w:left="90"/>
              <w:jc w:val="left"/>
              <w:rPr>
                <w:rFonts w:ascii="Arial" w:hAnsi="Arial" w:cs="Arial"/>
                <w:bCs/>
                <w:sz w:val="20"/>
                <w:szCs w:val="20"/>
                <w:lang w:val="en-GB"/>
              </w:rPr>
            </w:pPr>
            <w:r w:rsidRPr="00311A62">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9CA5791" w:rsidR="00CF0BBB" w:rsidRPr="00311A62" w:rsidRDefault="004D32D9" w:rsidP="000450FC">
            <w:pPr>
              <w:pStyle w:val="NormalWeb"/>
              <w:spacing w:before="0" w:beforeAutospacing="0" w:after="0" w:afterAutospacing="0"/>
              <w:rPr>
                <w:rFonts w:ascii="Arial" w:hAnsi="Arial" w:cs="Arial"/>
                <w:b/>
                <w:sz w:val="20"/>
                <w:szCs w:val="20"/>
                <w:lang w:val="en-GB"/>
              </w:rPr>
            </w:pPr>
            <w:r w:rsidRPr="00311A62">
              <w:rPr>
                <w:rFonts w:ascii="Arial" w:hAnsi="Arial" w:cs="Arial"/>
                <w:b/>
                <w:sz w:val="20"/>
                <w:szCs w:val="20"/>
                <w:lang w:val="en-GB"/>
              </w:rPr>
              <w:t>BOOK CHAPTER</w:t>
            </w:r>
          </w:p>
        </w:tc>
      </w:tr>
    </w:tbl>
    <w:p w14:paraId="5A743ECE" w14:textId="2359F4F4" w:rsidR="00D27A79" w:rsidRPr="00311A62" w:rsidRDefault="00D27A79" w:rsidP="00311A62">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311A62" w14:paraId="71A94C1F" w14:textId="77777777" w:rsidTr="007222C8">
        <w:tc>
          <w:tcPr>
            <w:tcW w:w="5000" w:type="pct"/>
            <w:gridSpan w:val="3"/>
            <w:tcBorders>
              <w:top w:val="nil"/>
              <w:left w:val="nil"/>
              <w:right w:val="nil"/>
            </w:tcBorders>
            <w:noWrap/>
          </w:tcPr>
          <w:p w14:paraId="0BC15285" w14:textId="75BEB51F" w:rsidR="00F1171E" w:rsidRPr="00311A62" w:rsidRDefault="00F1171E" w:rsidP="007222C8">
            <w:pPr>
              <w:pStyle w:val="Heading2"/>
              <w:jc w:val="left"/>
              <w:rPr>
                <w:rFonts w:ascii="Arial" w:hAnsi="Arial" w:cs="Arial"/>
                <w:lang w:val="en-GB"/>
              </w:rPr>
            </w:pPr>
            <w:r w:rsidRPr="00311A62">
              <w:rPr>
                <w:rFonts w:ascii="Arial" w:hAnsi="Arial" w:cs="Arial"/>
                <w:highlight w:val="yellow"/>
                <w:lang w:val="en-GB"/>
              </w:rPr>
              <w:t>PART  1:</w:t>
            </w:r>
            <w:r w:rsidRPr="00311A62">
              <w:rPr>
                <w:rFonts w:ascii="Arial" w:hAnsi="Arial" w:cs="Arial"/>
                <w:lang w:val="en-GB"/>
              </w:rPr>
              <w:t xml:space="preserve"> Comments</w:t>
            </w:r>
          </w:p>
          <w:p w14:paraId="1287753C" w14:textId="77777777" w:rsidR="00F1171E" w:rsidRPr="00311A62" w:rsidRDefault="00F1171E" w:rsidP="007222C8">
            <w:pPr>
              <w:rPr>
                <w:rFonts w:ascii="Arial" w:hAnsi="Arial" w:cs="Arial"/>
                <w:sz w:val="20"/>
                <w:szCs w:val="20"/>
                <w:lang w:val="en-GB"/>
              </w:rPr>
            </w:pPr>
          </w:p>
        </w:tc>
      </w:tr>
      <w:tr w:rsidR="00F1171E" w:rsidRPr="00311A62" w14:paraId="5EA12279" w14:textId="77777777" w:rsidTr="007222C8">
        <w:tc>
          <w:tcPr>
            <w:tcW w:w="1265" w:type="pct"/>
            <w:noWrap/>
          </w:tcPr>
          <w:p w14:paraId="7AE9682F" w14:textId="77777777" w:rsidR="00F1171E" w:rsidRPr="00311A62" w:rsidRDefault="00F1171E" w:rsidP="007222C8">
            <w:pPr>
              <w:pStyle w:val="Heading2"/>
              <w:jc w:val="left"/>
              <w:rPr>
                <w:rFonts w:ascii="Arial" w:hAnsi="Arial" w:cs="Arial"/>
                <w:lang w:val="en-GB"/>
              </w:rPr>
            </w:pPr>
          </w:p>
        </w:tc>
        <w:tc>
          <w:tcPr>
            <w:tcW w:w="2212" w:type="pct"/>
          </w:tcPr>
          <w:p w14:paraId="5B8DBE06" w14:textId="77777777" w:rsidR="00F1171E" w:rsidRPr="00311A62" w:rsidRDefault="00F1171E" w:rsidP="007222C8">
            <w:pPr>
              <w:pStyle w:val="Heading2"/>
              <w:jc w:val="left"/>
              <w:rPr>
                <w:rFonts w:ascii="Arial" w:hAnsi="Arial" w:cs="Arial"/>
                <w:lang w:val="en-GB"/>
              </w:rPr>
            </w:pPr>
            <w:r w:rsidRPr="00311A62">
              <w:rPr>
                <w:rFonts w:ascii="Arial" w:hAnsi="Arial" w:cs="Arial"/>
                <w:lang w:val="en-GB"/>
              </w:rPr>
              <w:t>Reviewer’s comment</w:t>
            </w:r>
          </w:p>
          <w:p w14:paraId="693A9C4D" w14:textId="77777777" w:rsidR="00421DBF" w:rsidRPr="00311A62" w:rsidRDefault="00421DBF" w:rsidP="00421DBF">
            <w:pPr>
              <w:rPr>
                <w:rFonts w:ascii="Arial" w:hAnsi="Arial" w:cs="Arial"/>
                <w:b/>
                <w:bCs/>
                <w:sz w:val="20"/>
                <w:szCs w:val="20"/>
              </w:rPr>
            </w:pPr>
            <w:r w:rsidRPr="00311A62">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311A62" w:rsidRDefault="00421DBF" w:rsidP="00421DBF">
            <w:pPr>
              <w:rPr>
                <w:rFonts w:ascii="Arial" w:hAnsi="Arial" w:cs="Arial"/>
                <w:sz w:val="20"/>
                <w:szCs w:val="20"/>
                <w:lang w:val="en-GB"/>
              </w:rPr>
            </w:pPr>
          </w:p>
        </w:tc>
        <w:tc>
          <w:tcPr>
            <w:tcW w:w="1523" w:type="pct"/>
          </w:tcPr>
          <w:p w14:paraId="57792C30" w14:textId="77777777" w:rsidR="00F1171E" w:rsidRPr="00311A62" w:rsidRDefault="00F1171E" w:rsidP="007222C8">
            <w:pPr>
              <w:pStyle w:val="Heading2"/>
              <w:jc w:val="left"/>
              <w:rPr>
                <w:rFonts w:ascii="Arial" w:hAnsi="Arial" w:cs="Arial"/>
                <w:b w:val="0"/>
                <w:lang w:val="en-GB"/>
              </w:rPr>
            </w:pPr>
            <w:r w:rsidRPr="00311A62">
              <w:rPr>
                <w:rFonts w:ascii="Arial" w:hAnsi="Arial" w:cs="Arial"/>
                <w:lang w:val="en-GB"/>
              </w:rPr>
              <w:t>Author’s Feedback</w:t>
            </w:r>
            <w:r w:rsidRPr="00311A62">
              <w:rPr>
                <w:rFonts w:ascii="Arial" w:hAnsi="Arial" w:cs="Arial"/>
                <w:b w:val="0"/>
                <w:lang w:val="en-GB"/>
              </w:rPr>
              <w:t xml:space="preserve"> </w:t>
            </w:r>
            <w:r w:rsidRPr="00311A62">
              <w:rPr>
                <w:rFonts w:ascii="Arial" w:hAnsi="Arial" w:cs="Arial"/>
                <w:b w:val="0"/>
                <w:i/>
                <w:lang w:val="en-GB"/>
              </w:rPr>
              <w:t>(Please correct the manuscript and highlight that part in the manuscript. It is mandatory that authors should write his/her feedback here)</w:t>
            </w:r>
          </w:p>
        </w:tc>
      </w:tr>
      <w:tr w:rsidR="00F1171E" w:rsidRPr="00311A62" w14:paraId="5C0AB4EC" w14:textId="77777777" w:rsidTr="007222C8">
        <w:trPr>
          <w:trHeight w:val="1264"/>
        </w:trPr>
        <w:tc>
          <w:tcPr>
            <w:tcW w:w="1265" w:type="pct"/>
            <w:noWrap/>
          </w:tcPr>
          <w:p w14:paraId="66B47184" w14:textId="48030299" w:rsidR="00F1171E" w:rsidRPr="00311A62" w:rsidRDefault="00F1171E" w:rsidP="007222C8">
            <w:pPr>
              <w:ind w:left="360"/>
              <w:rPr>
                <w:rFonts w:ascii="Arial" w:hAnsi="Arial" w:cs="Arial"/>
                <w:b/>
                <w:bCs/>
                <w:sz w:val="20"/>
                <w:szCs w:val="20"/>
                <w:lang w:val="en-GB"/>
              </w:rPr>
            </w:pPr>
            <w:r w:rsidRPr="00311A62">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11A62" w:rsidRDefault="00F1171E" w:rsidP="007222C8">
            <w:pPr>
              <w:ind w:left="360"/>
              <w:rPr>
                <w:rFonts w:ascii="Arial" w:eastAsia="MS Mincho" w:hAnsi="Arial" w:cs="Arial"/>
                <w:b/>
                <w:bCs/>
                <w:sz w:val="20"/>
                <w:szCs w:val="20"/>
                <w:lang w:val="en-GB"/>
              </w:rPr>
            </w:pPr>
          </w:p>
        </w:tc>
        <w:tc>
          <w:tcPr>
            <w:tcW w:w="2212" w:type="pct"/>
          </w:tcPr>
          <w:p w14:paraId="4D33CDCF" w14:textId="77777777" w:rsidR="008658D7" w:rsidRPr="00311A62" w:rsidRDefault="008658D7" w:rsidP="008658D7">
            <w:pPr>
              <w:rPr>
                <w:rFonts w:ascii="Arial" w:hAnsi="Arial" w:cs="Arial"/>
                <w:sz w:val="20"/>
                <w:szCs w:val="20"/>
              </w:rPr>
            </w:pPr>
            <w:r w:rsidRPr="00311A62">
              <w:rPr>
                <w:rFonts w:ascii="Arial" w:hAnsi="Arial" w:cs="Arial"/>
                <w:sz w:val="20"/>
                <w:szCs w:val="20"/>
              </w:rPr>
              <w:t>This manuscript presents an invaluable contribution to the field of educational psychology by examining the intricate relationship between learning motivation and academic performance among student parents—an often-overlooked demographic in higher education research. The findings hold substantial implications for institutional policy-making, psychological support frameworks, and pedagogical strategies designed to foster academic success in non-traditional student populations. Given the increasing prevalence of student parents in tertiary education, this study is highly relevant and provides data-driven insights that could influence the development of inclusive learning environments, targeted financial aid policies, and adaptive curriculum designs. By situating its discussion within contemporary academic performance theories, this manuscript has the potential to drive forward conversations on equity, accessibility, and resilience in education.</w:t>
            </w:r>
          </w:p>
          <w:p w14:paraId="7DBC9196" w14:textId="77777777" w:rsidR="00F1171E" w:rsidRPr="00311A62" w:rsidRDefault="00F1171E" w:rsidP="007222C8">
            <w:pPr>
              <w:pStyle w:val="ListParagraph"/>
              <w:ind w:left="0"/>
              <w:rPr>
                <w:rFonts w:ascii="Arial" w:hAnsi="Arial" w:cs="Arial"/>
                <w:sz w:val="20"/>
                <w:szCs w:val="20"/>
              </w:rPr>
            </w:pPr>
          </w:p>
        </w:tc>
        <w:tc>
          <w:tcPr>
            <w:tcW w:w="1523" w:type="pct"/>
          </w:tcPr>
          <w:p w14:paraId="462A339C" w14:textId="77777777" w:rsidR="00F1171E" w:rsidRPr="00311A62" w:rsidRDefault="00F1171E" w:rsidP="007222C8">
            <w:pPr>
              <w:pStyle w:val="Heading2"/>
              <w:jc w:val="left"/>
              <w:rPr>
                <w:rFonts w:ascii="Arial" w:hAnsi="Arial" w:cs="Arial"/>
                <w:b w:val="0"/>
                <w:lang w:val="en-GB"/>
              </w:rPr>
            </w:pPr>
          </w:p>
        </w:tc>
      </w:tr>
      <w:tr w:rsidR="00F1171E" w:rsidRPr="00311A62" w14:paraId="0D8B5B2C" w14:textId="77777777" w:rsidTr="007222C8">
        <w:trPr>
          <w:trHeight w:val="1262"/>
        </w:trPr>
        <w:tc>
          <w:tcPr>
            <w:tcW w:w="1265" w:type="pct"/>
            <w:noWrap/>
          </w:tcPr>
          <w:p w14:paraId="21CBA5FE" w14:textId="77777777" w:rsidR="00F1171E" w:rsidRPr="00311A62" w:rsidRDefault="00F1171E" w:rsidP="007222C8">
            <w:pPr>
              <w:ind w:left="360"/>
              <w:rPr>
                <w:rFonts w:ascii="Arial" w:hAnsi="Arial" w:cs="Arial"/>
                <w:b/>
                <w:bCs/>
                <w:sz w:val="20"/>
                <w:szCs w:val="20"/>
                <w:lang w:val="en-GB"/>
              </w:rPr>
            </w:pPr>
            <w:r w:rsidRPr="00311A62">
              <w:rPr>
                <w:rFonts w:ascii="Arial" w:hAnsi="Arial" w:cs="Arial"/>
                <w:b/>
                <w:bCs/>
                <w:sz w:val="20"/>
                <w:szCs w:val="20"/>
                <w:lang w:val="en-GB"/>
              </w:rPr>
              <w:t>Is the title of the article suitable?</w:t>
            </w:r>
          </w:p>
          <w:p w14:paraId="1CABB61A" w14:textId="77777777" w:rsidR="00F1171E" w:rsidRPr="00311A62" w:rsidRDefault="00F1171E" w:rsidP="007222C8">
            <w:pPr>
              <w:ind w:left="360"/>
              <w:rPr>
                <w:rFonts w:ascii="Arial" w:hAnsi="Arial" w:cs="Arial"/>
                <w:b/>
                <w:bCs/>
                <w:sz w:val="20"/>
                <w:szCs w:val="20"/>
                <w:lang w:val="en-GB"/>
              </w:rPr>
            </w:pPr>
            <w:r w:rsidRPr="00311A62">
              <w:rPr>
                <w:rFonts w:ascii="Arial" w:hAnsi="Arial" w:cs="Arial"/>
                <w:b/>
                <w:bCs/>
                <w:sz w:val="20"/>
                <w:szCs w:val="20"/>
                <w:lang w:val="en-GB"/>
              </w:rPr>
              <w:t>(If not please suggest an alternative title)</w:t>
            </w:r>
          </w:p>
          <w:p w14:paraId="0275B919" w14:textId="77777777" w:rsidR="00F1171E" w:rsidRPr="00311A62" w:rsidRDefault="00F1171E" w:rsidP="007222C8">
            <w:pPr>
              <w:pStyle w:val="Heading2"/>
              <w:jc w:val="left"/>
              <w:rPr>
                <w:rFonts w:ascii="Arial" w:hAnsi="Arial" w:cs="Arial"/>
                <w:u w:val="single"/>
                <w:lang w:val="en-GB"/>
              </w:rPr>
            </w:pPr>
          </w:p>
        </w:tc>
        <w:tc>
          <w:tcPr>
            <w:tcW w:w="2212" w:type="pct"/>
          </w:tcPr>
          <w:p w14:paraId="67FE0E35" w14:textId="60329DA3" w:rsidR="008658D7" w:rsidRPr="00311A62" w:rsidRDefault="008658D7" w:rsidP="008658D7">
            <w:pPr>
              <w:rPr>
                <w:rFonts w:ascii="Arial" w:hAnsi="Arial" w:cs="Arial"/>
                <w:sz w:val="20"/>
                <w:szCs w:val="20"/>
              </w:rPr>
            </w:pPr>
            <w:r w:rsidRPr="00311A62">
              <w:rPr>
                <w:rFonts w:ascii="Arial" w:hAnsi="Arial" w:cs="Arial"/>
                <w:sz w:val="20"/>
                <w:szCs w:val="20"/>
              </w:rPr>
              <w:t xml:space="preserve">The current title, </w:t>
            </w:r>
            <w:r w:rsidRPr="00311A62">
              <w:rPr>
                <w:rFonts w:ascii="Arial" w:hAnsi="Arial" w:cs="Arial"/>
                <w:i/>
                <w:iCs/>
                <w:sz w:val="20"/>
                <w:szCs w:val="20"/>
              </w:rPr>
              <w:t>The Relationship between Learning Motivation and Academic Performance among Student Parents</w:t>
            </w:r>
            <w:r w:rsidRPr="00311A62">
              <w:rPr>
                <w:rFonts w:ascii="Arial" w:hAnsi="Arial" w:cs="Arial"/>
                <w:sz w:val="20"/>
                <w:szCs w:val="20"/>
              </w:rPr>
              <w:t>, is clear and informative; however, it does not fully encapsulate the complexity and broader implications of the study. A more compelling alternative could be:</w:t>
            </w:r>
            <w:r w:rsidRPr="00311A62">
              <w:rPr>
                <w:rFonts w:ascii="Arial" w:hAnsi="Arial" w:cs="Arial"/>
                <w:sz w:val="20"/>
                <w:szCs w:val="20"/>
              </w:rPr>
              <w:br/>
            </w:r>
            <w:r w:rsidRPr="00311A62">
              <w:rPr>
                <w:rFonts w:ascii="Arial" w:hAnsi="Arial" w:cs="Arial"/>
                <w:b/>
                <w:bCs/>
                <w:sz w:val="20"/>
                <w:szCs w:val="20"/>
              </w:rPr>
              <w:t>"Navigating Parenthood and Academia: The Impact of Learning Motivation on Student Success"</w:t>
            </w:r>
            <w:r w:rsidRPr="00311A62">
              <w:rPr>
                <w:rFonts w:ascii="Arial" w:hAnsi="Arial" w:cs="Arial"/>
                <w:sz w:val="20"/>
                <w:szCs w:val="20"/>
              </w:rPr>
              <w:br/>
              <w:t>This revision emphasizes the dual responsibilities of student parents while highlighting the study’s focus on motivation as a determinant of academic performance.</w:t>
            </w:r>
          </w:p>
          <w:p w14:paraId="794AA9A7" w14:textId="77777777" w:rsidR="00F1171E" w:rsidRPr="00311A62" w:rsidRDefault="00F1171E" w:rsidP="007222C8">
            <w:pPr>
              <w:ind w:left="360"/>
              <w:rPr>
                <w:rFonts w:ascii="Arial" w:hAnsi="Arial" w:cs="Arial"/>
                <w:sz w:val="20"/>
                <w:szCs w:val="20"/>
              </w:rPr>
            </w:pPr>
          </w:p>
        </w:tc>
        <w:tc>
          <w:tcPr>
            <w:tcW w:w="1523" w:type="pct"/>
          </w:tcPr>
          <w:p w14:paraId="405B6701" w14:textId="77777777" w:rsidR="00F1171E" w:rsidRPr="00311A62" w:rsidRDefault="00F1171E" w:rsidP="007222C8">
            <w:pPr>
              <w:pStyle w:val="Heading2"/>
              <w:jc w:val="left"/>
              <w:rPr>
                <w:rFonts w:ascii="Arial" w:hAnsi="Arial" w:cs="Arial"/>
                <w:b w:val="0"/>
                <w:lang w:val="en-GB"/>
              </w:rPr>
            </w:pPr>
          </w:p>
        </w:tc>
      </w:tr>
      <w:tr w:rsidR="00F1171E" w:rsidRPr="00311A62" w14:paraId="5604762A" w14:textId="77777777" w:rsidTr="007222C8">
        <w:trPr>
          <w:trHeight w:val="1262"/>
        </w:trPr>
        <w:tc>
          <w:tcPr>
            <w:tcW w:w="1265" w:type="pct"/>
            <w:noWrap/>
          </w:tcPr>
          <w:p w14:paraId="3635573D" w14:textId="77777777" w:rsidR="00F1171E" w:rsidRPr="00311A62" w:rsidRDefault="00F1171E" w:rsidP="007222C8">
            <w:pPr>
              <w:pStyle w:val="Heading2"/>
              <w:ind w:left="360"/>
              <w:jc w:val="left"/>
              <w:rPr>
                <w:rFonts w:ascii="Arial" w:hAnsi="Arial" w:cs="Arial"/>
                <w:lang w:val="en-GB"/>
              </w:rPr>
            </w:pPr>
            <w:r w:rsidRPr="00311A62">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11A62" w:rsidRDefault="00F1171E" w:rsidP="007222C8">
            <w:pPr>
              <w:pStyle w:val="Heading2"/>
              <w:jc w:val="left"/>
              <w:rPr>
                <w:rFonts w:ascii="Arial" w:hAnsi="Arial" w:cs="Arial"/>
                <w:u w:val="single"/>
                <w:lang w:val="en-GB"/>
              </w:rPr>
            </w:pPr>
          </w:p>
        </w:tc>
        <w:tc>
          <w:tcPr>
            <w:tcW w:w="2212" w:type="pct"/>
          </w:tcPr>
          <w:p w14:paraId="5593D2D9" w14:textId="77777777" w:rsidR="008658D7" w:rsidRPr="00311A62" w:rsidRDefault="008658D7" w:rsidP="008658D7">
            <w:pPr>
              <w:rPr>
                <w:rFonts w:ascii="Arial" w:hAnsi="Arial" w:cs="Arial"/>
                <w:sz w:val="20"/>
                <w:szCs w:val="20"/>
              </w:rPr>
            </w:pPr>
            <w:r w:rsidRPr="00311A62">
              <w:rPr>
                <w:rFonts w:ascii="Arial" w:hAnsi="Arial" w:cs="Arial"/>
                <w:sz w:val="20"/>
                <w:szCs w:val="20"/>
              </w:rPr>
              <w:t>The abstract provides a solid overview of the research objectives, methodology, and key findings; however, it lacks a discussion on the broader theoretical and practical implications. To enhance its comprehensiveness, it should explicitly address how the findings inform educational policy, student support services, and psychological well-being. Additionally, a brief mention of study limitations and potential future research directions would strengthen the abstract’s depth and academic rigor.</w:t>
            </w:r>
          </w:p>
          <w:p w14:paraId="0FB7E83A" w14:textId="77777777" w:rsidR="00F1171E" w:rsidRPr="00311A62" w:rsidRDefault="00F1171E" w:rsidP="008658D7">
            <w:pPr>
              <w:rPr>
                <w:rFonts w:ascii="Arial" w:hAnsi="Arial" w:cs="Arial"/>
                <w:sz w:val="20"/>
                <w:szCs w:val="20"/>
              </w:rPr>
            </w:pPr>
          </w:p>
        </w:tc>
        <w:tc>
          <w:tcPr>
            <w:tcW w:w="1523" w:type="pct"/>
          </w:tcPr>
          <w:p w14:paraId="1D54B730" w14:textId="77777777" w:rsidR="00F1171E" w:rsidRPr="00311A62" w:rsidRDefault="00F1171E" w:rsidP="007222C8">
            <w:pPr>
              <w:pStyle w:val="Heading2"/>
              <w:jc w:val="left"/>
              <w:rPr>
                <w:rFonts w:ascii="Arial" w:hAnsi="Arial" w:cs="Arial"/>
                <w:b w:val="0"/>
                <w:lang w:val="en-GB"/>
              </w:rPr>
            </w:pPr>
          </w:p>
        </w:tc>
      </w:tr>
      <w:tr w:rsidR="00F1171E" w:rsidRPr="00311A62" w14:paraId="2F579F54" w14:textId="77777777" w:rsidTr="007222C8">
        <w:trPr>
          <w:trHeight w:val="859"/>
        </w:trPr>
        <w:tc>
          <w:tcPr>
            <w:tcW w:w="1265" w:type="pct"/>
            <w:noWrap/>
          </w:tcPr>
          <w:p w14:paraId="04361F46" w14:textId="368783AB" w:rsidR="00F1171E" w:rsidRPr="00311A62" w:rsidRDefault="00DC6FED" w:rsidP="007222C8">
            <w:pPr>
              <w:ind w:left="360"/>
              <w:rPr>
                <w:rFonts w:ascii="Arial" w:hAnsi="Arial" w:cs="Arial"/>
                <w:b/>
                <w:bCs/>
                <w:sz w:val="20"/>
                <w:szCs w:val="20"/>
                <w:u w:val="single"/>
                <w:lang w:val="en-GB"/>
              </w:rPr>
            </w:pPr>
            <w:r w:rsidRPr="00311A62">
              <w:rPr>
                <w:rFonts w:ascii="Arial" w:hAnsi="Arial" w:cs="Arial"/>
                <w:b/>
                <w:bCs/>
                <w:sz w:val="20"/>
                <w:szCs w:val="20"/>
                <w:lang w:val="en-GB"/>
              </w:rPr>
              <w:t xml:space="preserve">Is the manuscript scientifically, correct? Please write here. </w:t>
            </w:r>
          </w:p>
        </w:tc>
        <w:tc>
          <w:tcPr>
            <w:tcW w:w="2212" w:type="pct"/>
          </w:tcPr>
          <w:p w14:paraId="2AE3CA1B" w14:textId="77777777" w:rsidR="008658D7" w:rsidRPr="00311A62" w:rsidRDefault="008658D7" w:rsidP="008658D7">
            <w:pPr>
              <w:rPr>
                <w:rFonts w:ascii="Arial" w:hAnsi="Arial" w:cs="Arial"/>
                <w:sz w:val="20"/>
                <w:szCs w:val="20"/>
              </w:rPr>
            </w:pPr>
            <w:r w:rsidRPr="00311A62">
              <w:rPr>
                <w:rFonts w:ascii="Arial" w:hAnsi="Arial" w:cs="Arial"/>
                <w:sz w:val="20"/>
                <w:szCs w:val="20"/>
              </w:rPr>
              <w:t xml:space="preserve">The manuscript demonstrates strong methodological soundness, employing a well-structured descriptive-correlational design with appropriate statistical analyses, including ANOVA and Pearson correlation. However, while the study effectively establishes empirical relationships, its theoretical grounding requires enhancement. Integrating </w:t>
            </w:r>
            <w:r w:rsidRPr="00311A62">
              <w:rPr>
                <w:rFonts w:ascii="Arial" w:hAnsi="Arial" w:cs="Arial"/>
                <w:b/>
                <w:bCs/>
                <w:sz w:val="20"/>
                <w:szCs w:val="20"/>
              </w:rPr>
              <w:t>Self-Determination Theory (Ryan &amp; Deci, 2017)</w:t>
            </w:r>
            <w:r w:rsidRPr="00311A62">
              <w:rPr>
                <w:rFonts w:ascii="Arial" w:hAnsi="Arial" w:cs="Arial"/>
                <w:sz w:val="20"/>
                <w:szCs w:val="20"/>
              </w:rPr>
              <w:t xml:space="preserve"> would provide deeper insight into how intrinsic and extrinsic motivators interact in student parents’ academic experiences. Additionally, </w:t>
            </w:r>
            <w:r w:rsidRPr="00311A62">
              <w:rPr>
                <w:rFonts w:ascii="Arial" w:hAnsi="Arial" w:cs="Arial"/>
                <w:b/>
                <w:bCs/>
                <w:sz w:val="20"/>
                <w:szCs w:val="20"/>
              </w:rPr>
              <w:t>Expectancy-Value Theory (Eccles &amp; Wigfield, 2020)</w:t>
            </w:r>
            <w:r w:rsidRPr="00311A62">
              <w:rPr>
                <w:rFonts w:ascii="Arial" w:hAnsi="Arial" w:cs="Arial"/>
                <w:sz w:val="20"/>
                <w:szCs w:val="20"/>
              </w:rPr>
              <w:t xml:space="preserve"> could be leveraged to contextualize the motivational drivers influencing student performance. A more explicit discussion of these frameworks in relation to the study’s findings would significantly enhance its scholarly contribution.</w:t>
            </w:r>
          </w:p>
          <w:p w14:paraId="2B5A7721" w14:textId="77777777" w:rsidR="00F1171E" w:rsidRPr="00311A62" w:rsidRDefault="00F1171E" w:rsidP="007222C8">
            <w:pPr>
              <w:pStyle w:val="ListParagraph"/>
              <w:ind w:left="0"/>
              <w:rPr>
                <w:rFonts w:ascii="Arial" w:hAnsi="Arial" w:cs="Arial"/>
                <w:sz w:val="20"/>
                <w:szCs w:val="20"/>
              </w:rPr>
            </w:pPr>
          </w:p>
        </w:tc>
        <w:tc>
          <w:tcPr>
            <w:tcW w:w="1523" w:type="pct"/>
          </w:tcPr>
          <w:p w14:paraId="4898F764" w14:textId="77777777" w:rsidR="00F1171E" w:rsidRPr="00311A62" w:rsidRDefault="00F1171E" w:rsidP="007222C8">
            <w:pPr>
              <w:pStyle w:val="Heading2"/>
              <w:jc w:val="left"/>
              <w:rPr>
                <w:rFonts w:ascii="Arial" w:hAnsi="Arial" w:cs="Arial"/>
                <w:b w:val="0"/>
                <w:lang w:val="en-GB"/>
              </w:rPr>
            </w:pPr>
          </w:p>
        </w:tc>
      </w:tr>
      <w:tr w:rsidR="00F1171E" w:rsidRPr="00311A62" w14:paraId="73739464" w14:textId="77777777" w:rsidTr="007222C8">
        <w:trPr>
          <w:trHeight w:val="703"/>
        </w:trPr>
        <w:tc>
          <w:tcPr>
            <w:tcW w:w="1265" w:type="pct"/>
            <w:noWrap/>
          </w:tcPr>
          <w:p w14:paraId="09C25322" w14:textId="77777777" w:rsidR="00F1171E" w:rsidRPr="00311A62" w:rsidRDefault="00F1171E" w:rsidP="007222C8">
            <w:pPr>
              <w:ind w:left="360"/>
              <w:rPr>
                <w:rFonts w:ascii="Arial" w:hAnsi="Arial" w:cs="Arial"/>
                <w:b/>
                <w:bCs/>
                <w:sz w:val="20"/>
                <w:szCs w:val="20"/>
                <w:lang w:val="en-GB"/>
              </w:rPr>
            </w:pPr>
            <w:r w:rsidRPr="00311A62">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11A62" w:rsidRDefault="00F1171E" w:rsidP="007222C8">
            <w:pPr>
              <w:ind w:left="360"/>
              <w:rPr>
                <w:rFonts w:ascii="Arial" w:hAnsi="Arial" w:cs="Arial"/>
                <w:b/>
                <w:bCs/>
                <w:sz w:val="20"/>
                <w:szCs w:val="20"/>
                <w:u w:val="single"/>
                <w:lang w:val="en-GB"/>
              </w:rPr>
            </w:pPr>
            <w:r w:rsidRPr="00311A62">
              <w:rPr>
                <w:rFonts w:ascii="Arial" w:hAnsi="Arial" w:cs="Arial"/>
                <w:b/>
                <w:bCs/>
                <w:sz w:val="20"/>
                <w:szCs w:val="20"/>
                <w:u w:val="single"/>
                <w:lang w:val="en-GB"/>
              </w:rPr>
              <w:t>-</w:t>
            </w:r>
          </w:p>
        </w:tc>
        <w:tc>
          <w:tcPr>
            <w:tcW w:w="2212" w:type="pct"/>
          </w:tcPr>
          <w:p w14:paraId="6901F54F" w14:textId="77777777" w:rsidR="008658D7" w:rsidRPr="00311A62" w:rsidRDefault="008658D7" w:rsidP="008658D7">
            <w:pPr>
              <w:rPr>
                <w:rFonts w:ascii="Arial" w:hAnsi="Arial" w:cs="Arial"/>
                <w:sz w:val="20"/>
                <w:szCs w:val="20"/>
              </w:rPr>
            </w:pPr>
            <w:r w:rsidRPr="00311A62">
              <w:rPr>
                <w:rFonts w:ascii="Arial" w:hAnsi="Arial" w:cs="Arial"/>
                <w:sz w:val="20"/>
                <w:szCs w:val="20"/>
              </w:rPr>
              <w:t xml:space="preserve">The manuscript incorporates a robust body of literature, blending classical and contemporary research on academic motivation. However, an increased emphasis on </w:t>
            </w:r>
            <w:r w:rsidRPr="00311A62">
              <w:rPr>
                <w:rFonts w:ascii="Arial" w:hAnsi="Arial" w:cs="Arial"/>
                <w:b/>
                <w:bCs/>
                <w:sz w:val="20"/>
                <w:szCs w:val="20"/>
              </w:rPr>
              <w:t>recent studies (post-2020)</w:t>
            </w:r>
            <w:r w:rsidRPr="00311A62">
              <w:rPr>
                <w:rFonts w:ascii="Arial" w:hAnsi="Arial" w:cs="Arial"/>
                <w:sz w:val="20"/>
                <w:szCs w:val="20"/>
              </w:rPr>
              <w:t xml:space="preserve"> would further validate the research’s relevance in the current educational landscape. Given the significant shifts in higher education due to COVID-19, incorporating literature on </w:t>
            </w:r>
            <w:r w:rsidRPr="00311A62">
              <w:rPr>
                <w:rFonts w:ascii="Arial" w:hAnsi="Arial" w:cs="Arial"/>
                <w:b/>
                <w:bCs/>
                <w:sz w:val="20"/>
                <w:szCs w:val="20"/>
              </w:rPr>
              <w:t>pandemic-induced learning challenges, digital transformation in education, and mental health stressors affecting student parents</w:t>
            </w:r>
            <w:r w:rsidRPr="00311A62">
              <w:rPr>
                <w:rFonts w:ascii="Arial" w:hAnsi="Arial" w:cs="Arial"/>
                <w:sz w:val="20"/>
                <w:szCs w:val="20"/>
              </w:rPr>
              <w:t xml:space="preserve"> would provide critical context. Additionally, expanding references on </w:t>
            </w:r>
            <w:r w:rsidRPr="00311A62">
              <w:rPr>
                <w:rFonts w:ascii="Arial" w:hAnsi="Arial" w:cs="Arial"/>
                <w:b/>
                <w:bCs/>
                <w:sz w:val="20"/>
                <w:szCs w:val="20"/>
              </w:rPr>
              <w:t>online learning environments and adaptive pedagogical models</w:t>
            </w:r>
            <w:r w:rsidRPr="00311A62">
              <w:rPr>
                <w:rFonts w:ascii="Arial" w:hAnsi="Arial" w:cs="Arial"/>
                <w:sz w:val="20"/>
                <w:szCs w:val="20"/>
              </w:rPr>
              <w:t xml:space="preserve"> could strengthen the manuscript’s interdisciplinary </w:t>
            </w:r>
            <w:r w:rsidRPr="00311A62">
              <w:rPr>
                <w:rFonts w:ascii="Arial" w:hAnsi="Arial" w:cs="Arial"/>
                <w:sz w:val="20"/>
                <w:szCs w:val="20"/>
              </w:rPr>
              <w:lastRenderedPageBreak/>
              <w:t>appeal.</w:t>
            </w:r>
          </w:p>
          <w:p w14:paraId="24FE0567" w14:textId="77777777" w:rsidR="00F1171E" w:rsidRPr="00311A62" w:rsidRDefault="00F1171E" w:rsidP="007222C8">
            <w:pPr>
              <w:pStyle w:val="ListParagraph"/>
              <w:ind w:left="0"/>
              <w:rPr>
                <w:rFonts w:ascii="Arial" w:hAnsi="Arial" w:cs="Arial"/>
                <w:sz w:val="20"/>
                <w:szCs w:val="20"/>
              </w:rPr>
            </w:pPr>
          </w:p>
        </w:tc>
        <w:tc>
          <w:tcPr>
            <w:tcW w:w="1523" w:type="pct"/>
          </w:tcPr>
          <w:p w14:paraId="40220055" w14:textId="77777777" w:rsidR="00F1171E" w:rsidRPr="00311A62" w:rsidRDefault="00F1171E" w:rsidP="007222C8">
            <w:pPr>
              <w:pStyle w:val="Heading2"/>
              <w:jc w:val="left"/>
              <w:rPr>
                <w:rFonts w:ascii="Arial" w:hAnsi="Arial" w:cs="Arial"/>
                <w:b w:val="0"/>
                <w:lang w:val="en-GB"/>
              </w:rPr>
            </w:pPr>
          </w:p>
        </w:tc>
      </w:tr>
      <w:tr w:rsidR="00F1171E" w:rsidRPr="00311A62" w14:paraId="73CC4A50" w14:textId="77777777" w:rsidTr="007222C8">
        <w:trPr>
          <w:trHeight w:val="386"/>
        </w:trPr>
        <w:tc>
          <w:tcPr>
            <w:tcW w:w="1265" w:type="pct"/>
            <w:noWrap/>
          </w:tcPr>
          <w:p w14:paraId="029CE8D0" w14:textId="77777777" w:rsidR="00F1171E" w:rsidRPr="00311A62" w:rsidRDefault="00F1171E" w:rsidP="007222C8">
            <w:pPr>
              <w:pStyle w:val="Heading2"/>
              <w:jc w:val="left"/>
              <w:rPr>
                <w:rFonts w:ascii="Arial" w:hAnsi="Arial" w:cs="Arial"/>
                <w:b w:val="0"/>
                <w:lang w:val="en-GB"/>
              </w:rPr>
            </w:pPr>
          </w:p>
          <w:p w14:paraId="589C16C7" w14:textId="77777777" w:rsidR="00F1171E" w:rsidRPr="00311A62" w:rsidRDefault="00F1171E" w:rsidP="007222C8">
            <w:pPr>
              <w:pStyle w:val="Heading2"/>
              <w:ind w:left="360"/>
              <w:jc w:val="left"/>
              <w:rPr>
                <w:rFonts w:ascii="Arial" w:hAnsi="Arial" w:cs="Arial"/>
                <w:bCs w:val="0"/>
                <w:lang w:val="en-GB"/>
              </w:rPr>
            </w:pPr>
            <w:r w:rsidRPr="00311A62">
              <w:rPr>
                <w:rFonts w:ascii="Arial" w:hAnsi="Arial" w:cs="Arial"/>
                <w:bCs w:val="0"/>
                <w:lang w:val="en-GB"/>
              </w:rPr>
              <w:t>Is the language/English quality of the article suitable for scholarly communications?</w:t>
            </w:r>
          </w:p>
          <w:p w14:paraId="7722B85E" w14:textId="77777777" w:rsidR="00F1171E" w:rsidRPr="00311A62" w:rsidRDefault="00F1171E" w:rsidP="007222C8">
            <w:pPr>
              <w:rPr>
                <w:rFonts w:ascii="Arial" w:hAnsi="Arial" w:cs="Arial"/>
                <w:sz w:val="20"/>
                <w:szCs w:val="20"/>
                <w:lang w:val="en-GB"/>
              </w:rPr>
            </w:pPr>
          </w:p>
        </w:tc>
        <w:tc>
          <w:tcPr>
            <w:tcW w:w="2212" w:type="pct"/>
          </w:tcPr>
          <w:p w14:paraId="0A07EA75" w14:textId="77777777" w:rsidR="00F1171E" w:rsidRPr="00311A62" w:rsidRDefault="00F1171E" w:rsidP="007222C8">
            <w:pPr>
              <w:rPr>
                <w:rFonts w:ascii="Arial" w:hAnsi="Arial" w:cs="Arial"/>
                <w:sz w:val="20"/>
                <w:szCs w:val="20"/>
                <w:lang w:val="en-GB"/>
              </w:rPr>
            </w:pPr>
          </w:p>
          <w:p w14:paraId="70C4F48D" w14:textId="77777777" w:rsidR="008658D7" w:rsidRPr="00311A62" w:rsidRDefault="008658D7" w:rsidP="008658D7">
            <w:pPr>
              <w:rPr>
                <w:rFonts w:ascii="Arial" w:hAnsi="Arial" w:cs="Arial"/>
                <w:sz w:val="20"/>
                <w:szCs w:val="20"/>
              </w:rPr>
            </w:pPr>
            <w:r w:rsidRPr="00311A62">
              <w:rPr>
                <w:rFonts w:ascii="Arial" w:hAnsi="Arial" w:cs="Arial"/>
                <w:sz w:val="20"/>
                <w:szCs w:val="20"/>
              </w:rPr>
              <w:t>The manuscript maintains a high level of academic writing, with clear articulation of research findings. However, minor refinements could enhance readability and coherence. Specifically:</w:t>
            </w:r>
          </w:p>
          <w:p w14:paraId="4EE6C87F" w14:textId="77777777" w:rsidR="008658D7" w:rsidRPr="00311A62" w:rsidRDefault="008658D7" w:rsidP="008658D7">
            <w:pPr>
              <w:numPr>
                <w:ilvl w:val="0"/>
                <w:numId w:val="11"/>
              </w:numPr>
              <w:rPr>
                <w:rFonts w:ascii="Arial" w:hAnsi="Arial" w:cs="Arial"/>
                <w:sz w:val="20"/>
                <w:szCs w:val="20"/>
              </w:rPr>
            </w:pPr>
            <w:r w:rsidRPr="00311A62">
              <w:rPr>
                <w:rFonts w:ascii="Arial" w:hAnsi="Arial" w:cs="Arial"/>
                <w:b/>
                <w:bCs/>
                <w:sz w:val="20"/>
                <w:szCs w:val="20"/>
              </w:rPr>
              <w:t>Consistency in terminology</w:t>
            </w:r>
            <w:r w:rsidRPr="00311A62">
              <w:rPr>
                <w:rFonts w:ascii="Arial" w:hAnsi="Arial" w:cs="Arial"/>
                <w:sz w:val="20"/>
                <w:szCs w:val="20"/>
              </w:rPr>
              <w:t>: Using "student parents" uniformly instead of alternating with "parenting students."</w:t>
            </w:r>
          </w:p>
          <w:p w14:paraId="06A692F9" w14:textId="77777777" w:rsidR="008658D7" w:rsidRPr="00311A62" w:rsidRDefault="008658D7" w:rsidP="008658D7">
            <w:pPr>
              <w:numPr>
                <w:ilvl w:val="0"/>
                <w:numId w:val="11"/>
              </w:numPr>
              <w:rPr>
                <w:rFonts w:ascii="Arial" w:hAnsi="Arial" w:cs="Arial"/>
                <w:sz w:val="20"/>
                <w:szCs w:val="20"/>
              </w:rPr>
            </w:pPr>
            <w:r w:rsidRPr="00311A62">
              <w:rPr>
                <w:rFonts w:ascii="Arial" w:hAnsi="Arial" w:cs="Arial"/>
                <w:b/>
                <w:bCs/>
                <w:sz w:val="20"/>
                <w:szCs w:val="20"/>
              </w:rPr>
              <w:t>Stronger transitions</w:t>
            </w:r>
            <w:r w:rsidRPr="00311A62">
              <w:rPr>
                <w:rFonts w:ascii="Arial" w:hAnsi="Arial" w:cs="Arial"/>
                <w:sz w:val="20"/>
                <w:szCs w:val="20"/>
              </w:rPr>
              <w:t>: Improving connectivity between results and discussion to ensure a seamless narrative progression.</w:t>
            </w:r>
          </w:p>
          <w:p w14:paraId="6CBA4B2A" w14:textId="7BC59D20" w:rsidR="00F1171E" w:rsidRPr="00311A62" w:rsidRDefault="008658D7" w:rsidP="007222C8">
            <w:pPr>
              <w:numPr>
                <w:ilvl w:val="0"/>
                <w:numId w:val="11"/>
              </w:numPr>
              <w:rPr>
                <w:rFonts w:ascii="Arial" w:hAnsi="Arial" w:cs="Arial"/>
                <w:sz w:val="20"/>
                <w:szCs w:val="20"/>
              </w:rPr>
            </w:pPr>
            <w:r w:rsidRPr="00311A62">
              <w:rPr>
                <w:rFonts w:ascii="Arial" w:hAnsi="Arial" w:cs="Arial"/>
                <w:b/>
                <w:bCs/>
                <w:sz w:val="20"/>
                <w:szCs w:val="20"/>
              </w:rPr>
              <w:t>Conciseness in statistical reporting</w:t>
            </w:r>
            <w:r w:rsidRPr="00311A62">
              <w:rPr>
                <w:rFonts w:ascii="Arial" w:hAnsi="Arial" w:cs="Arial"/>
                <w:sz w:val="20"/>
                <w:szCs w:val="20"/>
              </w:rPr>
              <w:t>: While the statistical analyses are rigorous, some sections could benefit from more succinct explanations to avoid redundancy.</w:t>
            </w:r>
          </w:p>
          <w:p w14:paraId="149A6CEF" w14:textId="77777777" w:rsidR="00F1171E" w:rsidRPr="00311A62" w:rsidRDefault="00F1171E" w:rsidP="007222C8">
            <w:pPr>
              <w:rPr>
                <w:rFonts w:ascii="Arial" w:hAnsi="Arial" w:cs="Arial"/>
                <w:sz w:val="20"/>
                <w:szCs w:val="20"/>
                <w:lang w:val="en-GB"/>
              </w:rPr>
            </w:pPr>
          </w:p>
        </w:tc>
        <w:tc>
          <w:tcPr>
            <w:tcW w:w="1523" w:type="pct"/>
          </w:tcPr>
          <w:p w14:paraId="0351CA58" w14:textId="77777777" w:rsidR="00F1171E" w:rsidRPr="00311A62" w:rsidRDefault="00F1171E" w:rsidP="007222C8">
            <w:pPr>
              <w:rPr>
                <w:rFonts w:ascii="Arial" w:hAnsi="Arial" w:cs="Arial"/>
                <w:sz w:val="20"/>
                <w:szCs w:val="20"/>
                <w:lang w:val="en-GB"/>
              </w:rPr>
            </w:pPr>
          </w:p>
        </w:tc>
      </w:tr>
      <w:tr w:rsidR="00F1171E" w:rsidRPr="00311A62" w14:paraId="20A16C0C" w14:textId="77777777" w:rsidTr="007222C8">
        <w:trPr>
          <w:trHeight w:val="1178"/>
        </w:trPr>
        <w:tc>
          <w:tcPr>
            <w:tcW w:w="1265" w:type="pct"/>
            <w:noWrap/>
          </w:tcPr>
          <w:p w14:paraId="7F4BCFAE" w14:textId="77777777" w:rsidR="00F1171E" w:rsidRPr="00311A62" w:rsidRDefault="00F1171E" w:rsidP="007222C8">
            <w:pPr>
              <w:pStyle w:val="Heading2"/>
              <w:jc w:val="left"/>
              <w:rPr>
                <w:rFonts w:ascii="Arial" w:hAnsi="Arial" w:cs="Arial"/>
                <w:b w:val="0"/>
                <w:bCs w:val="0"/>
                <w:lang w:val="en-GB"/>
              </w:rPr>
            </w:pPr>
            <w:r w:rsidRPr="00311A62">
              <w:rPr>
                <w:rFonts w:ascii="Arial" w:hAnsi="Arial" w:cs="Arial"/>
                <w:bCs w:val="0"/>
                <w:u w:val="single"/>
                <w:lang w:val="en-GB"/>
              </w:rPr>
              <w:t>Optional/General</w:t>
            </w:r>
            <w:r w:rsidRPr="00311A62">
              <w:rPr>
                <w:rFonts w:ascii="Arial" w:hAnsi="Arial" w:cs="Arial"/>
                <w:bCs w:val="0"/>
                <w:lang w:val="en-GB"/>
              </w:rPr>
              <w:t xml:space="preserve"> </w:t>
            </w:r>
            <w:r w:rsidRPr="00311A62">
              <w:rPr>
                <w:rFonts w:ascii="Arial" w:hAnsi="Arial" w:cs="Arial"/>
                <w:b w:val="0"/>
                <w:bCs w:val="0"/>
                <w:lang w:val="en-GB"/>
              </w:rPr>
              <w:t>comments</w:t>
            </w:r>
          </w:p>
          <w:p w14:paraId="1A6B3748" w14:textId="77777777" w:rsidR="00F1171E" w:rsidRPr="00311A62" w:rsidRDefault="00F1171E" w:rsidP="007222C8">
            <w:pPr>
              <w:pStyle w:val="Heading2"/>
              <w:jc w:val="left"/>
              <w:rPr>
                <w:rFonts w:ascii="Arial" w:hAnsi="Arial" w:cs="Arial"/>
                <w:b w:val="0"/>
                <w:lang w:val="en-GB"/>
              </w:rPr>
            </w:pPr>
          </w:p>
        </w:tc>
        <w:tc>
          <w:tcPr>
            <w:tcW w:w="2212" w:type="pct"/>
          </w:tcPr>
          <w:p w14:paraId="5E946A0E" w14:textId="2485B346" w:rsidR="00F1171E" w:rsidRPr="00311A62" w:rsidRDefault="008658D7" w:rsidP="008658D7">
            <w:pPr>
              <w:rPr>
                <w:rFonts w:ascii="Arial" w:hAnsi="Arial" w:cs="Arial"/>
                <w:sz w:val="20"/>
                <w:szCs w:val="20"/>
              </w:rPr>
            </w:pPr>
            <w:r w:rsidRPr="00311A62">
              <w:rPr>
                <w:rFonts w:ascii="Arial" w:hAnsi="Arial" w:cs="Arial"/>
                <w:sz w:val="20"/>
                <w:szCs w:val="20"/>
              </w:rPr>
              <w:t>This manuscript presents a significant scholarly contribution with strong methodological integrity and valuable insights into student-parent experiences in academia. To elevate its impact, the authors should refine its theoretical integration, enhance the discussion of practical implications, update references to include recent literature, and fine-tune language consistency. With these revisions, the study has s</w:t>
            </w:r>
            <w:r w:rsidR="00B434DA" w:rsidRPr="00311A62">
              <w:rPr>
                <w:rFonts w:ascii="Arial" w:hAnsi="Arial" w:cs="Arial"/>
                <w:sz w:val="20"/>
                <w:szCs w:val="20"/>
              </w:rPr>
              <w:t>trong potential for publication.</w:t>
            </w:r>
          </w:p>
          <w:p w14:paraId="15DFD0E8" w14:textId="77777777" w:rsidR="00F1171E" w:rsidRPr="00311A62" w:rsidRDefault="00F1171E" w:rsidP="00B434DA">
            <w:pPr>
              <w:rPr>
                <w:rFonts w:ascii="Arial" w:hAnsi="Arial" w:cs="Arial"/>
                <w:sz w:val="20"/>
                <w:szCs w:val="20"/>
                <w:lang w:val="en-GB"/>
              </w:rPr>
            </w:pPr>
          </w:p>
        </w:tc>
        <w:tc>
          <w:tcPr>
            <w:tcW w:w="1523" w:type="pct"/>
          </w:tcPr>
          <w:p w14:paraId="465E098E" w14:textId="77777777" w:rsidR="00F1171E" w:rsidRPr="00311A62" w:rsidRDefault="00F1171E" w:rsidP="007222C8">
            <w:pPr>
              <w:rPr>
                <w:rFonts w:ascii="Arial" w:hAnsi="Arial" w:cs="Arial"/>
                <w:sz w:val="20"/>
                <w:szCs w:val="20"/>
                <w:lang w:val="en-GB"/>
              </w:rPr>
            </w:pPr>
          </w:p>
        </w:tc>
      </w:tr>
    </w:tbl>
    <w:p w14:paraId="25069224" w14:textId="6F9B77E5" w:rsidR="00F1171E" w:rsidRPr="00311A62"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5C2F97" w:rsidRPr="00311A62" w14:paraId="07538ADF" w14:textId="77777777" w:rsidTr="000A1931">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A948C39" w14:textId="77777777" w:rsidR="005C2F97" w:rsidRPr="00311A62" w:rsidRDefault="005C2F97" w:rsidP="005C2F97">
            <w:pPr>
              <w:rPr>
                <w:rFonts w:ascii="Arial" w:eastAsia="Arial Unicode MS" w:hAnsi="Arial" w:cs="Arial"/>
                <w:b/>
                <w:sz w:val="20"/>
                <w:szCs w:val="20"/>
                <w:u w:val="single"/>
                <w:lang w:val="en-GB"/>
              </w:rPr>
            </w:pPr>
            <w:bookmarkStart w:id="1" w:name="_Hlk156057883"/>
            <w:bookmarkStart w:id="2" w:name="_Hlk156057704"/>
            <w:r w:rsidRPr="00311A62">
              <w:rPr>
                <w:rFonts w:ascii="Arial" w:eastAsia="Arial Unicode MS" w:hAnsi="Arial" w:cs="Arial"/>
                <w:b/>
                <w:sz w:val="20"/>
                <w:szCs w:val="20"/>
                <w:highlight w:val="yellow"/>
                <w:u w:val="single"/>
                <w:lang w:val="en-GB"/>
              </w:rPr>
              <w:t>PART  2:</w:t>
            </w:r>
            <w:r w:rsidRPr="00311A62">
              <w:rPr>
                <w:rFonts w:ascii="Arial" w:eastAsia="Arial Unicode MS" w:hAnsi="Arial" w:cs="Arial"/>
                <w:b/>
                <w:sz w:val="20"/>
                <w:szCs w:val="20"/>
                <w:u w:val="single"/>
                <w:lang w:val="en-GB"/>
              </w:rPr>
              <w:t xml:space="preserve"> </w:t>
            </w:r>
          </w:p>
          <w:p w14:paraId="7FD41C6D" w14:textId="77777777" w:rsidR="005C2F97" w:rsidRPr="00311A62" w:rsidRDefault="005C2F97" w:rsidP="005C2F97">
            <w:pPr>
              <w:rPr>
                <w:rFonts w:ascii="Arial" w:eastAsia="Arial Unicode MS" w:hAnsi="Arial" w:cs="Arial"/>
                <w:b/>
                <w:sz w:val="20"/>
                <w:szCs w:val="20"/>
                <w:u w:val="single"/>
                <w:lang w:val="en-GB"/>
              </w:rPr>
            </w:pPr>
          </w:p>
        </w:tc>
      </w:tr>
      <w:tr w:rsidR="005C2F97" w:rsidRPr="00311A62" w14:paraId="2EE08DB6" w14:textId="77777777" w:rsidTr="000A1931">
        <w:tc>
          <w:tcPr>
            <w:tcW w:w="1615" w:type="pct"/>
            <w:shd w:val="clear" w:color="auto" w:fill="auto"/>
            <w:noWrap/>
            <w:tcMar>
              <w:top w:w="0" w:type="dxa"/>
              <w:left w:w="108" w:type="dxa"/>
              <w:bottom w:w="0" w:type="dxa"/>
              <w:right w:w="108" w:type="dxa"/>
            </w:tcMar>
            <w:vAlign w:val="center"/>
          </w:tcPr>
          <w:p w14:paraId="2B03377F" w14:textId="77777777" w:rsidR="005C2F97" w:rsidRPr="00311A62" w:rsidRDefault="005C2F97" w:rsidP="005C2F97">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3574DC9A" w14:textId="77777777" w:rsidR="005C2F97" w:rsidRPr="00311A62" w:rsidRDefault="005C2F97" w:rsidP="005C2F97">
            <w:pPr>
              <w:keepNext/>
              <w:outlineLvl w:val="1"/>
              <w:rPr>
                <w:rFonts w:ascii="Arial" w:eastAsia="MS Mincho" w:hAnsi="Arial" w:cs="Arial"/>
                <w:b/>
                <w:bCs/>
                <w:sz w:val="20"/>
                <w:szCs w:val="20"/>
                <w:lang w:val="en-GB"/>
              </w:rPr>
            </w:pPr>
            <w:r w:rsidRPr="00311A62">
              <w:rPr>
                <w:rFonts w:ascii="Arial" w:eastAsia="MS Mincho" w:hAnsi="Arial" w:cs="Arial"/>
                <w:b/>
                <w:bCs/>
                <w:sz w:val="20"/>
                <w:szCs w:val="20"/>
                <w:lang w:val="en-GB"/>
              </w:rPr>
              <w:t>Reviewer’s comment</w:t>
            </w:r>
          </w:p>
        </w:tc>
        <w:tc>
          <w:tcPr>
            <w:tcW w:w="1691" w:type="pct"/>
            <w:shd w:val="clear" w:color="auto" w:fill="auto"/>
          </w:tcPr>
          <w:p w14:paraId="5F3FD523" w14:textId="77777777" w:rsidR="005C2F97" w:rsidRPr="00311A62" w:rsidRDefault="005C2F97" w:rsidP="005C2F97">
            <w:pPr>
              <w:keepNext/>
              <w:outlineLvl w:val="1"/>
              <w:rPr>
                <w:rFonts w:ascii="Arial" w:eastAsia="MS Mincho" w:hAnsi="Arial" w:cs="Arial"/>
                <w:bCs/>
                <w:sz w:val="20"/>
                <w:szCs w:val="20"/>
                <w:lang w:val="en-GB"/>
              </w:rPr>
            </w:pPr>
            <w:r w:rsidRPr="00311A62">
              <w:rPr>
                <w:rFonts w:ascii="Arial" w:eastAsia="MS Mincho" w:hAnsi="Arial" w:cs="Arial"/>
                <w:b/>
                <w:bCs/>
                <w:sz w:val="20"/>
                <w:szCs w:val="20"/>
                <w:lang w:val="en-GB"/>
              </w:rPr>
              <w:t>Author’s comment</w:t>
            </w:r>
            <w:r w:rsidRPr="00311A62">
              <w:rPr>
                <w:rFonts w:ascii="Arial" w:eastAsia="MS Mincho" w:hAnsi="Arial" w:cs="Arial"/>
                <w:bCs/>
                <w:sz w:val="20"/>
                <w:szCs w:val="20"/>
                <w:lang w:val="en-GB"/>
              </w:rPr>
              <w:t xml:space="preserve"> </w:t>
            </w:r>
            <w:r w:rsidRPr="00311A62">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5C2F97" w:rsidRPr="00311A62" w14:paraId="102D5A26" w14:textId="77777777" w:rsidTr="000A1931">
        <w:trPr>
          <w:trHeight w:val="890"/>
        </w:trPr>
        <w:tc>
          <w:tcPr>
            <w:tcW w:w="1615" w:type="pct"/>
            <w:shd w:val="clear" w:color="auto" w:fill="auto"/>
            <w:noWrap/>
            <w:tcMar>
              <w:top w:w="0" w:type="dxa"/>
              <w:left w:w="108" w:type="dxa"/>
              <w:bottom w:w="0" w:type="dxa"/>
              <w:right w:w="108" w:type="dxa"/>
            </w:tcMar>
            <w:vAlign w:val="center"/>
          </w:tcPr>
          <w:p w14:paraId="77A94B77" w14:textId="77777777" w:rsidR="005C2F97" w:rsidRPr="00311A62" w:rsidRDefault="005C2F97" w:rsidP="005C2F97">
            <w:pPr>
              <w:rPr>
                <w:rFonts w:ascii="Arial" w:eastAsia="Arial Unicode MS" w:hAnsi="Arial" w:cs="Arial"/>
                <w:b/>
                <w:sz w:val="20"/>
                <w:szCs w:val="20"/>
                <w:lang w:val="en-GB"/>
              </w:rPr>
            </w:pPr>
            <w:r w:rsidRPr="00311A62">
              <w:rPr>
                <w:rFonts w:ascii="Arial" w:eastAsia="Arial Unicode MS" w:hAnsi="Arial" w:cs="Arial"/>
                <w:b/>
                <w:sz w:val="20"/>
                <w:szCs w:val="20"/>
                <w:lang w:val="en-GB"/>
              </w:rPr>
              <w:t xml:space="preserve">Are there ethical issues in this manuscript? </w:t>
            </w:r>
          </w:p>
          <w:p w14:paraId="34C117F5" w14:textId="77777777" w:rsidR="005C2F97" w:rsidRPr="00311A62" w:rsidRDefault="005C2F97" w:rsidP="005C2F97">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6EC0D211" w14:textId="77777777" w:rsidR="005C2F97" w:rsidRPr="00311A62" w:rsidRDefault="005C2F97" w:rsidP="005C2F97">
            <w:pPr>
              <w:rPr>
                <w:rFonts w:ascii="Arial" w:eastAsia="Arial Unicode MS" w:hAnsi="Arial" w:cs="Arial"/>
                <w:i/>
                <w:iCs/>
                <w:sz w:val="20"/>
                <w:szCs w:val="20"/>
                <w:u w:val="single"/>
                <w:lang w:val="en-GB"/>
              </w:rPr>
            </w:pPr>
            <w:r w:rsidRPr="00311A62">
              <w:rPr>
                <w:rFonts w:ascii="Arial" w:eastAsia="Arial Unicode MS" w:hAnsi="Arial" w:cs="Arial"/>
                <w:i/>
                <w:iCs/>
                <w:sz w:val="20"/>
                <w:szCs w:val="20"/>
                <w:u w:val="single"/>
                <w:lang w:val="en-GB"/>
              </w:rPr>
              <w:t>(If yes, Kindly please write down the ethical issues here in details)</w:t>
            </w:r>
          </w:p>
          <w:p w14:paraId="7647BBA0" w14:textId="77777777" w:rsidR="005C2F97" w:rsidRPr="00311A62" w:rsidRDefault="005C2F97" w:rsidP="005C2F97">
            <w:pPr>
              <w:rPr>
                <w:rFonts w:ascii="Arial" w:eastAsia="Arial Unicode MS" w:hAnsi="Arial" w:cs="Arial"/>
                <w:sz w:val="20"/>
                <w:szCs w:val="20"/>
                <w:lang w:val="en-GB"/>
              </w:rPr>
            </w:pPr>
          </w:p>
          <w:p w14:paraId="38F5E73B" w14:textId="77777777" w:rsidR="005C2F97" w:rsidRPr="00311A62" w:rsidRDefault="005C2F97" w:rsidP="005C2F97">
            <w:pPr>
              <w:rPr>
                <w:rFonts w:ascii="Arial" w:eastAsia="Arial Unicode MS" w:hAnsi="Arial" w:cs="Arial"/>
                <w:sz w:val="20"/>
                <w:szCs w:val="20"/>
                <w:lang w:val="en-GB"/>
              </w:rPr>
            </w:pPr>
          </w:p>
        </w:tc>
        <w:tc>
          <w:tcPr>
            <w:tcW w:w="1691" w:type="pct"/>
            <w:shd w:val="clear" w:color="auto" w:fill="auto"/>
            <w:vAlign w:val="center"/>
          </w:tcPr>
          <w:p w14:paraId="4CB490E2" w14:textId="77777777" w:rsidR="005C2F97" w:rsidRPr="00311A62" w:rsidRDefault="005C2F97" w:rsidP="005C2F97">
            <w:pPr>
              <w:rPr>
                <w:rFonts w:ascii="Arial" w:eastAsia="Arial Unicode MS" w:hAnsi="Arial" w:cs="Arial"/>
                <w:sz w:val="20"/>
                <w:szCs w:val="20"/>
                <w:lang w:val="en-GB"/>
              </w:rPr>
            </w:pPr>
          </w:p>
          <w:p w14:paraId="46270EC2" w14:textId="77777777" w:rsidR="005C2F97" w:rsidRPr="00311A62" w:rsidRDefault="005C2F97" w:rsidP="005C2F97">
            <w:pPr>
              <w:rPr>
                <w:rFonts w:ascii="Arial" w:eastAsia="Arial Unicode MS" w:hAnsi="Arial" w:cs="Arial"/>
                <w:sz w:val="20"/>
                <w:szCs w:val="20"/>
                <w:lang w:val="en-GB"/>
              </w:rPr>
            </w:pPr>
          </w:p>
          <w:p w14:paraId="636E0E74" w14:textId="77777777" w:rsidR="005C2F97" w:rsidRPr="00311A62" w:rsidRDefault="005C2F97" w:rsidP="005C2F97">
            <w:pPr>
              <w:rPr>
                <w:rFonts w:ascii="Arial" w:eastAsia="Arial Unicode MS" w:hAnsi="Arial" w:cs="Arial"/>
                <w:sz w:val="20"/>
                <w:szCs w:val="20"/>
                <w:lang w:val="en-GB"/>
              </w:rPr>
            </w:pPr>
          </w:p>
        </w:tc>
      </w:tr>
      <w:bookmarkEnd w:id="1"/>
    </w:tbl>
    <w:p w14:paraId="36E82DC3" w14:textId="77777777" w:rsidR="005C2F97" w:rsidRPr="00311A62" w:rsidRDefault="005C2F97" w:rsidP="005C2F97">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5C2F97" w:rsidRPr="00311A62" w14:paraId="66A9AB2D" w14:textId="77777777" w:rsidTr="000A1931">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4C7B139B" w14:textId="5210274D" w:rsidR="005C2F97" w:rsidRPr="00311A62" w:rsidRDefault="005C2F97" w:rsidP="005C2F97">
            <w:pPr>
              <w:rPr>
                <w:rFonts w:ascii="Arial" w:hAnsi="Arial" w:cs="Arial"/>
                <w:b/>
                <w:sz w:val="20"/>
                <w:szCs w:val="20"/>
                <w:u w:val="single"/>
                <w:lang w:val="en-GB"/>
              </w:rPr>
            </w:pPr>
            <w:r w:rsidRPr="00311A62">
              <w:rPr>
                <w:rFonts w:ascii="Arial" w:hAnsi="Arial" w:cs="Arial"/>
                <w:b/>
                <w:sz w:val="20"/>
                <w:szCs w:val="20"/>
                <w:u w:val="single"/>
                <w:lang w:val="en-GB"/>
              </w:rPr>
              <w:t>Reviewer Details:</w:t>
            </w:r>
          </w:p>
          <w:p w14:paraId="28ABECD7" w14:textId="77777777" w:rsidR="005C2F97" w:rsidRPr="00311A62" w:rsidRDefault="005C2F97" w:rsidP="005C2F97">
            <w:pPr>
              <w:rPr>
                <w:rFonts w:ascii="Arial" w:hAnsi="Arial" w:cs="Arial"/>
                <w:bCs/>
                <w:sz w:val="20"/>
                <w:szCs w:val="20"/>
                <w:u w:val="single"/>
                <w:lang w:val="en-GB"/>
              </w:rPr>
            </w:pPr>
          </w:p>
        </w:tc>
      </w:tr>
      <w:tr w:rsidR="005C2F97" w:rsidRPr="00311A62" w14:paraId="1C87F33F" w14:textId="77777777" w:rsidTr="000A1931">
        <w:trPr>
          <w:trHeight w:val="77"/>
        </w:trPr>
        <w:tc>
          <w:tcPr>
            <w:tcW w:w="1409" w:type="pct"/>
            <w:shd w:val="clear" w:color="auto" w:fill="auto"/>
            <w:noWrap/>
            <w:tcMar>
              <w:top w:w="0" w:type="dxa"/>
              <w:left w:w="108" w:type="dxa"/>
              <w:bottom w:w="0" w:type="dxa"/>
              <w:right w:w="108" w:type="dxa"/>
            </w:tcMar>
            <w:vAlign w:val="center"/>
          </w:tcPr>
          <w:p w14:paraId="1618CA99" w14:textId="77777777" w:rsidR="005C2F97" w:rsidRPr="00311A62" w:rsidRDefault="005C2F97" w:rsidP="005C2F97">
            <w:pPr>
              <w:rPr>
                <w:rFonts w:ascii="Arial" w:hAnsi="Arial" w:cs="Arial"/>
                <w:sz w:val="20"/>
                <w:szCs w:val="20"/>
                <w:lang w:val="en-GB"/>
              </w:rPr>
            </w:pPr>
            <w:r w:rsidRPr="00311A62">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5020FC9D" w14:textId="6EE859A2" w:rsidR="005C2F97" w:rsidRPr="00311A62" w:rsidRDefault="00311A62" w:rsidP="005C2F97">
            <w:pPr>
              <w:rPr>
                <w:rFonts w:ascii="Arial" w:hAnsi="Arial" w:cs="Arial"/>
                <w:b/>
                <w:bCs/>
                <w:sz w:val="20"/>
                <w:szCs w:val="20"/>
              </w:rPr>
            </w:pPr>
            <w:r w:rsidRPr="00311A62">
              <w:rPr>
                <w:rFonts w:ascii="Arial" w:hAnsi="Arial" w:cs="Arial"/>
                <w:b/>
                <w:bCs/>
                <w:sz w:val="20"/>
                <w:szCs w:val="20"/>
              </w:rPr>
              <w:t>Kurniawan Arif Maspul</w:t>
            </w:r>
          </w:p>
        </w:tc>
      </w:tr>
      <w:tr w:rsidR="005C2F97" w:rsidRPr="00311A62" w14:paraId="6ADA7D35" w14:textId="77777777" w:rsidTr="000A1931">
        <w:trPr>
          <w:trHeight w:val="77"/>
        </w:trPr>
        <w:tc>
          <w:tcPr>
            <w:tcW w:w="1409" w:type="pct"/>
            <w:shd w:val="clear" w:color="auto" w:fill="auto"/>
            <w:noWrap/>
            <w:tcMar>
              <w:top w:w="0" w:type="dxa"/>
              <w:left w:w="108" w:type="dxa"/>
              <w:bottom w:w="0" w:type="dxa"/>
              <w:right w:w="108" w:type="dxa"/>
            </w:tcMar>
            <w:vAlign w:val="center"/>
          </w:tcPr>
          <w:p w14:paraId="268B740E" w14:textId="77777777" w:rsidR="005C2F97" w:rsidRPr="00311A62" w:rsidRDefault="005C2F97" w:rsidP="005C2F97">
            <w:pPr>
              <w:rPr>
                <w:rFonts w:ascii="Arial" w:hAnsi="Arial" w:cs="Arial"/>
                <w:sz w:val="20"/>
                <w:szCs w:val="20"/>
                <w:lang w:val="en-GB"/>
              </w:rPr>
            </w:pPr>
            <w:r w:rsidRPr="00311A62">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4EF01174" w14:textId="26A63A1D" w:rsidR="005C2F97" w:rsidRPr="00311A62" w:rsidRDefault="00311A62" w:rsidP="00311A62">
            <w:pPr>
              <w:rPr>
                <w:rFonts w:ascii="Arial" w:hAnsi="Arial" w:cs="Arial"/>
                <w:b/>
                <w:bCs/>
                <w:sz w:val="20"/>
                <w:szCs w:val="20"/>
                <w:lang w:val="en-GB"/>
              </w:rPr>
            </w:pPr>
            <w:r w:rsidRPr="00311A62">
              <w:rPr>
                <w:rFonts w:ascii="Arial" w:hAnsi="Arial" w:cs="Arial"/>
                <w:b/>
                <w:bCs/>
                <w:sz w:val="20"/>
                <w:szCs w:val="20"/>
                <w:lang w:val="en-GB"/>
              </w:rPr>
              <w:t>Al M</w:t>
            </w:r>
            <w:r w:rsidRPr="00311A62">
              <w:rPr>
                <w:rFonts w:ascii="Arial" w:hAnsi="Arial" w:cs="Arial"/>
                <w:b/>
                <w:bCs/>
                <w:sz w:val="20"/>
                <w:szCs w:val="20"/>
                <w:lang w:val="en-GB"/>
              </w:rPr>
              <w:t xml:space="preserve">adinah International University, </w:t>
            </w:r>
            <w:r w:rsidRPr="00311A62">
              <w:rPr>
                <w:rFonts w:ascii="Arial" w:hAnsi="Arial" w:cs="Arial"/>
                <w:b/>
                <w:bCs/>
                <w:sz w:val="20"/>
                <w:szCs w:val="20"/>
                <w:lang w:val="en-GB"/>
              </w:rPr>
              <w:t>Malaysia</w:t>
            </w:r>
          </w:p>
        </w:tc>
      </w:tr>
      <w:bookmarkEnd w:id="2"/>
    </w:tbl>
    <w:p w14:paraId="5B0253F0" w14:textId="77777777" w:rsidR="005C2F97" w:rsidRPr="00311A62" w:rsidRDefault="005C2F97" w:rsidP="005C2F97">
      <w:pPr>
        <w:rPr>
          <w:rFonts w:ascii="Arial" w:hAnsi="Arial" w:cs="Arial"/>
          <w:sz w:val="20"/>
          <w:szCs w:val="20"/>
        </w:rPr>
      </w:pPr>
    </w:p>
    <w:bookmarkEnd w:id="0"/>
    <w:p w14:paraId="0821307F" w14:textId="77777777" w:rsidR="00F1171E" w:rsidRPr="00311A62" w:rsidRDefault="00F1171E" w:rsidP="00F1171E">
      <w:pPr>
        <w:pStyle w:val="BodyText"/>
        <w:rPr>
          <w:rFonts w:ascii="Arial" w:hAnsi="Arial" w:cs="Arial"/>
          <w:b/>
          <w:bCs/>
          <w:sz w:val="20"/>
          <w:szCs w:val="20"/>
          <w:u w:val="single"/>
          <w:lang w:val="en-GB"/>
        </w:rPr>
      </w:pPr>
    </w:p>
    <w:sectPr w:rsidR="00F1171E" w:rsidRPr="00311A62"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8E325" w14:textId="77777777" w:rsidR="00E8608B" w:rsidRPr="0000007A" w:rsidRDefault="00E8608B" w:rsidP="0099583E">
      <w:r>
        <w:separator/>
      </w:r>
    </w:p>
  </w:endnote>
  <w:endnote w:type="continuationSeparator" w:id="0">
    <w:p w14:paraId="016EFAD8" w14:textId="77777777" w:rsidR="00E8608B" w:rsidRPr="0000007A" w:rsidRDefault="00E8608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DD8FA" w14:textId="77777777" w:rsidR="00E8608B" w:rsidRPr="0000007A" w:rsidRDefault="00E8608B" w:rsidP="0099583E">
      <w:r>
        <w:separator/>
      </w:r>
    </w:p>
  </w:footnote>
  <w:footnote w:type="continuationSeparator" w:id="0">
    <w:p w14:paraId="3322CE4F" w14:textId="77777777" w:rsidR="00E8608B" w:rsidRPr="0000007A" w:rsidRDefault="00E8608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C594A"/>
    <w:multiLevelType w:val="multilevel"/>
    <w:tmpl w:val="8D28E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6"/>
  </w:num>
  <w:num w:numId="4">
    <w:abstractNumId w:val="8"/>
  </w:num>
  <w:num w:numId="5">
    <w:abstractNumId w:val="5"/>
  </w:num>
  <w:num w:numId="6">
    <w:abstractNumId w:val="0"/>
  </w:num>
  <w:num w:numId="7">
    <w:abstractNumId w:val="2"/>
  </w:num>
  <w:num w:numId="8">
    <w:abstractNumId w:val="10"/>
  </w:num>
  <w:num w:numId="9">
    <w:abstractNumId w:val="9"/>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2C0C"/>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1A62"/>
    <w:rsid w:val="00312559"/>
    <w:rsid w:val="003204B8"/>
    <w:rsid w:val="0032348D"/>
    <w:rsid w:val="00326D7D"/>
    <w:rsid w:val="0033018A"/>
    <w:rsid w:val="0033692F"/>
    <w:rsid w:val="00353718"/>
    <w:rsid w:val="00374F93"/>
    <w:rsid w:val="00377CF8"/>
    <w:rsid w:val="00377F1D"/>
    <w:rsid w:val="00394901"/>
    <w:rsid w:val="003A04E7"/>
    <w:rsid w:val="003A1C45"/>
    <w:rsid w:val="003A4991"/>
    <w:rsid w:val="003A6E1A"/>
    <w:rsid w:val="003B1D0B"/>
    <w:rsid w:val="003B2172"/>
    <w:rsid w:val="003D1BDE"/>
    <w:rsid w:val="003E6C85"/>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D32D9"/>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C2F97"/>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54131"/>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58D7"/>
    <w:rsid w:val="00867E37"/>
    <w:rsid w:val="0087201B"/>
    <w:rsid w:val="00877F10"/>
    <w:rsid w:val="00882091"/>
    <w:rsid w:val="00893E75"/>
    <w:rsid w:val="00895D0A"/>
    <w:rsid w:val="008B265C"/>
    <w:rsid w:val="008C256E"/>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434DA"/>
    <w:rsid w:val="00B53059"/>
    <w:rsid w:val="00B562D2"/>
    <w:rsid w:val="00B56BBF"/>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290"/>
    <w:rsid w:val="00C1438B"/>
    <w:rsid w:val="00C150D6"/>
    <w:rsid w:val="00C22886"/>
    <w:rsid w:val="00C25C8F"/>
    <w:rsid w:val="00C263C6"/>
    <w:rsid w:val="00C268B8"/>
    <w:rsid w:val="00C435C6"/>
    <w:rsid w:val="00C61EAB"/>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8608B"/>
    <w:rsid w:val="00E9533D"/>
    <w:rsid w:val="00E972A7"/>
    <w:rsid w:val="00EA2839"/>
    <w:rsid w:val="00EB3E91"/>
    <w:rsid w:val="00EB6E15"/>
    <w:rsid w:val="00EC3B48"/>
    <w:rsid w:val="00EC6894"/>
    <w:rsid w:val="00ED0228"/>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87959">
      <w:bodyDiv w:val="1"/>
      <w:marLeft w:val="0"/>
      <w:marRight w:val="0"/>
      <w:marTop w:val="0"/>
      <w:marBottom w:val="0"/>
      <w:divBdr>
        <w:top w:val="none" w:sz="0" w:space="0" w:color="auto"/>
        <w:left w:val="none" w:sz="0" w:space="0" w:color="auto"/>
        <w:bottom w:val="none" w:sz="0" w:space="0" w:color="auto"/>
        <w:right w:val="none" w:sz="0" w:space="0" w:color="auto"/>
      </w:divBdr>
    </w:div>
    <w:div w:id="117989874">
      <w:bodyDiv w:val="1"/>
      <w:marLeft w:val="0"/>
      <w:marRight w:val="0"/>
      <w:marTop w:val="0"/>
      <w:marBottom w:val="0"/>
      <w:divBdr>
        <w:top w:val="none" w:sz="0" w:space="0" w:color="auto"/>
        <w:left w:val="none" w:sz="0" w:space="0" w:color="auto"/>
        <w:bottom w:val="none" w:sz="0" w:space="0" w:color="auto"/>
        <w:right w:val="none" w:sz="0" w:space="0" w:color="auto"/>
      </w:divBdr>
    </w:div>
    <w:div w:id="163132936">
      <w:bodyDiv w:val="1"/>
      <w:marLeft w:val="0"/>
      <w:marRight w:val="0"/>
      <w:marTop w:val="0"/>
      <w:marBottom w:val="0"/>
      <w:divBdr>
        <w:top w:val="none" w:sz="0" w:space="0" w:color="auto"/>
        <w:left w:val="none" w:sz="0" w:space="0" w:color="auto"/>
        <w:bottom w:val="none" w:sz="0" w:space="0" w:color="auto"/>
        <w:right w:val="none" w:sz="0" w:space="0" w:color="auto"/>
      </w:divBdr>
    </w:div>
    <w:div w:id="316765672">
      <w:bodyDiv w:val="1"/>
      <w:marLeft w:val="0"/>
      <w:marRight w:val="0"/>
      <w:marTop w:val="0"/>
      <w:marBottom w:val="0"/>
      <w:divBdr>
        <w:top w:val="none" w:sz="0" w:space="0" w:color="auto"/>
        <w:left w:val="none" w:sz="0" w:space="0" w:color="auto"/>
        <w:bottom w:val="none" w:sz="0" w:space="0" w:color="auto"/>
        <w:right w:val="none" w:sz="0" w:space="0" w:color="auto"/>
      </w:divBdr>
    </w:div>
    <w:div w:id="367610554">
      <w:bodyDiv w:val="1"/>
      <w:marLeft w:val="0"/>
      <w:marRight w:val="0"/>
      <w:marTop w:val="0"/>
      <w:marBottom w:val="0"/>
      <w:divBdr>
        <w:top w:val="none" w:sz="0" w:space="0" w:color="auto"/>
        <w:left w:val="none" w:sz="0" w:space="0" w:color="auto"/>
        <w:bottom w:val="none" w:sz="0" w:space="0" w:color="auto"/>
        <w:right w:val="none" w:sz="0" w:space="0" w:color="auto"/>
      </w:divBdr>
    </w:div>
    <w:div w:id="460342679">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64223042">
      <w:bodyDiv w:val="1"/>
      <w:marLeft w:val="0"/>
      <w:marRight w:val="0"/>
      <w:marTop w:val="0"/>
      <w:marBottom w:val="0"/>
      <w:divBdr>
        <w:top w:val="none" w:sz="0" w:space="0" w:color="auto"/>
        <w:left w:val="none" w:sz="0" w:space="0" w:color="auto"/>
        <w:bottom w:val="none" w:sz="0" w:space="0" w:color="auto"/>
        <w:right w:val="none" w:sz="0" w:space="0" w:color="auto"/>
      </w:divBdr>
    </w:div>
    <w:div w:id="568153073">
      <w:bodyDiv w:val="1"/>
      <w:marLeft w:val="0"/>
      <w:marRight w:val="0"/>
      <w:marTop w:val="0"/>
      <w:marBottom w:val="0"/>
      <w:divBdr>
        <w:top w:val="none" w:sz="0" w:space="0" w:color="auto"/>
        <w:left w:val="none" w:sz="0" w:space="0" w:color="auto"/>
        <w:bottom w:val="none" w:sz="0" w:space="0" w:color="auto"/>
        <w:right w:val="none" w:sz="0" w:space="0" w:color="auto"/>
      </w:divBdr>
    </w:div>
    <w:div w:id="586571347">
      <w:bodyDiv w:val="1"/>
      <w:marLeft w:val="0"/>
      <w:marRight w:val="0"/>
      <w:marTop w:val="0"/>
      <w:marBottom w:val="0"/>
      <w:divBdr>
        <w:top w:val="none" w:sz="0" w:space="0" w:color="auto"/>
        <w:left w:val="none" w:sz="0" w:space="0" w:color="auto"/>
        <w:bottom w:val="none" w:sz="0" w:space="0" w:color="auto"/>
        <w:right w:val="none" w:sz="0" w:space="0" w:color="auto"/>
      </w:divBdr>
    </w:div>
    <w:div w:id="588733799">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46348124">
      <w:bodyDiv w:val="1"/>
      <w:marLeft w:val="0"/>
      <w:marRight w:val="0"/>
      <w:marTop w:val="0"/>
      <w:marBottom w:val="0"/>
      <w:divBdr>
        <w:top w:val="none" w:sz="0" w:space="0" w:color="auto"/>
        <w:left w:val="none" w:sz="0" w:space="0" w:color="auto"/>
        <w:bottom w:val="none" w:sz="0" w:space="0" w:color="auto"/>
        <w:right w:val="none" w:sz="0" w:space="0" w:color="auto"/>
      </w:divBdr>
    </w:div>
    <w:div w:id="991644085">
      <w:bodyDiv w:val="1"/>
      <w:marLeft w:val="0"/>
      <w:marRight w:val="0"/>
      <w:marTop w:val="0"/>
      <w:marBottom w:val="0"/>
      <w:divBdr>
        <w:top w:val="none" w:sz="0" w:space="0" w:color="auto"/>
        <w:left w:val="none" w:sz="0" w:space="0" w:color="auto"/>
        <w:bottom w:val="none" w:sz="0" w:space="0" w:color="auto"/>
        <w:right w:val="none" w:sz="0" w:space="0" w:color="auto"/>
      </w:divBdr>
    </w:div>
    <w:div w:id="991985496">
      <w:bodyDiv w:val="1"/>
      <w:marLeft w:val="0"/>
      <w:marRight w:val="0"/>
      <w:marTop w:val="0"/>
      <w:marBottom w:val="0"/>
      <w:divBdr>
        <w:top w:val="none" w:sz="0" w:space="0" w:color="auto"/>
        <w:left w:val="none" w:sz="0" w:space="0" w:color="auto"/>
        <w:bottom w:val="none" w:sz="0" w:space="0" w:color="auto"/>
        <w:right w:val="none" w:sz="0" w:space="0" w:color="auto"/>
      </w:divBdr>
    </w:div>
    <w:div w:id="1026518197">
      <w:bodyDiv w:val="1"/>
      <w:marLeft w:val="0"/>
      <w:marRight w:val="0"/>
      <w:marTop w:val="0"/>
      <w:marBottom w:val="0"/>
      <w:divBdr>
        <w:top w:val="none" w:sz="0" w:space="0" w:color="auto"/>
        <w:left w:val="none" w:sz="0" w:space="0" w:color="auto"/>
        <w:bottom w:val="none" w:sz="0" w:space="0" w:color="auto"/>
        <w:right w:val="none" w:sz="0" w:space="0" w:color="auto"/>
      </w:divBdr>
    </w:div>
    <w:div w:id="1031802973">
      <w:bodyDiv w:val="1"/>
      <w:marLeft w:val="0"/>
      <w:marRight w:val="0"/>
      <w:marTop w:val="0"/>
      <w:marBottom w:val="0"/>
      <w:divBdr>
        <w:top w:val="none" w:sz="0" w:space="0" w:color="auto"/>
        <w:left w:val="none" w:sz="0" w:space="0" w:color="auto"/>
        <w:bottom w:val="none" w:sz="0" w:space="0" w:color="auto"/>
        <w:right w:val="none" w:sz="0" w:space="0" w:color="auto"/>
      </w:divBdr>
    </w:div>
    <w:div w:id="1203207537">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58251232">
      <w:bodyDiv w:val="1"/>
      <w:marLeft w:val="0"/>
      <w:marRight w:val="0"/>
      <w:marTop w:val="0"/>
      <w:marBottom w:val="0"/>
      <w:divBdr>
        <w:top w:val="none" w:sz="0" w:space="0" w:color="auto"/>
        <w:left w:val="none" w:sz="0" w:space="0" w:color="auto"/>
        <w:bottom w:val="none" w:sz="0" w:space="0" w:color="auto"/>
        <w:right w:val="none" w:sz="0" w:space="0" w:color="auto"/>
      </w:divBdr>
    </w:div>
    <w:div w:id="1270773938">
      <w:bodyDiv w:val="1"/>
      <w:marLeft w:val="0"/>
      <w:marRight w:val="0"/>
      <w:marTop w:val="0"/>
      <w:marBottom w:val="0"/>
      <w:divBdr>
        <w:top w:val="none" w:sz="0" w:space="0" w:color="auto"/>
        <w:left w:val="none" w:sz="0" w:space="0" w:color="auto"/>
        <w:bottom w:val="none" w:sz="0" w:space="0" w:color="auto"/>
        <w:right w:val="none" w:sz="0" w:space="0" w:color="auto"/>
      </w:divBdr>
    </w:div>
    <w:div w:id="1466116360">
      <w:bodyDiv w:val="1"/>
      <w:marLeft w:val="0"/>
      <w:marRight w:val="0"/>
      <w:marTop w:val="0"/>
      <w:marBottom w:val="0"/>
      <w:divBdr>
        <w:top w:val="none" w:sz="0" w:space="0" w:color="auto"/>
        <w:left w:val="none" w:sz="0" w:space="0" w:color="auto"/>
        <w:bottom w:val="none" w:sz="0" w:space="0" w:color="auto"/>
        <w:right w:val="none" w:sz="0" w:space="0" w:color="auto"/>
      </w:divBdr>
    </w:div>
    <w:div w:id="1566143257">
      <w:bodyDiv w:val="1"/>
      <w:marLeft w:val="0"/>
      <w:marRight w:val="0"/>
      <w:marTop w:val="0"/>
      <w:marBottom w:val="0"/>
      <w:divBdr>
        <w:top w:val="none" w:sz="0" w:space="0" w:color="auto"/>
        <w:left w:val="none" w:sz="0" w:space="0" w:color="auto"/>
        <w:bottom w:val="none" w:sz="0" w:space="0" w:color="auto"/>
        <w:right w:val="none" w:sz="0" w:space="0" w:color="auto"/>
      </w:divBdr>
    </w:div>
    <w:div w:id="1597130487">
      <w:bodyDiv w:val="1"/>
      <w:marLeft w:val="0"/>
      <w:marRight w:val="0"/>
      <w:marTop w:val="0"/>
      <w:marBottom w:val="0"/>
      <w:divBdr>
        <w:top w:val="none" w:sz="0" w:space="0" w:color="auto"/>
        <w:left w:val="none" w:sz="0" w:space="0" w:color="auto"/>
        <w:bottom w:val="none" w:sz="0" w:space="0" w:color="auto"/>
        <w:right w:val="none" w:sz="0" w:space="0" w:color="auto"/>
      </w:divBdr>
    </w:div>
    <w:div w:id="1640718862">
      <w:bodyDiv w:val="1"/>
      <w:marLeft w:val="0"/>
      <w:marRight w:val="0"/>
      <w:marTop w:val="0"/>
      <w:marBottom w:val="0"/>
      <w:divBdr>
        <w:top w:val="none" w:sz="0" w:space="0" w:color="auto"/>
        <w:left w:val="none" w:sz="0" w:space="0" w:color="auto"/>
        <w:bottom w:val="none" w:sz="0" w:space="0" w:color="auto"/>
        <w:right w:val="none" w:sz="0" w:space="0" w:color="auto"/>
      </w:divBdr>
    </w:div>
    <w:div w:id="1727992617">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86608961">
      <w:bodyDiv w:val="1"/>
      <w:marLeft w:val="0"/>
      <w:marRight w:val="0"/>
      <w:marTop w:val="0"/>
      <w:marBottom w:val="0"/>
      <w:divBdr>
        <w:top w:val="none" w:sz="0" w:space="0" w:color="auto"/>
        <w:left w:val="none" w:sz="0" w:space="0" w:color="auto"/>
        <w:bottom w:val="none" w:sz="0" w:space="0" w:color="auto"/>
        <w:right w:val="none" w:sz="0" w:space="0" w:color="auto"/>
      </w:divBdr>
    </w:div>
    <w:div w:id="1951008039">
      <w:bodyDiv w:val="1"/>
      <w:marLeft w:val="0"/>
      <w:marRight w:val="0"/>
      <w:marTop w:val="0"/>
      <w:marBottom w:val="0"/>
      <w:divBdr>
        <w:top w:val="none" w:sz="0" w:space="0" w:color="auto"/>
        <w:left w:val="none" w:sz="0" w:space="0" w:color="auto"/>
        <w:bottom w:val="none" w:sz="0" w:space="0" w:color="auto"/>
        <w:right w:val="none" w:sz="0" w:space="0" w:color="auto"/>
      </w:divBdr>
    </w:div>
    <w:div w:id="1979266405">
      <w:bodyDiv w:val="1"/>
      <w:marLeft w:val="0"/>
      <w:marRight w:val="0"/>
      <w:marTop w:val="0"/>
      <w:marBottom w:val="0"/>
      <w:divBdr>
        <w:top w:val="none" w:sz="0" w:space="0" w:color="auto"/>
        <w:left w:val="none" w:sz="0" w:space="0" w:color="auto"/>
        <w:bottom w:val="none" w:sz="0" w:space="0" w:color="auto"/>
        <w:right w:val="none" w:sz="0" w:space="0" w:color="auto"/>
      </w:divBdr>
    </w:div>
    <w:div w:id="1984693701">
      <w:bodyDiv w:val="1"/>
      <w:marLeft w:val="0"/>
      <w:marRight w:val="0"/>
      <w:marTop w:val="0"/>
      <w:marBottom w:val="0"/>
      <w:divBdr>
        <w:top w:val="none" w:sz="0" w:space="0" w:color="auto"/>
        <w:left w:val="none" w:sz="0" w:space="0" w:color="auto"/>
        <w:bottom w:val="none" w:sz="0" w:space="0" w:color="auto"/>
        <w:right w:val="none" w:sz="0" w:space="0" w:color="auto"/>
      </w:divBdr>
    </w:div>
    <w:div w:id="199649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an-overview-of-literature-language-and-education-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6379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108</cp:revision>
  <dcterms:created xsi:type="dcterms:W3CDTF">2023-08-30T09:21:00Z</dcterms:created>
  <dcterms:modified xsi:type="dcterms:W3CDTF">2025-03-17T06:36:00Z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