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167"/>
        <w:gridCol w:w="15767"/>
      </w:tblGrid>
      <w:tr w:rsidR="00100661" w14:paraId="1643A4CA" w14:textId="77777777">
        <w:trPr>
          <w:trHeight w:val="450"/>
        </w:trPr>
        <w:tc>
          <w:tcPr>
            <w:tcW w:w="5000" w:type="pct"/>
            <w:gridSpan w:val="2"/>
            <w:tcBorders>
              <w:top w:val="nil"/>
              <w:left w:val="nil"/>
              <w:right w:val="nil"/>
            </w:tcBorders>
            <w:shd w:val="clear" w:color="auto" w:fill="EBFFFF"/>
          </w:tcPr>
          <w:p w14:paraId="4C55E51F" w14:textId="77777777" w:rsidR="00100661" w:rsidRDefault="00100661">
            <w:pPr>
              <w:pStyle w:val="Heading2"/>
              <w:jc w:val="left"/>
              <w:rPr>
                <w:rFonts w:ascii="Arial" w:hAnsi="Arial" w:cs="Arial"/>
                <w:b w:val="0"/>
                <w:bCs w:val="0"/>
                <w:sz w:val="36"/>
                <w:szCs w:val="28"/>
                <w:lang w:val="en-US"/>
              </w:rPr>
            </w:pPr>
          </w:p>
        </w:tc>
      </w:tr>
      <w:tr w:rsidR="00100661" w14:paraId="127EAD7E" w14:textId="77777777" w:rsidTr="00DE5CDF">
        <w:trPr>
          <w:trHeight w:val="70"/>
        </w:trPr>
        <w:tc>
          <w:tcPr>
            <w:tcW w:w="1234" w:type="pct"/>
            <w:shd w:val="clear" w:color="auto" w:fill="EBFFFF"/>
          </w:tcPr>
          <w:p w14:paraId="3C159AA5" w14:textId="77777777" w:rsidR="00100661" w:rsidRDefault="00947BC8">
            <w:pPr>
              <w:pStyle w:val="BodyText"/>
              <w:ind w:left="90"/>
              <w:jc w:val="left"/>
              <w:rPr>
                <w:rFonts w:ascii="Arial" w:hAnsi="Arial" w:cs="Arial"/>
                <w:bCs/>
                <w:szCs w:val="28"/>
                <w:lang w:val="en-GB"/>
              </w:rPr>
            </w:pPr>
            <w:r>
              <w:rPr>
                <w:rFonts w:ascii="Arial" w:hAnsi="Arial" w:cs="Arial"/>
                <w:bCs/>
                <w:szCs w:val="28"/>
                <w:lang w:val="en-GB"/>
              </w:rPr>
              <w:t>Book Name:</w:t>
            </w:r>
          </w:p>
        </w:tc>
        <w:tc>
          <w:tcPr>
            <w:tcW w:w="3766" w:type="pct"/>
            <w:shd w:val="clear" w:color="auto" w:fill="auto"/>
            <w:tcMar>
              <w:top w:w="0" w:type="dxa"/>
              <w:left w:w="108" w:type="dxa"/>
              <w:bottom w:w="0" w:type="dxa"/>
              <w:right w:w="108" w:type="dxa"/>
            </w:tcMar>
            <w:vAlign w:val="center"/>
          </w:tcPr>
          <w:p w14:paraId="23DA8DCD" w14:textId="77777777" w:rsidR="00100661" w:rsidRDefault="005569B0">
            <w:pPr>
              <w:pStyle w:val="NormalWeb"/>
              <w:rPr>
                <w:rFonts w:ascii="Arial" w:hAnsi="Arial" w:cs="Arial"/>
                <w:b/>
                <w:bCs/>
                <w:szCs w:val="28"/>
                <w:u w:val="single"/>
              </w:rPr>
            </w:pPr>
            <w:hyperlink r:id="rId7" w:history="1">
              <w:r w:rsidR="00947BC8">
                <w:rPr>
                  <w:rStyle w:val="Hyperlink"/>
                  <w:rFonts w:ascii="Arial" w:hAnsi="Arial" w:cs="Arial"/>
                  <w:b/>
                </w:rPr>
                <w:t>New Advances in Business, Management and Economics</w:t>
              </w:r>
            </w:hyperlink>
          </w:p>
        </w:tc>
      </w:tr>
      <w:tr w:rsidR="00100661" w14:paraId="73C90375" w14:textId="77777777" w:rsidTr="00DE5CDF">
        <w:trPr>
          <w:trHeight w:val="70"/>
        </w:trPr>
        <w:tc>
          <w:tcPr>
            <w:tcW w:w="1234" w:type="pct"/>
            <w:shd w:val="clear" w:color="auto" w:fill="EBFFFF"/>
          </w:tcPr>
          <w:p w14:paraId="20D28135" w14:textId="77777777" w:rsidR="00100661" w:rsidRDefault="00947BC8">
            <w:pPr>
              <w:pStyle w:val="BodyText"/>
              <w:ind w:left="90"/>
              <w:jc w:val="left"/>
              <w:rPr>
                <w:rFonts w:ascii="Arial" w:hAnsi="Arial" w:cs="Arial"/>
                <w:bCs/>
                <w:szCs w:val="28"/>
                <w:lang w:val="en-GB"/>
              </w:rPr>
            </w:pPr>
            <w:r>
              <w:rPr>
                <w:rFonts w:ascii="Arial" w:hAnsi="Arial" w:cs="Arial"/>
                <w:bCs/>
                <w:szCs w:val="28"/>
                <w:lang w:val="en-GB"/>
              </w:rPr>
              <w:t>Manuscript Number:</w:t>
            </w:r>
          </w:p>
        </w:tc>
        <w:tc>
          <w:tcPr>
            <w:tcW w:w="3766" w:type="pct"/>
            <w:shd w:val="clear" w:color="auto" w:fill="auto"/>
            <w:tcMar>
              <w:top w:w="0" w:type="dxa"/>
              <w:left w:w="108" w:type="dxa"/>
              <w:bottom w:w="0" w:type="dxa"/>
              <w:right w:w="108" w:type="dxa"/>
            </w:tcMar>
            <w:vAlign w:val="center"/>
          </w:tcPr>
          <w:p w14:paraId="46B39E34" w14:textId="77777777" w:rsidR="00100661" w:rsidRDefault="00947BC8">
            <w:pPr>
              <w:pStyle w:val="NormalWeb"/>
              <w:spacing w:before="0" w:beforeAutospacing="0" w:after="0" w:afterAutospacing="0"/>
              <w:rPr>
                <w:rFonts w:ascii="Arial" w:hAnsi="Arial" w:cs="Arial"/>
                <w:b/>
                <w:bCs/>
                <w:szCs w:val="28"/>
                <w:highlight w:val="yellow"/>
                <w:lang w:val="en-GB"/>
              </w:rPr>
            </w:pPr>
            <w:r>
              <w:rPr>
                <w:rFonts w:ascii="Arial" w:hAnsi="Arial" w:cs="Arial"/>
                <w:b/>
                <w:bCs/>
                <w:szCs w:val="28"/>
                <w:lang w:val="en-GB"/>
              </w:rPr>
              <w:t>Ms_BPR_4517</w:t>
            </w:r>
          </w:p>
        </w:tc>
      </w:tr>
      <w:tr w:rsidR="00100661" w14:paraId="05B60576" w14:textId="77777777" w:rsidTr="00DE5CDF">
        <w:trPr>
          <w:trHeight w:val="70"/>
        </w:trPr>
        <w:tc>
          <w:tcPr>
            <w:tcW w:w="1234" w:type="pct"/>
            <w:shd w:val="clear" w:color="auto" w:fill="EBFFFF"/>
          </w:tcPr>
          <w:p w14:paraId="0196A627" w14:textId="77777777" w:rsidR="00100661" w:rsidRDefault="00947BC8">
            <w:pPr>
              <w:pStyle w:val="BodyText"/>
              <w:ind w:left="90"/>
              <w:jc w:val="left"/>
              <w:rPr>
                <w:rFonts w:ascii="Arial" w:hAnsi="Arial" w:cs="Arial"/>
                <w:bCs/>
                <w:szCs w:val="28"/>
                <w:lang w:val="en-GB"/>
              </w:rPr>
            </w:pPr>
            <w:r>
              <w:rPr>
                <w:rFonts w:ascii="Arial" w:hAnsi="Arial" w:cs="Arial"/>
                <w:bCs/>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7777777" w:rsidR="00100661" w:rsidRDefault="00947BC8">
            <w:pPr>
              <w:pStyle w:val="NormalWeb"/>
              <w:spacing w:before="0" w:beforeAutospacing="0" w:after="0" w:afterAutospacing="0"/>
              <w:rPr>
                <w:rFonts w:ascii="Arial" w:hAnsi="Arial" w:cs="Arial"/>
                <w:b/>
                <w:szCs w:val="28"/>
                <w:highlight w:val="yellow"/>
                <w:lang w:val="en-GB"/>
              </w:rPr>
            </w:pPr>
            <w:r>
              <w:rPr>
                <w:rFonts w:ascii="Arial" w:hAnsi="Arial" w:cs="Arial"/>
                <w:b/>
                <w:szCs w:val="28"/>
                <w:lang w:val="en-GB"/>
              </w:rPr>
              <w:t>Developing and Validating the Measurement Model for Social Media Influencer Attributes Using Confirmatory Factor Analysis</w:t>
            </w:r>
          </w:p>
        </w:tc>
      </w:tr>
      <w:tr w:rsidR="00100661" w14:paraId="6D508B1C" w14:textId="77777777" w:rsidTr="00DE5CDF">
        <w:trPr>
          <w:trHeight w:val="70"/>
        </w:trPr>
        <w:tc>
          <w:tcPr>
            <w:tcW w:w="1234" w:type="pct"/>
            <w:shd w:val="clear" w:color="auto" w:fill="EBFFFF"/>
          </w:tcPr>
          <w:p w14:paraId="32FC28F7" w14:textId="77777777" w:rsidR="00100661" w:rsidRDefault="00947BC8">
            <w:pPr>
              <w:pStyle w:val="BodyText"/>
              <w:ind w:left="90"/>
              <w:jc w:val="left"/>
              <w:rPr>
                <w:rFonts w:ascii="Arial" w:hAnsi="Arial" w:cs="Arial"/>
                <w:bCs/>
                <w:szCs w:val="28"/>
                <w:lang w:val="en-GB"/>
              </w:rPr>
            </w:pPr>
            <w:r>
              <w:rPr>
                <w:rFonts w:ascii="Arial" w:hAnsi="Arial" w:cs="Arial"/>
                <w:bCs/>
                <w:szCs w:val="28"/>
                <w:lang w:val="en-GB"/>
              </w:rPr>
              <w:t>Type of the Article</w:t>
            </w:r>
          </w:p>
        </w:tc>
        <w:tc>
          <w:tcPr>
            <w:tcW w:w="3766" w:type="pct"/>
            <w:shd w:val="clear" w:color="auto" w:fill="auto"/>
            <w:tcMar>
              <w:top w:w="0" w:type="dxa"/>
              <w:left w:w="108" w:type="dxa"/>
              <w:bottom w:w="0" w:type="dxa"/>
              <w:right w:w="108" w:type="dxa"/>
            </w:tcMar>
            <w:vAlign w:val="center"/>
          </w:tcPr>
          <w:p w14:paraId="0EBC6A8E" w14:textId="77777777" w:rsidR="00100661" w:rsidRDefault="00947BC8">
            <w:pPr>
              <w:pStyle w:val="NormalWeb"/>
              <w:spacing w:before="0" w:beforeAutospacing="0" w:after="0" w:afterAutospacing="0"/>
              <w:rPr>
                <w:rFonts w:ascii="Arial" w:hAnsi="Arial" w:cs="Arial"/>
                <w:b/>
                <w:szCs w:val="28"/>
                <w:lang w:val="en-GB"/>
              </w:rPr>
            </w:pPr>
            <w:r>
              <w:rPr>
                <w:rFonts w:ascii="Arial" w:hAnsi="Arial" w:cs="Arial"/>
                <w:b/>
                <w:szCs w:val="28"/>
                <w:lang w:val="en-GB"/>
              </w:rPr>
              <w:t>Book Chapter</w:t>
            </w:r>
          </w:p>
        </w:tc>
      </w:tr>
    </w:tbl>
    <w:p w14:paraId="5A743ECE" w14:textId="77777777" w:rsidR="00100661" w:rsidRDefault="00100661" w:rsidP="00DE5CDF">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8"/>
        <w:gridCol w:w="9780"/>
        <w:gridCol w:w="5732"/>
      </w:tblGrid>
      <w:tr w:rsidR="00100661" w14:paraId="71A94C1F" w14:textId="77777777">
        <w:tc>
          <w:tcPr>
            <w:tcW w:w="5000" w:type="pct"/>
            <w:gridSpan w:val="3"/>
            <w:tcBorders>
              <w:top w:val="nil"/>
              <w:left w:val="nil"/>
              <w:right w:val="nil"/>
            </w:tcBorders>
            <w:noWrap/>
          </w:tcPr>
          <w:p w14:paraId="0BC15285" w14:textId="77777777" w:rsidR="00100661" w:rsidRDefault="00947BC8">
            <w:pPr>
              <w:pStyle w:val="Heading2"/>
              <w:jc w:val="left"/>
              <w:rPr>
                <w:rFonts w:ascii="Times New Roman" w:hAnsi="Times New Roman"/>
                <w:lang w:val="en-GB"/>
              </w:rPr>
            </w:pPr>
            <w:r>
              <w:rPr>
                <w:rFonts w:ascii="Times New Roman" w:hAnsi="Times New Roman"/>
                <w:highlight w:val="yellow"/>
                <w:lang w:val="en-GB"/>
              </w:rPr>
              <w:t>PART  1:</w:t>
            </w:r>
            <w:r>
              <w:rPr>
                <w:rFonts w:ascii="Times New Roman" w:hAnsi="Times New Roman"/>
                <w:lang w:val="en-GB"/>
              </w:rPr>
              <w:t xml:space="preserve"> Comments</w:t>
            </w:r>
          </w:p>
          <w:p w14:paraId="1287753C" w14:textId="77777777" w:rsidR="00100661" w:rsidRDefault="00100661">
            <w:pPr>
              <w:rPr>
                <w:sz w:val="20"/>
                <w:szCs w:val="20"/>
                <w:lang w:val="en-GB"/>
              </w:rPr>
            </w:pPr>
          </w:p>
        </w:tc>
      </w:tr>
      <w:tr w:rsidR="00100661" w14:paraId="5EA12279" w14:textId="77777777" w:rsidTr="00DE5CDF">
        <w:tc>
          <w:tcPr>
            <w:tcW w:w="1333" w:type="pct"/>
            <w:noWrap/>
          </w:tcPr>
          <w:p w14:paraId="7AE9682F" w14:textId="77777777" w:rsidR="00100661" w:rsidRDefault="00100661">
            <w:pPr>
              <w:pStyle w:val="Heading2"/>
              <w:jc w:val="left"/>
              <w:rPr>
                <w:rFonts w:ascii="Times New Roman" w:hAnsi="Times New Roman"/>
                <w:lang w:val="en-GB"/>
              </w:rPr>
            </w:pPr>
          </w:p>
        </w:tc>
        <w:tc>
          <w:tcPr>
            <w:tcW w:w="2312" w:type="pct"/>
          </w:tcPr>
          <w:p w14:paraId="5B8DBE06" w14:textId="77777777" w:rsidR="00100661" w:rsidRDefault="00947BC8">
            <w:pPr>
              <w:pStyle w:val="Heading2"/>
              <w:jc w:val="left"/>
              <w:rPr>
                <w:rFonts w:ascii="Times New Roman" w:hAnsi="Times New Roman"/>
                <w:lang w:val="en-GB"/>
              </w:rPr>
            </w:pPr>
            <w:r>
              <w:rPr>
                <w:rFonts w:ascii="Times New Roman" w:hAnsi="Times New Roman"/>
                <w:lang w:val="en-GB"/>
              </w:rPr>
              <w:t>Reviewer’s comment</w:t>
            </w:r>
          </w:p>
          <w:p w14:paraId="674EDCCA" w14:textId="33D1CF57" w:rsidR="00100661" w:rsidRPr="00DE5CDF" w:rsidRDefault="00947BC8">
            <w:pPr>
              <w:rPr>
                <w:rFonts w:ascii="Arial" w:hAnsi="Arial" w:cs="Arial"/>
                <w:b/>
                <w:bCs/>
                <w:sz w:val="20"/>
                <w:szCs w:val="20"/>
              </w:rPr>
            </w:pPr>
            <w:r>
              <w:rPr>
                <w:rFonts w:ascii="Arial" w:hAnsi="Arial" w:cs="Arial"/>
                <w:b/>
                <w:bCs/>
                <w:sz w:val="20"/>
                <w:szCs w:val="20"/>
                <w:highlight w:val="yellow"/>
              </w:rPr>
              <w:t>Artificial Intelligence (AI) generated or assisted review comments are strictly prohibited during peer review.</w:t>
            </w:r>
          </w:p>
        </w:tc>
        <w:tc>
          <w:tcPr>
            <w:tcW w:w="1355" w:type="pct"/>
          </w:tcPr>
          <w:p w14:paraId="57792C30" w14:textId="77777777" w:rsidR="00100661" w:rsidRDefault="00947BC8">
            <w:pPr>
              <w:pStyle w:val="Heading2"/>
              <w:jc w:val="left"/>
              <w:rPr>
                <w:rFonts w:ascii="Times New Roman" w:hAnsi="Times New Roman"/>
                <w:b w:val="0"/>
                <w:lang w:val="en-GB"/>
              </w:rPr>
            </w:pPr>
            <w:r>
              <w:rPr>
                <w:rFonts w:ascii="Times New Roman" w:hAnsi="Times New Roman"/>
                <w:lang w:val="en-GB"/>
              </w:rPr>
              <w:t>Author’s Feedback</w:t>
            </w:r>
            <w:r>
              <w:rPr>
                <w:rFonts w:ascii="Times New Roman" w:hAnsi="Times New Roman"/>
                <w:b w:val="0"/>
                <w:lang w:val="en-GB"/>
              </w:rPr>
              <w:t xml:space="preserve"> </w:t>
            </w:r>
            <w:r>
              <w:rPr>
                <w:rFonts w:ascii="Times New Roman" w:hAnsi="Times New Roman"/>
                <w:b w:val="0"/>
                <w:i/>
                <w:lang w:val="en-GB"/>
              </w:rPr>
              <w:t>(Please correct the manuscript and highlight that part in the manuscript. It is mandatory that authors should write his/her feedback here)</w:t>
            </w:r>
          </w:p>
        </w:tc>
      </w:tr>
      <w:tr w:rsidR="00100661" w14:paraId="5C0AB4EC" w14:textId="77777777" w:rsidTr="00DE5CDF">
        <w:trPr>
          <w:trHeight w:val="70"/>
        </w:trPr>
        <w:tc>
          <w:tcPr>
            <w:tcW w:w="1333" w:type="pct"/>
            <w:noWrap/>
          </w:tcPr>
          <w:p w14:paraId="66B47184" w14:textId="77777777" w:rsidR="00100661" w:rsidRDefault="00947BC8">
            <w:pPr>
              <w:ind w:left="360"/>
              <w:rPr>
                <w:b/>
                <w:bCs/>
                <w:sz w:val="20"/>
                <w:szCs w:val="20"/>
                <w:lang w:val="en-GB"/>
              </w:rPr>
            </w:pPr>
            <w:r>
              <w:rPr>
                <w:b/>
                <w:bCs/>
                <w:sz w:val="20"/>
                <w:szCs w:val="20"/>
                <w:lang w:val="en-GB"/>
              </w:rPr>
              <w:t>Please write a few sentences regarding the importance of this manuscript for the scientific community. A minimum of 3-4 sentences may be required for this part.</w:t>
            </w:r>
          </w:p>
          <w:p w14:paraId="3373D4EF" w14:textId="77777777" w:rsidR="00100661" w:rsidRDefault="00100661">
            <w:pPr>
              <w:ind w:left="360"/>
              <w:rPr>
                <w:rFonts w:eastAsia="MS Mincho"/>
                <w:b/>
                <w:bCs/>
                <w:sz w:val="20"/>
                <w:szCs w:val="20"/>
                <w:lang w:val="en-GB"/>
              </w:rPr>
            </w:pPr>
          </w:p>
        </w:tc>
        <w:tc>
          <w:tcPr>
            <w:tcW w:w="2312" w:type="pct"/>
          </w:tcPr>
          <w:p w14:paraId="7DBC9196" w14:textId="77777777" w:rsidR="00100661" w:rsidRDefault="00947BC8">
            <w:pPr>
              <w:pStyle w:val="ListParagraph"/>
              <w:ind w:left="0"/>
              <w:rPr>
                <w:b/>
                <w:bCs/>
                <w:sz w:val="20"/>
                <w:szCs w:val="20"/>
              </w:rPr>
            </w:pPr>
            <w:r>
              <w:rPr>
                <w:b/>
                <w:bCs/>
                <w:sz w:val="20"/>
                <w:szCs w:val="20"/>
              </w:rPr>
              <w:t xml:space="preserve">This research will benefit scientific community by suggesting influencers’ attributes that are most recent and popular to attract customers. Future researchers can use this second order construct to gain insights of growing influencer market and consumer behavior.  </w:t>
            </w:r>
          </w:p>
        </w:tc>
        <w:tc>
          <w:tcPr>
            <w:tcW w:w="1355" w:type="pct"/>
          </w:tcPr>
          <w:p w14:paraId="462A339C" w14:textId="77777777" w:rsidR="00100661" w:rsidRDefault="00100661">
            <w:pPr>
              <w:pStyle w:val="Heading2"/>
              <w:jc w:val="left"/>
              <w:rPr>
                <w:rFonts w:ascii="Times New Roman" w:hAnsi="Times New Roman"/>
                <w:b w:val="0"/>
                <w:lang w:val="en-GB"/>
              </w:rPr>
            </w:pPr>
          </w:p>
        </w:tc>
      </w:tr>
      <w:tr w:rsidR="00100661" w14:paraId="0D8B5B2C" w14:textId="77777777" w:rsidTr="00DE5CDF">
        <w:trPr>
          <w:trHeight w:val="656"/>
        </w:trPr>
        <w:tc>
          <w:tcPr>
            <w:tcW w:w="1333" w:type="pct"/>
            <w:noWrap/>
          </w:tcPr>
          <w:p w14:paraId="21CBA5FE" w14:textId="77777777" w:rsidR="00100661" w:rsidRDefault="00947BC8">
            <w:pPr>
              <w:ind w:left="360"/>
              <w:rPr>
                <w:b/>
                <w:bCs/>
                <w:sz w:val="20"/>
                <w:szCs w:val="20"/>
                <w:lang w:val="en-GB"/>
              </w:rPr>
            </w:pPr>
            <w:r>
              <w:rPr>
                <w:b/>
                <w:bCs/>
                <w:sz w:val="20"/>
                <w:szCs w:val="20"/>
                <w:lang w:val="en-GB"/>
              </w:rPr>
              <w:t>Is the title of the article suitable?</w:t>
            </w:r>
          </w:p>
          <w:p w14:paraId="1CABB61A" w14:textId="77777777" w:rsidR="00100661" w:rsidRDefault="00947BC8">
            <w:pPr>
              <w:ind w:left="360"/>
              <w:rPr>
                <w:b/>
                <w:bCs/>
                <w:sz w:val="20"/>
                <w:szCs w:val="20"/>
                <w:lang w:val="en-GB"/>
              </w:rPr>
            </w:pPr>
            <w:r>
              <w:rPr>
                <w:b/>
                <w:bCs/>
                <w:sz w:val="20"/>
                <w:szCs w:val="20"/>
                <w:lang w:val="en-GB"/>
              </w:rPr>
              <w:t>(If not please suggest an alternative title)</w:t>
            </w:r>
          </w:p>
          <w:p w14:paraId="0275B919" w14:textId="77777777" w:rsidR="00100661" w:rsidRDefault="00100661">
            <w:pPr>
              <w:pStyle w:val="Heading2"/>
              <w:jc w:val="left"/>
              <w:rPr>
                <w:rFonts w:ascii="Times New Roman" w:hAnsi="Times New Roman"/>
                <w:u w:val="single"/>
                <w:lang w:val="en-GB"/>
              </w:rPr>
            </w:pPr>
          </w:p>
        </w:tc>
        <w:tc>
          <w:tcPr>
            <w:tcW w:w="2312" w:type="pct"/>
          </w:tcPr>
          <w:p w14:paraId="794AA9A7" w14:textId="77777777" w:rsidR="00100661" w:rsidRDefault="00947BC8">
            <w:pPr>
              <w:ind w:left="360"/>
              <w:rPr>
                <w:b/>
                <w:bCs/>
                <w:sz w:val="20"/>
                <w:szCs w:val="20"/>
              </w:rPr>
            </w:pPr>
            <w:r>
              <w:rPr>
                <w:b/>
                <w:bCs/>
                <w:sz w:val="20"/>
                <w:szCs w:val="20"/>
              </w:rPr>
              <w:t>Title is satisfactory and relevant.</w:t>
            </w:r>
          </w:p>
        </w:tc>
        <w:tc>
          <w:tcPr>
            <w:tcW w:w="1355" w:type="pct"/>
          </w:tcPr>
          <w:p w14:paraId="405B6701" w14:textId="77777777" w:rsidR="00100661" w:rsidRDefault="00100661">
            <w:pPr>
              <w:pStyle w:val="Heading2"/>
              <w:jc w:val="left"/>
              <w:rPr>
                <w:rFonts w:ascii="Times New Roman" w:hAnsi="Times New Roman"/>
                <w:b w:val="0"/>
                <w:lang w:val="en-GB"/>
              </w:rPr>
            </w:pPr>
          </w:p>
        </w:tc>
      </w:tr>
      <w:tr w:rsidR="00100661" w14:paraId="5604762A" w14:textId="77777777" w:rsidTr="00DE5CDF">
        <w:trPr>
          <w:trHeight w:val="764"/>
        </w:trPr>
        <w:tc>
          <w:tcPr>
            <w:tcW w:w="1333" w:type="pct"/>
            <w:noWrap/>
          </w:tcPr>
          <w:p w14:paraId="3635573D" w14:textId="77777777" w:rsidR="00100661" w:rsidRDefault="00947BC8">
            <w:pPr>
              <w:pStyle w:val="Heading2"/>
              <w:ind w:left="360"/>
              <w:jc w:val="left"/>
              <w:rPr>
                <w:rFonts w:ascii="Times New Roman" w:hAnsi="Times New Roman"/>
                <w:lang w:val="en-GB"/>
              </w:rPr>
            </w:pPr>
            <w:r>
              <w:rPr>
                <w:rFonts w:ascii="Times New Roman" w:hAnsi="Times New Roman"/>
                <w:lang w:val="en-GB"/>
              </w:rPr>
              <w:t>Is the abstract of the article comprehensive? Do you suggest the addition (or deletion) of some points in this section? Please write your suggestions here.</w:t>
            </w:r>
          </w:p>
          <w:p w14:paraId="3760981A" w14:textId="77777777" w:rsidR="00100661" w:rsidRDefault="00100661">
            <w:pPr>
              <w:pStyle w:val="Heading2"/>
              <w:jc w:val="left"/>
              <w:rPr>
                <w:rFonts w:ascii="Times New Roman" w:hAnsi="Times New Roman"/>
                <w:u w:val="single"/>
                <w:lang w:val="en-GB"/>
              </w:rPr>
            </w:pPr>
          </w:p>
        </w:tc>
        <w:tc>
          <w:tcPr>
            <w:tcW w:w="2312" w:type="pct"/>
          </w:tcPr>
          <w:p w14:paraId="0FB7E83A" w14:textId="77777777" w:rsidR="00100661" w:rsidRDefault="00947BC8">
            <w:pPr>
              <w:ind w:left="360"/>
              <w:rPr>
                <w:sz w:val="22"/>
                <w:szCs w:val="22"/>
              </w:rPr>
            </w:pPr>
            <w:r>
              <w:rPr>
                <w:sz w:val="22"/>
                <w:szCs w:val="22"/>
              </w:rPr>
              <w:t xml:space="preserve">The author may add the name of five attributes used to measure </w:t>
            </w:r>
            <w:proofErr w:type="spellStart"/>
            <w:r>
              <w:rPr>
                <w:sz w:val="22"/>
                <w:szCs w:val="22"/>
              </w:rPr>
              <w:t>e.g</w:t>
            </w:r>
            <w:proofErr w:type="spellEnd"/>
            <w:r>
              <w:rPr>
                <w:sz w:val="22"/>
                <w:szCs w:val="22"/>
              </w:rPr>
              <w:t xml:space="preserve"> expertise and  trustworthiness etc. </w:t>
            </w:r>
          </w:p>
        </w:tc>
        <w:tc>
          <w:tcPr>
            <w:tcW w:w="1355" w:type="pct"/>
          </w:tcPr>
          <w:p w14:paraId="1D54B730" w14:textId="77777777" w:rsidR="00100661" w:rsidRDefault="00100661">
            <w:pPr>
              <w:pStyle w:val="Heading2"/>
              <w:jc w:val="left"/>
              <w:rPr>
                <w:rFonts w:ascii="Times New Roman" w:hAnsi="Times New Roman" w:cs="Times New Roman"/>
                <w:b w:val="0"/>
                <w:bCs w:val="0"/>
                <w:sz w:val="22"/>
                <w:szCs w:val="22"/>
                <w:lang w:val="en-GB"/>
              </w:rPr>
            </w:pPr>
          </w:p>
        </w:tc>
      </w:tr>
      <w:tr w:rsidR="00100661" w14:paraId="2F579F54" w14:textId="77777777" w:rsidTr="00DE5CDF">
        <w:trPr>
          <w:trHeight w:val="859"/>
        </w:trPr>
        <w:tc>
          <w:tcPr>
            <w:tcW w:w="1333" w:type="pct"/>
            <w:noWrap/>
          </w:tcPr>
          <w:p w14:paraId="04361F46" w14:textId="77777777" w:rsidR="00100661" w:rsidRDefault="00947BC8">
            <w:pPr>
              <w:ind w:left="360"/>
              <w:rPr>
                <w:b/>
                <w:bCs/>
                <w:sz w:val="20"/>
                <w:szCs w:val="20"/>
                <w:u w:val="single"/>
                <w:lang w:val="en-GB"/>
              </w:rPr>
            </w:pPr>
            <w:r>
              <w:rPr>
                <w:b/>
                <w:bCs/>
                <w:sz w:val="20"/>
                <w:szCs w:val="20"/>
                <w:lang w:val="en-GB"/>
              </w:rPr>
              <w:t xml:space="preserve">Is the manuscript scientifically, correct? Please write here. </w:t>
            </w:r>
          </w:p>
        </w:tc>
        <w:tc>
          <w:tcPr>
            <w:tcW w:w="2312" w:type="pct"/>
          </w:tcPr>
          <w:p w14:paraId="2B5A7721" w14:textId="77777777" w:rsidR="00100661" w:rsidRDefault="00947BC8">
            <w:pPr>
              <w:pStyle w:val="NormalWeb"/>
              <w:rPr>
                <w:rFonts w:ascii="Times New Roman" w:hAnsi="Times New Roman" w:cs="Times New Roman"/>
                <w:b/>
                <w:bCs/>
                <w:sz w:val="22"/>
                <w:szCs w:val="22"/>
              </w:rPr>
            </w:pPr>
            <w:r>
              <w:rPr>
                <w:rFonts w:ascii="Times New Roman" w:eastAsia="SimSun" w:hAnsi="Times New Roman" w:cs="Times New Roman"/>
                <w:sz w:val="22"/>
                <w:szCs w:val="22"/>
              </w:rPr>
              <w:t>Clearly state where each measurement item is taken from (e.g., Likert-scale items from previous studies). As the instruments are adapted so mention the references</w:t>
            </w:r>
            <w:r>
              <w:rPr>
                <w:rFonts w:ascii="Times New Roman" w:hAnsi="Times New Roman" w:cs="Times New Roman"/>
                <w:b/>
                <w:bCs/>
                <w:sz w:val="22"/>
                <w:szCs w:val="22"/>
              </w:rPr>
              <w:t xml:space="preserve">. </w:t>
            </w:r>
            <w:r>
              <w:rPr>
                <w:rStyle w:val="Strong"/>
                <w:rFonts w:ascii="Times New Roman" w:hAnsi="Times New Roman" w:cs="Times New Roman"/>
                <w:b w:val="0"/>
                <w:bCs w:val="0"/>
                <w:sz w:val="22"/>
                <w:szCs w:val="22"/>
              </w:rPr>
              <w:t>Otherwise, the manuscript is methodologically sound and includes all necessary technical details.</w:t>
            </w:r>
          </w:p>
        </w:tc>
        <w:tc>
          <w:tcPr>
            <w:tcW w:w="1355" w:type="pct"/>
          </w:tcPr>
          <w:p w14:paraId="4898F764" w14:textId="77777777" w:rsidR="00100661" w:rsidRDefault="00100661">
            <w:pPr>
              <w:pStyle w:val="Heading2"/>
              <w:jc w:val="left"/>
              <w:rPr>
                <w:rFonts w:ascii="Times New Roman" w:hAnsi="Times New Roman"/>
                <w:b w:val="0"/>
                <w:lang w:val="en-GB"/>
              </w:rPr>
            </w:pPr>
          </w:p>
        </w:tc>
      </w:tr>
      <w:tr w:rsidR="00100661" w14:paraId="73739464" w14:textId="77777777" w:rsidTr="00DE5CDF">
        <w:trPr>
          <w:trHeight w:val="703"/>
        </w:trPr>
        <w:tc>
          <w:tcPr>
            <w:tcW w:w="1333" w:type="pct"/>
            <w:noWrap/>
          </w:tcPr>
          <w:p w14:paraId="09C25322" w14:textId="77777777" w:rsidR="00100661" w:rsidRDefault="00947BC8">
            <w:pPr>
              <w:ind w:left="360"/>
              <w:rPr>
                <w:b/>
                <w:bCs/>
                <w:sz w:val="20"/>
                <w:szCs w:val="20"/>
                <w:lang w:val="en-GB"/>
              </w:rPr>
            </w:pPr>
            <w:r>
              <w:rPr>
                <w:b/>
                <w:bCs/>
                <w:sz w:val="20"/>
                <w:szCs w:val="20"/>
                <w:lang w:val="en-GB"/>
              </w:rPr>
              <w:t>Are the references sufficient and recent? If you have suggestions of additional references, please mention them in the review form.</w:t>
            </w:r>
          </w:p>
          <w:p w14:paraId="7EFC02A2" w14:textId="77777777" w:rsidR="00100661" w:rsidRDefault="00947BC8">
            <w:pPr>
              <w:ind w:left="360"/>
              <w:rPr>
                <w:b/>
                <w:bCs/>
                <w:sz w:val="20"/>
                <w:szCs w:val="20"/>
                <w:u w:val="single"/>
                <w:lang w:val="en-GB"/>
              </w:rPr>
            </w:pPr>
            <w:r>
              <w:rPr>
                <w:b/>
                <w:bCs/>
                <w:sz w:val="20"/>
                <w:szCs w:val="20"/>
                <w:u w:val="single"/>
                <w:lang w:val="en-GB"/>
              </w:rPr>
              <w:t>-</w:t>
            </w:r>
          </w:p>
        </w:tc>
        <w:tc>
          <w:tcPr>
            <w:tcW w:w="2312" w:type="pct"/>
          </w:tcPr>
          <w:p w14:paraId="24FE0567" w14:textId="77777777" w:rsidR="00100661" w:rsidRDefault="00947BC8">
            <w:pPr>
              <w:pStyle w:val="ListParagraph"/>
              <w:ind w:left="0"/>
              <w:rPr>
                <w:b/>
                <w:bCs/>
                <w:sz w:val="22"/>
                <w:szCs w:val="22"/>
              </w:rPr>
            </w:pPr>
            <w:r>
              <w:rPr>
                <w:rFonts w:eastAsia="SimSun"/>
                <w:color w:val="0E101A"/>
                <w:sz w:val="22"/>
                <w:szCs w:val="22"/>
              </w:rPr>
              <w:t xml:space="preserve">The author should incorporate more recent references. For example, on page 1793, the author cites </w:t>
            </w:r>
            <w:proofErr w:type="spellStart"/>
            <w:r>
              <w:rPr>
                <w:rFonts w:eastAsia="SimSun"/>
                <w:color w:val="0E101A"/>
                <w:sz w:val="22"/>
                <w:szCs w:val="22"/>
              </w:rPr>
              <w:t>Yıldırım</w:t>
            </w:r>
            <w:proofErr w:type="spellEnd"/>
            <w:r>
              <w:rPr>
                <w:rFonts w:eastAsia="SimSun"/>
                <w:color w:val="0E101A"/>
                <w:sz w:val="22"/>
                <w:szCs w:val="22"/>
              </w:rPr>
              <w:t xml:space="preserve"> (2021), and on page 1794, </w:t>
            </w:r>
            <w:proofErr w:type="spellStart"/>
            <w:r>
              <w:rPr>
                <w:rFonts w:eastAsia="SimSun"/>
                <w:color w:val="0E101A"/>
                <w:sz w:val="22"/>
                <w:szCs w:val="22"/>
              </w:rPr>
              <w:t>Dinh</w:t>
            </w:r>
            <w:proofErr w:type="spellEnd"/>
            <w:r>
              <w:rPr>
                <w:rFonts w:eastAsia="SimSun"/>
                <w:color w:val="0E101A"/>
                <w:sz w:val="22"/>
                <w:szCs w:val="22"/>
              </w:rPr>
              <w:t xml:space="preserve"> &amp; Lee (2021) and </w:t>
            </w:r>
            <w:r>
              <w:rPr>
                <w:sz w:val="22"/>
                <w:szCs w:val="22"/>
              </w:rPr>
              <w:t>Hassan et al., 2021</w:t>
            </w:r>
            <w:r>
              <w:rPr>
                <w:rFonts w:eastAsia="SimSun"/>
                <w:color w:val="0E101A"/>
                <w:sz w:val="22"/>
                <w:szCs w:val="22"/>
              </w:rPr>
              <w:t xml:space="preserve">are mentioned, which discuss developments from recent years. While reporting the gap in research, the references </w:t>
            </w:r>
            <w:r>
              <w:rPr>
                <w:sz w:val="22"/>
                <w:szCs w:val="22"/>
              </w:rPr>
              <w:t>Lis, 2013, (</w:t>
            </w:r>
            <w:proofErr w:type="spellStart"/>
            <w:r>
              <w:rPr>
                <w:sz w:val="22"/>
                <w:szCs w:val="22"/>
              </w:rPr>
              <w:t>Ghaisani</w:t>
            </w:r>
            <w:proofErr w:type="spellEnd"/>
            <w:r>
              <w:rPr>
                <w:sz w:val="22"/>
                <w:szCs w:val="22"/>
              </w:rPr>
              <w:t xml:space="preserve"> et al., 2018), (Li</w:t>
            </w:r>
            <w:r>
              <w:rPr>
                <w:spacing w:val="-10"/>
                <w:sz w:val="22"/>
                <w:szCs w:val="22"/>
              </w:rPr>
              <w:t xml:space="preserve"> </w:t>
            </w:r>
            <w:r>
              <w:rPr>
                <w:sz w:val="22"/>
                <w:szCs w:val="22"/>
              </w:rPr>
              <w:t>&amp;</w:t>
            </w:r>
            <w:r>
              <w:rPr>
                <w:spacing w:val="-10"/>
                <w:sz w:val="22"/>
                <w:szCs w:val="22"/>
              </w:rPr>
              <w:t xml:space="preserve"> </w:t>
            </w:r>
            <w:r>
              <w:rPr>
                <w:sz w:val="22"/>
                <w:szCs w:val="22"/>
              </w:rPr>
              <w:t>Suh,</w:t>
            </w:r>
            <w:r>
              <w:rPr>
                <w:spacing w:val="-12"/>
                <w:sz w:val="22"/>
                <w:szCs w:val="22"/>
              </w:rPr>
              <w:t xml:space="preserve"> </w:t>
            </w:r>
            <w:r>
              <w:rPr>
                <w:sz w:val="22"/>
                <w:szCs w:val="22"/>
              </w:rPr>
              <w:t>2015;</w:t>
            </w:r>
            <w:r>
              <w:rPr>
                <w:spacing w:val="-12"/>
                <w:sz w:val="22"/>
                <w:szCs w:val="22"/>
              </w:rPr>
              <w:t xml:space="preserve"> </w:t>
            </w:r>
            <w:r>
              <w:rPr>
                <w:sz w:val="22"/>
                <w:szCs w:val="22"/>
              </w:rPr>
              <w:t>Lis, 2013;</w:t>
            </w:r>
            <w:r>
              <w:rPr>
                <w:spacing w:val="-4"/>
                <w:sz w:val="22"/>
                <w:szCs w:val="22"/>
              </w:rPr>
              <w:t xml:space="preserve"> </w:t>
            </w:r>
            <w:r>
              <w:rPr>
                <w:sz w:val="22"/>
                <w:szCs w:val="22"/>
              </w:rPr>
              <w:t>Sheldon</w:t>
            </w:r>
            <w:r>
              <w:rPr>
                <w:spacing w:val="-3"/>
                <w:sz w:val="22"/>
                <w:szCs w:val="22"/>
              </w:rPr>
              <w:t xml:space="preserve"> </w:t>
            </w:r>
            <w:r>
              <w:rPr>
                <w:sz w:val="22"/>
                <w:szCs w:val="22"/>
              </w:rPr>
              <w:t>&amp;</w:t>
            </w:r>
            <w:r>
              <w:rPr>
                <w:spacing w:val="-2"/>
                <w:sz w:val="22"/>
                <w:szCs w:val="22"/>
              </w:rPr>
              <w:t xml:space="preserve"> </w:t>
            </w:r>
            <w:r>
              <w:rPr>
                <w:sz w:val="22"/>
                <w:szCs w:val="22"/>
              </w:rPr>
              <w:t>Bryant,</w:t>
            </w:r>
            <w:r>
              <w:rPr>
                <w:spacing w:val="-6"/>
                <w:sz w:val="22"/>
                <w:szCs w:val="22"/>
              </w:rPr>
              <w:t xml:space="preserve"> </w:t>
            </w:r>
            <w:r>
              <w:rPr>
                <w:sz w:val="22"/>
                <w:szCs w:val="22"/>
              </w:rPr>
              <w:t>2016) are quite old.</w:t>
            </w:r>
            <w:r>
              <w:rPr>
                <w:rFonts w:eastAsia="SimSun"/>
                <w:color w:val="0E101A"/>
                <w:sz w:val="22"/>
                <w:szCs w:val="22"/>
              </w:rPr>
              <w:t xml:space="preserve">  Overall, it would be beneficial to replace older references with more current ones. </w:t>
            </w:r>
          </w:p>
        </w:tc>
        <w:tc>
          <w:tcPr>
            <w:tcW w:w="1355" w:type="pct"/>
          </w:tcPr>
          <w:p w14:paraId="40220055" w14:textId="77777777" w:rsidR="00100661" w:rsidRDefault="00100661">
            <w:pPr>
              <w:pStyle w:val="Heading2"/>
              <w:jc w:val="left"/>
              <w:rPr>
                <w:rFonts w:ascii="Times New Roman" w:hAnsi="Times New Roman"/>
                <w:b w:val="0"/>
                <w:lang w:val="en-GB"/>
              </w:rPr>
            </w:pPr>
          </w:p>
        </w:tc>
      </w:tr>
      <w:tr w:rsidR="00100661" w14:paraId="73CC4A50" w14:textId="77777777" w:rsidTr="00DE5CDF">
        <w:trPr>
          <w:trHeight w:val="386"/>
        </w:trPr>
        <w:tc>
          <w:tcPr>
            <w:tcW w:w="1333" w:type="pct"/>
            <w:noWrap/>
          </w:tcPr>
          <w:p w14:paraId="029CE8D0" w14:textId="77777777" w:rsidR="00100661" w:rsidRDefault="00100661">
            <w:pPr>
              <w:pStyle w:val="Heading2"/>
              <w:jc w:val="left"/>
              <w:rPr>
                <w:rFonts w:ascii="Times New Roman" w:hAnsi="Times New Roman"/>
                <w:b w:val="0"/>
                <w:lang w:val="en-GB"/>
              </w:rPr>
            </w:pPr>
          </w:p>
          <w:p w14:paraId="589C16C7" w14:textId="77777777" w:rsidR="00100661" w:rsidRDefault="00947BC8">
            <w:pPr>
              <w:pStyle w:val="Heading2"/>
              <w:ind w:left="360"/>
              <w:jc w:val="left"/>
              <w:rPr>
                <w:rFonts w:ascii="Times New Roman" w:hAnsi="Times New Roman"/>
                <w:bCs w:val="0"/>
                <w:lang w:val="en-GB"/>
              </w:rPr>
            </w:pPr>
            <w:r>
              <w:rPr>
                <w:rFonts w:ascii="Times New Roman" w:hAnsi="Times New Roman"/>
                <w:bCs w:val="0"/>
                <w:lang w:val="en-GB"/>
              </w:rPr>
              <w:t>Is the language/English quality of the article suitable for scholarly communications?</w:t>
            </w:r>
          </w:p>
          <w:p w14:paraId="7722B85E" w14:textId="77777777" w:rsidR="00100661" w:rsidRDefault="00100661">
            <w:pPr>
              <w:rPr>
                <w:sz w:val="20"/>
                <w:szCs w:val="20"/>
                <w:lang w:val="en-GB"/>
              </w:rPr>
            </w:pPr>
          </w:p>
        </w:tc>
        <w:tc>
          <w:tcPr>
            <w:tcW w:w="2312" w:type="pct"/>
          </w:tcPr>
          <w:p w14:paraId="149A6CEF" w14:textId="77777777" w:rsidR="00100661" w:rsidRDefault="00947BC8">
            <w:pPr>
              <w:rPr>
                <w:sz w:val="22"/>
                <w:szCs w:val="22"/>
              </w:rPr>
            </w:pPr>
            <w:r>
              <w:rPr>
                <w:sz w:val="22"/>
                <w:szCs w:val="22"/>
              </w:rPr>
              <w:t>The article has minor language issues and requires proofreading again. The abstract has been proofread for the author's reference.</w:t>
            </w:r>
          </w:p>
        </w:tc>
        <w:tc>
          <w:tcPr>
            <w:tcW w:w="1355" w:type="pct"/>
          </w:tcPr>
          <w:p w14:paraId="0351CA58" w14:textId="77777777" w:rsidR="00100661" w:rsidRDefault="00100661">
            <w:pPr>
              <w:rPr>
                <w:sz w:val="20"/>
                <w:szCs w:val="20"/>
                <w:lang w:val="en-GB"/>
              </w:rPr>
            </w:pPr>
          </w:p>
        </w:tc>
      </w:tr>
      <w:tr w:rsidR="00100661" w14:paraId="20A16C0C" w14:textId="77777777" w:rsidTr="00DE5CDF">
        <w:trPr>
          <w:trHeight w:val="70"/>
        </w:trPr>
        <w:tc>
          <w:tcPr>
            <w:tcW w:w="1333" w:type="pct"/>
            <w:noWrap/>
          </w:tcPr>
          <w:p w14:paraId="7F4BCFAE" w14:textId="77777777" w:rsidR="00100661" w:rsidRDefault="00947BC8">
            <w:pPr>
              <w:pStyle w:val="Heading2"/>
              <w:jc w:val="left"/>
              <w:rPr>
                <w:rFonts w:ascii="Times New Roman" w:hAnsi="Times New Roman"/>
                <w:b w:val="0"/>
                <w:bCs w:val="0"/>
                <w:lang w:val="en-GB"/>
              </w:rPr>
            </w:pPr>
            <w:r>
              <w:rPr>
                <w:rFonts w:ascii="Times New Roman" w:hAnsi="Times New Roman"/>
                <w:bCs w:val="0"/>
                <w:u w:val="single"/>
                <w:lang w:val="en-GB"/>
              </w:rPr>
              <w:t>Optional/General</w:t>
            </w:r>
            <w:r>
              <w:rPr>
                <w:rFonts w:ascii="Times New Roman" w:hAnsi="Times New Roman"/>
                <w:bCs w:val="0"/>
                <w:lang w:val="en-GB"/>
              </w:rPr>
              <w:t xml:space="preserve"> </w:t>
            </w:r>
            <w:r>
              <w:rPr>
                <w:rFonts w:ascii="Times New Roman" w:hAnsi="Times New Roman"/>
                <w:b w:val="0"/>
                <w:bCs w:val="0"/>
                <w:lang w:val="en-GB"/>
              </w:rPr>
              <w:t>comments</w:t>
            </w:r>
          </w:p>
          <w:p w14:paraId="1A6B3748" w14:textId="77777777" w:rsidR="00100661" w:rsidRDefault="00100661">
            <w:pPr>
              <w:pStyle w:val="Heading2"/>
              <w:jc w:val="left"/>
              <w:rPr>
                <w:rFonts w:ascii="Times New Roman" w:hAnsi="Times New Roman"/>
                <w:b w:val="0"/>
                <w:lang w:val="en-GB"/>
              </w:rPr>
            </w:pPr>
          </w:p>
        </w:tc>
        <w:tc>
          <w:tcPr>
            <w:tcW w:w="2312" w:type="pct"/>
          </w:tcPr>
          <w:p w14:paraId="15DFD0E8" w14:textId="77777777" w:rsidR="00100661" w:rsidRDefault="00947BC8">
            <w:pPr>
              <w:rPr>
                <w:sz w:val="20"/>
                <w:szCs w:val="20"/>
                <w:lang w:val="en-GB"/>
              </w:rPr>
            </w:pPr>
            <w:r>
              <w:rPr>
                <w:sz w:val="20"/>
                <w:szCs w:val="20"/>
              </w:rPr>
              <w:t>The conclusion should be more exhaustive by including the influencer’s attributes measured in this study.</w:t>
            </w:r>
          </w:p>
        </w:tc>
        <w:tc>
          <w:tcPr>
            <w:tcW w:w="1355" w:type="pct"/>
          </w:tcPr>
          <w:p w14:paraId="465E098E" w14:textId="77777777" w:rsidR="00100661" w:rsidRDefault="00100661">
            <w:pPr>
              <w:rPr>
                <w:sz w:val="20"/>
                <w:szCs w:val="20"/>
                <w:lang w:val="en-GB"/>
              </w:rPr>
            </w:pPr>
          </w:p>
        </w:tc>
      </w:tr>
    </w:tbl>
    <w:p w14:paraId="25069224" w14:textId="77777777" w:rsidR="00100661" w:rsidRDefault="00100661">
      <w:pPr>
        <w:pStyle w:val="BodyText"/>
        <w:rPr>
          <w:rFonts w:ascii="Times New Roman" w:hAnsi="Times New Roman"/>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2"/>
        <w:gridCol w:w="6459"/>
        <w:gridCol w:w="7859"/>
      </w:tblGrid>
      <w:tr w:rsidR="006E0185" w:rsidRPr="006E0185" w14:paraId="11E8511C" w14:textId="77777777" w:rsidTr="0037569D">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7E6734F" w14:textId="77777777" w:rsidR="006E0185" w:rsidRPr="006E0185" w:rsidRDefault="006E0185" w:rsidP="006E0185">
            <w:pPr>
              <w:rPr>
                <w:rFonts w:ascii="Arial" w:eastAsia="Arial Unicode MS" w:hAnsi="Arial" w:cs="Arial"/>
                <w:b/>
                <w:sz w:val="20"/>
                <w:szCs w:val="20"/>
                <w:u w:val="single"/>
                <w:lang w:val="en-GB"/>
              </w:rPr>
            </w:pPr>
            <w:bookmarkStart w:id="0" w:name="_Hlk156057704"/>
            <w:bookmarkStart w:id="1" w:name="_Hlk156057883"/>
            <w:r w:rsidRPr="006E0185">
              <w:rPr>
                <w:rFonts w:ascii="Arial" w:eastAsia="Arial Unicode MS" w:hAnsi="Arial" w:cs="Arial"/>
                <w:b/>
                <w:sz w:val="20"/>
                <w:szCs w:val="20"/>
                <w:highlight w:val="yellow"/>
                <w:u w:val="single"/>
                <w:lang w:val="en-GB"/>
              </w:rPr>
              <w:t>PART  2:</w:t>
            </w:r>
            <w:r w:rsidRPr="006E0185">
              <w:rPr>
                <w:rFonts w:ascii="Arial" w:eastAsia="Arial Unicode MS" w:hAnsi="Arial" w:cs="Arial"/>
                <w:b/>
                <w:sz w:val="20"/>
                <w:szCs w:val="20"/>
                <w:u w:val="single"/>
                <w:lang w:val="en-GB"/>
              </w:rPr>
              <w:t xml:space="preserve"> </w:t>
            </w:r>
          </w:p>
          <w:p w14:paraId="3EE27D29" w14:textId="77777777" w:rsidR="006E0185" w:rsidRPr="006E0185" w:rsidRDefault="006E0185" w:rsidP="006E0185">
            <w:pPr>
              <w:rPr>
                <w:rFonts w:ascii="Arial" w:eastAsia="Arial Unicode MS" w:hAnsi="Arial" w:cs="Arial"/>
                <w:b/>
                <w:sz w:val="20"/>
                <w:szCs w:val="20"/>
                <w:u w:val="single"/>
                <w:lang w:val="en-GB"/>
              </w:rPr>
            </w:pPr>
          </w:p>
        </w:tc>
      </w:tr>
      <w:tr w:rsidR="006E0185" w:rsidRPr="006E0185" w14:paraId="648F91E5" w14:textId="77777777" w:rsidTr="00DE5CDF">
        <w:tc>
          <w:tcPr>
            <w:tcW w:w="1615" w:type="pct"/>
            <w:shd w:val="clear" w:color="auto" w:fill="auto"/>
            <w:noWrap/>
            <w:tcMar>
              <w:top w:w="0" w:type="dxa"/>
              <w:left w:w="108" w:type="dxa"/>
              <w:bottom w:w="0" w:type="dxa"/>
              <w:right w:w="108" w:type="dxa"/>
            </w:tcMar>
            <w:vAlign w:val="center"/>
          </w:tcPr>
          <w:p w14:paraId="187C5007" w14:textId="77777777" w:rsidR="006E0185" w:rsidRPr="006E0185" w:rsidRDefault="006E0185" w:rsidP="006E0185">
            <w:pPr>
              <w:rPr>
                <w:rFonts w:ascii="Arial" w:eastAsia="Arial Unicode MS" w:hAnsi="Arial" w:cs="Arial"/>
                <w:sz w:val="20"/>
                <w:szCs w:val="20"/>
                <w:lang w:val="en-GB"/>
              </w:rPr>
            </w:pPr>
          </w:p>
        </w:tc>
        <w:tc>
          <w:tcPr>
            <w:tcW w:w="1527" w:type="pct"/>
            <w:shd w:val="clear" w:color="auto" w:fill="auto"/>
            <w:tcMar>
              <w:top w:w="0" w:type="dxa"/>
              <w:left w:w="108" w:type="dxa"/>
              <w:bottom w:w="0" w:type="dxa"/>
              <w:right w:w="108" w:type="dxa"/>
            </w:tcMar>
          </w:tcPr>
          <w:p w14:paraId="7416E080" w14:textId="77777777" w:rsidR="006E0185" w:rsidRPr="006E0185" w:rsidRDefault="006E0185" w:rsidP="006E0185">
            <w:pPr>
              <w:keepNext/>
              <w:outlineLvl w:val="1"/>
              <w:rPr>
                <w:rFonts w:ascii="Arial" w:eastAsia="MS Mincho" w:hAnsi="Arial" w:cs="Arial"/>
                <w:b/>
                <w:bCs/>
                <w:sz w:val="20"/>
                <w:szCs w:val="20"/>
                <w:lang w:val="en-GB"/>
              </w:rPr>
            </w:pPr>
            <w:r w:rsidRPr="006E0185">
              <w:rPr>
                <w:rFonts w:ascii="Arial" w:eastAsia="MS Mincho" w:hAnsi="Arial" w:cs="Arial"/>
                <w:b/>
                <w:bCs/>
                <w:sz w:val="20"/>
                <w:szCs w:val="20"/>
                <w:lang w:val="en-GB"/>
              </w:rPr>
              <w:t>Reviewer’s comment</w:t>
            </w:r>
          </w:p>
        </w:tc>
        <w:tc>
          <w:tcPr>
            <w:tcW w:w="1858" w:type="pct"/>
            <w:shd w:val="clear" w:color="auto" w:fill="auto"/>
          </w:tcPr>
          <w:p w14:paraId="2CAF850A" w14:textId="77777777" w:rsidR="006E0185" w:rsidRPr="006E0185" w:rsidRDefault="006E0185" w:rsidP="006E0185">
            <w:pPr>
              <w:keepNext/>
              <w:outlineLvl w:val="1"/>
              <w:rPr>
                <w:rFonts w:ascii="Arial" w:eastAsia="MS Mincho" w:hAnsi="Arial" w:cs="Arial"/>
                <w:bCs/>
                <w:sz w:val="20"/>
                <w:szCs w:val="20"/>
                <w:lang w:val="en-GB"/>
              </w:rPr>
            </w:pPr>
            <w:r w:rsidRPr="006E0185">
              <w:rPr>
                <w:rFonts w:ascii="Arial" w:eastAsia="MS Mincho" w:hAnsi="Arial" w:cs="Arial"/>
                <w:b/>
                <w:bCs/>
                <w:sz w:val="20"/>
                <w:szCs w:val="20"/>
                <w:lang w:val="en-GB"/>
              </w:rPr>
              <w:t>Author’s comment</w:t>
            </w:r>
            <w:r w:rsidRPr="006E0185">
              <w:rPr>
                <w:rFonts w:ascii="Arial" w:eastAsia="MS Mincho" w:hAnsi="Arial" w:cs="Arial"/>
                <w:bCs/>
                <w:sz w:val="20"/>
                <w:szCs w:val="20"/>
                <w:lang w:val="en-GB"/>
              </w:rPr>
              <w:t xml:space="preserve"> </w:t>
            </w:r>
            <w:r w:rsidRPr="006E0185">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6E0185" w:rsidRPr="006E0185" w14:paraId="41327E2E" w14:textId="77777777" w:rsidTr="00DE5CDF">
        <w:trPr>
          <w:trHeight w:val="890"/>
        </w:trPr>
        <w:tc>
          <w:tcPr>
            <w:tcW w:w="1615" w:type="pct"/>
            <w:shd w:val="clear" w:color="auto" w:fill="auto"/>
            <w:noWrap/>
            <w:tcMar>
              <w:top w:w="0" w:type="dxa"/>
              <w:left w:w="108" w:type="dxa"/>
              <w:bottom w:w="0" w:type="dxa"/>
              <w:right w:w="108" w:type="dxa"/>
            </w:tcMar>
            <w:vAlign w:val="center"/>
          </w:tcPr>
          <w:p w14:paraId="72DCE00C" w14:textId="77777777" w:rsidR="006E0185" w:rsidRPr="006E0185" w:rsidRDefault="006E0185" w:rsidP="006E0185">
            <w:pPr>
              <w:rPr>
                <w:rFonts w:ascii="Arial" w:eastAsia="Arial Unicode MS" w:hAnsi="Arial" w:cs="Arial"/>
                <w:b/>
                <w:sz w:val="20"/>
                <w:szCs w:val="20"/>
                <w:lang w:val="en-GB"/>
              </w:rPr>
            </w:pPr>
            <w:r w:rsidRPr="006E0185">
              <w:rPr>
                <w:rFonts w:ascii="Arial" w:eastAsia="Arial Unicode MS" w:hAnsi="Arial" w:cs="Arial"/>
                <w:b/>
                <w:sz w:val="20"/>
                <w:szCs w:val="20"/>
                <w:lang w:val="en-GB"/>
              </w:rPr>
              <w:t xml:space="preserve">Are there ethical issues in this manuscript? </w:t>
            </w:r>
          </w:p>
          <w:p w14:paraId="1E8C0EBE" w14:textId="77777777" w:rsidR="006E0185" w:rsidRPr="006E0185" w:rsidRDefault="006E0185" w:rsidP="006E0185">
            <w:pPr>
              <w:rPr>
                <w:rFonts w:ascii="Arial" w:eastAsia="Arial Unicode MS" w:hAnsi="Arial" w:cs="Arial"/>
                <w:sz w:val="20"/>
                <w:szCs w:val="20"/>
                <w:lang w:val="en-GB"/>
              </w:rPr>
            </w:pPr>
          </w:p>
        </w:tc>
        <w:tc>
          <w:tcPr>
            <w:tcW w:w="1527" w:type="pct"/>
            <w:shd w:val="clear" w:color="auto" w:fill="auto"/>
            <w:tcMar>
              <w:top w:w="0" w:type="dxa"/>
              <w:left w:w="108" w:type="dxa"/>
              <w:bottom w:w="0" w:type="dxa"/>
              <w:right w:w="108" w:type="dxa"/>
            </w:tcMar>
            <w:vAlign w:val="center"/>
          </w:tcPr>
          <w:p w14:paraId="7E1E5587" w14:textId="77777777" w:rsidR="006E0185" w:rsidRPr="006E0185" w:rsidRDefault="006E0185" w:rsidP="006E0185">
            <w:pPr>
              <w:rPr>
                <w:rFonts w:ascii="Arial" w:eastAsia="Arial Unicode MS" w:hAnsi="Arial" w:cs="Arial"/>
                <w:i/>
                <w:iCs/>
                <w:sz w:val="20"/>
                <w:szCs w:val="20"/>
                <w:u w:val="single"/>
                <w:lang w:val="en-GB"/>
              </w:rPr>
            </w:pPr>
            <w:r w:rsidRPr="006E0185">
              <w:rPr>
                <w:rFonts w:ascii="Arial" w:eastAsia="Arial Unicode MS" w:hAnsi="Arial" w:cs="Arial"/>
                <w:i/>
                <w:iCs/>
                <w:sz w:val="20"/>
                <w:szCs w:val="20"/>
                <w:u w:val="single"/>
                <w:lang w:val="en-GB"/>
              </w:rPr>
              <w:t xml:space="preserve">(If yes, </w:t>
            </w:r>
            <w:proofErr w:type="gramStart"/>
            <w:r w:rsidRPr="006E0185">
              <w:rPr>
                <w:rFonts w:ascii="Arial" w:eastAsia="Arial Unicode MS" w:hAnsi="Arial" w:cs="Arial"/>
                <w:i/>
                <w:iCs/>
                <w:sz w:val="20"/>
                <w:szCs w:val="20"/>
                <w:u w:val="single"/>
                <w:lang w:val="en-GB"/>
              </w:rPr>
              <w:t>Kindly</w:t>
            </w:r>
            <w:proofErr w:type="gramEnd"/>
            <w:r w:rsidRPr="006E0185">
              <w:rPr>
                <w:rFonts w:ascii="Arial" w:eastAsia="Arial Unicode MS" w:hAnsi="Arial" w:cs="Arial"/>
                <w:i/>
                <w:iCs/>
                <w:sz w:val="20"/>
                <w:szCs w:val="20"/>
                <w:u w:val="single"/>
                <w:lang w:val="en-GB"/>
              </w:rPr>
              <w:t xml:space="preserve"> please write down the ethical issues here in details)</w:t>
            </w:r>
          </w:p>
          <w:p w14:paraId="6CC41952" w14:textId="77777777" w:rsidR="006E0185" w:rsidRPr="006E0185" w:rsidRDefault="006E0185" w:rsidP="006E0185">
            <w:pPr>
              <w:rPr>
                <w:rFonts w:ascii="Arial" w:eastAsia="Arial Unicode MS" w:hAnsi="Arial" w:cs="Arial"/>
                <w:sz w:val="20"/>
                <w:szCs w:val="20"/>
                <w:lang w:val="en-GB"/>
              </w:rPr>
            </w:pPr>
          </w:p>
          <w:p w14:paraId="3A0C539A" w14:textId="77777777" w:rsidR="006E0185" w:rsidRPr="006E0185" w:rsidRDefault="006E0185" w:rsidP="006E0185">
            <w:pPr>
              <w:rPr>
                <w:rFonts w:ascii="Arial" w:eastAsia="Arial Unicode MS" w:hAnsi="Arial" w:cs="Arial"/>
                <w:sz w:val="20"/>
                <w:szCs w:val="20"/>
                <w:lang w:val="en-GB"/>
              </w:rPr>
            </w:pPr>
          </w:p>
        </w:tc>
        <w:tc>
          <w:tcPr>
            <w:tcW w:w="1858" w:type="pct"/>
            <w:shd w:val="clear" w:color="auto" w:fill="auto"/>
            <w:vAlign w:val="center"/>
          </w:tcPr>
          <w:p w14:paraId="05F01BAE" w14:textId="77777777" w:rsidR="006E0185" w:rsidRPr="006E0185" w:rsidRDefault="006E0185" w:rsidP="006E0185">
            <w:pPr>
              <w:rPr>
                <w:rFonts w:ascii="Arial" w:eastAsia="Arial Unicode MS" w:hAnsi="Arial" w:cs="Arial"/>
                <w:sz w:val="20"/>
                <w:szCs w:val="20"/>
                <w:lang w:val="en-GB"/>
              </w:rPr>
            </w:pPr>
          </w:p>
          <w:p w14:paraId="6762A8CB" w14:textId="77777777" w:rsidR="006E0185" w:rsidRPr="006E0185" w:rsidRDefault="006E0185" w:rsidP="006E0185">
            <w:pPr>
              <w:rPr>
                <w:rFonts w:ascii="Arial" w:eastAsia="Arial Unicode MS" w:hAnsi="Arial" w:cs="Arial"/>
                <w:sz w:val="20"/>
                <w:szCs w:val="20"/>
                <w:lang w:val="en-GB"/>
              </w:rPr>
            </w:pPr>
          </w:p>
          <w:p w14:paraId="4EF251A1" w14:textId="77777777" w:rsidR="006E0185" w:rsidRPr="006E0185" w:rsidRDefault="006E0185" w:rsidP="006E0185">
            <w:pPr>
              <w:rPr>
                <w:rFonts w:ascii="Arial" w:eastAsia="Arial Unicode MS" w:hAnsi="Arial" w:cs="Arial"/>
                <w:sz w:val="20"/>
                <w:szCs w:val="20"/>
                <w:lang w:val="en-GB"/>
              </w:rPr>
            </w:pPr>
          </w:p>
        </w:tc>
      </w:tr>
      <w:bookmarkEnd w:id="1"/>
    </w:tbl>
    <w:p w14:paraId="491F8BBE" w14:textId="77777777" w:rsidR="006E0185" w:rsidRPr="006E0185" w:rsidRDefault="006E0185" w:rsidP="006E01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6E0185" w:rsidRPr="006E0185" w14:paraId="0DD5043D" w14:textId="77777777" w:rsidTr="0037569D">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050A6E17" w14:textId="77777777" w:rsidR="006E0185" w:rsidRPr="006E0185" w:rsidRDefault="006E0185" w:rsidP="006E0185">
            <w:pPr>
              <w:rPr>
                <w:b/>
                <w:u w:val="single"/>
                <w:lang w:val="en-GB"/>
              </w:rPr>
            </w:pPr>
            <w:r w:rsidRPr="006E0185">
              <w:rPr>
                <w:b/>
                <w:u w:val="single"/>
                <w:lang w:val="en-GB"/>
              </w:rPr>
              <w:t>Reviewer Details:</w:t>
            </w:r>
          </w:p>
          <w:p w14:paraId="7C2E0DD1" w14:textId="77777777" w:rsidR="006E0185" w:rsidRPr="006E0185" w:rsidRDefault="006E0185" w:rsidP="006E0185">
            <w:pPr>
              <w:rPr>
                <w:bCs/>
                <w:u w:val="single"/>
                <w:lang w:val="en-GB"/>
              </w:rPr>
            </w:pPr>
          </w:p>
        </w:tc>
      </w:tr>
      <w:tr w:rsidR="006E0185" w:rsidRPr="006E0185" w14:paraId="0314D27C" w14:textId="77777777" w:rsidTr="0037569D">
        <w:trPr>
          <w:trHeight w:val="77"/>
        </w:trPr>
        <w:tc>
          <w:tcPr>
            <w:tcW w:w="1409" w:type="pct"/>
            <w:shd w:val="clear" w:color="auto" w:fill="auto"/>
            <w:noWrap/>
            <w:tcMar>
              <w:top w:w="0" w:type="dxa"/>
              <w:left w:w="108" w:type="dxa"/>
              <w:bottom w:w="0" w:type="dxa"/>
              <w:right w:w="108" w:type="dxa"/>
            </w:tcMar>
            <w:vAlign w:val="center"/>
          </w:tcPr>
          <w:p w14:paraId="40104EA2" w14:textId="77777777" w:rsidR="006E0185" w:rsidRPr="006E0185" w:rsidRDefault="006E0185" w:rsidP="006E0185">
            <w:pPr>
              <w:rPr>
                <w:lang w:val="en-GB"/>
              </w:rPr>
            </w:pPr>
            <w:r w:rsidRPr="006E0185">
              <w:rPr>
                <w:lang w:val="en-GB"/>
              </w:rPr>
              <w:t>Name:</w:t>
            </w:r>
          </w:p>
        </w:tc>
        <w:tc>
          <w:tcPr>
            <w:tcW w:w="3591" w:type="pct"/>
            <w:shd w:val="clear" w:color="auto" w:fill="auto"/>
            <w:tcMar>
              <w:top w:w="0" w:type="dxa"/>
              <w:left w:w="108" w:type="dxa"/>
              <w:bottom w:w="0" w:type="dxa"/>
              <w:right w:w="108" w:type="dxa"/>
            </w:tcMar>
            <w:vAlign w:val="center"/>
          </w:tcPr>
          <w:p w14:paraId="4CA578B7" w14:textId="542946D7" w:rsidR="006E0185" w:rsidRPr="006E0185" w:rsidRDefault="00DE5CDF" w:rsidP="006E0185">
            <w:pPr>
              <w:rPr>
                <w:b/>
                <w:bCs/>
              </w:rPr>
            </w:pPr>
            <w:r w:rsidRPr="00DE5CDF">
              <w:rPr>
                <w:b/>
                <w:bCs/>
              </w:rPr>
              <w:t>Sobia Shahzad</w:t>
            </w:r>
          </w:p>
        </w:tc>
      </w:tr>
      <w:tr w:rsidR="006E0185" w:rsidRPr="006E0185" w14:paraId="3FC23A2B" w14:textId="77777777" w:rsidTr="0037569D">
        <w:trPr>
          <w:trHeight w:val="77"/>
        </w:trPr>
        <w:tc>
          <w:tcPr>
            <w:tcW w:w="1409" w:type="pct"/>
            <w:shd w:val="clear" w:color="auto" w:fill="auto"/>
            <w:noWrap/>
            <w:tcMar>
              <w:top w:w="0" w:type="dxa"/>
              <w:left w:w="108" w:type="dxa"/>
              <w:bottom w:w="0" w:type="dxa"/>
              <w:right w:w="108" w:type="dxa"/>
            </w:tcMar>
            <w:vAlign w:val="center"/>
          </w:tcPr>
          <w:p w14:paraId="50DB95E5" w14:textId="77777777" w:rsidR="006E0185" w:rsidRPr="006E0185" w:rsidRDefault="006E0185" w:rsidP="006E0185">
            <w:pPr>
              <w:rPr>
                <w:lang w:val="en-GB"/>
              </w:rPr>
            </w:pPr>
            <w:r w:rsidRPr="006E0185">
              <w:rPr>
                <w:lang w:val="en-GB"/>
              </w:rPr>
              <w:t>Department, University &amp; Country</w:t>
            </w:r>
          </w:p>
        </w:tc>
        <w:tc>
          <w:tcPr>
            <w:tcW w:w="3591" w:type="pct"/>
            <w:shd w:val="clear" w:color="auto" w:fill="auto"/>
            <w:tcMar>
              <w:top w:w="0" w:type="dxa"/>
              <w:left w:w="108" w:type="dxa"/>
              <w:bottom w:w="0" w:type="dxa"/>
              <w:right w:w="108" w:type="dxa"/>
            </w:tcMar>
            <w:vAlign w:val="center"/>
          </w:tcPr>
          <w:p w14:paraId="13124A8A" w14:textId="1FBA7726" w:rsidR="006E0185" w:rsidRPr="006E0185" w:rsidRDefault="00DE5CDF" w:rsidP="00DE5CDF">
            <w:pPr>
              <w:rPr>
                <w:b/>
                <w:bCs/>
                <w:lang w:val="en-GB"/>
              </w:rPr>
            </w:pPr>
            <w:r w:rsidRPr="00DE5CDF">
              <w:rPr>
                <w:b/>
                <w:bCs/>
                <w:lang w:val="en-GB"/>
              </w:rPr>
              <w:t>Government College University Faisalabad</w:t>
            </w:r>
            <w:r>
              <w:rPr>
                <w:b/>
                <w:bCs/>
                <w:lang w:val="en-GB"/>
              </w:rPr>
              <w:t xml:space="preserve">, </w:t>
            </w:r>
            <w:r w:rsidRPr="00DE5CDF">
              <w:rPr>
                <w:b/>
                <w:bCs/>
                <w:lang w:val="en-GB"/>
              </w:rPr>
              <w:t>Pakistan</w:t>
            </w:r>
          </w:p>
        </w:tc>
      </w:tr>
    </w:tbl>
    <w:p w14:paraId="0821307F" w14:textId="77777777" w:rsidR="00100661" w:rsidRDefault="00100661">
      <w:pPr>
        <w:pStyle w:val="BodyText"/>
        <w:rPr>
          <w:rFonts w:ascii="Times New Roman" w:hAnsi="Times New Roman"/>
          <w:b/>
          <w:bCs/>
          <w:sz w:val="20"/>
          <w:szCs w:val="20"/>
          <w:u w:val="single"/>
          <w:lang w:val="en-GB"/>
        </w:rPr>
      </w:pPr>
      <w:bookmarkStart w:id="2" w:name="_GoBack"/>
      <w:bookmarkEnd w:id="0"/>
      <w:bookmarkEnd w:id="2"/>
    </w:p>
    <w:sectPr w:rsidR="00100661">
      <w:headerReference w:type="default" r:id="rId8"/>
      <w:footerReference w:type="default" r:id="rId9"/>
      <w:pgSz w:w="23814" w:h="16839"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9DB39" w14:textId="77777777" w:rsidR="005569B0" w:rsidRDefault="005569B0">
      <w:r>
        <w:separator/>
      </w:r>
    </w:p>
  </w:endnote>
  <w:endnote w:type="continuationSeparator" w:id="0">
    <w:p w14:paraId="7BB40402" w14:textId="77777777" w:rsidR="005569B0" w:rsidRDefault="00556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7777777" w:rsidR="00100661" w:rsidRDefault="00947BC8">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F380D" w14:textId="77777777" w:rsidR="005569B0" w:rsidRDefault="005569B0">
      <w:r>
        <w:separator/>
      </w:r>
    </w:p>
  </w:footnote>
  <w:footnote w:type="continuationSeparator" w:id="0">
    <w:p w14:paraId="4F970A14" w14:textId="77777777" w:rsidR="005569B0" w:rsidRDefault="00556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77777777" w:rsidR="00100661" w:rsidRDefault="00100661">
    <w:pPr>
      <w:spacing w:before="100" w:beforeAutospacing="1" w:after="100" w:afterAutospacing="1"/>
      <w:jc w:val="center"/>
      <w:rPr>
        <w:rFonts w:ascii="Arial" w:hAnsi="Arial" w:cs="Arial"/>
        <w:b/>
        <w:bCs/>
        <w:color w:val="003399"/>
        <w:szCs w:val="20"/>
        <w:u w:val="single"/>
        <w:lang w:val="en-GB"/>
      </w:rPr>
    </w:pPr>
  </w:p>
  <w:p w14:paraId="058BC5FD" w14:textId="77777777" w:rsidR="00100661" w:rsidRDefault="00100661">
    <w:pPr>
      <w:spacing w:before="100" w:beforeAutospacing="1" w:after="100" w:afterAutospacing="1"/>
      <w:jc w:val="center"/>
      <w:rPr>
        <w:rFonts w:ascii="Arial" w:hAnsi="Arial" w:cs="Arial"/>
        <w:b/>
        <w:bCs/>
        <w:color w:val="003399"/>
        <w:szCs w:val="20"/>
        <w:u w:val="single"/>
        <w:lang w:val="en-GB"/>
      </w:rPr>
    </w:pPr>
  </w:p>
  <w:p w14:paraId="5E373534" w14:textId="77777777" w:rsidR="00100661" w:rsidRDefault="00947BC8">
    <w:pPr>
      <w:spacing w:before="100" w:beforeAutospacing="1" w:after="100" w:afterAutospacing="1"/>
      <w:rPr>
        <w:sz w:val="20"/>
      </w:rPr>
    </w:pPr>
    <w:r>
      <w:rPr>
        <w:rFonts w:ascii="Arial" w:hAnsi="Arial" w:cs="Arial"/>
        <w:b/>
        <w:bCs/>
        <w:color w:val="003399"/>
        <w:sz w:val="20"/>
        <w:szCs w:val="20"/>
        <w:u w:val="single"/>
        <w:lang w:val="en-GB"/>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0661"/>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B511F"/>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0EE5"/>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69B0"/>
    <w:rsid w:val="00557CD3"/>
    <w:rsid w:val="005602F1"/>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46E4"/>
    <w:rsid w:val="006A5E0B"/>
    <w:rsid w:val="006A7405"/>
    <w:rsid w:val="006C3797"/>
    <w:rsid w:val="006D467C"/>
    <w:rsid w:val="006E0185"/>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47BC8"/>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5C8B"/>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5A68"/>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748E9"/>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5CDF"/>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170A8"/>
    <w:rsid w:val="00F2643C"/>
    <w:rsid w:val="00F32717"/>
    <w:rsid w:val="00F3295A"/>
    <w:rsid w:val="00F32A9A"/>
    <w:rsid w:val="00F33C84"/>
    <w:rsid w:val="00F3669D"/>
    <w:rsid w:val="00F405F8"/>
    <w:rsid w:val="00F4700F"/>
    <w:rsid w:val="00F52B15"/>
    <w:rsid w:val="00F573EA"/>
    <w:rsid w:val="00F57E9D"/>
    <w:rsid w:val="00F73CF2"/>
    <w:rsid w:val="00F76DA5"/>
    <w:rsid w:val="00F80C14"/>
    <w:rsid w:val="00F96F54"/>
    <w:rsid w:val="00F978B8"/>
    <w:rsid w:val="00FA6528"/>
    <w:rsid w:val="00FB0D50"/>
    <w:rsid w:val="00FB3DE3"/>
    <w:rsid w:val="00FB5BBE"/>
    <w:rsid w:val="00FC2E17"/>
    <w:rsid w:val="00FC432A"/>
    <w:rsid w:val="00FC6387"/>
    <w:rsid w:val="00FC6802"/>
    <w:rsid w:val="00FD53AB"/>
    <w:rsid w:val="00FD70A7"/>
    <w:rsid w:val="00FF09A0"/>
    <w:rsid w:val="2D19083D"/>
    <w:rsid w:val="36C0325A"/>
    <w:rsid w:val="464F3F3F"/>
    <w:rsid w:val="5E983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ECB29A8"/>
  <w15:docId w15:val="{2289D0BC-54F8-4697-8585-1E5E96CD3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imes New Roman"/>
      <w:sz w:val="24"/>
      <w:szCs w:val="24"/>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pPr>
      <w:jc w:val="both"/>
    </w:pPr>
    <w:rPr>
      <w:rFonts w:ascii="Helvetica" w:eastAsia="MS Mincho" w:hAnsi="Helvetica" w:cs="Helvetica"/>
      <w:lang w:val="fr-FR"/>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pPr>
      <w:tabs>
        <w:tab w:val="center" w:pos="4680"/>
        <w:tab w:val="right" w:pos="9360"/>
      </w:tabs>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rPr>
      <w:rFonts w:ascii="Helvetica" w:eastAsia="MS Mincho" w:hAnsi="Helvetica" w:cs="Helvetica"/>
      <w:b/>
      <w:bCs/>
      <w:sz w:val="20"/>
      <w:szCs w:val="20"/>
      <w:lang w:val="fr-FR"/>
    </w:rPr>
  </w:style>
  <w:style w:type="character" w:customStyle="1" w:styleId="Heading4Char">
    <w:name w:val="Heading 4 Char"/>
    <w:basedOn w:val="DefaultParagraphFont"/>
    <w:link w:val="Heading4"/>
    <w:rPr>
      <w:rFonts w:ascii="Arial Unicode MS" w:eastAsia="Arial Unicode MS" w:hAnsi="Arial Unicode MS" w:cs="Arial Unicode MS"/>
      <w:b/>
      <w:bCs/>
      <w:sz w:val="24"/>
      <w:szCs w:val="24"/>
      <w:lang w:val="en-US"/>
    </w:rPr>
  </w:style>
  <w:style w:type="character" w:customStyle="1" w:styleId="BodyTextChar">
    <w:name w:val="Body Text Char"/>
    <w:basedOn w:val="DefaultParagraphFont"/>
    <w:link w:val="BodyText"/>
    <w:rPr>
      <w:rFonts w:ascii="Helvetica" w:eastAsia="MS Mincho" w:hAnsi="Helvetica" w:cs="Helvetica"/>
      <w:sz w:val="24"/>
      <w:szCs w:val="24"/>
      <w:lang w:val="fr-FR"/>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paragraph" w:customStyle="1" w:styleId="Revision1">
    <w:name w:val="Revision1"/>
    <w:hidden/>
    <w:uiPriority w:val="99"/>
    <w:semiHidden/>
    <w:rPr>
      <w:rFonts w:ascii="Calibri" w:eastAsia="Calibri" w:hAnsi="Calibri"/>
      <w:sz w:val="22"/>
      <w:szCs w:val="22"/>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new-advances-in-business-management-and-economics-vol-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488</Words>
  <Characters>2786</Characters>
  <Application>Microsoft Office Word</Application>
  <DocSecurity>0</DocSecurity>
  <Lines>23</Lines>
  <Paragraphs>6</Paragraphs>
  <ScaleCrop>false</ScaleCrop>
  <Company>HP</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109</cp:revision>
  <dcterms:created xsi:type="dcterms:W3CDTF">2023-08-30T09:21:00Z</dcterms:created>
  <dcterms:modified xsi:type="dcterms:W3CDTF">2025-03-10T05:46:00Z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y fmtid="{D5CDD505-2E9C-101B-9397-08002B2CF9AE}" pid="3" name="KSOProductBuildVer">
    <vt:lpwstr>1033-12.2.0.19805</vt:lpwstr>
  </property>
  <property fmtid="{D5CDD505-2E9C-101B-9397-08002B2CF9AE}" pid="4" name="ICV">
    <vt:lpwstr>5EEAB979449C4339B3B14EEF2725611E_12</vt:lpwstr>
  </property>
</Properties>
</file>