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7C5EB4" w:rsidTr="004847FF">
        <w:trPr>
          <w:trHeight w:val="450"/>
        </w:trPr>
        <w:tc>
          <w:tcPr>
            <w:tcW w:w="5000" w:type="pct"/>
            <w:gridSpan w:val="2"/>
            <w:tcBorders>
              <w:top w:val="nil"/>
              <w:left w:val="nil"/>
              <w:right w:val="nil"/>
            </w:tcBorders>
          </w:tcPr>
          <w:p w:rsidR="00602F7D" w:rsidRPr="007C5EB4" w:rsidRDefault="00602F7D" w:rsidP="00F2643C">
            <w:pPr>
              <w:pStyle w:val="Heading2"/>
              <w:jc w:val="left"/>
              <w:rPr>
                <w:rFonts w:ascii="Arial" w:hAnsi="Arial" w:cs="Arial"/>
                <w:b w:val="0"/>
                <w:bCs w:val="0"/>
                <w:lang w:val="en-US"/>
              </w:rPr>
            </w:pPr>
          </w:p>
        </w:tc>
      </w:tr>
      <w:tr w:rsidR="0000007A" w:rsidRPr="007C5EB4" w:rsidTr="00EF4DAC">
        <w:trPr>
          <w:trHeight w:val="70"/>
        </w:trPr>
        <w:tc>
          <w:tcPr>
            <w:tcW w:w="1234" w:type="pct"/>
          </w:tcPr>
          <w:p w:rsidR="0000007A" w:rsidRPr="007C5EB4" w:rsidRDefault="00D27A79" w:rsidP="00696CAD">
            <w:pPr>
              <w:pStyle w:val="BodyText"/>
              <w:ind w:left="90"/>
              <w:jc w:val="left"/>
              <w:rPr>
                <w:rFonts w:ascii="Arial" w:hAnsi="Arial" w:cs="Arial"/>
                <w:bCs/>
                <w:sz w:val="20"/>
                <w:szCs w:val="20"/>
                <w:lang w:val="en-GB"/>
              </w:rPr>
            </w:pPr>
            <w:r w:rsidRPr="007C5EB4">
              <w:rPr>
                <w:rFonts w:ascii="Arial" w:hAnsi="Arial" w:cs="Arial"/>
                <w:bCs/>
                <w:sz w:val="20"/>
                <w:szCs w:val="20"/>
                <w:lang w:val="en-GB"/>
              </w:rPr>
              <w:t xml:space="preserve">Book </w:t>
            </w:r>
            <w:r w:rsidR="0000007A" w:rsidRPr="007C5EB4">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7C5EB4" w:rsidRDefault="008A3C2F" w:rsidP="00054BC4">
            <w:pPr>
              <w:pStyle w:val="NormalWeb"/>
              <w:rPr>
                <w:rFonts w:ascii="Arial" w:hAnsi="Arial" w:cs="Arial"/>
                <w:b/>
                <w:bCs/>
                <w:sz w:val="20"/>
                <w:szCs w:val="20"/>
                <w:u w:val="single"/>
              </w:rPr>
            </w:pPr>
            <w:hyperlink r:id="rId7" w:history="1">
              <w:r w:rsidR="000242FC" w:rsidRPr="007C5EB4">
                <w:rPr>
                  <w:rStyle w:val="Hyperlink"/>
                  <w:rFonts w:ascii="Arial" w:hAnsi="Arial" w:cs="Arial"/>
                  <w:sz w:val="20"/>
                  <w:szCs w:val="20"/>
                </w:rPr>
                <w:t>Chemical and Materials Sciences: Research Findings</w:t>
              </w:r>
            </w:hyperlink>
          </w:p>
        </w:tc>
      </w:tr>
      <w:tr w:rsidR="0000007A" w:rsidRPr="007C5EB4" w:rsidTr="00EF4DAC">
        <w:trPr>
          <w:trHeight w:val="70"/>
        </w:trPr>
        <w:tc>
          <w:tcPr>
            <w:tcW w:w="1234" w:type="pct"/>
          </w:tcPr>
          <w:p w:rsidR="0000007A" w:rsidRPr="007C5EB4" w:rsidRDefault="0000007A" w:rsidP="00696CAD">
            <w:pPr>
              <w:pStyle w:val="BodyText"/>
              <w:ind w:left="90"/>
              <w:jc w:val="left"/>
              <w:rPr>
                <w:rFonts w:ascii="Arial" w:hAnsi="Arial" w:cs="Arial"/>
                <w:bCs/>
                <w:sz w:val="20"/>
                <w:szCs w:val="20"/>
                <w:lang w:val="en-GB"/>
              </w:rPr>
            </w:pPr>
            <w:r w:rsidRPr="007C5EB4">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7C5EB4"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7C5EB4">
              <w:rPr>
                <w:rFonts w:ascii="Arial" w:hAnsi="Arial" w:cs="Arial"/>
                <w:b/>
                <w:bCs/>
                <w:sz w:val="20"/>
                <w:szCs w:val="20"/>
                <w:lang w:val="en-GB"/>
              </w:rPr>
              <w:t>Ms_BP</w:t>
            </w:r>
            <w:r w:rsidR="00FC432A" w:rsidRPr="007C5EB4">
              <w:rPr>
                <w:rFonts w:ascii="Arial" w:hAnsi="Arial" w:cs="Arial"/>
                <w:b/>
                <w:bCs/>
                <w:sz w:val="20"/>
                <w:szCs w:val="20"/>
                <w:lang w:val="en-GB"/>
              </w:rPr>
              <w:t>R</w:t>
            </w:r>
            <w:proofErr w:type="spellEnd"/>
            <w:r w:rsidRPr="007C5EB4">
              <w:rPr>
                <w:rFonts w:ascii="Arial" w:hAnsi="Arial" w:cs="Arial"/>
                <w:b/>
                <w:bCs/>
                <w:sz w:val="20"/>
                <w:szCs w:val="20"/>
                <w:lang w:val="en-GB"/>
              </w:rPr>
              <w:t>_</w:t>
            </w:r>
            <w:r w:rsidR="00B9113B" w:rsidRPr="007C5EB4">
              <w:rPr>
                <w:rFonts w:ascii="Arial" w:hAnsi="Arial" w:cs="Arial"/>
                <w:b/>
                <w:bCs/>
                <w:sz w:val="20"/>
                <w:szCs w:val="20"/>
              </w:rPr>
              <w:t>4519</w:t>
            </w:r>
          </w:p>
        </w:tc>
      </w:tr>
      <w:tr w:rsidR="0000007A" w:rsidRPr="007C5EB4" w:rsidTr="00EF4DAC">
        <w:trPr>
          <w:trHeight w:val="70"/>
        </w:trPr>
        <w:tc>
          <w:tcPr>
            <w:tcW w:w="1234" w:type="pct"/>
          </w:tcPr>
          <w:p w:rsidR="0000007A" w:rsidRPr="007C5EB4" w:rsidRDefault="0000007A" w:rsidP="00696CAD">
            <w:pPr>
              <w:pStyle w:val="BodyText"/>
              <w:ind w:left="90"/>
              <w:jc w:val="left"/>
              <w:rPr>
                <w:rFonts w:ascii="Arial" w:hAnsi="Arial" w:cs="Arial"/>
                <w:bCs/>
                <w:sz w:val="20"/>
                <w:szCs w:val="20"/>
                <w:lang w:val="en-GB"/>
              </w:rPr>
            </w:pPr>
            <w:r w:rsidRPr="007C5EB4">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7C5EB4" w:rsidRDefault="000242FC" w:rsidP="000450FC">
            <w:pPr>
              <w:pStyle w:val="NormalWeb"/>
              <w:spacing w:before="0" w:beforeAutospacing="0" w:after="0" w:afterAutospacing="0"/>
              <w:rPr>
                <w:rFonts w:ascii="Arial" w:hAnsi="Arial" w:cs="Arial"/>
                <w:b/>
                <w:sz w:val="20"/>
                <w:szCs w:val="20"/>
                <w:highlight w:val="yellow"/>
                <w:lang w:val="en-GB"/>
              </w:rPr>
            </w:pPr>
            <w:r w:rsidRPr="007C5EB4">
              <w:rPr>
                <w:rFonts w:ascii="Arial" w:hAnsi="Arial" w:cs="Arial"/>
                <w:b/>
                <w:sz w:val="20"/>
                <w:szCs w:val="20"/>
                <w:lang w:val="en-GB"/>
              </w:rPr>
              <w:t>3D Cobalt-MOF/CNF Assemblies as Bifunctional Electrocatalysts for Efficient Water Splitting in Alkaline Media</w:t>
            </w:r>
          </w:p>
        </w:tc>
      </w:tr>
      <w:tr w:rsidR="00CF0BBB" w:rsidRPr="007C5EB4" w:rsidTr="00EF4DAC">
        <w:trPr>
          <w:trHeight w:val="70"/>
        </w:trPr>
        <w:tc>
          <w:tcPr>
            <w:tcW w:w="1234" w:type="pct"/>
          </w:tcPr>
          <w:p w:rsidR="00CF0BBB" w:rsidRPr="007C5EB4" w:rsidRDefault="00CF0BBB" w:rsidP="00696CAD">
            <w:pPr>
              <w:pStyle w:val="BodyText"/>
              <w:ind w:left="90"/>
              <w:jc w:val="left"/>
              <w:rPr>
                <w:rFonts w:ascii="Arial" w:hAnsi="Arial" w:cs="Arial"/>
                <w:bCs/>
                <w:sz w:val="20"/>
                <w:szCs w:val="20"/>
                <w:lang w:val="en-GB"/>
              </w:rPr>
            </w:pPr>
            <w:r w:rsidRPr="007C5EB4">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7C5EB4" w:rsidRDefault="000242FC" w:rsidP="000450FC">
            <w:pPr>
              <w:pStyle w:val="NormalWeb"/>
              <w:spacing w:before="0" w:beforeAutospacing="0" w:after="0" w:afterAutospacing="0"/>
              <w:rPr>
                <w:rFonts w:ascii="Arial" w:hAnsi="Arial" w:cs="Arial"/>
                <w:b/>
                <w:sz w:val="20"/>
                <w:szCs w:val="20"/>
                <w:lang w:val="en-GB"/>
              </w:rPr>
            </w:pPr>
            <w:r w:rsidRPr="007C5EB4">
              <w:rPr>
                <w:rFonts w:ascii="Arial" w:hAnsi="Arial" w:cs="Arial"/>
                <w:b/>
                <w:sz w:val="20"/>
                <w:szCs w:val="20"/>
                <w:lang w:val="en-GB"/>
              </w:rPr>
              <w:t>BOOK CHAPTER</w:t>
            </w:r>
          </w:p>
        </w:tc>
      </w:tr>
    </w:tbl>
    <w:p w:rsidR="00D27A79" w:rsidRPr="007C5EB4" w:rsidRDefault="00D27A79" w:rsidP="00EF4DA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39"/>
        <w:gridCol w:w="9919"/>
        <w:gridCol w:w="5592"/>
      </w:tblGrid>
      <w:tr w:rsidR="00F1171E" w:rsidRPr="007C5EB4" w:rsidTr="007222C8">
        <w:tc>
          <w:tcPr>
            <w:tcW w:w="5000" w:type="pct"/>
            <w:gridSpan w:val="3"/>
            <w:tcBorders>
              <w:top w:val="nil"/>
              <w:left w:val="nil"/>
              <w:right w:val="nil"/>
            </w:tcBorders>
            <w:noWrap/>
          </w:tcPr>
          <w:p w:rsidR="00F1171E" w:rsidRPr="007C5EB4" w:rsidRDefault="00F1171E" w:rsidP="007222C8">
            <w:pPr>
              <w:pStyle w:val="Heading2"/>
              <w:jc w:val="left"/>
              <w:rPr>
                <w:rFonts w:ascii="Arial" w:hAnsi="Arial" w:cs="Arial"/>
                <w:lang w:val="en-GB"/>
              </w:rPr>
            </w:pPr>
            <w:r w:rsidRPr="007C5EB4">
              <w:rPr>
                <w:rFonts w:ascii="Arial" w:hAnsi="Arial" w:cs="Arial"/>
                <w:highlight w:val="yellow"/>
                <w:lang w:val="en-GB"/>
              </w:rPr>
              <w:t>PART  1:</w:t>
            </w:r>
            <w:r w:rsidRPr="007C5EB4">
              <w:rPr>
                <w:rFonts w:ascii="Arial" w:hAnsi="Arial" w:cs="Arial"/>
                <w:lang w:val="en-GB"/>
              </w:rPr>
              <w:t xml:space="preserve"> Comments</w:t>
            </w:r>
          </w:p>
          <w:p w:rsidR="00F1171E" w:rsidRPr="007C5EB4" w:rsidRDefault="00F1171E" w:rsidP="007222C8">
            <w:pPr>
              <w:rPr>
                <w:rFonts w:ascii="Arial" w:hAnsi="Arial" w:cs="Arial"/>
                <w:sz w:val="20"/>
                <w:szCs w:val="20"/>
                <w:lang w:val="en-GB"/>
              </w:rPr>
            </w:pPr>
          </w:p>
        </w:tc>
      </w:tr>
      <w:tr w:rsidR="00F1171E" w:rsidRPr="007C5EB4" w:rsidTr="00EF4DAC">
        <w:tc>
          <w:tcPr>
            <w:tcW w:w="1333" w:type="pct"/>
            <w:noWrap/>
          </w:tcPr>
          <w:p w:rsidR="00F1171E" w:rsidRPr="007C5EB4" w:rsidRDefault="00F1171E" w:rsidP="007222C8">
            <w:pPr>
              <w:pStyle w:val="Heading2"/>
              <w:jc w:val="left"/>
              <w:rPr>
                <w:rFonts w:ascii="Arial" w:hAnsi="Arial" w:cs="Arial"/>
                <w:lang w:val="en-GB"/>
              </w:rPr>
            </w:pPr>
          </w:p>
        </w:tc>
        <w:tc>
          <w:tcPr>
            <w:tcW w:w="2345" w:type="pct"/>
          </w:tcPr>
          <w:p w:rsidR="00F1171E" w:rsidRPr="007C5EB4" w:rsidRDefault="00F1171E" w:rsidP="007222C8">
            <w:pPr>
              <w:pStyle w:val="Heading2"/>
              <w:jc w:val="left"/>
              <w:rPr>
                <w:rFonts w:ascii="Arial" w:hAnsi="Arial" w:cs="Arial"/>
                <w:lang w:val="en-GB"/>
              </w:rPr>
            </w:pPr>
            <w:r w:rsidRPr="007C5EB4">
              <w:rPr>
                <w:rFonts w:ascii="Arial" w:hAnsi="Arial" w:cs="Arial"/>
                <w:lang w:val="en-GB"/>
              </w:rPr>
              <w:t>Reviewer’s comment</w:t>
            </w:r>
          </w:p>
          <w:p w:rsidR="00421DBF" w:rsidRPr="00EF4DAC" w:rsidRDefault="00421DBF" w:rsidP="00421DBF">
            <w:pPr>
              <w:rPr>
                <w:rFonts w:ascii="Arial" w:hAnsi="Arial" w:cs="Arial"/>
                <w:b/>
                <w:bCs/>
                <w:sz w:val="20"/>
                <w:szCs w:val="20"/>
              </w:rPr>
            </w:pPr>
            <w:r w:rsidRPr="007C5EB4">
              <w:rPr>
                <w:rFonts w:ascii="Arial" w:hAnsi="Arial" w:cs="Arial"/>
                <w:b/>
                <w:bCs/>
                <w:sz w:val="20"/>
                <w:szCs w:val="20"/>
                <w:highlight w:val="yellow"/>
              </w:rPr>
              <w:t>Artificial Intelligence (AI) generated or assisted review comments are strictly prohibited during peer review.</w:t>
            </w:r>
          </w:p>
        </w:tc>
        <w:tc>
          <w:tcPr>
            <w:tcW w:w="1322" w:type="pct"/>
          </w:tcPr>
          <w:p w:rsidR="00F1171E" w:rsidRPr="007C5EB4" w:rsidRDefault="00F1171E" w:rsidP="007222C8">
            <w:pPr>
              <w:pStyle w:val="Heading2"/>
              <w:jc w:val="left"/>
              <w:rPr>
                <w:rFonts w:ascii="Arial" w:hAnsi="Arial" w:cs="Arial"/>
                <w:b w:val="0"/>
                <w:lang w:val="en-GB"/>
              </w:rPr>
            </w:pPr>
            <w:r w:rsidRPr="007C5EB4">
              <w:rPr>
                <w:rFonts w:ascii="Arial" w:hAnsi="Arial" w:cs="Arial"/>
                <w:lang w:val="en-GB"/>
              </w:rPr>
              <w:t xml:space="preserve">Author’s </w:t>
            </w:r>
            <w:proofErr w:type="gramStart"/>
            <w:r w:rsidRPr="007C5EB4">
              <w:rPr>
                <w:rFonts w:ascii="Arial" w:hAnsi="Arial" w:cs="Arial"/>
                <w:lang w:val="en-GB"/>
              </w:rPr>
              <w:t>Feedback</w:t>
            </w:r>
            <w:r w:rsidRPr="007C5EB4">
              <w:rPr>
                <w:rFonts w:ascii="Arial" w:hAnsi="Arial" w:cs="Arial"/>
                <w:b w:val="0"/>
                <w:i/>
                <w:lang w:val="en-GB"/>
              </w:rPr>
              <w:t>(</w:t>
            </w:r>
            <w:proofErr w:type="gramEnd"/>
            <w:r w:rsidRPr="007C5EB4">
              <w:rPr>
                <w:rFonts w:ascii="Arial" w:hAnsi="Arial" w:cs="Arial"/>
                <w:b w:val="0"/>
                <w:i/>
                <w:lang w:val="en-GB"/>
              </w:rPr>
              <w:t>Please correct the manuscript and highlight that part in the manuscript. It is mandatory that authors should write his/her feedback here)</w:t>
            </w:r>
          </w:p>
        </w:tc>
      </w:tr>
      <w:tr w:rsidR="00F1171E" w:rsidRPr="007C5EB4" w:rsidTr="00EF4DAC">
        <w:trPr>
          <w:trHeight w:val="467"/>
        </w:trPr>
        <w:tc>
          <w:tcPr>
            <w:tcW w:w="1333" w:type="pct"/>
            <w:noWrap/>
          </w:tcPr>
          <w:p w:rsidR="00F1171E" w:rsidRPr="007C5EB4" w:rsidRDefault="00F1171E" w:rsidP="007222C8">
            <w:pPr>
              <w:ind w:left="360"/>
              <w:rPr>
                <w:rFonts w:ascii="Arial" w:hAnsi="Arial" w:cs="Arial"/>
                <w:b/>
                <w:bCs/>
                <w:sz w:val="20"/>
                <w:szCs w:val="20"/>
                <w:lang w:val="en-GB"/>
              </w:rPr>
            </w:pPr>
            <w:r w:rsidRPr="007C5EB4">
              <w:rPr>
                <w:rFonts w:ascii="Arial" w:hAnsi="Arial" w:cs="Arial"/>
                <w:b/>
                <w:bCs/>
                <w:sz w:val="20"/>
                <w:szCs w:val="20"/>
                <w:lang w:val="en-GB"/>
              </w:rPr>
              <w:t xml:space="preserve">Please write a few sentences regarding the importance of this manuscript for the scientific community. A </w:t>
            </w:r>
            <w:proofErr w:type="spellStart"/>
            <w:r w:rsidRPr="007C5EB4">
              <w:rPr>
                <w:rFonts w:ascii="Arial" w:hAnsi="Arial" w:cs="Arial"/>
                <w:b/>
                <w:bCs/>
                <w:sz w:val="20"/>
                <w:szCs w:val="20"/>
                <w:lang w:val="en-GB"/>
              </w:rPr>
              <w:t>minimumof</w:t>
            </w:r>
            <w:proofErr w:type="spellEnd"/>
            <w:r w:rsidRPr="007C5EB4">
              <w:rPr>
                <w:rFonts w:ascii="Arial" w:hAnsi="Arial" w:cs="Arial"/>
                <w:b/>
                <w:bCs/>
                <w:sz w:val="20"/>
                <w:szCs w:val="20"/>
                <w:lang w:val="en-GB"/>
              </w:rPr>
              <w:t xml:space="preserve"> 3-4 sentences may be required for this part.</w:t>
            </w:r>
          </w:p>
          <w:p w:rsidR="00F1171E" w:rsidRPr="007C5EB4" w:rsidRDefault="00F1171E" w:rsidP="007222C8">
            <w:pPr>
              <w:ind w:left="360"/>
              <w:rPr>
                <w:rFonts w:ascii="Arial" w:eastAsia="MS Mincho" w:hAnsi="Arial" w:cs="Arial"/>
                <w:b/>
                <w:bCs/>
                <w:sz w:val="20"/>
                <w:szCs w:val="20"/>
                <w:lang w:val="en-GB"/>
              </w:rPr>
            </w:pPr>
          </w:p>
        </w:tc>
        <w:tc>
          <w:tcPr>
            <w:tcW w:w="2345" w:type="pct"/>
          </w:tcPr>
          <w:p w:rsidR="00F1171E" w:rsidRPr="007C5EB4" w:rsidRDefault="00A05181" w:rsidP="007222C8">
            <w:pPr>
              <w:pStyle w:val="ListParagraph"/>
              <w:ind w:left="0"/>
              <w:rPr>
                <w:rFonts w:ascii="Arial" w:hAnsi="Arial" w:cs="Arial"/>
                <w:b/>
                <w:bCs/>
                <w:sz w:val="20"/>
                <w:szCs w:val="20"/>
                <w:lang w:val="en-GB"/>
              </w:rPr>
            </w:pPr>
            <w:r w:rsidRPr="007C5EB4">
              <w:rPr>
                <w:rFonts w:ascii="Arial" w:hAnsi="Arial" w:cs="Arial"/>
                <w:b/>
                <w:bCs/>
                <w:sz w:val="20"/>
                <w:szCs w:val="20"/>
                <w:lang w:val="en-GB"/>
              </w:rPr>
              <w:t>Fine</w:t>
            </w:r>
          </w:p>
        </w:tc>
        <w:tc>
          <w:tcPr>
            <w:tcW w:w="1322" w:type="pct"/>
          </w:tcPr>
          <w:p w:rsidR="00F1171E" w:rsidRPr="007C5EB4" w:rsidRDefault="00F1171E" w:rsidP="007222C8">
            <w:pPr>
              <w:pStyle w:val="Heading2"/>
              <w:jc w:val="left"/>
              <w:rPr>
                <w:rFonts w:ascii="Arial" w:hAnsi="Arial" w:cs="Arial"/>
                <w:b w:val="0"/>
                <w:lang w:val="en-GB"/>
              </w:rPr>
            </w:pPr>
          </w:p>
        </w:tc>
      </w:tr>
      <w:tr w:rsidR="00F1171E" w:rsidRPr="007C5EB4" w:rsidTr="00EF4DAC">
        <w:trPr>
          <w:trHeight w:val="449"/>
        </w:trPr>
        <w:tc>
          <w:tcPr>
            <w:tcW w:w="1333" w:type="pct"/>
            <w:noWrap/>
          </w:tcPr>
          <w:p w:rsidR="00F1171E" w:rsidRPr="007C5EB4" w:rsidRDefault="00F1171E" w:rsidP="007222C8">
            <w:pPr>
              <w:ind w:left="360"/>
              <w:rPr>
                <w:rFonts w:ascii="Arial" w:hAnsi="Arial" w:cs="Arial"/>
                <w:b/>
                <w:bCs/>
                <w:sz w:val="20"/>
                <w:szCs w:val="20"/>
                <w:lang w:val="en-GB"/>
              </w:rPr>
            </w:pPr>
            <w:r w:rsidRPr="007C5EB4">
              <w:rPr>
                <w:rFonts w:ascii="Arial" w:hAnsi="Arial" w:cs="Arial"/>
                <w:b/>
                <w:bCs/>
                <w:sz w:val="20"/>
                <w:szCs w:val="20"/>
                <w:lang w:val="en-GB"/>
              </w:rPr>
              <w:t>Is the title of the article suitable?</w:t>
            </w:r>
          </w:p>
          <w:p w:rsidR="00F1171E" w:rsidRPr="007C5EB4" w:rsidRDefault="00F1171E" w:rsidP="007222C8">
            <w:pPr>
              <w:ind w:left="360"/>
              <w:rPr>
                <w:rFonts w:ascii="Arial" w:hAnsi="Arial" w:cs="Arial"/>
                <w:b/>
                <w:bCs/>
                <w:sz w:val="20"/>
                <w:szCs w:val="20"/>
                <w:lang w:val="en-GB"/>
              </w:rPr>
            </w:pPr>
            <w:r w:rsidRPr="007C5EB4">
              <w:rPr>
                <w:rFonts w:ascii="Arial" w:hAnsi="Arial" w:cs="Arial"/>
                <w:b/>
                <w:bCs/>
                <w:sz w:val="20"/>
                <w:szCs w:val="20"/>
                <w:lang w:val="en-GB"/>
              </w:rPr>
              <w:t>(If not please suggest an alternative title)</w:t>
            </w:r>
          </w:p>
          <w:p w:rsidR="00F1171E" w:rsidRPr="007C5EB4" w:rsidRDefault="00F1171E" w:rsidP="007222C8">
            <w:pPr>
              <w:pStyle w:val="Heading2"/>
              <w:jc w:val="left"/>
              <w:rPr>
                <w:rFonts w:ascii="Arial" w:hAnsi="Arial" w:cs="Arial"/>
                <w:u w:val="single"/>
                <w:lang w:val="en-GB"/>
              </w:rPr>
            </w:pPr>
          </w:p>
        </w:tc>
        <w:tc>
          <w:tcPr>
            <w:tcW w:w="2345" w:type="pct"/>
          </w:tcPr>
          <w:p w:rsidR="00F1171E" w:rsidRPr="007C5EB4" w:rsidRDefault="00A05181" w:rsidP="007222C8">
            <w:pPr>
              <w:ind w:left="360"/>
              <w:rPr>
                <w:rFonts w:ascii="Arial" w:hAnsi="Arial" w:cs="Arial"/>
                <w:b/>
                <w:bCs/>
                <w:sz w:val="20"/>
                <w:szCs w:val="20"/>
                <w:lang w:val="en-GB"/>
              </w:rPr>
            </w:pPr>
            <w:r w:rsidRPr="007C5EB4">
              <w:rPr>
                <w:rFonts w:ascii="Arial" w:hAnsi="Arial" w:cs="Arial"/>
                <w:b/>
                <w:bCs/>
                <w:sz w:val="20"/>
                <w:szCs w:val="20"/>
                <w:lang w:val="en-GB"/>
              </w:rPr>
              <w:t xml:space="preserve">Good </w:t>
            </w:r>
          </w:p>
        </w:tc>
        <w:tc>
          <w:tcPr>
            <w:tcW w:w="1322" w:type="pct"/>
          </w:tcPr>
          <w:p w:rsidR="00F1171E" w:rsidRPr="007C5EB4" w:rsidRDefault="00F1171E" w:rsidP="007222C8">
            <w:pPr>
              <w:pStyle w:val="Heading2"/>
              <w:jc w:val="left"/>
              <w:rPr>
                <w:rFonts w:ascii="Arial" w:hAnsi="Arial" w:cs="Arial"/>
                <w:b w:val="0"/>
                <w:lang w:val="en-GB"/>
              </w:rPr>
            </w:pPr>
          </w:p>
        </w:tc>
      </w:tr>
      <w:tr w:rsidR="00F1171E" w:rsidRPr="007C5EB4" w:rsidTr="00EF4DAC">
        <w:trPr>
          <w:trHeight w:val="70"/>
        </w:trPr>
        <w:tc>
          <w:tcPr>
            <w:tcW w:w="1333" w:type="pct"/>
            <w:noWrap/>
          </w:tcPr>
          <w:p w:rsidR="00F1171E" w:rsidRPr="007C5EB4" w:rsidRDefault="00F1171E" w:rsidP="007222C8">
            <w:pPr>
              <w:pStyle w:val="Heading2"/>
              <w:ind w:left="360"/>
              <w:jc w:val="left"/>
              <w:rPr>
                <w:rFonts w:ascii="Arial" w:hAnsi="Arial" w:cs="Arial"/>
                <w:lang w:val="en-GB"/>
              </w:rPr>
            </w:pPr>
            <w:r w:rsidRPr="007C5EB4">
              <w:rPr>
                <w:rFonts w:ascii="Arial" w:hAnsi="Arial" w:cs="Arial"/>
                <w:lang w:val="en-GB"/>
              </w:rPr>
              <w:t>Is the abstract of the article comprehensive? Do you suggest the addition (or deletion) of some points in this section? Please write your suggestions here.</w:t>
            </w:r>
          </w:p>
          <w:p w:rsidR="00F1171E" w:rsidRPr="007C5EB4" w:rsidRDefault="00F1171E" w:rsidP="007222C8">
            <w:pPr>
              <w:pStyle w:val="Heading2"/>
              <w:jc w:val="left"/>
              <w:rPr>
                <w:rFonts w:ascii="Arial" w:hAnsi="Arial" w:cs="Arial"/>
                <w:u w:val="single"/>
                <w:lang w:val="en-GB"/>
              </w:rPr>
            </w:pPr>
          </w:p>
        </w:tc>
        <w:tc>
          <w:tcPr>
            <w:tcW w:w="2345" w:type="pct"/>
          </w:tcPr>
          <w:p w:rsidR="00F1171E" w:rsidRPr="007C5EB4" w:rsidRDefault="00A05181" w:rsidP="007222C8">
            <w:pPr>
              <w:ind w:left="360"/>
              <w:rPr>
                <w:rFonts w:ascii="Arial" w:hAnsi="Arial" w:cs="Arial"/>
                <w:b/>
                <w:bCs/>
                <w:sz w:val="20"/>
                <w:szCs w:val="20"/>
                <w:lang w:val="en-GB"/>
              </w:rPr>
            </w:pPr>
            <w:r w:rsidRPr="007C5EB4">
              <w:rPr>
                <w:rFonts w:ascii="Arial" w:hAnsi="Arial" w:cs="Arial"/>
                <w:b/>
                <w:bCs/>
                <w:sz w:val="20"/>
                <w:szCs w:val="20"/>
                <w:lang w:val="en-GB"/>
              </w:rPr>
              <w:t xml:space="preserve">Good </w:t>
            </w:r>
          </w:p>
        </w:tc>
        <w:tc>
          <w:tcPr>
            <w:tcW w:w="1322" w:type="pct"/>
          </w:tcPr>
          <w:p w:rsidR="00F1171E" w:rsidRPr="007C5EB4" w:rsidRDefault="00F1171E" w:rsidP="007222C8">
            <w:pPr>
              <w:pStyle w:val="Heading2"/>
              <w:jc w:val="left"/>
              <w:rPr>
                <w:rFonts w:ascii="Arial" w:hAnsi="Arial" w:cs="Arial"/>
                <w:b w:val="0"/>
                <w:lang w:val="en-GB"/>
              </w:rPr>
            </w:pPr>
          </w:p>
        </w:tc>
      </w:tr>
      <w:tr w:rsidR="00F1171E" w:rsidRPr="007C5EB4" w:rsidTr="00EF4DAC">
        <w:trPr>
          <w:trHeight w:val="183"/>
        </w:trPr>
        <w:tc>
          <w:tcPr>
            <w:tcW w:w="1333" w:type="pct"/>
            <w:noWrap/>
          </w:tcPr>
          <w:p w:rsidR="00F1171E" w:rsidRPr="007C5EB4" w:rsidRDefault="00DC6FED" w:rsidP="007222C8">
            <w:pPr>
              <w:ind w:left="360"/>
              <w:rPr>
                <w:rFonts w:ascii="Arial" w:hAnsi="Arial" w:cs="Arial"/>
                <w:b/>
                <w:bCs/>
                <w:sz w:val="20"/>
                <w:szCs w:val="20"/>
                <w:u w:val="single"/>
                <w:lang w:val="en-GB"/>
              </w:rPr>
            </w:pPr>
            <w:r w:rsidRPr="007C5EB4">
              <w:rPr>
                <w:rFonts w:ascii="Arial" w:hAnsi="Arial" w:cs="Arial"/>
                <w:b/>
                <w:bCs/>
                <w:sz w:val="20"/>
                <w:szCs w:val="20"/>
                <w:lang w:val="en-GB"/>
              </w:rPr>
              <w:t>Is the manuscript scientifically, correct? Please write here.</w:t>
            </w:r>
          </w:p>
        </w:tc>
        <w:tc>
          <w:tcPr>
            <w:tcW w:w="2345" w:type="pct"/>
          </w:tcPr>
          <w:p w:rsidR="00F1171E" w:rsidRPr="007C5EB4" w:rsidRDefault="00A05181" w:rsidP="007222C8">
            <w:pPr>
              <w:pStyle w:val="ListParagraph"/>
              <w:ind w:left="0"/>
              <w:rPr>
                <w:rFonts w:ascii="Arial" w:hAnsi="Arial" w:cs="Arial"/>
                <w:b/>
                <w:bCs/>
                <w:sz w:val="20"/>
                <w:szCs w:val="20"/>
                <w:lang w:val="en-GB"/>
              </w:rPr>
            </w:pPr>
            <w:r w:rsidRPr="007C5EB4">
              <w:rPr>
                <w:rFonts w:ascii="Arial" w:hAnsi="Arial" w:cs="Arial"/>
                <w:b/>
                <w:bCs/>
                <w:sz w:val="20"/>
                <w:szCs w:val="20"/>
                <w:lang w:val="en-GB"/>
              </w:rPr>
              <w:t xml:space="preserve">Good </w:t>
            </w:r>
          </w:p>
        </w:tc>
        <w:tc>
          <w:tcPr>
            <w:tcW w:w="1322" w:type="pct"/>
          </w:tcPr>
          <w:p w:rsidR="00F1171E" w:rsidRPr="007C5EB4" w:rsidRDefault="00F1171E" w:rsidP="007222C8">
            <w:pPr>
              <w:pStyle w:val="Heading2"/>
              <w:jc w:val="left"/>
              <w:rPr>
                <w:rFonts w:ascii="Arial" w:hAnsi="Arial" w:cs="Arial"/>
                <w:b w:val="0"/>
                <w:lang w:val="en-GB"/>
              </w:rPr>
            </w:pPr>
          </w:p>
        </w:tc>
      </w:tr>
      <w:tr w:rsidR="00F1171E" w:rsidRPr="007C5EB4" w:rsidTr="00EF4DAC">
        <w:trPr>
          <w:trHeight w:val="703"/>
        </w:trPr>
        <w:tc>
          <w:tcPr>
            <w:tcW w:w="1333" w:type="pct"/>
            <w:noWrap/>
          </w:tcPr>
          <w:p w:rsidR="00F1171E" w:rsidRPr="007C5EB4" w:rsidRDefault="00F1171E" w:rsidP="007222C8">
            <w:pPr>
              <w:ind w:left="360"/>
              <w:rPr>
                <w:rFonts w:ascii="Arial" w:hAnsi="Arial" w:cs="Arial"/>
                <w:b/>
                <w:bCs/>
                <w:sz w:val="20"/>
                <w:szCs w:val="20"/>
                <w:lang w:val="en-GB"/>
              </w:rPr>
            </w:pPr>
            <w:r w:rsidRPr="007C5EB4">
              <w:rPr>
                <w:rFonts w:ascii="Arial" w:hAnsi="Arial" w:cs="Arial"/>
                <w:b/>
                <w:bCs/>
                <w:sz w:val="20"/>
                <w:szCs w:val="20"/>
                <w:lang w:val="en-GB"/>
              </w:rPr>
              <w:t>Are the references sufficient and recent? If you have suggestions of additional references, please mention them in the review form.</w:t>
            </w:r>
          </w:p>
          <w:p w:rsidR="00F1171E" w:rsidRPr="007C5EB4" w:rsidRDefault="00F1171E" w:rsidP="007222C8">
            <w:pPr>
              <w:ind w:left="360"/>
              <w:rPr>
                <w:rFonts w:ascii="Arial" w:hAnsi="Arial" w:cs="Arial"/>
                <w:b/>
                <w:bCs/>
                <w:sz w:val="20"/>
                <w:szCs w:val="20"/>
                <w:u w:val="single"/>
                <w:lang w:val="en-GB"/>
              </w:rPr>
            </w:pPr>
            <w:r w:rsidRPr="007C5EB4">
              <w:rPr>
                <w:rFonts w:ascii="Arial" w:hAnsi="Arial" w:cs="Arial"/>
                <w:b/>
                <w:bCs/>
                <w:sz w:val="20"/>
                <w:szCs w:val="20"/>
                <w:u w:val="single"/>
                <w:lang w:val="en-GB"/>
              </w:rPr>
              <w:t>-</w:t>
            </w:r>
          </w:p>
        </w:tc>
        <w:tc>
          <w:tcPr>
            <w:tcW w:w="2345" w:type="pct"/>
          </w:tcPr>
          <w:p w:rsidR="00F1171E" w:rsidRPr="007C5EB4" w:rsidRDefault="00A05181" w:rsidP="007222C8">
            <w:pPr>
              <w:pStyle w:val="ListParagraph"/>
              <w:ind w:left="0"/>
              <w:rPr>
                <w:rFonts w:ascii="Arial" w:hAnsi="Arial" w:cs="Arial"/>
                <w:b/>
                <w:bCs/>
                <w:sz w:val="20"/>
                <w:szCs w:val="20"/>
                <w:lang w:val="en-GB"/>
              </w:rPr>
            </w:pPr>
            <w:r w:rsidRPr="007C5EB4">
              <w:rPr>
                <w:rFonts w:ascii="Arial" w:hAnsi="Arial" w:cs="Arial"/>
                <w:b/>
                <w:bCs/>
                <w:sz w:val="20"/>
                <w:szCs w:val="20"/>
                <w:lang w:val="en-GB"/>
              </w:rPr>
              <w:t xml:space="preserve">Good </w:t>
            </w:r>
          </w:p>
        </w:tc>
        <w:tc>
          <w:tcPr>
            <w:tcW w:w="1322" w:type="pct"/>
          </w:tcPr>
          <w:p w:rsidR="00F1171E" w:rsidRPr="007C5EB4" w:rsidRDefault="00F1171E" w:rsidP="007222C8">
            <w:pPr>
              <w:pStyle w:val="Heading2"/>
              <w:jc w:val="left"/>
              <w:rPr>
                <w:rFonts w:ascii="Arial" w:hAnsi="Arial" w:cs="Arial"/>
                <w:b w:val="0"/>
                <w:lang w:val="en-GB"/>
              </w:rPr>
            </w:pPr>
          </w:p>
        </w:tc>
      </w:tr>
      <w:tr w:rsidR="00F1171E" w:rsidRPr="007C5EB4" w:rsidTr="00EF4DAC">
        <w:trPr>
          <w:trHeight w:val="386"/>
        </w:trPr>
        <w:tc>
          <w:tcPr>
            <w:tcW w:w="1333" w:type="pct"/>
            <w:noWrap/>
          </w:tcPr>
          <w:p w:rsidR="00F1171E" w:rsidRPr="007C5EB4" w:rsidRDefault="00F1171E" w:rsidP="007222C8">
            <w:pPr>
              <w:pStyle w:val="Heading2"/>
              <w:jc w:val="left"/>
              <w:rPr>
                <w:rFonts w:ascii="Arial" w:hAnsi="Arial" w:cs="Arial"/>
                <w:b w:val="0"/>
                <w:lang w:val="en-GB"/>
              </w:rPr>
            </w:pPr>
          </w:p>
          <w:p w:rsidR="00F1171E" w:rsidRPr="007C5EB4" w:rsidRDefault="00F1171E" w:rsidP="007222C8">
            <w:pPr>
              <w:pStyle w:val="Heading2"/>
              <w:ind w:left="360"/>
              <w:jc w:val="left"/>
              <w:rPr>
                <w:rFonts w:ascii="Arial" w:hAnsi="Arial" w:cs="Arial"/>
                <w:bCs w:val="0"/>
                <w:lang w:val="en-GB"/>
              </w:rPr>
            </w:pPr>
            <w:r w:rsidRPr="007C5EB4">
              <w:rPr>
                <w:rFonts w:ascii="Arial" w:hAnsi="Arial" w:cs="Arial"/>
                <w:bCs w:val="0"/>
                <w:lang w:val="en-GB"/>
              </w:rPr>
              <w:t>Is the language/English quality of the article suitable for scholarly communications?</w:t>
            </w:r>
          </w:p>
          <w:p w:rsidR="00F1171E" w:rsidRPr="007C5EB4" w:rsidRDefault="00F1171E" w:rsidP="007222C8">
            <w:pPr>
              <w:rPr>
                <w:rFonts w:ascii="Arial" w:hAnsi="Arial" w:cs="Arial"/>
                <w:sz w:val="20"/>
                <w:szCs w:val="20"/>
                <w:lang w:val="en-GB"/>
              </w:rPr>
            </w:pPr>
          </w:p>
        </w:tc>
        <w:tc>
          <w:tcPr>
            <w:tcW w:w="2345" w:type="pct"/>
          </w:tcPr>
          <w:p w:rsidR="00F1171E" w:rsidRPr="007C5EB4" w:rsidRDefault="00F1171E" w:rsidP="007222C8">
            <w:pPr>
              <w:rPr>
                <w:rFonts w:ascii="Arial" w:hAnsi="Arial" w:cs="Arial"/>
                <w:sz w:val="20"/>
                <w:szCs w:val="20"/>
                <w:lang w:val="en-GB"/>
              </w:rPr>
            </w:pPr>
          </w:p>
          <w:p w:rsidR="00F1171E" w:rsidRPr="007C5EB4" w:rsidRDefault="00A05181" w:rsidP="007222C8">
            <w:pPr>
              <w:rPr>
                <w:rFonts w:ascii="Arial" w:hAnsi="Arial" w:cs="Arial"/>
                <w:sz w:val="20"/>
                <w:szCs w:val="20"/>
                <w:lang w:val="en-GB"/>
              </w:rPr>
            </w:pPr>
            <w:r w:rsidRPr="007C5EB4">
              <w:rPr>
                <w:rFonts w:ascii="Arial" w:hAnsi="Arial" w:cs="Arial"/>
                <w:sz w:val="20"/>
                <w:szCs w:val="20"/>
                <w:lang w:val="en-GB"/>
              </w:rPr>
              <w:t>Good</w:t>
            </w:r>
          </w:p>
        </w:tc>
        <w:tc>
          <w:tcPr>
            <w:tcW w:w="1322" w:type="pct"/>
          </w:tcPr>
          <w:p w:rsidR="00F1171E" w:rsidRPr="007C5EB4" w:rsidRDefault="00F1171E" w:rsidP="007222C8">
            <w:pPr>
              <w:rPr>
                <w:rFonts w:ascii="Arial" w:hAnsi="Arial" w:cs="Arial"/>
                <w:sz w:val="20"/>
                <w:szCs w:val="20"/>
                <w:lang w:val="en-GB"/>
              </w:rPr>
            </w:pPr>
          </w:p>
        </w:tc>
      </w:tr>
      <w:tr w:rsidR="00F1171E" w:rsidRPr="007C5EB4" w:rsidTr="00EF4DAC">
        <w:trPr>
          <w:trHeight w:val="1178"/>
        </w:trPr>
        <w:tc>
          <w:tcPr>
            <w:tcW w:w="1333" w:type="pct"/>
            <w:noWrap/>
          </w:tcPr>
          <w:p w:rsidR="00F1171E" w:rsidRPr="007C5EB4" w:rsidRDefault="00F1171E" w:rsidP="007222C8">
            <w:pPr>
              <w:pStyle w:val="Heading2"/>
              <w:jc w:val="left"/>
              <w:rPr>
                <w:rFonts w:ascii="Arial" w:hAnsi="Arial" w:cs="Arial"/>
                <w:b w:val="0"/>
                <w:bCs w:val="0"/>
                <w:lang w:val="en-GB"/>
              </w:rPr>
            </w:pPr>
            <w:r w:rsidRPr="007C5EB4">
              <w:rPr>
                <w:rFonts w:ascii="Arial" w:hAnsi="Arial" w:cs="Arial"/>
                <w:bCs w:val="0"/>
                <w:u w:val="single"/>
                <w:lang w:val="en-GB"/>
              </w:rPr>
              <w:t>Optional/</w:t>
            </w:r>
            <w:proofErr w:type="spellStart"/>
            <w:r w:rsidRPr="007C5EB4">
              <w:rPr>
                <w:rFonts w:ascii="Arial" w:hAnsi="Arial" w:cs="Arial"/>
                <w:bCs w:val="0"/>
                <w:u w:val="single"/>
                <w:lang w:val="en-GB"/>
              </w:rPr>
              <w:t>General</w:t>
            </w:r>
            <w:r w:rsidRPr="007C5EB4">
              <w:rPr>
                <w:rFonts w:ascii="Arial" w:hAnsi="Arial" w:cs="Arial"/>
                <w:b w:val="0"/>
                <w:bCs w:val="0"/>
                <w:lang w:val="en-GB"/>
              </w:rPr>
              <w:t>comments</w:t>
            </w:r>
            <w:proofErr w:type="spellEnd"/>
          </w:p>
          <w:p w:rsidR="00F1171E" w:rsidRPr="007C5EB4" w:rsidRDefault="00F1171E" w:rsidP="007222C8">
            <w:pPr>
              <w:pStyle w:val="Heading2"/>
              <w:jc w:val="left"/>
              <w:rPr>
                <w:rFonts w:ascii="Arial" w:hAnsi="Arial" w:cs="Arial"/>
                <w:b w:val="0"/>
                <w:lang w:val="en-GB"/>
              </w:rPr>
            </w:pPr>
          </w:p>
        </w:tc>
        <w:tc>
          <w:tcPr>
            <w:tcW w:w="2345" w:type="pct"/>
          </w:tcPr>
          <w:p w:rsidR="007E02FB" w:rsidRPr="007C5EB4" w:rsidRDefault="007E02FB" w:rsidP="007E02FB">
            <w:pPr>
              <w:rPr>
                <w:rFonts w:ascii="Arial" w:hAnsi="Arial" w:cs="Arial"/>
                <w:sz w:val="20"/>
                <w:szCs w:val="20"/>
                <w:lang w:val="en-GB"/>
              </w:rPr>
            </w:pPr>
            <w:r w:rsidRPr="007C5EB4">
              <w:rPr>
                <w:rFonts w:ascii="Arial" w:hAnsi="Arial" w:cs="Arial"/>
                <w:sz w:val="20"/>
                <w:szCs w:val="20"/>
                <w:lang w:val="en-GB"/>
              </w:rPr>
              <w:t>This manuscript presents a well-structured study on the synthesis and electrochemical performance of a Co-MOF/CNF composite as a bifunctional electrocatalyst for water splitting in an alkaline medium. The research is scientifically sound, supported by extensive characterization techniques and electrochemical analyses. The findings are significant in the field of renewable energy and catalysis, particularly for hydrogen production.</w:t>
            </w:r>
          </w:p>
          <w:p w:rsidR="00F1171E" w:rsidRPr="007C5EB4" w:rsidRDefault="007E02FB" w:rsidP="007222C8">
            <w:pPr>
              <w:rPr>
                <w:rFonts w:ascii="Arial" w:hAnsi="Arial" w:cs="Arial"/>
                <w:sz w:val="20"/>
                <w:szCs w:val="20"/>
                <w:lang w:val="en-GB"/>
              </w:rPr>
            </w:pPr>
            <w:r w:rsidRPr="007C5EB4">
              <w:rPr>
                <w:rFonts w:ascii="Arial" w:hAnsi="Arial" w:cs="Arial"/>
                <w:sz w:val="20"/>
                <w:szCs w:val="20"/>
                <w:lang w:val="en-GB"/>
              </w:rPr>
              <w:t>Accept the manuscript.</w:t>
            </w:r>
          </w:p>
        </w:tc>
        <w:tc>
          <w:tcPr>
            <w:tcW w:w="1322" w:type="pct"/>
          </w:tcPr>
          <w:p w:rsidR="00F1171E" w:rsidRPr="007C5EB4" w:rsidRDefault="00F1171E" w:rsidP="007222C8">
            <w:pPr>
              <w:rPr>
                <w:rFonts w:ascii="Arial" w:hAnsi="Arial" w:cs="Arial"/>
                <w:sz w:val="20"/>
                <w:szCs w:val="20"/>
                <w:lang w:val="en-GB"/>
              </w:rPr>
            </w:pPr>
          </w:p>
        </w:tc>
      </w:tr>
    </w:tbl>
    <w:p w:rsidR="00F1171E" w:rsidRPr="007C5EB4"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1261AC" w:rsidRPr="007C5EB4" w:rsidTr="001261AC">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261AC" w:rsidRPr="007C5EB4" w:rsidRDefault="001261AC" w:rsidP="001261AC">
            <w:pPr>
              <w:spacing w:line="276" w:lineRule="auto"/>
              <w:rPr>
                <w:rFonts w:ascii="Arial" w:eastAsia="Arial Unicode MS" w:hAnsi="Arial" w:cs="Arial"/>
                <w:b/>
                <w:sz w:val="20"/>
                <w:szCs w:val="20"/>
                <w:u w:val="single"/>
                <w:lang w:val="en-GB"/>
              </w:rPr>
            </w:pPr>
            <w:bookmarkStart w:id="0" w:name="_Hlk156057704"/>
            <w:bookmarkStart w:id="1" w:name="_Hlk156057883"/>
            <w:r w:rsidRPr="007C5EB4">
              <w:rPr>
                <w:rFonts w:ascii="Arial" w:eastAsia="Arial Unicode MS" w:hAnsi="Arial" w:cs="Arial"/>
                <w:b/>
                <w:sz w:val="20"/>
                <w:szCs w:val="20"/>
                <w:highlight w:val="yellow"/>
                <w:u w:val="single"/>
                <w:lang w:val="en-GB"/>
              </w:rPr>
              <w:t>PART  2:</w:t>
            </w:r>
            <w:r w:rsidRPr="007C5EB4">
              <w:rPr>
                <w:rFonts w:ascii="Arial" w:eastAsia="Arial Unicode MS" w:hAnsi="Arial" w:cs="Arial"/>
                <w:b/>
                <w:sz w:val="20"/>
                <w:szCs w:val="20"/>
                <w:u w:val="single"/>
                <w:lang w:val="en-GB"/>
              </w:rPr>
              <w:t xml:space="preserve"> </w:t>
            </w:r>
          </w:p>
          <w:p w:rsidR="001261AC" w:rsidRPr="007C5EB4" w:rsidRDefault="001261AC" w:rsidP="001261AC">
            <w:pPr>
              <w:spacing w:line="276" w:lineRule="auto"/>
              <w:rPr>
                <w:rFonts w:ascii="Arial" w:eastAsia="Arial Unicode MS" w:hAnsi="Arial" w:cs="Arial"/>
                <w:b/>
                <w:sz w:val="20"/>
                <w:szCs w:val="20"/>
                <w:u w:val="single"/>
                <w:lang w:val="en-GB"/>
              </w:rPr>
            </w:pPr>
          </w:p>
        </w:tc>
      </w:tr>
      <w:tr w:rsidR="001261AC" w:rsidRPr="007C5EB4" w:rsidTr="001261AC">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261AC" w:rsidRPr="007C5EB4" w:rsidRDefault="001261AC" w:rsidP="001261A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1261AC" w:rsidRPr="007C5EB4" w:rsidRDefault="001261AC" w:rsidP="001261AC">
            <w:pPr>
              <w:keepNext/>
              <w:spacing w:line="276" w:lineRule="auto"/>
              <w:outlineLvl w:val="1"/>
              <w:rPr>
                <w:rFonts w:ascii="Arial" w:eastAsia="MS Mincho" w:hAnsi="Arial" w:cs="Arial"/>
                <w:b/>
                <w:bCs/>
                <w:sz w:val="20"/>
                <w:szCs w:val="20"/>
                <w:lang w:val="en-GB"/>
              </w:rPr>
            </w:pPr>
            <w:r w:rsidRPr="007C5EB4">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1261AC" w:rsidRPr="007C5EB4" w:rsidRDefault="001261AC" w:rsidP="001261AC">
            <w:pPr>
              <w:keepNext/>
              <w:spacing w:line="276" w:lineRule="auto"/>
              <w:outlineLvl w:val="1"/>
              <w:rPr>
                <w:rFonts w:ascii="Arial" w:eastAsia="MS Mincho" w:hAnsi="Arial" w:cs="Arial"/>
                <w:bCs/>
                <w:sz w:val="20"/>
                <w:szCs w:val="20"/>
                <w:lang w:val="en-GB"/>
              </w:rPr>
            </w:pPr>
            <w:r w:rsidRPr="007C5EB4">
              <w:rPr>
                <w:rFonts w:ascii="Arial" w:eastAsia="MS Mincho" w:hAnsi="Arial" w:cs="Arial"/>
                <w:b/>
                <w:bCs/>
                <w:sz w:val="20"/>
                <w:szCs w:val="20"/>
                <w:lang w:val="en-GB"/>
              </w:rPr>
              <w:t>Author’s comment</w:t>
            </w:r>
            <w:r w:rsidRPr="007C5EB4">
              <w:rPr>
                <w:rFonts w:ascii="Arial" w:eastAsia="MS Mincho" w:hAnsi="Arial" w:cs="Arial"/>
                <w:bCs/>
                <w:sz w:val="20"/>
                <w:szCs w:val="20"/>
                <w:lang w:val="en-GB"/>
              </w:rPr>
              <w:t xml:space="preserve"> </w:t>
            </w:r>
            <w:r w:rsidRPr="007C5EB4">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261AC" w:rsidRPr="007C5EB4" w:rsidTr="00EF4DAC">
        <w:trPr>
          <w:trHeight w:val="7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1261AC" w:rsidRPr="007C5EB4" w:rsidRDefault="001261AC" w:rsidP="001261AC">
            <w:pPr>
              <w:spacing w:line="276" w:lineRule="auto"/>
              <w:rPr>
                <w:rFonts w:ascii="Arial" w:eastAsia="Arial Unicode MS" w:hAnsi="Arial" w:cs="Arial"/>
                <w:b/>
                <w:sz w:val="20"/>
                <w:szCs w:val="20"/>
                <w:lang w:val="en-GB"/>
              </w:rPr>
            </w:pPr>
            <w:r w:rsidRPr="007C5EB4">
              <w:rPr>
                <w:rFonts w:ascii="Arial" w:eastAsia="Arial Unicode MS" w:hAnsi="Arial" w:cs="Arial"/>
                <w:b/>
                <w:sz w:val="20"/>
                <w:szCs w:val="20"/>
                <w:lang w:val="en-GB"/>
              </w:rPr>
              <w:t xml:space="preserve">Are there ethical issues in this manuscript? </w:t>
            </w:r>
          </w:p>
          <w:p w:rsidR="001261AC" w:rsidRPr="007C5EB4" w:rsidRDefault="001261AC" w:rsidP="001261AC">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261AC" w:rsidRPr="007C5EB4" w:rsidRDefault="001261AC" w:rsidP="001261AC">
            <w:pPr>
              <w:spacing w:line="276" w:lineRule="auto"/>
              <w:rPr>
                <w:rFonts w:ascii="Arial" w:eastAsia="Arial Unicode MS" w:hAnsi="Arial" w:cs="Arial"/>
                <w:i/>
                <w:iCs/>
                <w:sz w:val="20"/>
                <w:szCs w:val="20"/>
                <w:u w:val="single"/>
                <w:lang w:val="en-GB"/>
              </w:rPr>
            </w:pPr>
            <w:r w:rsidRPr="007C5EB4">
              <w:rPr>
                <w:rFonts w:ascii="Arial" w:eastAsia="Arial Unicode MS" w:hAnsi="Arial" w:cs="Arial"/>
                <w:i/>
                <w:iCs/>
                <w:sz w:val="20"/>
                <w:szCs w:val="20"/>
                <w:u w:val="single"/>
                <w:lang w:val="en-GB"/>
              </w:rPr>
              <w:t xml:space="preserve">(If yes, </w:t>
            </w:r>
            <w:proofErr w:type="gramStart"/>
            <w:r w:rsidRPr="007C5EB4">
              <w:rPr>
                <w:rFonts w:ascii="Arial" w:eastAsia="Arial Unicode MS" w:hAnsi="Arial" w:cs="Arial"/>
                <w:i/>
                <w:iCs/>
                <w:sz w:val="20"/>
                <w:szCs w:val="20"/>
                <w:u w:val="single"/>
                <w:lang w:val="en-GB"/>
              </w:rPr>
              <w:t>Kindly</w:t>
            </w:r>
            <w:proofErr w:type="gramEnd"/>
            <w:r w:rsidRPr="007C5EB4">
              <w:rPr>
                <w:rFonts w:ascii="Arial" w:eastAsia="Arial Unicode MS" w:hAnsi="Arial" w:cs="Arial"/>
                <w:i/>
                <w:iCs/>
                <w:sz w:val="20"/>
                <w:szCs w:val="20"/>
                <w:u w:val="single"/>
                <w:lang w:val="en-GB"/>
              </w:rPr>
              <w:t xml:space="preserve"> please write down the ethical issues here in details)</w:t>
            </w:r>
          </w:p>
          <w:p w:rsidR="001261AC" w:rsidRPr="007C5EB4" w:rsidRDefault="001261AC" w:rsidP="001261AC">
            <w:pPr>
              <w:spacing w:line="276" w:lineRule="auto"/>
              <w:rPr>
                <w:rFonts w:ascii="Arial" w:eastAsia="Arial Unicode MS" w:hAnsi="Arial" w:cs="Arial"/>
                <w:sz w:val="20"/>
                <w:szCs w:val="20"/>
                <w:lang w:val="en-GB"/>
              </w:rPr>
            </w:pPr>
          </w:p>
          <w:p w:rsidR="001261AC" w:rsidRPr="007C5EB4" w:rsidRDefault="001261AC" w:rsidP="001261AC">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1261AC" w:rsidRPr="007C5EB4" w:rsidRDefault="001261AC" w:rsidP="001261AC">
            <w:pPr>
              <w:spacing w:line="276" w:lineRule="auto"/>
              <w:rPr>
                <w:rFonts w:ascii="Arial" w:eastAsia="Arial Unicode MS" w:hAnsi="Arial" w:cs="Arial"/>
                <w:sz w:val="20"/>
                <w:szCs w:val="20"/>
                <w:lang w:val="en-GB"/>
              </w:rPr>
            </w:pPr>
          </w:p>
          <w:p w:rsidR="001261AC" w:rsidRPr="007C5EB4" w:rsidRDefault="001261AC" w:rsidP="001261AC">
            <w:pPr>
              <w:spacing w:line="276" w:lineRule="auto"/>
              <w:rPr>
                <w:rFonts w:ascii="Arial" w:eastAsia="Arial Unicode MS" w:hAnsi="Arial" w:cs="Arial"/>
                <w:sz w:val="20"/>
                <w:szCs w:val="20"/>
                <w:lang w:val="en-GB"/>
              </w:rPr>
            </w:pPr>
          </w:p>
          <w:p w:rsidR="001261AC" w:rsidRPr="007C5EB4" w:rsidRDefault="001261AC" w:rsidP="001261AC">
            <w:pPr>
              <w:spacing w:line="276" w:lineRule="auto"/>
              <w:rPr>
                <w:rFonts w:ascii="Arial" w:eastAsia="Arial Unicode MS" w:hAnsi="Arial" w:cs="Arial"/>
                <w:sz w:val="20"/>
                <w:szCs w:val="20"/>
                <w:lang w:val="en-GB"/>
              </w:rPr>
            </w:pPr>
          </w:p>
        </w:tc>
      </w:tr>
      <w:bookmarkEnd w:id="1"/>
    </w:tbl>
    <w:p w:rsidR="001261AC" w:rsidRPr="007C5EB4" w:rsidRDefault="001261AC" w:rsidP="001261AC">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1261AC" w:rsidRPr="007C5EB4" w:rsidTr="001261AC">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1261AC" w:rsidRPr="007C5EB4" w:rsidRDefault="001261AC" w:rsidP="001261AC">
            <w:pPr>
              <w:spacing w:line="276" w:lineRule="auto"/>
              <w:rPr>
                <w:rFonts w:ascii="Arial" w:hAnsi="Arial" w:cs="Arial"/>
                <w:b/>
                <w:sz w:val="20"/>
                <w:szCs w:val="20"/>
                <w:u w:val="single"/>
                <w:lang w:val="en-GB"/>
              </w:rPr>
            </w:pPr>
            <w:r w:rsidRPr="007C5EB4">
              <w:rPr>
                <w:rFonts w:ascii="Arial" w:hAnsi="Arial" w:cs="Arial"/>
                <w:b/>
                <w:sz w:val="20"/>
                <w:szCs w:val="20"/>
                <w:u w:val="single"/>
                <w:lang w:val="en-GB"/>
              </w:rPr>
              <w:t>Reviewer Details:</w:t>
            </w:r>
          </w:p>
          <w:p w:rsidR="001261AC" w:rsidRPr="007C5EB4" w:rsidRDefault="001261AC" w:rsidP="001261AC">
            <w:pPr>
              <w:spacing w:line="276" w:lineRule="auto"/>
              <w:rPr>
                <w:rFonts w:ascii="Arial" w:hAnsi="Arial" w:cs="Arial"/>
                <w:bCs/>
                <w:sz w:val="20"/>
                <w:szCs w:val="20"/>
                <w:u w:val="single"/>
                <w:lang w:val="en-GB"/>
              </w:rPr>
            </w:pPr>
          </w:p>
        </w:tc>
      </w:tr>
      <w:tr w:rsidR="001261AC" w:rsidRPr="007C5EB4" w:rsidTr="001261A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1261AC" w:rsidRPr="007C5EB4" w:rsidRDefault="001261AC" w:rsidP="001261AC">
            <w:pPr>
              <w:spacing w:line="276" w:lineRule="auto"/>
              <w:rPr>
                <w:rFonts w:ascii="Arial" w:hAnsi="Arial" w:cs="Arial"/>
                <w:sz w:val="20"/>
                <w:szCs w:val="20"/>
                <w:lang w:val="en-GB"/>
              </w:rPr>
            </w:pPr>
            <w:r w:rsidRPr="007C5EB4">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1261AC" w:rsidRPr="007C5EB4" w:rsidRDefault="00EF4DAC" w:rsidP="001261AC">
            <w:pPr>
              <w:spacing w:line="276" w:lineRule="auto"/>
              <w:rPr>
                <w:rFonts w:ascii="Arial" w:hAnsi="Arial" w:cs="Arial"/>
                <w:b/>
                <w:bCs/>
                <w:sz w:val="20"/>
                <w:szCs w:val="20"/>
              </w:rPr>
            </w:pPr>
            <w:r w:rsidRPr="00EF4DAC">
              <w:rPr>
                <w:rFonts w:ascii="Arial" w:hAnsi="Arial" w:cs="Arial"/>
                <w:b/>
                <w:bCs/>
                <w:sz w:val="20"/>
                <w:szCs w:val="20"/>
              </w:rPr>
              <w:t xml:space="preserve">Shridhar N </w:t>
            </w:r>
            <w:proofErr w:type="spellStart"/>
            <w:r w:rsidRPr="00EF4DAC">
              <w:rPr>
                <w:rFonts w:ascii="Arial" w:hAnsi="Arial" w:cs="Arial"/>
                <w:b/>
                <w:bCs/>
                <w:sz w:val="20"/>
                <w:szCs w:val="20"/>
              </w:rPr>
              <w:t>Mathad</w:t>
            </w:r>
            <w:proofErr w:type="spellEnd"/>
          </w:p>
        </w:tc>
      </w:tr>
      <w:tr w:rsidR="001261AC" w:rsidRPr="007C5EB4" w:rsidTr="001261AC">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1261AC" w:rsidRPr="007C5EB4" w:rsidRDefault="001261AC" w:rsidP="001261AC">
            <w:pPr>
              <w:spacing w:line="276" w:lineRule="auto"/>
              <w:rPr>
                <w:rFonts w:ascii="Arial" w:hAnsi="Arial" w:cs="Arial"/>
                <w:sz w:val="20"/>
                <w:szCs w:val="20"/>
                <w:lang w:val="en-GB"/>
              </w:rPr>
            </w:pPr>
            <w:r w:rsidRPr="007C5EB4">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1261AC" w:rsidRPr="007C5EB4" w:rsidRDefault="00EF4DAC" w:rsidP="00EF4DAC">
            <w:pPr>
              <w:spacing w:line="276" w:lineRule="auto"/>
              <w:rPr>
                <w:rFonts w:ascii="Arial" w:hAnsi="Arial" w:cs="Arial"/>
                <w:b/>
                <w:bCs/>
                <w:sz w:val="20"/>
                <w:szCs w:val="20"/>
                <w:lang w:val="en-GB"/>
              </w:rPr>
            </w:pPr>
            <w:r w:rsidRPr="00EF4DAC">
              <w:rPr>
                <w:rFonts w:ascii="Arial" w:hAnsi="Arial" w:cs="Arial"/>
                <w:b/>
                <w:bCs/>
                <w:sz w:val="20"/>
                <w:szCs w:val="20"/>
                <w:lang w:val="en-GB"/>
              </w:rPr>
              <w:t>KLE Institute of Technology, India</w:t>
            </w:r>
          </w:p>
        </w:tc>
      </w:tr>
    </w:tbl>
    <w:p w:rsidR="004C3DF1" w:rsidRPr="007C5EB4" w:rsidRDefault="004C3DF1">
      <w:pPr>
        <w:rPr>
          <w:rFonts w:ascii="Arial" w:hAnsi="Arial" w:cs="Arial"/>
          <w:b/>
          <w:sz w:val="20"/>
          <w:szCs w:val="20"/>
          <w:lang w:val="en-GB"/>
        </w:rPr>
      </w:pPr>
      <w:bookmarkStart w:id="2" w:name="_GoBack"/>
      <w:bookmarkEnd w:id="0"/>
      <w:bookmarkEnd w:id="2"/>
    </w:p>
    <w:sectPr w:rsidR="004C3DF1" w:rsidRPr="007C5EB4"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3C2F" w:rsidRPr="0000007A" w:rsidRDefault="008A3C2F" w:rsidP="0099583E">
      <w:r>
        <w:separator/>
      </w:r>
    </w:p>
  </w:endnote>
  <w:endnote w:type="continuationSeparator" w:id="0">
    <w:p w:rsidR="008A3C2F" w:rsidRPr="0000007A" w:rsidRDefault="008A3C2F"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3C2F" w:rsidRPr="0000007A" w:rsidRDefault="008A3C2F" w:rsidP="0099583E">
      <w:r>
        <w:separator/>
      </w:r>
    </w:p>
  </w:footnote>
  <w:footnote w:type="continuationSeparator" w:id="0">
    <w:p w:rsidR="008A3C2F" w:rsidRPr="0000007A" w:rsidRDefault="008A3C2F"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42FC"/>
    <w:rsid w:val="0002598E"/>
    <w:rsid w:val="00037D52"/>
    <w:rsid w:val="00043EDC"/>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C62CD"/>
    <w:rsid w:val="000D13B0"/>
    <w:rsid w:val="000F6EA8"/>
    <w:rsid w:val="00101322"/>
    <w:rsid w:val="00115767"/>
    <w:rsid w:val="00121FFA"/>
    <w:rsid w:val="0012616A"/>
    <w:rsid w:val="001261AC"/>
    <w:rsid w:val="00136984"/>
    <w:rsid w:val="001425F1"/>
    <w:rsid w:val="00142A9C"/>
    <w:rsid w:val="00150304"/>
    <w:rsid w:val="0015296D"/>
    <w:rsid w:val="00163622"/>
    <w:rsid w:val="001645A2"/>
    <w:rsid w:val="00164F4E"/>
    <w:rsid w:val="00165685"/>
    <w:rsid w:val="0017480A"/>
    <w:rsid w:val="0017545C"/>
    <w:rsid w:val="00175653"/>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41DAB"/>
    <w:rsid w:val="00353718"/>
    <w:rsid w:val="00374F93"/>
    <w:rsid w:val="00377F1D"/>
    <w:rsid w:val="003919E1"/>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50B9"/>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5EB4"/>
    <w:rsid w:val="007C6CDF"/>
    <w:rsid w:val="007D0246"/>
    <w:rsid w:val="007E02FB"/>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A3C2F"/>
    <w:rsid w:val="008B265C"/>
    <w:rsid w:val="008C256E"/>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02E56"/>
    <w:rsid w:val="00A05181"/>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639"/>
    <w:rsid w:val="00B2236C"/>
    <w:rsid w:val="00B22FE6"/>
    <w:rsid w:val="00B3033D"/>
    <w:rsid w:val="00B334D9"/>
    <w:rsid w:val="00B53059"/>
    <w:rsid w:val="00B562D2"/>
    <w:rsid w:val="00B62087"/>
    <w:rsid w:val="00B62F41"/>
    <w:rsid w:val="00B63782"/>
    <w:rsid w:val="00B66599"/>
    <w:rsid w:val="00B760E1"/>
    <w:rsid w:val="00B82FFC"/>
    <w:rsid w:val="00B9113B"/>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11AB"/>
    <w:rsid w:val="00C03A1D"/>
    <w:rsid w:val="00C10283"/>
    <w:rsid w:val="00C1187E"/>
    <w:rsid w:val="00C11905"/>
    <w:rsid w:val="00C1438B"/>
    <w:rsid w:val="00C150D6"/>
    <w:rsid w:val="00C22886"/>
    <w:rsid w:val="00C25C8F"/>
    <w:rsid w:val="00C263C6"/>
    <w:rsid w:val="00C268B8"/>
    <w:rsid w:val="00C435C6"/>
    <w:rsid w:val="00C635B6"/>
    <w:rsid w:val="00C66C0F"/>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5791C"/>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4DAC"/>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E6199F"/>
  <w15:docId w15:val="{4003AEA9-CD20-40D9-B03B-B280AAB01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33415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5390407">
      <w:bodyDiv w:val="1"/>
      <w:marLeft w:val="0"/>
      <w:marRight w:val="0"/>
      <w:marTop w:val="0"/>
      <w:marBottom w:val="0"/>
      <w:divBdr>
        <w:top w:val="none" w:sz="0" w:space="0" w:color="auto"/>
        <w:left w:val="none" w:sz="0" w:space="0" w:color="auto"/>
        <w:bottom w:val="none" w:sz="0" w:space="0" w:color="auto"/>
        <w:right w:val="none" w:sz="0" w:space="0" w:color="auto"/>
      </w:divBdr>
    </w:div>
    <w:div w:id="1226644969">
      <w:bodyDiv w:val="1"/>
      <w:marLeft w:val="0"/>
      <w:marRight w:val="0"/>
      <w:marTop w:val="0"/>
      <w:marBottom w:val="0"/>
      <w:divBdr>
        <w:top w:val="none" w:sz="0" w:space="0" w:color="auto"/>
        <w:left w:val="none" w:sz="0" w:space="0" w:color="auto"/>
        <w:bottom w:val="none" w:sz="0" w:space="0" w:color="auto"/>
        <w:right w:val="none" w:sz="0" w:space="0" w:color="auto"/>
      </w:divBdr>
    </w:div>
    <w:div w:id="1356885325">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74518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hemical-and-materials-sciences-research-finding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112</cp:revision>
  <dcterms:created xsi:type="dcterms:W3CDTF">2023-08-30T09:21:00Z</dcterms:created>
  <dcterms:modified xsi:type="dcterms:W3CDTF">2025-03-07T03:59:00Z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