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C00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C00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A7360F" w:rsidRPr="00AC00B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A7360F" w:rsidRPr="00AC00B1" w:rsidRDefault="00A7360F" w:rsidP="00A7360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644E411" w:rsidR="00A7360F" w:rsidRPr="00AC00B1" w:rsidRDefault="00787527" w:rsidP="00A7360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7360F" w:rsidRPr="00AC00B1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AC00B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C00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09768F" w:rsidR="0000007A" w:rsidRPr="00AC00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B316F"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4531</w:t>
            </w:r>
          </w:p>
        </w:tc>
      </w:tr>
      <w:tr w:rsidR="0000007A" w:rsidRPr="00AC00B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C00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EFD037" w:rsidR="0000007A" w:rsidRPr="00AC00B1" w:rsidRDefault="00F3135A" w:rsidP="00F3135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sz w:val="20"/>
                <w:szCs w:val="20"/>
                <w:lang w:val="en-GB"/>
              </w:rPr>
              <w:t>Design of a Novel Robotic Fish Structure Utilizing PVC Gel Actuators</w:t>
            </w:r>
          </w:p>
        </w:tc>
      </w:tr>
      <w:tr w:rsidR="00CF0BBB" w:rsidRPr="00AC00B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C00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779864" w:rsidR="00CF0BBB" w:rsidRPr="00AC00B1" w:rsidRDefault="00F3135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C00B1" w:rsidRDefault="00D27A79" w:rsidP="00814CD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38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9356"/>
        <w:gridCol w:w="6444"/>
      </w:tblGrid>
      <w:tr w:rsidR="00F1171E" w:rsidRPr="00AC00B1" w14:paraId="71A94C1F" w14:textId="77777777" w:rsidTr="00DF15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00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00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00B1" w14:paraId="5EA12279" w14:textId="77777777" w:rsidTr="00DF1578">
        <w:tc>
          <w:tcPr>
            <w:tcW w:w="1293" w:type="pct"/>
            <w:noWrap/>
          </w:tcPr>
          <w:p w14:paraId="7AE9682F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5" w:type="pct"/>
          </w:tcPr>
          <w:p w14:paraId="5B8DBE06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00B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C00B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C00B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57792C30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00B1">
              <w:rPr>
                <w:rFonts w:ascii="Arial" w:hAnsi="Arial" w:cs="Arial"/>
                <w:lang w:val="en-GB"/>
              </w:rPr>
              <w:t>Author’s Feedback</w:t>
            </w:r>
            <w:r w:rsidRPr="00AC00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00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C00B1" w14:paraId="5C0AB4EC" w14:textId="77777777" w:rsidTr="00DF1578">
        <w:trPr>
          <w:trHeight w:val="1264"/>
        </w:trPr>
        <w:tc>
          <w:tcPr>
            <w:tcW w:w="1293" w:type="pct"/>
            <w:noWrap/>
          </w:tcPr>
          <w:p w14:paraId="66B47184" w14:textId="48030299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C00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5" w:type="pct"/>
          </w:tcPr>
          <w:p w14:paraId="6F02587F" w14:textId="77777777" w:rsidR="00F1171E" w:rsidRPr="00AC00B1" w:rsidRDefault="00B33E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very </w:t>
            </w:r>
            <w:proofErr w:type="spellStart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usefull</w:t>
            </w:r>
            <w:proofErr w:type="spellEnd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impactfull</w:t>
            </w:r>
            <w:proofErr w:type="spellEnd"/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scientific community.</w:t>
            </w:r>
          </w:p>
          <w:p w14:paraId="648FC2D1" w14:textId="77777777" w:rsidR="00B33E53" w:rsidRPr="00AC00B1" w:rsidRDefault="00B33E53" w:rsidP="00B33E5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PVC gel actuators will make a good impact in new areas of robotic engineering.</w:t>
            </w:r>
          </w:p>
          <w:p w14:paraId="7DBC9196" w14:textId="339826A0" w:rsidR="00B33E53" w:rsidRPr="00AC00B1" w:rsidRDefault="00B33E53" w:rsidP="00B33E5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design and development of Bionic </w:t>
            </w:r>
            <w:proofErr w:type="gramStart"/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robot  (</w:t>
            </w:r>
            <w:proofErr w:type="gramEnd"/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soft robotic) underwater vehicles will be </w:t>
            </w:r>
            <w:proofErr w:type="spellStart"/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insign</w:t>
            </w:r>
            <w:proofErr w:type="spellEnd"/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further research in this area.</w:t>
            </w:r>
          </w:p>
        </w:tc>
        <w:tc>
          <w:tcPr>
            <w:tcW w:w="1511" w:type="pct"/>
          </w:tcPr>
          <w:p w14:paraId="462A339C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00B1" w14:paraId="0D8B5B2C" w14:textId="77777777" w:rsidTr="00DF1578">
        <w:trPr>
          <w:trHeight w:val="746"/>
        </w:trPr>
        <w:tc>
          <w:tcPr>
            <w:tcW w:w="1293" w:type="pct"/>
            <w:noWrap/>
          </w:tcPr>
          <w:p w14:paraId="21CBA5FE" w14:textId="77777777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5" w:type="pct"/>
          </w:tcPr>
          <w:p w14:paraId="6740C795" w14:textId="47E27601" w:rsidR="00B33E53" w:rsidRPr="00AC00B1" w:rsidRDefault="00B33E53" w:rsidP="00B33E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Suggested title: </w:t>
            </w:r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Design</w:t>
            </w:r>
            <w:r w:rsidR="0076390B"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Development and Operation </w:t>
            </w:r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a Novel Robotic </w:t>
            </w:r>
            <w:r w:rsidR="0076390B"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Fish using</w:t>
            </w:r>
            <w:r w:rsidRPr="00AC0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PVC Gel Actuators</w:t>
            </w:r>
            <w:r w:rsidR="0076390B" w:rsidRPr="00AC00B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94AA9A7" w14:textId="3B3587BB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405B6701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00B1" w14:paraId="5604762A" w14:textId="77777777" w:rsidTr="00814CDB">
        <w:trPr>
          <w:trHeight w:val="70"/>
        </w:trPr>
        <w:tc>
          <w:tcPr>
            <w:tcW w:w="1293" w:type="pct"/>
            <w:noWrap/>
          </w:tcPr>
          <w:p w14:paraId="3635573D" w14:textId="77777777" w:rsidR="00F1171E" w:rsidRPr="00AC00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00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5" w:type="pct"/>
          </w:tcPr>
          <w:p w14:paraId="0FB7E83A" w14:textId="6BB989A5" w:rsidR="00F1171E" w:rsidRPr="00AC00B1" w:rsidRDefault="0076390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abstract is ok.</w:t>
            </w:r>
          </w:p>
        </w:tc>
        <w:tc>
          <w:tcPr>
            <w:tcW w:w="1511" w:type="pct"/>
          </w:tcPr>
          <w:p w14:paraId="1D54B730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00B1" w14:paraId="2F579F54" w14:textId="77777777" w:rsidTr="00DF1578">
        <w:trPr>
          <w:trHeight w:val="859"/>
        </w:trPr>
        <w:tc>
          <w:tcPr>
            <w:tcW w:w="1293" w:type="pct"/>
            <w:noWrap/>
          </w:tcPr>
          <w:p w14:paraId="04361F46" w14:textId="368783AB" w:rsidR="00F1171E" w:rsidRPr="00AC00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5" w:type="pct"/>
          </w:tcPr>
          <w:p w14:paraId="2B5A7721" w14:textId="7EADC708" w:rsidR="00F1171E" w:rsidRPr="00AC00B1" w:rsidRDefault="007639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it is good.</w:t>
            </w:r>
          </w:p>
        </w:tc>
        <w:tc>
          <w:tcPr>
            <w:tcW w:w="1511" w:type="pct"/>
          </w:tcPr>
          <w:p w14:paraId="4898F764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00B1" w14:paraId="73739464" w14:textId="77777777" w:rsidTr="00DF1578">
        <w:trPr>
          <w:trHeight w:val="703"/>
        </w:trPr>
        <w:tc>
          <w:tcPr>
            <w:tcW w:w="1293" w:type="pct"/>
            <w:noWrap/>
          </w:tcPr>
          <w:p w14:paraId="09C25322" w14:textId="77777777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C00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5" w:type="pct"/>
          </w:tcPr>
          <w:p w14:paraId="24FE0567" w14:textId="63117175" w:rsidR="00F1171E" w:rsidRPr="00AC00B1" w:rsidRDefault="007639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add some more resent years relevant articles. </w:t>
            </w:r>
          </w:p>
        </w:tc>
        <w:tc>
          <w:tcPr>
            <w:tcW w:w="1511" w:type="pct"/>
          </w:tcPr>
          <w:p w14:paraId="40220055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00B1" w14:paraId="73CC4A50" w14:textId="77777777" w:rsidTr="00DF1578">
        <w:trPr>
          <w:trHeight w:val="386"/>
        </w:trPr>
        <w:tc>
          <w:tcPr>
            <w:tcW w:w="1293" w:type="pct"/>
            <w:noWrap/>
          </w:tcPr>
          <w:p w14:paraId="029CE8D0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C00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00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pct"/>
          </w:tcPr>
          <w:p w14:paraId="0A07EA75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E66C832" w:rsidR="00F1171E" w:rsidRPr="00AC00B1" w:rsidRDefault="007639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00B1">
              <w:rPr>
                <w:rFonts w:ascii="Arial" w:hAnsi="Arial" w:cs="Arial"/>
                <w:sz w:val="20"/>
                <w:szCs w:val="20"/>
                <w:lang w:val="en-GB"/>
              </w:rPr>
              <w:t>The language is ok.</w:t>
            </w:r>
          </w:p>
          <w:p w14:paraId="297F52DB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0351CA58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00B1" w14:paraId="20A16C0C" w14:textId="77777777" w:rsidTr="00814CDB">
        <w:trPr>
          <w:trHeight w:val="70"/>
        </w:trPr>
        <w:tc>
          <w:tcPr>
            <w:tcW w:w="1293" w:type="pct"/>
            <w:noWrap/>
          </w:tcPr>
          <w:p w14:paraId="7F4BCFAE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00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C00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C00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C00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5" w:type="pct"/>
          </w:tcPr>
          <w:p w14:paraId="7EB58C99" w14:textId="0168DC17" w:rsidR="00F1171E" w:rsidRPr="00AC00B1" w:rsidRDefault="007639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AC00B1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15DFD0E8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465E098E" w14:textId="77777777" w:rsidR="00F1171E" w:rsidRPr="00AC00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C00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38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4"/>
        <w:gridCol w:w="7165"/>
        <w:gridCol w:w="7152"/>
      </w:tblGrid>
      <w:tr w:rsidR="00A9015B" w:rsidRPr="00AC00B1" w14:paraId="6CF30F98" w14:textId="77777777" w:rsidTr="00DF15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8132" w14:textId="77777777" w:rsidR="00A9015B" w:rsidRPr="00AC00B1" w:rsidRDefault="00A9015B" w:rsidP="00A9015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C00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C00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7F3A79" w14:textId="77777777" w:rsidR="00A9015B" w:rsidRPr="00AC00B1" w:rsidRDefault="00A9015B" w:rsidP="00A9015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015B" w:rsidRPr="00AC00B1" w14:paraId="1870AB09" w14:textId="77777777" w:rsidTr="00DF1578">
        <w:tc>
          <w:tcPr>
            <w:tcW w:w="16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AD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EB92" w14:textId="77777777" w:rsidR="00A9015B" w:rsidRPr="00AC00B1" w:rsidRDefault="00A9015B" w:rsidP="00A9015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8" w:type="pct"/>
            <w:shd w:val="clear" w:color="auto" w:fill="auto"/>
          </w:tcPr>
          <w:p w14:paraId="18052532" w14:textId="77777777" w:rsidR="00A9015B" w:rsidRPr="00AC00B1" w:rsidRDefault="00A9015B" w:rsidP="00A9015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C00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C00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C00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015B" w:rsidRPr="00AC00B1" w14:paraId="30856B5F" w14:textId="77777777" w:rsidTr="00DF1578">
        <w:trPr>
          <w:trHeight w:val="890"/>
        </w:trPr>
        <w:tc>
          <w:tcPr>
            <w:tcW w:w="16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30C4" w14:textId="77777777" w:rsidR="00A9015B" w:rsidRPr="00AC00B1" w:rsidRDefault="00A9015B" w:rsidP="00A9015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00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81A764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9F82" w14:textId="77777777" w:rsidR="00A9015B" w:rsidRPr="00AC00B1" w:rsidRDefault="00A9015B" w:rsidP="00A9015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00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00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00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974BEA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483C6F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8" w:type="pct"/>
            <w:shd w:val="clear" w:color="auto" w:fill="auto"/>
            <w:vAlign w:val="center"/>
          </w:tcPr>
          <w:p w14:paraId="1B431B6F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803222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10471F" w14:textId="77777777" w:rsidR="00A9015B" w:rsidRPr="00AC00B1" w:rsidRDefault="00A9015B" w:rsidP="00A9015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974DFB3" w14:textId="1C593AF5" w:rsidR="00A9015B" w:rsidRPr="00AC00B1" w:rsidRDefault="00A9015B" w:rsidP="00A9015B">
      <w:pPr>
        <w:rPr>
          <w:rFonts w:ascii="Arial" w:hAnsi="Arial" w:cs="Arial"/>
          <w:sz w:val="20"/>
          <w:szCs w:val="20"/>
        </w:rPr>
      </w:pPr>
    </w:p>
    <w:p w14:paraId="334B4216" w14:textId="77777777" w:rsidR="00035495" w:rsidRPr="00AC00B1" w:rsidRDefault="00035495" w:rsidP="005B227A">
      <w:pPr>
        <w:rPr>
          <w:rFonts w:ascii="Arial" w:hAnsi="Arial" w:cs="Arial"/>
          <w:b/>
          <w:sz w:val="20"/>
          <w:szCs w:val="20"/>
          <w:u w:val="single"/>
        </w:rPr>
      </w:pPr>
    </w:p>
    <w:p w14:paraId="367A2C9C" w14:textId="30CFE9DB" w:rsidR="005B227A" w:rsidRPr="00AC00B1" w:rsidRDefault="005B227A" w:rsidP="005B227A">
      <w:pPr>
        <w:rPr>
          <w:rFonts w:ascii="Arial" w:hAnsi="Arial" w:cs="Arial"/>
          <w:b/>
          <w:sz w:val="20"/>
          <w:szCs w:val="20"/>
          <w:u w:val="single"/>
        </w:rPr>
      </w:pPr>
      <w:r w:rsidRPr="00AC00B1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080E4041" w14:textId="3D32739E" w:rsidR="005B227A" w:rsidRPr="00AC00B1" w:rsidRDefault="005B227A" w:rsidP="005B227A">
      <w:pPr>
        <w:rPr>
          <w:rFonts w:ascii="Arial" w:hAnsi="Arial" w:cs="Arial"/>
          <w:sz w:val="20"/>
          <w:szCs w:val="20"/>
        </w:rPr>
      </w:pPr>
      <w:proofErr w:type="spellStart"/>
      <w:r w:rsidRPr="00AC00B1">
        <w:rPr>
          <w:rFonts w:ascii="Arial" w:hAnsi="Arial" w:cs="Arial"/>
          <w:b/>
          <w:sz w:val="20"/>
          <w:szCs w:val="20"/>
        </w:rPr>
        <w:t>Mahendra</w:t>
      </w:r>
      <w:proofErr w:type="spellEnd"/>
      <w:r w:rsidRPr="00AC00B1">
        <w:rPr>
          <w:rFonts w:ascii="Arial" w:hAnsi="Arial" w:cs="Arial"/>
          <w:b/>
          <w:sz w:val="20"/>
          <w:szCs w:val="20"/>
        </w:rPr>
        <w:t xml:space="preserve"> Kumar </w:t>
      </w:r>
      <w:proofErr w:type="spellStart"/>
      <w:r w:rsidRPr="00AC00B1">
        <w:rPr>
          <w:rFonts w:ascii="Arial" w:hAnsi="Arial" w:cs="Arial"/>
          <w:b/>
          <w:sz w:val="20"/>
          <w:szCs w:val="20"/>
        </w:rPr>
        <w:t>Jangid</w:t>
      </w:r>
      <w:proofErr w:type="spellEnd"/>
      <w:r w:rsidRPr="00AC00B1">
        <w:rPr>
          <w:rFonts w:ascii="Arial" w:hAnsi="Arial" w:cs="Arial"/>
          <w:b/>
          <w:sz w:val="20"/>
          <w:szCs w:val="20"/>
        </w:rPr>
        <w:t xml:space="preserve">, SLIET </w:t>
      </w:r>
      <w:proofErr w:type="spellStart"/>
      <w:r w:rsidRPr="00AC00B1">
        <w:rPr>
          <w:rFonts w:ascii="Arial" w:hAnsi="Arial" w:cs="Arial"/>
          <w:b/>
          <w:sz w:val="20"/>
          <w:szCs w:val="20"/>
        </w:rPr>
        <w:t>Longowal</w:t>
      </w:r>
      <w:proofErr w:type="spellEnd"/>
      <w:r w:rsidRPr="00AC00B1">
        <w:rPr>
          <w:rFonts w:ascii="Arial" w:hAnsi="Arial" w:cs="Arial"/>
          <w:b/>
          <w:sz w:val="20"/>
          <w:szCs w:val="20"/>
        </w:rPr>
        <w:t>, India</w:t>
      </w:r>
    </w:p>
    <w:bookmarkEnd w:id="2"/>
    <w:p w14:paraId="2637827A" w14:textId="77777777" w:rsidR="005B227A" w:rsidRPr="00AC00B1" w:rsidRDefault="005B227A" w:rsidP="00A9015B">
      <w:pPr>
        <w:rPr>
          <w:rFonts w:ascii="Arial" w:hAnsi="Arial" w:cs="Arial"/>
          <w:sz w:val="20"/>
          <w:szCs w:val="20"/>
        </w:rPr>
      </w:pPr>
    </w:p>
    <w:sectPr w:rsidR="005B227A" w:rsidRPr="00AC00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6887" w14:textId="77777777" w:rsidR="00787527" w:rsidRPr="0000007A" w:rsidRDefault="00787527" w:rsidP="0099583E">
      <w:r>
        <w:separator/>
      </w:r>
    </w:p>
  </w:endnote>
  <w:endnote w:type="continuationSeparator" w:id="0">
    <w:p w14:paraId="39D1C20E" w14:textId="77777777" w:rsidR="00787527" w:rsidRPr="0000007A" w:rsidRDefault="007875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CD7A" w14:textId="77777777" w:rsidR="00787527" w:rsidRPr="0000007A" w:rsidRDefault="00787527" w:rsidP="0099583E">
      <w:r>
        <w:separator/>
      </w:r>
    </w:p>
  </w:footnote>
  <w:footnote w:type="continuationSeparator" w:id="0">
    <w:p w14:paraId="1139DBD0" w14:textId="77777777" w:rsidR="00787527" w:rsidRPr="0000007A" w:rsidRDefault="007875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74F42"/>
    <w:multiLevelType w:val="hybridMultilevel"/>
    <w:tmpl w:val="275E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7876"/>
    <w:multiLevelType w:val="hybridMultilevel"/>
    <w:tmpl w:val="9FC0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495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F4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E91"/>
    <w:rsid w:val="003204B8"/>
    <w:rsid w:val="00326D7D"/>
    <w:rsid w:val="0033018A"/>
    <w:rsid w:val="0033692F"/>
    <w:rsid w:val="00353718"/>
    <w:rsid w:val="00361F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16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27A"/>
    <w:rsid w:val="005B3509"/>
    <w:rsid w:val="005B5C7D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74C"/>
    <w:rsid w:val="00645A56"/>
    <w:rsid w:val="006478EB"/>
    <w:rsid w:val="006532DF"/>
    <w:rsid w:val="0065409E"/>
    <w:rsid w:val="0065579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B3E"/>
    <w:rsid w:val="0074253C"/>
    <w:rsid w:val="007426E6"/>
    <w:rsid w:val="00751520"/>
    <w:rsid w:val="0076390B"/>
    <w:rsid w:val="00766889"/>
    <w:rsid w:val="00766A0D"/>
    <w:rsid w:val="00767F8C"/>
    <w:rsid w:val="00780B67"/>
    <w:rsid w:val="00781D07"/>
    <w:rsid w:val="00787527"/>
    <w:rsid w:val="007A62F8"/>
    <w:rsid w:val="007B1099"/>
    <w:rsid w:val="007B54A4"/>
    <w:rsid w:val="007C6CDF"/>
    <w:rsid w:val="007D0246"/>
    <w:rsid w:val="007D284C"/>
    <w:rsid w:val="007E0AFE"/>
    <w:rsid w:val="007F4466"/>
    <w:rsid w:val="007F5873"/>
    <w:rsid w:val="008126B7"/>
    <w:rsid w:val="00814CDB"/>
    <w:rsid w:val="00815F94"/>
    <w:rsid w:val="00817777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49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D6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60F"/>
    <w:rsid w:val="00A8290F"/>
    <w:rsid w:val="00A9015B"/>
    <w:rsid w:val="00AA41B3"/>
    <w:rsid w:val="00AA49A2"/>
    <w:rsid w:val="00AA5338"/>
    <w:rsid w:val="00AB1ED6"/>
    <w:rsid w:val="00AB397D"/>
    <w:rsid w:val="00AB638A"/>
    <w:rsid w:val="00AB65BF"/>
    <w:rsid w:val="00AB6E43"/>
    <w:rsid w:val="00AC00B1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3E53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47BE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578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23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35A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3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E5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115</cp:revision>
  <dcterms:created xsi:type="dcterms:W3CDTF">2023-08-30T09:21:00Z</dcterms:created>
  <dcterms:modified xsi:type="dcterms:W3CDTF">2025-03-04T05:33:00Z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