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48AA" w:rsidTr="004847FF">
        <w:trPr>
          <w:trHeight w:val="450"/>
        </w:trPr>
        <w:tc>
          <w:tcPr>
            <w:tcW w:w="5000" w:type="pct"/>
            <w:gridSpan w:val="2"/>
            <w:tcBorders>
              <w:top w:val="nil"/>
              <w:left w:val="nil"/>
              <w:right w:val="nil"/>
            </w:tcBorders>
          </w:tcPr>
          <w:p w:rsidR="00602F7D" w:rsidRPr="00FA48AA" w:rsidRDefault="00602F7D" w:rsidP="00F2643C">
            <w:pPr>
              <w:pStyle w:val="Heading2"/>
              <w:jc w:val="left"/>
              <w:rPr>
                <w:rFonts w:ascii="Arial" w:hAnsi="Arial" w:cs="Arial"/>
                <w:b w:val="0"/>
                <w:bCs w:val="0"/>
                <w:lang w:val="en-US"/>
              </w:rPr>
            </w:pPr>
          </w:p>
        </w:tc>
      </w:tr>
      <w:tr w:rsidR="0000007A" w:rsidRPr="00FA48AA" w:rsidTr="00F33C84">
        <w:trPr>
          <w:trHeight w:val="413"/>
        </w:trPr>
        <w:tc>
          <w:tcPr>
            <w:tcW w:w="1234" w:type="pct"/>
          </w:tcPr>
          <w:p w:rsidR="0000007A" w:rsidRPr="00FA48AA" w:rsidRDefault="00D27A79" w:rsidP="00696CAD">
            <w:pPr>
              <w:pStyle w:val="BodyText"/>
              <w:ind w:left="90"/>
              <w:jc w:val="left"/>
              <w:rPr>
                <w:rFonts w:ascii="Arial" w:hAnsi="Arial" w:cs="Arial"/>
                <w:bCs/>
                <w:sz w:val="20"/>
                <w:szCs w:val="20"/>
                <w:lang w:val="en-GB"/>
              </w:rPr>
            </w:pPr>
            <w:r w:rsidRPr="00FA48AA">
              <w:rPr>
                <w:rFonts w:ascii="Arial" w:hAnsi="Arial" w:cs="Arial"/>
                <w:bCs/>
                <w:sz w:val="20"/>
                <w:szCs w:val="20"/>
                <w:lang w:val="en-GB"/>
              </w:rPr>
              <w:t xml:space="preserve">Book </w:t>
            </w:r>
            <w:r w:rsidR="0000007A" w:rsidRPr="00FA48A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A48AA" w:rsidRDefault="00A55B43" w:rsidP="00054BC4">
            <w:pPr>
              <w:pStyle w:val="NormalWeb"/>
              <w:rPr>
                <w:rFonts w:ascii="Arial" w:hAnsi="Arial" w:cs="Arial"/>
                <w:b/>
                <w:bCs/>
                <w:sz w:val="20"/>
                <w:szCs w:val="20"/>
                <w:u w:val="single"/>
              </w:rPr>
            </w:pPr>
            <w:hyperlink r:id="rId7" w:history="1">
              <w:r w:rsidR="00075BB3" w:rsidRPr="00FA48AA">
                <w:rPr>
                  <w:rStyle w:val="Hyperlink"/>
                  <w:rFonts w:ascii="Arial" w:hAnsi="Arial" w:cs="Arial"/>
                  <w:sz w:val="20"/>
                  <w:szCs w:val="20"/>
                </w:rPr>
                <w:t>New Advances in Business, Management and Economics</w:t>
              </w:r>
            </w:hyperlink>
          </w:p>
        </w:tc>
      </w:tr>
      <w:tr w:rsidR="0000007A" w:rsidRPr="00FA48AA" w:rsidTr="002E7787">
        <w:trPr>
          <w:trHeight w:val="290"/>
        </w:trPr>
        <w:tc>
          <w:tcPr>
            <w:tcW w:w="1234" w:type="pct"/>
          </w:tcPr>
          <w:p w:rsidR="0000007A" w:rsidRPr="00FA48AA" w:rsidRDefault="0000007A" w:rsidP="00696CAD">
            <w:pPr>
              <w:pStyle w:val="BodyText"/>
              <w:ind w:left="90"/>
              <w:jc w:val="left"/>
              <w:rPr>
                <w:rFonts w:ascii="Arial" w:hAnsi="Arial" w:cs="Arial"/>
                <w:bCs/>
                <w:sz w:val="20"/>
                <w:szCs w:val="20"/>
                <w:lang w:val="en-GB"/>
              </w:rPr>
            </w:pPr>
            <w:r w:rsidRPr="00FA48A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A48A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A48AA">
              <w:rPr>
                <w:rFonts w:ascii="Arial" w:hAnsi="Arial" w:cs="Arial"/>
                <w:b/>
                <w:bCs/>
                <w:sz w:val="20"/>
                <w:szCs w:val="20"/>
                <w:lang w:val="en-GB"/>
              </w:rPr>
              <w:t>Ms_BP</w:t>
            </w:r>
            <w:r w:rsidR="00FC432A" w:rsidRPr="00FA48AA">
              <w:rPr>
                <w:rFonts w:ascii="Arial" w:hAnsi="Arial" w:cs="Arial"/>
                <w:b/>
                <w:bCs/>
                <w:sz w:val="20"/>
                <w:szCs w:val="20"/>
                <w:lang w:val="en-GB"/>
              </w:rPr>
              <w:t>R</w:t>
            </w:r>
            <w:proofErr w:type="spellEnd"/>
            <w:r w:rsidRPr="00FA48AA">
              <w:rPr>
                <w:rFonts w:ascii="Arial" w:hAnsi="Arial" w:cs="Arial"/>
                <w:b/>
                <w:bCs/>
                <w:sz w:val="20"/>
                <w:szCs w:val="20"/>
                <w:lang w:val="en-GB"/>
              </w:rPr>
              <w:t>_</w:t>
            </w:r>
            <w:r w:rsidR="00F97860" w:rsidRPr="00FA48AA">
              <w:rPr>
                <w:rFonts w:ascii="Arial" w:hAnsi="Arial" w:cs="Arial"/>
                <w:b/>
                <w:bCs/>
                <w:sz w:val="20"/>
                <w:szCs w:val="20"/>
              </w:rPr>
              <w:t>4571</w:t>
            </w:r>
          </w:p>
        </w:tc>
      </w:tr>
      <w:tr w:rsidR="0000007A" w:rsidRPr="00FA48AA" w:rsidTr="002109D6">
        <w:trPr>
          <w:trHeight w:val="331"/>
        </w:trPr>
        <w:tc>
          <w:tcPr>
            <w:tcW w:w="1234" w:type="pct"/>
          </w:tcPr>
          <w:p w:rsidR="0000007A" w:rsidRPr="00FA48AA" w:rsidRDefault="0000007A" w:rsidP="00696CAD">
            <w:pPr>
              <w:pStyle w:val="BodyText"/>
              <w:ind w:left="90"/>
              <w:jc w:val="left"/>
              <w:rPr>
                <w:rFonts w:ascii="Arial" w:hAnsi="Arial" w:cs="Arial"/>
                <w:bCs/>
                <w:sz w:val="20"/>
                <w:szCs w:val="20"/>
                <w:lang w:val="en-GB"/>
              </w:rPr>
            </w:pPr>
            <w:r w:rsidRPr="00FA48A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A48AA" w:rsidRDefault="00075BB3" w:rsidP="000450FC">
            <w:pPr>
              <w:pStyle w:val="NormalWeb"/>
              <w:spacing w:before="0" w:beforeAutospacing="0" w:after="0" w:afterAutospacing="0"/>
              <w:rPr>
                <w:rFonts w:ascii="Arial" w:hAnsi="Arial" w:cs="Arial"/>
                <w:b/>
                <w:sz w:val="20"/>
                <w:szCs w:val="20"/>
                <w:highlight w:val="yellow"/>
                <w:lang w:val="en-GB"/>
              </w:rPr>
            </w:pPr>
            <w:r w:rsidRPr="00FA48AA">
              <w:rPr>
                <w:rFonts w:ascii="Arial" w:hAnsi="Arial" w:cs="Arial"/>
                <w:b/>
                <w:sz w:val="20"/>
                <w:szCs w:val="20"/>
                <w:lang w:val="en-GB"/>
              </w:rPr>
              <w:t>Quality Assurance and Institutional Development in Agricultural Graduate Programs: A Case Study of Central Bicol State University of Agriculture, Philippines</w:t>
            </w:r>
          </w:p>
        </w:tc>
      </w:tr>
      <w:tr w:rsidR="00CF0BBB" w:rsidRPr="00FA48AA" w:rsidTr="002E7787">
        <w:trPr>
          <w:trHeight w:val="332"/>
        </w:trPr>
        <w:tc>
          <w:tcPr>
            <w:tcW w:w="1234" w:type="pct"/>
          </w:tcPr>
          <w:p w:rsidR="00CF0BBB" w:rsidRPr="00FA48AA" w:rsidRDefault="00CF0BBB" w:rsidP="00696CAD">
            <w:pPr>
              <w:pStyle w:val="BodyText"/>
              <w:ind w:left="90"/>
              <w:jc w:val="left"/>
              <w:rPr>
                <w:rFonts w:ascii="Arial" w:hAnsi="Arial" w:cs="Arial"/>
                <w:bCs/>
                <w:sz w:val="20"/>
                <w:szCs w:val="20"/>
                <w:lang w:val="en-GB"/>
              </w:rPr>
            </w:pPr>
            <w:r w:rsidRPr="00FA48A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A48AA" w:rsidRDefault="00075BB3" w:rsidP="000450FC">
            <w:pPr>
              <w:pStyle w:val="NormalWeb"/>
              <w:spacing w:before="0" w:beforeAutospacing="0" w:after="0" w:afterAutospacing="0"/>
              <w:rPr>
                <w:rFonts w:ascii="Arial" w:hAnsi="Arial" w:cs="Arial"/>
                <w:b/>
                <w:sz w:val="20"/>
                <w:szCs w:val="20"/>
                <w:lang w:val="en-GB"/>
              </w:rPr>
            </w:pPr>
            <w:r w:rsidRPr="00FA48AA">
              <w:rPr>
                <w:rFonts w:ascii="Arial" w:hAnsi="Arial" w:cs="Arial"/>
                <w:b/>
                <w:sz w:val="20"/>
                <w:szCs w:val="20"/>
                <w:lang w:val="en-GB"/>
              </w:rPr>
              <w:t>BOOK CHAPTER</w:t>
            </w:r>
          </w:p>
        </w:tc>
      </w:tr>
    </w:tbl>
    <w:p w:rsidR="00D27A79" w:rsidRPr="00FA48AA" w:rsidRDefault="00D27A79" w:rsidP="002C497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A48AA" w:rsidTr="007222C8">
        <w:tc>
          <w:tcPr>
            <w:tcW w:w="5000" w:type="pct"/>
            <w:gridSpan w:val="3"/>
            <w:tcBorders>
              <w:top w:val="nil"/>
              <w:left w:val="nil"/>
              <w:right w:val="nil"/>
            </w:tcBorders>
            <w:noWrap/>
          </w:tcPr>
          <w:p w:rsidR="00F1171E" w:rsidRPr="00FA48AA" w:rsidRDefault="00F1171E" w:rsidP="007222C8">
            <w:pPr>
              <w:pStyle w:val="Heading2"/>
              <w:jc w:val="left"/>
              <w:rPr>
                <w:rFonts w:ascii="Arial" w:hAnsi="Arial" w:cs="Arial"/>
                <w:lang w:val="en-GB"/>
              </w:rPr>
            </w:pPr>
            <w:r w:rsidRPr="00FA48AA">
              <w:rPr>
                <w:rFonts w:ascii="Arial" w:hAnsi="Arial" w:cs="Arial"/>
                <w:highlight w:val="yellow"/>
                <w:lang w:val="en-GB"/>
              </w:rPr>
              <w:t>PART  1:</w:t>
            </w:r>
            <w:r w:rsidRPr="00FA48AA">
              <w:rPr>
                <w:rFonts w:ascii="Arial" w:hAnsi="Arial" w:cs="Arial"/>
                <w:lang w:val="en-GB"/>
              </w:rPr>
              <w:t xml:space="preserve"> Comments</w:t>
            </w:r>
          </w:p>
          <w:p w:rsidR="00F1171E" w:rsidRPr="00FA48AA" w:rsidRDefault="00F1171E" w:rsidP="007222C8">
            <w:pPr>
              <w:rPr>
                <w:rFonts w:ascii="Arial" w:hAnsi="Arial" w:cs="Arial"/>
                <w:sz w:val="20"/>
                <w:szCs w:val="20"/>
                <w:lang w:val="en-GB"/>
              </w:rPr>
            </w:pPr>
          </w:p>
        </w:tc>
      </w:tr>
      <w:tr w:rsidR="00F1171E" w:rsidRPr="00FA48AA" w:rsidTr="007222C8">
        <w:tc>
          <w:tcPr>
            <w:tcW w:w="1265" w:type="pct"/>
            <w:noWrap/>
          </w:tcPr>
          <w:p w:rsidR="00F1171E" w:rsidRPr="00FA48AA" w:rsidRDefault="00F1171E" w:rsidP="007222C8">
            <w:pPr>
              <w:pStyle w:val="Heading2"/>
              <w:jc w:val="left"/>
              <w:rPr>
                <w:rFonts w:ascii="Arial" w:hAnsi="Arial" w:cs="Arial"/>
                <w:lang w:val="en-GB"/>
              </w:rPr>
            </w:pPr>
          </w:p>
        </w:tc>
        <w:tc>
          <w:tcPr>
            <w:tcW w:w="2212" w:type="pct"/>
          </w:tcPr>
          <w:p w:rsidR="00F1171E" w:rsidRPr="00FA48AA" w:rsidRDefault="00F1171E" w:rsidP="007222C8">
            <w:pPr>
              <w:pStyle w:val="Heading2"/>
              <w:jc w:val="left"/>
              <w:rPr>
                <w:rFonts w:ascii="Arial" w:hAnsi="Arial" w:cs="Arial"/>
                <w:lang w:val="en-GB"/>
              </w:rPr>
            </w:pPr>
            <w:r w:rsidRPr="00FA48AA">
              <w:rPr>
                <w:rFonts w:ascii="Arial" w:hAnsi="Arial" w:cs="Arial"/>
                <w:lang w:val="en-GB"/>
              </w:rPr>
              <w:t>Reviewer’s comment</w:t>
            </w:r>
          </w:p>
          <w:p w:rsidR="00421DBF" w:rsidRPr="00FA48AA" w:rsidRDefault="00421DBF" w:rsidP="00421DBF">
            <w:pPr>
              <w:rPr>
                <w:rFonts w:ascii="Arial" w:hAnsi="Arial" w:cs="Arial"/>
                <w:b/>
                <w:bCs/>
                <w:sz w:val="20"/>
                <w:szCs w:val="20"/>
              </w:rPr>
            </w:pPr>
            <w:r w:rsidRPr="00FA48AA">
              <w:rPr>
                <w:rFonts w:ascii="Arial" w:hAnsi="Arial" w:cs="Arial"/>
                <w:b/>
                <w:bCs/>
                <w:sz w:val="20"/>
                <w:szCs w:val="20"/>
                <w:highlight w:val="yellow"/>
              </w:rPr>
              <w:t>Artificial Intelligence (AI) generated or assisted review comments are strictly prohibited during peer review.</w:t>
            </w:r>
          </w:p>
          <w:p w:rsidR="00421DBF" w:rsidRPr="00FA48AA" w:rsidRDefault="00421DBF" w:rsidP="00421DBF">
            <w:pPr>
              <w:rPr>
                <w:rFonts w:ascii="Arial" w:hAnsi="Arial" w:cs="Arial"/>
                <w:sz w:val="20"/>
                <w:szCs w:val="20"/>
                <w:lang w:val="en-GB"/>
              </w:rPr>
            </w:pPr>
          </w:p>
        </w:tc>
        <w:tc>
          <w:tcPr>
            <w:tcW w:w="1523" w:type="pct"/>
          </w:tcPr>
          <w:p w:rsidR="00F1171E" w:rsidRPr="00FA48AA" w:rsidRDefault="00F1171E" w:rsidP="007222C8">
            <w:pPr>
              <w:pStyle w:val="Heading2"/>
              <w:jc w:val="left"/>
              <w:rPr>
                <w:rFonts w:ascii="Arial" w:hAnsi="Arial" w:cs="Arial"/>
                <w:b w:val="0"/>
                <w:lang w:val="en-GB"/>
              </w:rPr>
            </w:pPr>
            <w:r w:rsidRPr="00FA48AA">
              <w:rPr>
                <w:rFonts w:ascii="Arial" w:hAnsi="Arial" w:cs="Arial"/>
                <w:lang w:val="en-GB"/>
              </w:rPr>
              <w:t xml:space="preserve">Author’s </w:t>
            </w:r>
            <w:proofErr w:type="gramStart"/>
            <w:r w:rsidRPr="00FA48AA">
              <w:rPr>
                <w:rFonts w:ascii="Arial" w:hAnsi="Arial" w:cs="Arial"/>
                <w:lang w:val="en-GB"/>
              </w:rPr>
              <w:t>Feedback</w:t>
            </w:r>
            <w:r w:rsidRPr="00FA48AA">
              <w:rPr>
                <w:rFonts w:ascii="Arial" w:hAnsi="Arial" w:cs="Arial"/>
                <w:b w:val="0"/>
                <w:i/>
                <w:lang w:val="en-GB"/>
              </w:rPr>
              <w:t>(</w:t>
            </w:r>
            <w:proofErr w:type="gramEnd"/>
            <w:r w:rsidRPr="00FA48AA">
              <w:rPr>
                <w:rFonts w:ascii="Arial" w:hAnsi="Arial" w:cs="Arial"/>
                <w:b w:val="0"/>
                <w:i/>
                <w:lang w:val="en-GB"/>
              </w:rPr>
              <w:t>Please correct the manuscript and highlight that part in the manuscript. It is mandatory that authors should write his/her feedback here)</w:t>
            </w:r>
          </w:p>
        </w:tc>
      </w:tr>
      <w:tr w:rsidR="00F1171E" w:rsidRPr="00FA48AA" w:rsidTr="007222C8">
        <w:trPr>
          <w:trHeight w:val="1264"/>
        </w:trPr>
        <w:tc>
          <w:tcPr>
            <w:tcW w:w="1265" w:type="pct"/>
            <w:noWrap/>
          </w:tcPr>
          <w:p w:rsidR="00F1171E" w:rsidRPr="00FA48AA" w:rsidRDefault="00F1171E" w:rsidP="007222C8">
            <w:pPr>
              <w:ind w:left="360"/>
              <w:rPr>
                <w:rFonts w:ascii="Arial" w:hAnsi="Arial" w:cs="Arial"/>
                <w:b/>
                <w:bCs/>
                <w:sz w:val="20"/>
                <w:szCs w:val="20"/>
                <w:lang w:val="en-GB"/>
              </w:rPr>
            </w:pPr>
            <w:r w:rsidRPr="00FA48AA">
              <w:rPr>
                <w:rFonts w:ascii="Arial" w:hAnsi="Arial" w:cs="Arial"/>
                <w:b/>
                <w:bCs/>
                <w:sz w:val="20"/>
                <w:szCs w:val="20"/>
                <w:lang w:val="en-GB"/>
              </w:rPr>
              <w:t xml:space="preserve">Please write a few sentences regarding the importance of this manuscript for the scientific community. A </w:t>
            </w:r>
            <w:proofErr w:type="spellStart"/>
            <w:r w:rsidRPr="00FA48AA">
              <w:rPr>
                <w:rFonts w:ascii="Arial" w:hAnsi="Arial" w:cs="Arial"/>
                <w:b/>
                <w:bCs/>
                <w:sz w:val="20"/>
                <w:szCs w:val="20"/>
                <w:lang w:val="en-GB"/>
              </w:rPr>
              <w:t>minimumof</w:t>
            </w:r>
            <w:proofErr w:type="spellEnd"/>
            <w:r w:rsidRPr="00FA48AA">
              <w:rPr>
                <w:rFonts w:ascii="Arial" w:hAnsi="Arial" w:cs="Arial"/>
                <w:b/>
                <w:bCs/>
                <w:sz w:val="20"/>
                <w:szCs w:val="20"/>
                <w:lang w:val="en-GB"/>
              </w:rPr>
              <w:t xml:space="preserve"> 3-4 sentences may be required for this part.</w:t>
            </w:r>
          </w:p>
          <w:p w:rsidR="00F1171E" w:rsidRPr="00FA48AA" w:rsidRDefault="00F1171E" w:rsidP="007222C8">
            <w:pPr>
              <w:ind w:left="360"/>
              <w:rPr>
                <w:rFonts w:ascii="Arial" w:eastAsia="MS Mincho" w:hAnsi="Arial" w:cs="Arial"/>
                <w:b/>
                <w:bCs/>
                <w:sz w:val="20"/>
                <w:szCs w:val="20"/>
                <w:lang w:val="en-GB"/>
              </w:rPr>
            </w:pPr>
          </w:p>
        </w:tc>
        <w:tc>
          <w:tcPr>
            <w:tcW w:w="2212" w:type="pct"/>
          </w:tcPr>
          <w:p w:rsidR="00F1171E" w:rsidRPr="00FA48AA" w:rsidRDefault="00AF266B" w:rsidP="00AF266B">
            <w:pPr>
              <w:pStyle w:val="ListParagraph"/>
              <w:ind w:left="0"/>
              <w:jc w:val="both"/>
              <w:rPr>
                <w:rFonts w:ascii="Arial" w:hAnsi="Arial" w:cs="Arial"/>
                <w:b/>
                <w:bCs/>
                <w:sz w:val="20"/>
                <w:szCs w:val="20"/>
                <w:lang w:val="en-GB"/>
              </w:rPr>
            </w:pPr>
            <w:r w:rsidRPr="00FA48AA">
              <w:rPr>
                <w:rFonts w:ascii="Arial" w:hAnsi="Arial" w:cs="Arial"/>
                <w:b/>
                <w:bCs/>
                <w:sz w:val="20"/>
                <w:szCs w:val="20"/>
              </w:rPr>
              <w:t>This manuscript has immense relevance for the scientific community, as it encompasses a comprehensive analysis of the state and development of agricultural graduate programs at the Central Bicol State University of Agriculture (CBSUA). It provides valuable insights that include enrollment trends, faculty composition, accreditation achievements, and institutional resilience, particularly during the COVID-19 pandemic, with the use of a rigorous mixed-methods research approach.</w:t>
            </w:r>
          </w:p>
        </w:tc>
        <w:tc>
          <w:tcPr>
            <w:tcW w:w="1523" w:type="pct"/>
          </w:tcPr>
          <w:p w:rsidR="00F1171E" w:rsidRPr="00FA48AA" w:rsidRDefault="00F1171E" w:rsidP="007222C8">
            <w:pPr>
              <w:pStyle w:val="Heading2"/>
              <w:jc w:val="left"/>
              <w:rPr>
                <w:rFonts w:ascii="Arial" w:hAnsi="Arial" w:cs="Arial"/>
                <w:b w:val="0"/>
                <w:lang w:val="en-GB"/>
              </w:rPr>
            </w:pPr>
          </w:p>
        </w:tc>
      </w:tr>
      <w:tr w:rsidR="00F1171E" w:rsidRPr="00FA48AA" w:rsidTr="00AE561F">
        <w:trPr>
          <w:trHeight w:val="674"/>
        </w:trPr>
        <w:tc>
          <w:tcPr>
            <w:tcW w:w="1265" w:type="pct"/>
            <w:noWrap/>
          </w:tcPr>
          <w:p w:rsidR="00F1171E" w:rsidRPr="00FA48AA" w:rsidRDefault="00F1171E" w:rsidP="007222C8">
            <w:pPr>
              <w:ind w:left="360"/>
              <w:rPr>
                <w:rFonts w:ascii="Arial" w:hAnsi="Arial" w:cs="Arial"/>
                <w:b/>
                <w:bCs/>
                <w:sz w:val="20"/>
                <w:szCs w:val="20"/>
                <w:lang w:val="en-GB"/>
              </w:rPr>
            </w:pPr>
            <w:r w:rsidRPr="00FA48AA">
              <w:rPr>
                <w:rFonts w:ascii="Arial" w:hAnsi="Arial" w:cs="Arial"/>
                <w:b/>
                <w:bCs/>
                <w:sz w:val="20"/>
                <w:szCs w:val="20"/>
                <w:lang w:val="en-GB"/>
              </w:rPr>
              <w:t>Is the title of the article suitable?</w:t>
            </w:r>
          </w:p>
          <w:p w:rsidR="00F1171E" w:rsidRPr="00FA48AA" w:rsidRDefault="00F1171E" w:rsidP="007222C8">
            <w:pPr>
              <w:ind w:left="360"/>
              <w:rPr>
                <w:rFonts w:ascii="Arial" w:hAnsi="Arial" w:cs="Arial"/>
                <w:b/>
                <w:bCs/>
                <w:sz w:val="20"/>
                <w:szCs w:val="20"/>
                <w:lang w:val="en-GB"/>
              </w:rPr>
            </w:pPr>
            <w:r w:rsidRPr="00FA48AA">
              <w:rPr>
                <w:rFonts w:ascii="Arial" w:hAnsi="Arial" w:cs="Arial"/>
                <w:b/>
                <w:bCs/>
                <w:sz w:val="20"/>
                <w:szCs w:val="20"/>
                <w:lang w:val="en-GB"/>
              </w:rPr>
              <w:t>(If not please suggest an alternative title)</w:t>
            </w:r>
          </w:p>
          <w:p w:rsidR="00F1171E" w:rsidRPr="00FA48AA" w:rsidRDefault="00F1171E" w:rsidP="007222C8">
            <w:pPr>
              <w:pStyle w:val="Heading2"/>
              <w:jc w:val="left"/>
              <w:rPr>
                <w:rFonts w:ascii="Arial" w:hAnsi="Arial" w:cs="Arial"/>
                <w:u w:val="single"/>
                <w:lang w:val="en-GB"/>
              </w:rPr>
            </w:pPr>
          </w:p>
        </w:tc>
        <w:tc>
          <w:tcPr>
            <w:tcW w:w="2212" w:type="pct"/>
          </w:tcPr>
          <w:p w:rsidR="00F1171E" w:rsidRPr="00FA48AA" w:rsidRDefault="00AF266B" w:rsidP="007222C8">
            <w:pPr>
              <w:ind w:left="360"/>
              <w:rPr>
                <w:rFonts w:ascii="Arial" w:hAnsi="Arial" w:cs="Arial"/>
                <w:b/>
                <w:bCs/>
                <w:sz w:val="20"/>
                <w:szCs w:val="20"/>
                <w:lang w:val="en-GB"/>
              </w:rPr>
            </w:pPr>
            <w:r w:rsidRPr="00FA48AA">
              <w:rPr>
                <w:rFonts w:ascii="Arial" w:hAnsi="Arial" w:cs="Arial"/>
                <w:b/>
                <w:bCs/>
                <w:sz w:val="20"/>
                <w:szCs w:val="20"/>
                <w:lang w:val="en-GB"/>
              </w:rPr>
              <w:t>Yes, the title is informative</w:t>
            </w:r>
          </w:p>
        </w:tc>
        <w:tc>
          <w:tcPr>
            <w:tcW w:w="1523" w:type="pct"/>
          </w:tcPr>
          <w:p w:rsidR="00F1171E" w:rsidRPr="00FA48AA" w:rsidRDefault="00F1171E" w:rsidP="007222C8">
            <w:pPr>
              <w:pStyle w:val="Heading2"/>
              <w:jc w:val="left"/>
              <w:rPr>
                <w:rFonts w:ascii="Arial" w:hAnsi="Arial" w:cs="Arial"/>
                <w:b w:val="0"/>
                <w:lang w:val="en-GB"/>
              </w:rPr>
            </w:pPr>
          </w:p>
        </w:tc>
      </w:tr>
      <w:tr w:rsidR="00F1171E" w:rsidRPr="00FA48AA" w:rsidTr="00AE561F">
        <w:trPr>
          <w:trHeight w:val="1367"/>
        </w:trPr>
        <w:tc>
          <w:tcPr>
            <w:tcW w:w="1265" w:type="pct"/>
            <w:noWrap/>
          </w:tcPr>
          <w:p w:rsidR="00F1171E" w:rsidRPr="00FA48AA" w:rsidRDefault="00F1171E" w:rsidP="007222C8">
            <w:pPr>
              <w:pStyle w:val="Heading2"/>
              <w:ind w:left="360"/>
              <w:jc w:val="left"/>
              <w:rPr>
                <w:rFonts w:ascii="Arial" w:hAnsi="Arial" w:cs="Arial"/>
                <w:lang w:val="en-GB"/>
              </w:rPr>
            </w:pPr>
            <w:r w:rsidRPr="00FA48AA">
              <w:rPr>
                <w:rFonts w:ascii="Arial" w:hAnsi="Arial" w:cs="Arial"/>
                <w:lang w:val="en-GB"/>
              </w:rPr>
              <w:t>Is the abstract of the article comprehensive? Do you suggest the addition (or deletion) of some points in this section? Please write your suggestions here.</w:t>
            </w:r>
          </w:p>
          <w:p w:rsidR="00F1171E" w:rsidRPr="00FA48AA" w:rsidRDefault="00F1171E" w:rsidP="007222C8">
            <w:pPr>
              <w:pStyle w:val="Heading2"/>
              <w:jc w:val="left"/>
              <w:rPr>
                <w:rFonts w:ascii="Arial" w:hAnsi="Arial" w:cs="Arial"/>
                <w:u w:val="single"/>
                <w:lang w:val="en-GB"/>
              </w:rPr>
            </w:pPr>
          </w:p>
        </w:tc>
        <w:tc>
          <w:tcPr>
            <w:tcW w:w="2212" w:type="pct"/>
          </w:tcPr>
          <w:p w:rsidR="00F1171E" w:rsidRPr="00FA48AA" w:rsidRDefault="00AF266B" w:rsidP="007222C8">
            <w:pPr>
              <w:ind w:left="360"/>
              <w:rPr>
                <w:rFonts w:ascii="Arial" w:hAnsi="Arial" w:cs="Arial"/>
                <w:b/>
                <w:bCs/>
                <w:sz w:val="20"/>
                <w:szCs w:val="20"/>
                <w:lang w:val="en-GB"/>
              </w:rPr>
            </w:pPr>
            <w:r w:rsidRPr="00FA48AA">
              <w:rPr>
                <w:rFonts w:ascii="Arial" w:hAnsi="Arial" w:cs="Arial"/>
                <w:b/>
                <w:bCs/>
                <w:sz w:val="20"/>
                <w:szCs w:val="20"/>
                <w:lang w:val="en-GB"/>
              </w:rPr>
              <w:t xml:space="preserve">The abstract is </w:t>
            </w:r>
            <w:proofErr w:type="gramStart"/>
            <w:r w:rsidRPr="00FA48AA">
              <w:rPr>
                <w:rFonts w:ascii="Arial" w:hAnsi="Arial" w:cs="Arial"/>
                <w:b/>
                <w:bCs/>
                <w:sz w:val="20"/>
                <w:szCs w:val="20"/>
                <w:lang w:val="en-GB"/>
              </w:rPr>
              <w:t>provide</w:t>
            </w:r>
            <w:proofErr w:type="gramEnd"/>
            <w:r w:rsidRPr="00FA48AA">
              <w:rPr>
                <w:rFonts w:ascii="Arial" w:hAnsi="Arial" w:cs="Arial"/>
                <w:b/>
                <w:bCs/>
                <w:sz w:val="20"/>
                <w:szCs w:val="20"/>
                <w:lang w:val="en-GB"/>
              </w:rPr>
              <w:t xml:space="preserve"> a solid overview</w:t>
            </w:r>
          </w:p>
        </w:tc>
        <w:tc>
          <w:tcPr>
            <w:tcW w:w="1523" w:type="pct"/>
          </w:tcPr>
          <w:p w:rsidR="00F1171E" w:rsidRPr="00FA48AA" w:rsidRDefault="00F1171E" w:rsidP="007222C8">
            <w:pPr>
              <w:pStyle w:val="Heading2"/>
              <w:jc w:val="left"/>
              <w:rPr>
                <w:rFonts w:ascii="Arial" w:hAnsi="Arial" w:cs="Arial"/>
                <w:b w:val="0"/>
                <w:lang w:val="en-GB"/>
              </w:rPr>
            </w:pPr>
          </w:p>
        </w:tc>
      </w:tr>
      <w:tr w:rsidR="00F1171E" w:rsidRPr="00FA48AA" w:rsidTr="007222C8">
        <w:trPr>
          <w:trHeight w:val="859"/>
        </w:trPr>
        <w:tc>
          <w:tcPr>
            <w:tcW w:w="1265" w:type="pct"/>
            <w:noWrap/>
          </w:tcPr>
          <w:p w:rsidR="00F1171E" w:rsidRPr="00FA48AA" w:rsidRDefault="00DC6FED" w:rsidP="007222C8">
            <w:pPr>
              <w:ind w:left="360"/>
              <w:rPr>
                <w:rFonts w:ascii="Arial" w:hAnsi="Arial" w:cs="Arial"/>
                <w:b/>
                <w:bCs/>
                <w:sz w:val="20"/>
                <w:szCs w:val="20"/>
                <w:u w:val="single"/>
                <w:lang w:val="en-GB"/>
              </w:rPr>
            </w:pPr>
            <w:r w:rsidRPr="00FA48AA">
              <w:rPr>
                <w:rFonts w:ascii="Arial" w:hAnsi="Arial" w:cs="Arial"/>
                <w:b/>
                <w:bCs/>
                <w:sz w:val="20"/>
                <w:szCs w:val="20"/>
                <w:lang w:val="en-GB"/>
              </w:rPr>
              <w:t>Is the manuscript scientifically, correct? Please write here.</w:t>
            </w:r>
          </w:p>
        </w:tc>
        <w:tc>
          <w:tcPr>
            <w:tcW w:w="2212" w:type="pct"/>
          </w:tcPr>
          <w:p w:rsidR="00F1171E" w:rsidRPr="00FA48AA" w:rsidRDefault="00623E6D" w:rsidP="007222C8">
            <w:pPr>
              <w:pStyle w:val="ListParagraph"/>
              <w:ind w:left="0"/>
              <w:rPr>
                <w:rFonts w:ascii="Arial" w:hAnsi="Arial" w:cs="Arial"/>
                <w:b/>
                <w:bCs/>
                <w:sz w:val="20"/>
                <w:szCs w:val="20"/>
                <w:lang w:val="en-GB"/>
              </w:rPr>
            </w:pPr>
            <w:r w:rsidRPr="00FA48AA">
              <w:rPr>
                <w:rFonts w:ascii="Arial" w:hAnsi="Arial" w:cs="Arial"/>
                <w:b/>
                <w:bCs/>
                <w:sz w:val="20"/>
                <w:szCs w:val="20"/>
              </w:rPr>
              <w:t>The manuscript demonstrates a rigorous approach to evaluating and improving agricultural graduate programs at CBSUA, making it scientifically correct in its methodology and findings.</w:t>
            </w:r>
          </w:p>
        </w:tc>
        <w:tc>
          <w:tcPr>
            <w:tcW w:w="1523" w:type="pct"/>
          </w:tcPr>
          <w:p w:rsidR="00F1171E" w:rsidRPr="00FA48AA" w:rsidRDefault="00F1171E" w:rsidP="007222C8">
            <w:pPr>
              <w:pStyle w:val="Heading2"/>
              <w:jc w:val="left"/>
              <w:rPr>
                <w:rFonts w:ascii="Arial" w:hAnsi="Arial" w:cs="Arial"/>
                <w:b w:val="0"/>
                <w:lang w:val="en-GB"/>
              </w:rPr>
            </w:pPr>
          </w:p>
        </w:tc>
      </w:tr>
      <w:tr w:rsidR="00F1171E" w:rsidRPr="00FA48AA" w:rsidTr="007222C8">
        <w:trPr>
          <w:trHeight w:val="703"/>
        </w:trPr>
        <w:tc>
          <w:tcPr>
            <w:tcW w:w="1265" w:type="pct"/>
            <w:noWrap/>
          </w:tcPr>
          <w:p w:rsidR="00F1171E" w:rsidRPr="00FA48AA" w:rsidRDefault="00F1171E" w:rsidP="007222C8">
            <w:pPr>
              <w:ind w:left="360"/>
              <w:rPr>
                <w:rFonts w:ascii="Arial" w:hAnsi="Arial" w:cs="Arial"/>
                <w:b/>
                <w:bCs/>
                <w:sz w:val="20"/>
                <w:szCs w:val="20"/>
                <w:lang w:val="en-GB"/>
              </w:rPr>
            </w:pPr>
            <w:r w:rsidRPr="00FA48AA">
              <w:rPr>
                <w:rFonts w:ascii="Arial" w:hAnsi="Arial" w:cs="Arial"/>
                <w:b/>
                <w:bCs/>
                <w:sz w:val="20"/>
                <w:szCs w:val="20"/>
                <w:lang w:val="en-GB"/>
              </w:rPr>
              <w:t>Are the references sufficient and recent? If you have suggestions of additional references, please mention them in the review form.</w:t>
            </w:r>
          </w:p>
          <w:p w:rsidR="00F1171E" w:rsidRPr="00FA48AA" w:rsidRDefault="00F1171E" w:rsidP="007222C8">
            <w:pPr>
              <w:ind w:left="360"/>
              <w:rPr>
                <w:rFonts w:ascii="Arial" w:hAnsi="Arial" w:cs="Arial"/>
                <w:b/>
                <w:bCs/>
                <w:sz w:val="20"/>
                <w:szCs w:val="20"/>
                <w:u w:val="single"/>
                <w:lang w:val="en-GB"/>
              </w:rPr>
            </w:pPr>
            <w:r w:rsidRPr="00FA48AA">
              <w:rPr>
                <w:rFonts w:ascii="Arial" w:hAnsi="Arial" w:cs="Arial"/>
                <w:b/>
                <w:bCs/>
                <w:sz w:val="20"/>
                <w:szCs w:val="20"/>
                <w:u w:val="single"/>
                <w:lang w:val="en-GB"/>
              </w:rPr>
              <w:t>-</w:t>
            </w:r>
          </w:p>
        </w:tc>
        <w:tc>
          <w:tcPr>
            <w:tcW w:w="2212" w:type="pct"/>
          </w:tcPr>
          <w:p w:rsidR="00F1171E" w:rsidRPr="00FA48AA" w:rsidRDefault="00623E6D" w:rsidP="007222C8">
            <w:pPr>
              <w:pStyle w:val="ListParagraph"/>
              <w:ind w:left="0"/>
              <w:rPr>
                <w:rFonts w:ascii="Arial" w:hAnsi="Arial" w:cs="Arial"/>
                <w:b/>
                <w:bCs/>
                <w:sz w:val="20"/>
                <w:szCs w:val="20"/>
                <w:lang w:val="en-GB"/>
              </w:rPr>
            </w:pPr>
            <w:r w:rsidRPr="00FA48AA">
              <w:rPr>
                <w:rFonts w:ascii="Arial" w:hAnsi="Arial" w:cs="Arial"/>
                <w:b/>
                <w:bCs/>
                <w:sz w:val="20"/>
                <w:szCs w:val="20"/>
                <w:lang w:val="en-GB"/>
              </w:rPr>
              <w:t>Can increase the recent references</w:t>
            </w:r>
          </w:p>
        </w:tc>
        <w:tc>
          <w:tcPr>
            <w:tcW w:w="1523" w:type="pct"/>
          </w:tcPr>
          <w:p w:rsidR="00F1171E" w:rsidRPr="00FA48AA" w:rsidRDefault="00F1171E" w:rsidP="007222C8">
            <w:pPr>
              <w:pStyle w:val="Heading2"/>
              <w:jc w:val="left"/>
              <w:rPr>
                <w:rFonts w:ascii="Arial" w:hAnsi="Arial" w:cs="Arial"/>
                <w:b w:val="0"/>
                <w:lang w:val="en-GB"/>
              </w:rPr>
            </w:pPr>
          </w:p>
        </w:tc>
      </w:tr>
      <w:tr w:rsidR="00F1171E" w:rsidRPr="00FA48AA" w:rsidTr="00AE561F">
        <w:trPr>
          <w:trHeight w:val="899"/>
        </w:trPr>
        <w:tc>
          <w:tcPr>
            <w:tcW w:w="1265" w:type="pct"/>
            <w:noWrap/>
          </w:tcPr>
          <w:p w:rsidR="00F1171E" w:rsidRPr="00FA48AA" w:rsidRDefault="00F1171E" w:rsidP="007222C8">
            <w:pPr>
              <w:pStyle w:val="Heading2"/>
              <w:jc w:val="left"/>
              <w:rPr>
                <w:rFonts w:ascii="Arial" w:hAnsi="Arial" w:cs="Arial"/>
                <w:b w:val="0"/>
                <w:lang w:val="en-GB"/>
              </w:rPr>
            </w:pPr>
          </w:p>
          <w:p w:rsidR="00F1171E" w:rsidRPr="00FA48AA" w:rsidRDefault="00F1171E" w:rsidP="007222C8">
            <w:pPr>
              <w:pStyle w:val="Heading2"/>
              <w:ind w:left="360"/>
              <w:jc w:val="left"/>
              <w:rPr>
                <w:rFonts w:ascii="Arial" w:hAnsi="Arial" w:cs="Arial"/>
                <w:bCs w:val="0"/>
                <w:lang w:val="en-GB"/>
              </w:rPr>
            </w:pPr>
            <w:r w:rsidRPr="00FA48AA">
              <w:rPr>
                <w:rFonts w:ascii="Arial" w:hAnsi="Arial" w:cs="Arial"/>
                <w:bCs w:val="0"/>
                <w:lang w:val="en-GB"/>
              </w:rPr>
              <w:t>Is the language/English quality of the article suitable for scholarly communications?</w:t>
            </w:r>
          </w:p>
          <w:p w:rsidR="00F1171E" w:rsidRPr="00FA48AA" w:rsidRDefault="00F1171E" w:rsidP="007222C8">
            <w:pPr>
              <w:rPr>
                <w:rFonts w:ascii="Arial" w:hAnsi="Arial" w:cs="Arial"/>
                <w:sz w:val="20"/>
                <w:szCs w:val="20"/>
                <w:lang w:val="en-GB"/>
              </w:rPr>
            </w:pPr>
          </w:p>
        </w:tc>
        <w:tc>
          <w:tcPr>
            <w:tcW w:w="2212" w:type="pct"/>
          </w:tcPr>
          <w:p w:rsidR="00F1171E" w:rsidRPr="00FA48AA" w:rsidRDefault="00623E6D" w:rsidP="007222C8">
            <w:pPr>
              <w:rPr>
                <w:rFonts w:ascii="Arial" w:hAnsi="Arial" w:cs="Arial"/>
                <w:b/>
                <w:sz w:val="20"/>
                <w:szCs w:val="20"/>
                <w:lang w:val="en-GB"/>
              </w:rPr>
            </w:pPr>
            <w:r w:rsidRPr="00FA48AA">
              <w:rPr>
                <w:rFonts w:ascii="Arial" w:hAnsi="Arial" w:cs="Arial"/>
                <w:b/>
                <w:sz w:val="20"/>
                <w:szCs w:val="20"/>
                <w:lang w:val="en-GB"/>
              </w:rPr>
              <w:t xml:space="preserve">Can be </w:t>
            </w:r>
            <w:proofErr w:type="gramStart"/>
            <w:r w:rsidRPr="00FA48AA">
              <w:rPr>
                <w:rFonts w:ascii="Arial" w:hAnsi="Arial" w:cs="Arial"/>
                <w:b/>
                <w:sz w:val="20"/>
                <w:szCs w:val="20"/>
                <w:lang w:val="en-GB"/>
              </w:rPr>
              <w:t>improved ,</w:t>
            </w:r>
            <w:proofErr w:type="gramEnd"/>
            <w:r w:rsidRPr="00FA48AA">
              <w:rPr>
                <w:rFonts w:ascii="Arial" w:hAnsi="Arial" w:cs="Arial"/>
                <w:b/>
                <w:sz w:val="20"/>
                <w:szCs w:val="20"/>
                <w:lang w:val="en-GB"/>
              </w:rPr>
              <w:t xml:space="preserve"> like in one sentence mentioned as "</w:t>
            </w:r>
            <w:r w:rsidRPr="00FA48AA">
              <w:rPr>
                <w:rFonts w:ascii="Arial" w:eastAsia="Calibri" w:hAnsi="Arial" w:cs="Arial"/>
                <w:b/>
                <w:sz w:val="20"/>
                <w:szCs w:val="20"/>
                <w:lang w:eastAsia="en-IN"/>
              </w:rPr>
              <w:t xml:space="preserve"> convergent parallel mixed-methods methods" </w:t>
            </w:r>
          </w:p>
          <w:p w:rsidR="00F1171E" w:rsidRPr="00FA48AA" w:rsidRDefault="00623E6D" w:rsidP="007222C8">
            <w:pPr>
              <w:rPr>
                <w:rFonts w:ascii="Arial" w:hAnsi="Arial" w:cs="Arial"/>
                <w:sz w:val="20"/>
                <w:szCs w:val="20"/>
                <w:lang w:val="en-GB"/>
              </w:rPr>
            </w:pPr>
            <w:r w:rsidRPr="00FA48AA">
              <w:rPr>
                <w:rFonts w:ascii="Arial" w:hAnsi="Arial" w:cs="Arial"/>
                <w:b/>
                <w:sz w:val="20"/>
                <w:szCs w:val="20"/>
                <w:lang w:val="en-GB"/>
              </w:rPr>
              <w:t xml:space="preserve">Method word used two times </w:t>
            </w:r>
            <w:proofErr w:type="spellStart"/>
            <w:r w:rsidRPr="00FA48AA">
              <w:rPr>
                <w:rFonts w:ascii="Arial" w:hAnsi="Arial" w:cs="Arial"/>
                <w:b/>
                <w:sz w:val="20"/>
                <w:szCs w:val="20"/>
                <w:lang w:val="en-GB"/>
              </w:rPr>
              <w:t>parellelly</w:t>
            </w:r>
            <w:proofErr w:type="spellEnd"/>
          </w:p>
        </w:tc>
        <w:tc>
          <w:tcPr>
            <w:tcW w:w="1523" w:type="pct"/>
          </w:tcPr>
          <w:p w:rsidR="00F1171E" w:rsidRPr="00FA48AA" w:rsidRDefault="00F1171E" w:rsidP="007222C8">
            <w:pPr>
              <w:rPr>
                <w:rFonts w:ascii="Arial" w:hAnsi="Arial" w:cs="Arial"/>
                <w:sz w:val="20"/>
                <w:szCs w:val="20"/>
                <w:lang w:val="en-GB"/>
              </w:rPr>
            </w:pPr>
          </w:p>
        </w:tc>
      </w:tr>
      <w:tr w:rsidR="00F1171E" w:rsidRPr="00FA48AA" w:rsidTr="007222C8">
        <w:trPr>
          <w:trHeight w:val="1178"/>
        </w:trPr>
        <w:tc>
          <w:tcPr>
            <w:tcW w:w="1265" w:type="pct"/>
            <w:noWrap/>
          </w:tcPr>
          <w:p w:rsidR="00F1171E" w:rsidRPr="00FA48AA" w:rsidRDefault="00F1171E" w:rsidP="007222C8">
            <w:pPr>
              <w:pStyle w:val="Heading2"/>
              <w:jc w:val="left"/>
              <w:rPr>
                <w:rFonts w:ascii="Arial" w:hAnsi="Arial" w:cs="Arial"/>
                <w:b w:val="0"/>
                <w:bCs w:val="0"/>
                <w:lang w:val="en-GB"/>
              </w:rPr>
            </w:pPr>
            <w:r w:rsidRPr="00FA48AA">
              <w:rPr>
                <w:rFonts w:ascii="Arial" w:hAnsi="Arial" w:cs="Arial"/>
                <w:bCs w:val="0"/>
                <w:u w:val="single"/>
                <w:lang w:val="en-GB"/>
              </w:rPr>
              <w:t>Optional/</w:t>
            </w:r>
            <w:proofErr w:type="spellStart"/>
            <w:r w:rsidRPr="00FA48AA">
              <w:rPr>
                <w:rFonts w:ascii="Arial" w:hAnsi="Arial" w:cs="Arial"/>
                <w:bCs w:val="0"/>
                <w:u w:val="single"/>
                <w:lang w:val="en-GB"/>
              </w:rPr>
              <w:t>General</w:t>
            </w:r>
            <w:r w:rsidRPr="00FA48AA">
              <w:rPr>
                <w:rFonts w:ascii="Arial" w:hAnsi="Arial" w:cs="Arial"/>
                <w:b w:val="0"/>
                <w:bCs w:val="0"/>
                <w:lang w:val="en-GB"/>
              </w:rPr>
              <w:t>comments</w:t>
            </w:r>
            <w:proofErr w:type="spellEnd"/>
          </w:p>
          <w:p w:rsidR="00F1171E" w:rsidRPr="00FA48AA" w:rsidRDefault="00F1171E" w:rsidP="007222C8">
            <w:pPr>
              <w:pStyle w:val="Heading2"/>
              <w:jc w:val="left"/>
              <w:rPr>
                <w:rFonts w:ascii="Arial" w:hAnsi="Arial" w:cs="Arial"/>
                <w:b w:val="0"/>
                <w:lang w:val="en-GB"/>
              </w:rPr>
            </w:pPr>
          </w:p>
        </w:tc>
        <w:tc>
          <w:tcPr>
            <w:tcW w:w="2212" w:type="pct"/>
          </w:tcPr>
          <w:p w:rsidR="00F1171E" w:rsidRPr="00FA48AA" w:rsidRDefault="001B6194" w:rsidP="007222C8">
            <w:pPr>
              <w:rPr>
                <w:rFonts w:ascii="Arial" w:hAnsi="Arial" w:cs="Arial"/>
                <w:b/>
                <w:sz w:val="20"/>
                <w:szCs w:val="20"/>
                <w:lang w:val="en-GB"/>
              </w:rPr>
            </w:pPr>
            <w:r w:rsidRPr="00FA48AA">
              <w:rPr>
                <w:rFonts w:ascii="Arial" w:hAnsi="Arial" w:cs="Arial"/>
                <w:b/>
                <w:sz w:val="20"/>
                <w:szCs w:val="20"/>
              </w:rPr>
              <w:t>Overall, the manuscript presents a solid analysis of agricultural graduate programs at CBSUA, but further refinement in language, additional recent references, and more specific examples in recommendations could enhance its impact.</w:t>
            </w:r>
          </w:p>
        </w:tc>
        <w:tc>
          <w:tcPr>
            <w:tcW w:w="1523" w:type="pct"/>
          </w:tcPr>
          <w:p w:rsidR="00F1171E" w:rsidRPr="00FA48AA" w:rsidRDefault="00F1171E" w:rsidP="007222C8">
            <w:pPr>
              <w:rPr>
                <w:rFonts w:ascii="Arial" w:hAnsi="Arial" w:cs="Arial"/>
                <w:sz w:val="20"/>
                <w:szCs w:val="20"/>
                <w:lang w:val="en-GB"/>
              </w:rPr>
            </w:pPr>
          </w:p>
        </w:tc>
      </w:tr>
    </w:tbl>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p w:rsidR="00F1171E" w:rsidRPr="00FA48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12972" w:rsidRPr="00FA48AA" w:rsidTr="000339E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12972" w:rsidRPr="00FA48AA" w:rsidRDefault="00412972" w:rsidP="00412972">
            <w:pPr>
              <w:rPr>
                <w:rFonts w:ascii="Arial" w:eastAsia="Arial Unicode MS" w:hAnsi="Arial" w:cs="Arial"/>
                <w:b/>
                <w:sz w:val="20"/>
                <w:szCs w:val="20"/>
                <w:u w:val="single"/>
                <w:lang w:val="en-GB"/>
              </w:rPr>
            </w:pPr>
            <w:bookmarkStart w:id="0" w:name="_Hlk156057883"/>
            <w:bookmarkStart w:id="1" w:name="_Hlk156057704"/>
            <w:r w:rsidRPr="00FA48AA">
              <w:rPr>
                <w:rFonts w:ascii="Arial" w:eastAsia="Arial Unicode MS" w:hAnsi="Arial" w:cs="Arial"/>
                <w:b/>
                <w:sz w:val="20"/>
                <w:szCs w:val="20"/>
                <w:highlight w:val="yellow"/>
                <w:u w:val="single"/>
                <w:lang w:val="en-GB"/>
              </w:rPr>
              <w:t>PART  2:</w:t>
            </w:r>
            <w:r w:rsidRPr="00FA48AA">
              <w:rPr>
                <w:rFonts w:ascii="Arial" w:eastAsia="Arial Unicode MS" w:hAnsi="Arial" w:cs="Arial"/>
                <w:b/>
                <w:sz w:val="20"/>
                <w:szCs w:val="20"/>
                <w:u w:val="single"/>
                <w:lang w:val="en-GB"/>
              </w:rPr>
              <w:t xml:space="preserve"> </w:t>
            </w:r>
          </w:p>
          <w:p w:rsidR="00412972" w:rsidRPr="00FA48AA" w:rsidRDefault="00412972" w:rsidP="00412972">
            <w:pPr>
              <w:rPr>
                <w:rFonts w:ascii="Arial" w:eastAsia="Arial Unicode MS" w:hAnsi="Arial" w:cs="Arial"/>
                <w:b/>
                <w:sz w:val="20"/>
                <w:szCs w:val="20"/>
                <w:u w:val="single"/>
                <w:lang w:val="en-GB"/>
              </w:rPr>
            </w:pPr>
          </w:p>
        </w:tc>
      </w:tr>
      <w:tr w:rsidR="00412972" w:rsidRPr="00FA48AA" w:rsidTr="000339E8">
        <w:tc>
          <w:tcPr>
            <w:tcW w:w="1615" w:type="pct"/>
            <w:shd w:val="clear" w:color="auto" w:fill="auto"/>
            <w:noWrap/>
            <w:tcMar>
              <w:top w:w="0" w:type="dxa"/>
              <w:left w:w="108" w:type="dxa"/>
              <w:bottom w:w="0" w:type="dxa"/>
              <w:right w:w="108" w:type="dxa"/>
            </w:tcMar>
            <w:vAlign w:val="center"/>
          </w:tcPr>
          <w:p w:rsidR="00412972" w:rsidRPr="00FA48AA" w:rsidRDefault="00412972" w:rsidP="0041297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412972" w:rsidRPr="00FA48AA" w:rsidRDefault="00412972" w:rsidP="00412972">
            <w:pPr>
              <w:keepNext/>
              <w:outlineLvl w:val="1"/>
              <w:rPr>
                <w:rFonts w:ascii="Arial" w:eastAsia="MS Mincho" w:hAnsi="Arial" w:cs="Arial"/>
                <w:b/>
                <w:bCs/>
                <w:sz w:val="20"/>
                <w:szCs w:val="20"/>
                <w:lang w:val="en-GB"/>
              </w:rPr>
            </w:pPr>
            <w:r w:rsidRPr="00FA48AA">
              <w:rPr>
                <w:rFonts w:ascii="Arial" w:eastAsia="MS Mincho" w:hAnsi="Arial" w:cs="Arial"/>
                <w:b/>
                <w:bCs/>
                <w:sz w:val="20"/>
                <w:szCs w:val="20"/>
                <w:lang w:val="en-GB"/>
              </w:rPr>
              <w:t>Reviewer’s comment</w:t>
            </w:r>
          </w:p>
        </w:tc>
        <w:tc>
          <w:tcPr>
            <w:tcW w:w="1691" w:type="pct"/>
            <w:shd w:val="clear" w:color="auto" w:fill="auto"/>
          </w:tcPr>
          <w:p w:rsidR="00412972" w:rsidRPr="00FA48AA" w:rsidRDefault="00412972" w:rsidP="00412972">
            <w:pPr>
              <w:keepNext/>
              <w:outlineLvl w:val="1"/>
              <w:rPr>
                <w:rFonts w:ascii="Arial" w:eastAsia="MS Mincho" w:hAnsi="Arial" w:cs="Arial"/>
                <w:bCs/>
                <w:sz w:val="20"/>
                <w:szCs w:val="20"/>
                <w:lang w:val="en-GB"/>
              </w:rPr>
            </w:pPr>
            <w:r w:rsidRPr="00FA48AA">
              <w:rPr>
                <w:rFonts w:ascii="Arial" w:eastAsia="MS Mincho" w:hAnsi="Arial" w:cs="Arial"/>
                <w:b/>
                <w:bCs/>
                <w:sz w:val="20"/>
                <w:szCs w:val="20"/>
                <w:lang w:val="en-GB"/>
              </w:rPr>
              <w:t>Author’s comment</w:t>
            </w:r>
            <w:r w:rsidRPr="00FA48AA">
              <w:rPr>
                <w:rFonts w:ascii="Arial" w:eastAsia="MS Mincho" w:hAnsi="Arial" w:cs="Arial"/>
                <w:bCs/>
                <w:sz w:val="20"/>
                <w:szCs w:val="20"/>
                <w:lang w:val="en-GB"/>
              </w:rPr>
              <w:t xml:space="preserve"> </w:t>
            </w:r>
            <w:r w:rsidRPr="00FA48A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12972" w:rsidRPr="00FA48AA" w:rsidTr="000339E8">
        <w:trPr>
          <w:trHeight w:val="890"/>
        </w:trPr>
        <w:tc>
          <w:tcPr>
            <w:tcW w:w="1615" w:type="pct"/>
            <w:shd w:val="clear" w:color="auto" w:fill="auto"/>
            <w:noWrap/>
            <w:tcMar>
              <w:top w:w="0" w:type="dxa"/>
              <w:left w:w="108" w:type="dxa"/>
              <w:bottom w:w="0" w:type="dxa"/>
              <w:right w:w="108" w:type="dxa"/>
            </w:tcMar>
            <w:vAlign w:val="center"/>
          </w:tcPr>
          <w:p w:rsidR="00412972" w:rsidRPr="00FA48AA" w:rsidRDefault="00412972" w:rsidP="00412972">
            <w:pPr>
              <w:rPr>
                <w:rFonts w:ascii="Arial" w:eastAsia="Arial Unicode MS" w:hAnsi="Arial" w:cs="Arial"/>
                <w:b/>
                <w:sz w:val="20"/>
                <w:szCs w:val="20"/>
                <w:lang w:val="en-GB"/>
              </w:rPr>
            </w:pPr>
            <w:r w:rsidRPr="00FA48AA">
              <w:rPr>
                <w:rFonts w:ascii="Arial" w:eastAsia="Arial Unicode MS" w:hAnsi="Arial" w:cs="Arial"/>
                <w:b/>
                <w:sz w:val="20"/>
                <w:szCs w:val="20"/>
                <w:lang w:val="en-GB"/>
              </w:rPr>
              <w:t xml:space="preserve">Are there ethical issues in this manuscript? </w:t>
            </w:r>
          </w:p>
          <w:p w:rsidR="00412972" w:rsidRPr="00FA48AA" w:rsidRDefault="00412972" w:rsidP="0041297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412972" w:rsidRPr="00FA48AA" w:rsidRDefault="00412972" w:rsidP="00412972">
            <w:pPr>
              <w:rPr>
                <w:rFonts w:ascii="Arial" w:eastAsia="Arial Unicode MS" w:hAnsi="Arial" w:cs="Arial"/>
                <w:i/>
                <w:iCs/>
                <w:sz w:val="20"/>
                <w:szCs w:val="20"/>
                <w:u w:val="single"/>
                <w:lang w:val="en-GB"/>
              </w:rPr>
            </w:pPr>
            <w:r w:rsidRPr="00FA48AA">
              <w:rPr>
                <w:rFonts w:ascii="Arial" w:eastAsia="Arial Unicode MS" w:hAnsi="Arial" w:cs="Arial"/>
                <w:i/>
                <w:iCs/>
                <w:sz w:val="20"/>
                <w:szCs w:val="20"/>
                <w:u w:val="single"/>
                <w:lang w:val="en-GB"/>
              </w:rPr>
              <w:t xml:space="preserve">(If yes, </w:t>
            </w:r>
            <w:proofErr w:type="gramStart"/>
            <w:r w:rsidRPr="00FA48AA">
              <w:rPr>
                <w:rFonts w:ascii="Arial" w:eastAsia="Arial Unicode MS" w:hAnsi="Arial" w:cs="Arial"/>
                <w:i/>
                <w:iCs/>
                <w:sz w:val="20"/>
                <w:szCs w:val="20"/>
                <w:u w:val="single"/>
                <w:lang w:val="en-GB"/>
              </w:rPr>
              <w:t>Kindly</w:t>
            </w:r>
            <w:proofErr w:type="gramEnd"/>
            <w:r w:rsidRPr="00FA48AA">
              <w:rPr>
                <w:rFonts w:ascii="Arial" w:eastAsia="Arial Unicode MS" w:hAnsi="Arial" w:cs="Arial"/>
                <w:i/>
                <w:iCs/>
                <w:sz w:val="20"/>
                <w:szCs w:val="20"/>
                <w:u w:val="single"/>
                <w:lang w:val="en-GB"/>
              </w:rPr>
              <w:t xml:space="preserve"> please write down the ethical issues here in details)</w:t>
            </w:r>
          </w:p>
          <w:p w:rsidR="00412972" w:rsidRPr="00FA48AA" w:rsidRDefault="00412972" w:rsidP="00412972">
            <w:pPr>
              <w:rPr>
                <w:rFonts w:ascii="Arial" w:eastAsia="Arial Unicode MS" w:hAnsi="Arial" w:cs="Arial"/>
                <w:sz w:val="20"/>
                <w:szCs w:val="20"/>
                <w:lang w:val="en-GB"/>
              </w:rPr>
            </w:pPr>
          </w:p>
          <w:p w:rsidR="00412972" w:rsidRPr="00FA48AA" w:rsidRDefault="00412972" w:rsidP="00412972">
            <w:pPr>
              <w:rPr>
                <w:rFonts w:ascii="Arial" w:eastAsia="Arial Unicode MS" w:hAnsi="Arial" w:cs="Arial"/>
                <w:sz w:val="20"/>
                <w:szCs w:val="20"/>
                <w:lang w:val="en-GB"/>
              </w:rPr>
            </w:pPr>
          </w:p>
        </w:tc>
        <w:tc>
          <w:tcPr>
            <w:tcW w:w="1691" w:type="pct"/>
            <w:shd w:val="clear" w:color="auto" w:fill="auto"/>
            <w:vAlign w:val="center"/>
          </w:tcPr>
          <w:p w:rsidR="00412972" w:rsidRPr="00FA48AA" w:rsidRDefault="00412972" w:rsidP="00412972">
            <w:pPr>
              <w:rPr>
                <w:rFonts w:ascii="Arial" w:eastAsia="Arial Unicode MS" w:hAnsi="Arial" w:cs="Arial"/>
                <w:sz w:val="20"/>
                <w:szCs w:val="20"/>
                <w:lang w:val="en-GB"/>
              </w:rPr>
            </w:pPr>
          </w:p>
          <w:p w:rsidR="00412972" w:rsidRPr="00FA48AA" w:rsidRDefault="00412972" w:rsidP="00412972">
            <w:pPr>
              <w:rPr>
                <w:rFonts w:ascii="Arial" w:eastAsia="Arial Unicode MS" w:hAnsi="Arial" w:cs="Arial"/>
                <w:sz w:val="20"/>
                <w:szCs w:val="20"/>
                <w:lang w:val="en-GB"/>
              </w:rPr>
            </w:pPr>
          </w:p>
          <w:p w:rsidR="00412972" w:rsidRPr="00FA48AA" w:rsidRDefault="00412972" w:rsidP="00412972">
            <w:pPr>
              <w:rPr>
                <w:rFonts w:ascii="Arial" w:eastAsia="Arial Unicode MS" w:hAnsi="Arial" w:cs="Arial"/>
                <w:sz w:val="20"/>
                <w:szCs w:val="20"/>
                <w:lang w:val="en-GB"/>
              </w:rPr>
            </w:pPr>
          </w:p>
        </w:tc>
      </w:tr>
      <w:bookmarkEnd w:id="0"/>
    </w:tbl>
    <w:p w:rsidR="00412972" w:rsidRPr="00FA48AA" w:rsidRDefault="00412972" w:rsidP="0041297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12972" w:rsidRPr="00FA48AA" w:rsidTr="000339E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412972" w:rsidRPr="00FA48AA" w:rsidRDefault="00412972" w:rsidP="00412972">
            <w:pPr>
              <w:rPr>
                <w:rFonts w:ascii="Arial" w:hAnsi="Arial" w:cs="Arial"/>
                <w:bCs/>
                <w:sz w:val="20"/>
                <w:szCs w:val="20"/>
                <w:u w:val="single"/>
                <w:lang w:val="en-GB"/>
              </w:rPr>
            </w:pPr>
          </w:p>
          <w:p w:rsidR="00412972" w:rsidRPr="00FA48AA" w:rsidRDefault="00412972" w:rsidP="00412972">
            <w:pPr>
              <w:rPr>
                <w:rFonts w:ascii="Arial" w:hAnsi="Arial" w:cs="Arial"/>
                <w:b/>
                <w:sz w:val="20"/>
                <w:szCs w:val="20"/>
                <w:u w:val="single"/>
                <w:lang w:val="en-GB"/>
              </w:rPr>
            </w:pPr>
            <w:r w:rsidRPr="00FA48AA">
              <w:rPr>
                <w:rFonts w:ascii="Arial" w:hAnsi="Arial" w:cs="Arial"/>
                <w:b/>
                <w:sz w:val="20"/>
                <w:szCs w:val="20"/>
                <w:u w:val="single"/>
                <w:lang w:val="en-GB"/>
              </w:rPr>
              <w:t>Reviewer Details:</w:t>
            </w:r>
          </w:p>
          <w:p w:rsidR="00412972" w:rsidRPr="00FA48AA" w:rsidRDefault="00412972" w:rsidP="00412972">
            <w:pPr>
              <w:rPr>
                <w:rFonts w:ascii="Arial" w:hAnsi="Arial" w:cs="Arial"/>
                <w:bCs/>
                <w:sz w:val="20"/>
                <w:szCs w:val="20"/>
                <w:u w:val="single"/>
                <w:lang w:val="en-GB"/>
              </w:rPr>
            </w:pPr>
          </w:p>
        </w:tc>
      </w:tr>
      <w:tr w:rsidR="00412972" w:rsidRPr="00FA48AA" w:rsidTr="000339E8">
        <w:trPr>
          <w:trHeight w:val="77"/>
        </w:trPr>
        <w:tc>
          <w:tcPr>
            <w:tcW w:w="1409" w:type="pct"/>
            <w:shd w:val="clear" w:color="auto" w:fill="auto"/>
            <w:noWrap/>
            <w:tcMar>
              <w:top w:w="0" w:type="dxa"/>
              <w:left w:w="108" w:type="dxa"/>
              <w:bottom w:w="0" w:type="dxa"/>
              <w:right w:w="108" w:type="dxa"/>
            </w:tcMar>
            <w:vAlign w:val="center"/>
          </w:tcPr>
          <w:p w:rsidR="00412972" w:rsidRPr="00FA48AA" w:rsidRDefault="00412972" w:rsidP="00412972">
            <w:pPr>
              <w:rPr>
                <w:rFonts w:ascii="Arial" w:hAnsi="Arial" w:cs="Arial"/>
                <w:sz w:val="20"/>
                <w:szCs w:val="20"/>
                <w:lang w:val="en-GB"/>
              </w:rPr>
            </w:pPr>
            <w:r w:rsidRPr="00FA48A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412972" w:rsidRPr="00FA48AA" w:rsidRDefault="00030371" w:rsidP="00412972">
            <w:pPr>
              <w:rPr>
                <w:rFonts w:ascii="Arial" w:hAnsi="Arial" w:cs="Arial"/>
                <w:b/>
                <w:bCs/>
                <w:sz w:val="20"/>
                <w:szCs w:val="20"/>
              </w:rPr>
            </w:pPr>
            <w:r w:rsidRPr="00030371">
              <w:rPr>
                <w:rFonts w:ascii="Arial" w:hAnsi="Arial" w:cs="Arial"/>
                <w:b/>
                <w:bCs/>
                <w:sz w:val="20"/>
                <w:szCs w:val="20"/>
              </w:rPr>
              <w:t xml:space="preserve">Mandira </w:t>
            </w:r>
            <w:proofErr w:type="spellStart"/>
            <w:r w:rsidRPr="00030371">
              <w:rPr>
                <w:rFonts w:ascii="Arial" w:hAnsi="Arial" w:cs="Arial"/>
                <w:b/>
                <w:bCs/>
                <w:sz w:val="20"/>
                <w:szCs w:val="20"/>
              </w:rPr>
              <w:t>Bairagi</w:t>
            </w:r>
            <w:proofErr w:type="spellEnd"/>
          </w:p>
        </w:tc>
      </w:tr>
      <w:tr w:rsidR="00412972" w:rsidRPr="00FA48AA" w:rsidTr="000339E8">
        <w:trPr>
          <w:trHeight w:val="77"/>
        </w:trPr>
        <w:tc>
          <w:tcPr>
            <w:tcW w:w="1409" w:type="pct"/>
            <w:shd w:val="clear" w:color="auto" w:fill="auto"/>
            <w:noWrap/>
            <w:tcMar>
              <w:top w:w="0" w:type="dxa"/>
              <w:left w:w="108" w:type="dxa"/>
              <w:bottom w:w="0" w:type="dxa"/>
              <w:right w:w="108" w:type="dxa"/>
            </w:tcMar>
            <w:vAlign w:val="center"/>
          </w:tcPr>
          <w:p w:rsidR="00412972" w:rsidRPr="00FA48AA" w:rsidRDefault="00412972" w:rsidP="00412972">
            <w:pPr>
              <w:rPr>
                <w:rFonts w:ascii="Arial" w:hAnsi="Arial" w:cs="Arial"/>
                <w:sz w:val="20"/>
                <w:szCs w:val="20"/>
                <w:lang w:val="en-GB"/>
              </w:rPr>
            </w:pPr>
            <w:r w:rsidRPr="00FA48A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412972" w:rsidRPr="00FA48AA" w:rsidRDefault="00030371" w:rsidP="00030371">
            <w:pPr>
              <w:rPr>
                <w:rFonts w:ascii="Arial" w:hAnsi="Arial" w:cs="Arial"/>
                <w:b/>
                <w:bCs/>
                <w:sz w:val="20"/>
                <w:szCs w:val="20"/>
                <w:lang w:val="en-GB"/>
              </w:rPr>
            </w:pPr>
            <w:r w:rsidRPr="00030371">
              <w:rPr>
                <w:rFonts w:ascii="Arial" w:hAnsi="Arial" w:cs="Arial"/>
                <w:b/>
                <w:bCs/>
                <w:sz w:val="20"/>
                <w:szCs w:val="20"/>
                <w:lang w:val="en-GB"/>
              </w:rPr>
              <w:t>DVR &amp; Dr HS MIC College of Technology</w:t>
            </w:r>
            <w:r>
              <w:rPr>
                <w:rFonts w:ascii="Arial" w:hAnsi="Arial" w:cs="Arial"/>
                <w:b/>
                <w:bCs/>
                <w:sz w:val="20"/>
                <w:szCs w:val="20"/>
                <w:lang w:val="en-GB"/>
              </w:rPr>
              <w:t xml:space="preserve">, </w:t>
            </w:r>
            <w:bookmarkStart w:id="2" w:name="_GoBack"/>
            <w:bookmarkEnd w:id="2"/>
            <w:r w:rsidRPr="00030371">
              <w:rPr>
                <w:rFonts w:ascii="Arial" w:hAnsi="Arial" w:cs="Arial"/>
                <w:b/>
                <w:bCs/>
                <w:sz w:val="20"/>
                <w:szCs w:val="20"/>
                <w:lang w:val="en-GB"/>
              </w:rPr>
              <w:t>India</w:t>
            </w:r>
          </w:p>
        </w:tc>
      </w:tr>
      <w:bookmarkEnd w:id="1"/>
    </w:tbl>
    <w:p w:rsidR="00412972" w:rsidRPr="00FA48AA" w:rsidRDefault="00412972" w:rsidP="00412972">
      <w:pPr>
        <w:rPr>
          <w:rFonts w:ascii="Arial" w:hAnsi="Arial" w:cs="Arial"/>
          <w:sz w:val="20"/>
          <w:szCs w:val="20"/>
        </w:rPr>
      </w:pPr>
    </w:p>
    <w:p w:rsidR="00F1171E" w:rsidRPr="00FA48AA" w:rsidRDefault="00F1171E" w:rsidP="00F1171E">
      <w:pPr>
        <w:pStyle w:val="BodyText"/>
        <w:rPr>
          <w:rFonts w:ascii="Arial" w:hAnsi="Arial" w:cs="Arial"/>
          <w:b/>
          <w:bCs/>
          <w:sz w:val="20"/>
          <w:szCs w:val="20"/>
          <w:u w:val="single"/>
          <w:lang w:val="en-GB"/>
        </w:rPr>
      </w:pPr>
    </w:p>
    <w:sectPr w:rsidR="00F1171E" w:rsidRPr="00FA48A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B43" w:rsidRPr="0000007A" w:rsidRDefault="00A55B43" w:rsidP="0099583E">
      <w:r>
        <w:separator/>
      </w:r>
    </w:p>
  </w:endnote>
  <w:endnote w:type="continuationSeparator" w:id="0">
    <w:p w:rsidR="00A55B43" w:rsidRPr="0000007A" w:rsidRDefault="00A55B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B43" w:rsidRPr="0000007A" w:rsidRDefault="00A55B43" w:rsidP="0099583E">
      <w:r>
        <w:separator/>
      </w:r>
    </w:p>
  </w:footnote>
  <w:footnote w:type="continuationSeparator" w:id="0">
    <w:p w:rsidR="00A55B43" w:rsidRPr="0000007A" w:rsidRDefault="00A55B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71C"/>
    <w:rsid w:val="0002598E"/>
    <w:rsid w:val="00030371"/>
    <w:rsid w:val="00037D52"/>
    <w:rsid w:val="000450FC"/>
    <w:rsid w:val="00054BC4"/>
    <w:rsid w:val="00056CB0"/>
    <w:rsid w:val="0006257C"/>
    <w:rsid w:val="000627FE"/>
    <w:rsid w:val="0007151E"/>
    <w:rsid w:val="00075BB3"/>
    <w:rsid w:val="00081012"/>
    <w:rsid w:val="00084D7C"/>
    <w:rsid w:val="00086774"/>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19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4972"/>
    <w:rsid w:val="002D60EF"/>
    <w:rsid w:val="002E10DF"/>
    <w:rsid w:val="002E1211"/>
    <w:rsid w:val="002E2339"/>
    <w:rsid w:val="002E5C81"/>
    <w:rsid w:val="002E6D86"/>
    <w:rsid w:val="002E7787"/>
    <w:rsid w:val="002F6935"/>
    <w:rsid w:val="00312559"/>
    <w:rsid w:val="003204B8"/>
    <w:rsid w:val="00326D7D"/>
    <w:rsid w:val="0033018A"/>
    <w:rsid w:val="00333EB0"/>
    <w:rsid w:val="0033692F"/>
    <w:rsid w:val="00353718"/>
    <w:rsid w:val="00374F93"/>
    <w:rsid w:val="00377F1D"/>
    <w:rsid w:val="00394901"/>
    <w:rsid w:val="003A04E7"/>
    <w:rsid w:val="003A1C45"/>
    <w:rsid w:val="003A4991"/>
    <w:rsid w:val="003A6E1A"/>
    <w:rsid w:val="003B1D0B"/>
    <w:rsid w:val="003B2172"/>
    <w:rsid w:val="003C31FD"/>
    <w:rsid w:val="003D1BDE"/>
    <w:rsid w:val="003E746A"/>
    <w:rsid w:val="00401C12"/>
    <w:rsid w:val="00412972"/>
    <w:rsid w:val="0042186A"/>
    <w:rsid w:val="00421DBF"/>
    <w:rsid w:val="0042465A"/>
    <w:rsid w:val="00435B36"/>
    <w:rsid w:val="00442B24"/>
    <w:rsid w:val="004430CD"/>
    <w:rsid w:val="0044519B"/>
    <w:rsid w:val="00452F40"/>
    <w:rsid w:val="00457AB1"/>
    <w:rsid w:val="00457BC0"/>
    <w:rsid w:val="00461309"/>
    <w:rsid w:val="00462996"/>
    <w:rsid w:val="0047150F"/>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2FA"/>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3E6D"/>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37B4"/>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DB4"/>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DEB"/>
    <w:rsid w:val="00A12C83"/>
    <w:rsid w:val="00A15F2F"/>
    <w:rsid w:val="00A17184"/>
    <w:rsid w:val="00A21E45"/>
    <w:rsid w:val="00A31AAC"/>
    <w:rsid w:val="00A32905"/>
    <w:rsid w:val="00A36C95"/>
    <w:rsid w:val="00A37DE3"/>
    <w:rsid w:val="00A40B00"/>
    <w:rsid w:val="00A4787C"/>
    <w:rsid w:val="00A51369"/>
    <w:rsid w:val="00A519D1"/>
    <w:rsid w:val="00A5303B"/>
    <w:rsid w:val="00A55B43"/>
    <w:rsid w:val="00A605B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61F"/>
    <w:rsid w:val="00AF266B"/>
    <w:rsid w:val="00AF3016"/>
    <w:rsid w:val="00B03A45"/>
    <w:rsid w:val="00B2236C"/>
    <w:rsid w:val="00B22FE6"/>
    <w:rsid w:val="00B3033D"/>
    <w:rsid w:val="00B334D9"/>
    <w:rsid w:val="00B374AF"/>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5E17"/>
    <w:rsid w:val="00F1171E"/>
    <w:rsid w:val="00F13071"/>
    <w:rsid w:val="00F2643C"/>
    <w:rsid w:val="00F32717"/>
    <w:rsid w:val="00F3295A"/>
    <w:rsid w:val="00F32A9A"/>
    <w:rsid w:val="00F33C84"/>
    <w:rsid w:val="00F3669D"/>
    <w:rsid w:val="00F405F8"/>
    <w:rsid w:val="00F4700F"/>
    <w:rsid w:val="00F52B15"/>
    <w:rsid w:val="00F5536C"/>
    <w:rsid w:val="00F573EA"/>
    <w:rsid w:val="00F57E9D"/>
    <w:rsid w:val="00F73CF2"/>
    <w:rsid w:val="00F80C14"/>
    <w:rsid w:val="00F96F54"/>
    <w:rsid w:val="00F97860"/>
    <w:rsid w:val="00F978B8"/>
    <w:rsid w:val="00FA48AA"/>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B7A7C"/>
  <w15:docId w15:val="{B9D6D4E8-3CB7-4B62-9F7C-503A7C8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