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353F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353F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353F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353F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353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E828BD" w:rsidR="0000007A" w:rsidRPr="00E353F4" w:rsidRDefault="00050B9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12507" w:rsidRPr="00E353F4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E353F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353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BF69CEB" w:rsidR="0000007A" w:rsidRPr="00E353F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41A3" w:rsidRPr="00E353F4">
              <w:rPr>
                <w:rFonts w:ascii="Arial" w:hAnsi="Arial" w:cs="Arial"/>
                <w:b/>
                <w:bCs/>
                <w:sz w:val="20"/>
                <w:szCs w:val="20"/>
              </w:rPr>
              <w:t>4587</w:t>
            </w:r>
          </w:p>
        </w:tc>
      </w:tr>
      <w:tr w:rsidR="0000007A" w:rsidRPr="00E353F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353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B652D0" w:rsidR="0000007A" w:rsidRPr="00E353F4" w:rsidRDefault="003125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53F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ERROR IN DETERMINING THE CONCENTRATION OF PLASMA ELECTRONS WHEN USING CONDUCTIVITY SENSORS</w:t>
            </w:r>
          </w:p>
        </w:tc>
      </w:tr>
      <w:tr w:rsidR="00CF0BBB" w:rsidRPr="00E353F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353F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7CA1FC" w:rsidR="00CF0BBB" w:rsidRPr="00E353F4" w:rsidRDefault="003125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E353F4" w:rsidRDefault="00D27A79" w:rsidP="0031250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9"/>
        <w:gridCol w:w="9017"/>
        <w:gridCol w:w="6732"/>
      </w:tblGrid>
      <w:tr w:rsidR="00F1171E" w:rsidRPr="00E353F4" w14:paraId="71A94C1F" w14:textId="77777777" w:rsidTr="00205D6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53F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53F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35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53F4" w14:paraId="5EA12279" w14:textId="77777777" w:rsidTr="00205D60">
        <w:trPr>
          <w:trHeight w:val="782"/>
        </w:trPr>
        <w:tc>
          <w:tcPr>
            <w:tcW w:w="1327" w:type="pct"/>
            <w:noWrap/>
          </w:tcPr>
          <w:p w14:paraId="7AE9682F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03" w:type="pct"/>
          </w:tcPr>
          <w:p w14:paraId="5B8DBE06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53F4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C4DC098" w:rsidR="00421DBF" w:rsidRPr="00E353F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70" w:type="pct"/>
          </w:tcPr>
          <w:p w14:paraId="57792C30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53F4">
              <w:rPr>
                <w:rFonts w:ascii="Arial" w:hAnsi="Arial" w:cs="Arial"/>
                <w:lang w:val="en-GB"/>
              </w:rPr>
              <w:t>Author’s Feedback</w:t>
            </w:r>
            <w:r w:rsidRPr="00E353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53F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353F4" w14:paraId="5C0AB4EC" w14:textId="77777777" w:rsidTr="00205D60">
        <w:trPr>
          <w:trHeight w:val="620"/>
        </w:trPr>
        <w:tc>
          <w:tcPr>
            <w:tcW w:w="1327" w:type="pct"/>
            <w:noWrap/>
          </w:tcPr>
          <w:p w14:paraId="3373D4EF" w14:textId="2C8CABFD" w:rsidR="00F1171E" w:rsidRPr="00E353F4" w:rsidRDefault="00F1171E" w:rsidP="00205D6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103" w:type="pct"/>
          </w:tcPr>
          <w:p w14:paraId="7DBC9196" w14:textId="29C9D4C8" w:rsidR="00F1171E" w:rsidRPr="00E353F4" w:rsidRDefault="00205D60" w:rsidP="00BA55A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several </w:t>
            </w:r>
            <w:proofErr w:type="spellStart"/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lackings</w:t>
            </w:r>
            <w:proofErr w:type="spellEnd"/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this article. The aims and objectives are not clear. The paper didn’t show methodology of research, abstracts are not clearly written. </w:t>
            </w:r>
          </w:p>
        </w:tc>
        <w:tc>
          <w:tcPr>
            <w:tcW w:w="1570" w:type="pct"/>
          </w:tcPr>
          <w:p w14:paraId="462A339C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4" w14:paraId="0D8B5B2C" w14:textId="77777777" w:rsidTr="00205D60">
        <w:trPr>
          <w:trHeight w:val="377"/>
        </w:trPr>
        <w:tc>
          <w:tcPr>
            <w:tcW w:w="1327" w:type="pct"/>
            <w:noWrap/>
          </w:tcPr>
          <w:p w14:paraId="21CBA5FE" w14:textId="77777777" w:rsidR="00F1171E" w:rsidRPr="00E353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2408373C" w:rsidR="00F1171E" w:rsidRPr="00E353F4" w:rsidRDefault="00F1171E" w:rsidP="00205D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103" w:type="pct"/>
          </w:tcPr>
          <w:p w14:paraId="794AA9A7" w14:textId="10A4BBD4" w:rsidR="00F1171E" w:rsidRPr="00E353F4" w:rsidRDefault="00205D60" w:rsidP="00205D6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needs a revision. For example, Accurate determination of electron concentration in Plasma.</w:t>
            </w:r>
          </w:p>
        </w:tc>
        <w:tc>
          <w:tcPr>
            <w:tcW w:w="1570" w:type="pct"/>
          </w:tcPr>
          <w:p w14:paraId="405B6701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4" w14:paraId="5604762A" w14:textId="77777777" w:rsidTr="00205D60">
        <w:trPr>
          <w:trHeight w:val="557"/>
        </w:trPr>
        <w:tc>
          <w:tcPr>
            <w:tcW w:w="1327" w:type="pct"/>
            <w:noWrap/>
          </w:tcPr>
          <w:p w14:paraId="3760981A" w14:textId="6EC55985" w:rsidR="00F1171E" w:rsidRPr="00E353F4" w:rsidRDefault="00F1171E" w:rsidP="00205D6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53F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103" w:type="pct"/>
          </w:tcPr>
          <w:p w14:paraId="0FB7E83A" w14:textId="0D9C7481" w:rsidR="00F1171E" w:rsidRPr="00E353F4" w:rsidRDefault="00205D60" w:rsidP="00205D6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No, the abstract of the article is not comprehensive. The authors need to revise their whole abstract reflecting their work objective, motivation, methods and materials, results, and conclusions briefly.</w:t>
            </w:r>
          </w:p>
        </w:tc>
        <w:tc>
          <w:tcPr>
            <w:tcW w:w="1570" w:type="pct"/>
          </w:tcPr>
          <w:p w14:paraId="1D54B730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4" w14:paraId="2F579F54" w14:textId="77777777" w:rsidTr="00205D60">
        <w:trPr>
          <w:trHeight w:val="859"/>
        </w:trPr>
        <w:tc>
          <w:tcPr>
            <w:tcW w:w="1327" w:type="pct"/>
            <w:noWrap/>
          </w:tcPr>
          <w:p w14:paraId="04361F46" w14:textId="368783AB" w:rsidR="00F1171E" w:rsidRPr="00E353F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03" w:type="pct"/>
          </w:tcPr>
          <w:p w14:paraId="68752600" w14:textId="192D1D74" w:rsidR="00205D60" w:rsidRPr="00E353F4" w:rsidRDefault="00205D60" w:rsidP="00205D6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structure of the manuscript is not appropriate. Literature review part may be given in a separate section with more explanation with the most recent references. </w:t>
            </w:r>
          </w:p>
          <w:p w14:paraId="2B5A7721" w14:textId="713FAA9C" w:rsidR="00F1171E" w:rsidRPr="00E353F4" w:rsidRDefault="00205D60" w:rsidP="00205D6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relevant equations should be explained in the method section properly and these must be typed using standard equation editor.</w:t>
            </w:r>
          </w:p>
        </w:tc>
        <w:tc>
          <w:tcPr>
            <w:tcW w:w="1570" w:type="pct"/>
          </w:tcPr>
          <w:p w14:paraId="4898F764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4" w14:paraId="73739464" w14:textId="77777777" w:rsidTr="00205D60">
        <w:trPr>
          <w:trHeight w:val="703"/>
        </w:trPr>
        <w:tc>
          <w:tcPr>
            <w:tcW w:w="1327" w:type="pct"/>
            <w:noWrap/>
          </w:tcPr>
          <w:p w14:paraId="7EFC02A2" w14:textId="48F64830" w:rsidR="00F1171E" w:rsidRPr="00E353F4" w:rsidRDefault="00F1171E" w:rsidP="00205D6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103" w:type="pct"/>
          </w:tcPr>
          <w:p w14:paraId="49C01614" w14:textId="016A80E9" w:rsidR="00205D60" w:rsidRPr="00E353F4" w:rsidRDefault="00205D60" w:rsidP="00205D6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Most of the references are not published recently. More references may be added with relevant literature reviews. References should contain all the necessary information.</w:t>
            </w:r>
          </w:p>
          <w:p w14:paraId="24FE0567" w14:textId="691BEAE2" w:rsidR="00F1171E" w:rsidRPr="00E353F4" w:rsidRDefault="00205D60" w:rsidP="00205D6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Formatting of the paper should be aligned with the paper format or template.</w:t>
            </w:r>
          </w:p>
        </w:tc>
        <w:tc>
          <w:tcPr>
            <w:tcW w:w="1570" w:type="pct"/>
          </w:tcPr>
          <w:p w14:paraId="40220055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4" w14:paraId="73CC4A50" w14:textId="77777777" w:rsidTr="00205D60">
        <w:trPr>
          <w:trHeight w:val="386"/>
        </w:trPr>
        <w:tc>
          <w:tcPr>
            <w:tcW w:w="1327" w:type="pct"/>
            <w:noWrap/>
          </w:tcPr>
          <w:p w14:paraId="7722B85E" w14:textId="4D988223" w:rsidR="00F1171E" w:rsidRPr="00E353F4" w:rsidRDefault="00F1171E" w:rsidP="00205D6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53F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103" w:type="pct"/>
          </w:tcPr>
          <w:p w14:paraId="149A6CEF" w14:textId="34D75E40" w:rsidR="00F1171E" w:rsidRPr="00E353F4" w:rsidRDefault="00205D60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must look into the English language issue seriously. They may use Grammarly or a similar English language checker to improve their grammar, English language writing style, spelling, choice of appropriate words, typos, etc.</w:t>
            </w:r>
          </w:p>
        </w:tc>
        <w:tc>
          <w:tcPr>
            <w:tcW w:w="1570" w:type="pct"/>
          </w:tcPr>
          <w:p w14:paraId="0351CA58" w14:textId="77777777" w:rsidR="00F1171E" w:rsidRPr="00E35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53F4" w14:paraId="20A16C0C" w14:textId="77777777" w:rsidTr="00072FA8">
        <w:trPr>
          <w:trHeight w:val="70"/>
        </w:trPr>
        <w:tc>
          <w:tcPr>
            <w:tcW w:w="1327" w:type="pct"/>
            <w:noWrap/>
          </w:tcPr>
          <w:p w14:paraId="7F4BCFAE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53F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353F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53F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353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03" w:type="pct"/>
          </w:tcPr>
          <w:p w14:paraId="7EB58C99" w14:textId="77777777" w:rsidR="00F1171E" w:rsidRPr="00E35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  <w:p w14:paraId="15DFD0E8" w14:textId="77777777" w:rsidR="00F1171E" w:rsidRPr="00E35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70" w:type="pct"/>
          </w:tcPr>
          <w:p w14:paraId="465E098E" w14:textId="77777777" w:rsidR="00F1171E" w:rsidRPr="00E353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747AD32" w14:textId="77777777" w:rsidR="008C595C" w:rsidRPr="00E353F4" w:rsidRDefault="008C595C" w:rsidP="008C595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C595C" w:rsidRPr="00E353F4" w14:paraId="1190C3B7" w14:textId="77777777" w:rsidTr="0048448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C2085" w14:textId="77777777" w:rsidR="008C595C" w:rsidRPr="00E353F4" w:rsidRDefault="008C595C" w:rsidP="0048448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353F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53F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908617D" w14:textId="77777777" w:rsidR="008C595C" w:rsidRPr="00E353F4" w:rsidRDefault="008C595C" w:rsidP="0048448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C595C" w:rsidRPr="00E353F4" w14:paraId="1E475F3C" w14:textId="77777777" w:rsidTr="0048448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0C02" w14:textId="77777777" w:rsidR="008C595C" w:rsidRPr="00E353F4" w:rsidRDefault="008C595C" w:rsidP="004844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A257" w14:textId="77777777" w:rsidR="008C595C" w:rsidRPr="00E353F4" w:rsidRDefault="008C595C" w:rsidP="0048448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D2E8F97" w14:textId="77777777" w:rsidR="008C595C" w:rsidRPr="00E353F4" w:rsidRDefault="008C595C" w:rsidP="0048448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353F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353F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353F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C595C" w:rsidRPr="00E353F4" w14:paraId="6E2D5BDB" w14:textId="77777777" w:rsidTr="0048448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504C" w14:textId="77777777" w:rsidR="008C595C" w:rsidRPr="00E353F4" w:rsidRDefault="008C595C" w:rsidP="0048448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353F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69E42BD" w14:textId="77777777" w:rsidR="008C595C" w:rsidRPr="00E353F4" w:rsidRDefault="008C595C" w:rsidP="004844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2F8F2" w14:textId="77777777" w:rsidR="008C595C" w:rsidRPr="00E353F4" w:rsidRDefault="008C595C" w:rsidP="0048448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53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53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53F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5C51CCD" w14:textId="77777777" w:rsidR="008C595C" w:rsidRPr="00E353F4" w:rsidRDefault="008C595C" w:rsidP="004844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EEC9DB" w14:textId="77777777" w:rsidR="008C595C" w:rsidRPr="00E353F4" w:rsidRDefault="008C595C" w:rsidP="004844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4C28C48" w14:textId="77777777" w:rsidR="008C595C" w:rsidRPr="00E353F4" w:rsidRDefault="008C595C" w:rsidP="004844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8C8910" w14:textId="77777777" w:rsidR="008C595C" w:rsidRPr="00E353F4" w:rsidRDefault="008C595C" w:rsidP="004844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72FBA8" w14:textId="77777777" w:rsidR="008C595C" w:rsidRPr="00E353F4" w:rsidRDefault="008C595C" w:rsidP="004844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D29DC44" w14:textId="77777777" w:rsidR="008C595C" w:rsidRPr="00E353F4" w:rsidRDefault="008C595C" w:rsidP="008C595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C595C" w:rsidRPr="00E353F4" w14:paraId="406D18F6" w14:textId="77777777" w:rsidTr="0048448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0B6A" w14:textId="77777777" w:rsidR="008C595C" w:rsidRPr="00E353F4" w:rsidRDefault="008C595C" w:rsidP="0048448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353F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CB39522" w14:textId="77777777" w:rsidR="008C595C" w:rsidRPr="00E353F4" w:rsidRDefault="008C595C" w:rsidP="0048448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C595C" w:rsidRPr="00E353F4" w14:paraId="6AA4032B" w14:textId="77777777" w:rsidTr="0048448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36684" w14:textId="77777777" w:rsidR="008C595C" w:rsidRPr="00E353F4" w:rsidRDefault="008C595C" w:rsidP="004844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0A4ED" w14:textId="223D7989" w:rsidR="008C595C" w:rsidRPr="00E353F4" w:rsidRDefault="00072FA8" w:rsidP="004844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2FA8">
              <w:rPr>
                <w:rFonts w:ascii="Arial" w:hAnsi="Arial" w:cs="Arial"/>
                <w:b/>
                <w:bCs/>
                <w:sz w:val="20"/>
                <w:szCs w:val="20"/>
              </w:rPr>
              <w:t>Muhibul</w:t>
            </w:r>
            <w:proofErr w:type="spellEnd"/>
            <w:r w:rsidRPr="00072F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Haque </w:t>
            </w:r>
            <w:proofErr w:type="spellStart"/>
            <w:r w:rsidRPr="00072FA8">
              <w:rPr>
                <w:rFonts w:ascii="Arial" w:hAnsi="Arial" w:cs="Arial"/>
                <w:b/>
                <w:bCs/>
                <w:sz w:val="20"/>
                <w:szCs w:val="20"/>
              </w:rPr>
              <w:t>Bhuyan</w:t>
            </w:r>
            <w:proofErr w:type="spellEnd"/>
          </w:p>
        </w:tc>
      </w:tr>
      <w:tr w:rsidR="008C595C" w:rsidRPr="00E353F4" w14:paraId="1FC483ED" w14:textId="77777777" w:rsidTr="0048448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781E" w14:textId="77777777" w:rsidR="008C595C" w:rsidRPr="00E353F4" w:rsidRDefault="008C595C" w:rsidP="004844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3F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ED52A" w14:textId="2BC094AB" w:rsidR="008C595C" w:rsidRPr="00E353F4" w:rsidRDefault="00072FA8" w:rsidP="00072FA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2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American International University-Bangladesh (AIUB)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072FA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Bangladesh</w:t>
            </w:r>
          </w:p>
        </w:tc>
      </w:tr>
      <w:bookmarkEnd w:id="2"/>
    </w:tbl>
    <w:p w14:paraId="5105E281" w14:textId="77777777" w:rsidR="008C595C" w:rsidRPr="00E353F4" w:rsidRDefault="008C595C" w:rsidP="008C595C">
      <w:pPr>
        <w:rPr>
          <w:rFonts w:ascii="Arial" w:hAnsi="Arial" w:cs="Arial"/>
          <w:sz w:val="20"/>
          <w:szCs w:val="20"/>
        </w:rPr>
      </w:pPr>
    </w:p>
    <w:p w14:paraId="69CF4CAC" w14:textId="77777777" w:rsidR="008C595C" w:rsidRPr="00E353F4" w:rsidRDefault="008C595C" w:rsidP="008C595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E353F4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E353F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9C8AE" w14:textId="77777777" w:rsidR="00050B95" w:rsidRPr="0000007A" w:rsidRDefault="00050B95" w:rsidP="0099583E">
      <w:r>
        <w:separator/>
      </w:r>
    </w:p>
  </w:endnote>
  <w:endnote w:type="continuationSeparator" w:id="0">
    <w:p w14:paraId="64635DA2" w14:textId="77777777" w:rsidR="00050B95" w:rsidRPr="0000007A" w:rsidRDefault="00050B9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1DA66" w14:textId="77777777" w:rsidR="00050B95" w:rsidRPr="0000007A" w:rsidRDefault="00050B95" w:rsidP="0099583E">
      <w:r>
        <w:separator/>
      </w:r>
    </w:p>
  </w:footnote>
  <w:footnote w:type="continuationSeparator" w:id="0">
    <w:p w14:paraId="22D2FAAB" w14:textId="77777777" w:rsidR="00050B95" w:rsidRPr="0000007A" w:rsidRDefault="00050B9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FA4"/>
    <w:rsid w:val="0002598E"/>
    <w:rsid w:val="00037D52"/>
    <w:rsid w:val="000450FC"/>
    <w:rsid w:val="00050B95"/>
    <w:rsid w:val="00054BC4"/>
    <w:rsid w:val="00056CB0"/>
    <w:rsid w:val="0006257C"/>
    <w:rsid w:val="000627FE"/>
    <w:rsid w:val="0007151E"/>
    <w:rsid w:val="00072FA8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3FF8"/>
    <w:rsid w:val="001E4B3D"/>
    <w:rsid w:val="001F24FF"/>
    <w:rsid w:val="001F2913"/>
    <w:rsid w:val="001F707F"/>
    <w:rsid w:val="002011F3"/>
    <w:rsid w:val="00201B85"/>
    <w:rsid w:val="00202EA7"/>
    <w:rsid w:val="00204D68"/>
    <w:rsid w:val="00205D60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79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07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00E0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B27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F17"/>
    <w:rsid w:val="00766889"/>
    <w:rsid w:val="00766A0D"/>
    <w:rsid w:val="00767F8C"/>
    <w:rsid w:val="00780B67"/>
    <w:rsid w:val="00781D07"/>
    <w:rsid w:val="00796A9F"/>
    <w:rsid w:val="007A62F8"/>
    <w:rsid w:val="007B1099"/>
    <w:rsid w:val="007B54A4"/>
    <w:rsid w:val="007C6CDF"/>
    <w:rsid w:val="007D0246"/>
    <w:rsid w:val="007D3211"/>
    <w:rsid w:val="007D41A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595C"/>
    <w:rsid w:val="008C75AD"/>
    <w:rsid w:val="008D020E"/>
    <w:rsid w:val="008D12BC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43E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502"/>
    <w:rsid w:val="00A8290F"/>
    <w:rsid w:val="00AA41B3"/>
    <w:rsid w:val="00AA49A2"/>
    <w:rsid w:val="00AA5338"/>
    <w:rsid w:val="00AB1ED6"/>
    <w:rsid w:val="00AB397D"/>
    <w:rsid w:val="00AB4810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376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A4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3A2"/>
    <w:rsid w:val="00E03C32"/>
    <w:rsid w:val="00E3111A"/>
    <w:rsid w:val="00E353F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2025-03-05T05:35:00Z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