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253C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253C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253C7" w14:paraId="127EAD7E" w14:textId="77777777" w:rsidTr="00850A38">
        <w:trPr>
          <w:trHeight w:val="70"/>
        </w:trPr>
        <w:tc>
          <w:tcPr>
            <w:tcW w:w="1234" w:type="pct"/>
          </w:tcPr>
          <w:p w14:paraId="3C159AA5" w14:textId="77777777" w:rsidR="0000007A" w:rsidRPr="00C253C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253C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62F0C4" w:rsidR="0000007A" w:rsidRPr="00C253C7" w:rsidRDefault="009227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75DD9" w:rsidRPr="00C253C7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="00275DD9" w:rsidRPr="00C253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C253C7" w14:paraId="73C90375" w14:textId="77777777" w:rsidTr="00850A38">
        <w:trPr>
          <w:trHeight w:val="70"/>
        </w:trPr>
        <w:tc>
          <w:tcPr>
            <w:tcW w:w="1234" w:type="pct"/>
          </w:tcPr>
          <w:p w14:paraId="20D28135" w14:textId="77777777" w:rsidR="0000007A" w:rsidRPr="00C253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AA0F78" w:rsidR="0000007A" w:rsidRPr="00C253C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4D85" w:rsidRPr="00C253C7">
              <w:rPr>
                <w:rFonts w:ascii="Arial" w:hAnsi="Arial" w:cs="Arial"/>
                <w:b/>
                <w:bCs/>
                <w:sz w:val="20"/>
                <w:szCs w:val="20"/>
              </w:rPr>
              <w:t>4617</w:t>
            </w:r>
          </w:p>
        </w:tc>
      </w:tr>
      <w:tr w:rsidR="0000007A" w:rsidRPr="00C253C7" w14:paraId="05B60576" w14:textId="77777777" w:rsidTr="00850A38">
        <w:trPr>
          <w:trHeight w:val="70"/>
        </w:trPr>
        <w:tc>
          <w:tcPr>
            <w:tcW w:w="1234" w:type="pct"/>
          </w:tcPr>
          <w:p w14:paraId="0196A627" w14:textId="77777777" w:rsidR="0000007A" w:rsidRPr="00C253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B89EDF" w:rsidR="0000007A" w:rsidRPr="00C253C7" w:rsidRDefault="00275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253C7">
              <w:rPr>
                <w:rFonts w:ascii="Arial" w:hAnsi="Arial" w:cs="Arial"/>
                <w:b/>
                <w:sz w:val="20"/>
                <w:szCs w:val="20"/>
                <w:lang w:val="en-GB"/>
              </w:rPr>
              <w:t>Determination of Polymer Monomers in Polyhydroxyalkanoates using HPLC Analysis</w:t>
            </w:r>
          </w:p>
        </w:tc>
      </w:tr>
      <w:tr w:rsidR="00CF0BBB" w:rsidRPr="00C253C7" w14:paraId="6D508B1C" w14:textId="77777777" w:rsidTr="00850A38">
        <w:trPr>
          <w:trHeight w:val="70"/>
        </w:trPr>
        <w:tc>
          <w:tcPr>
            <w:tcW w:w="1234" w:type="pct"/>
          </w:tcPr>
          <w:p w14:paraId="32FC28F7" w14:textId="77777777" w:rsidR="00CF0BBB" w:rsidRPr="00C253C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131C5C" w:rsidR="00CF0BBB" w:rsidRPr="00C253C7" w:rsidRDefault="00275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253C7" w:rsidRDefault="00D27A79" w:rsidP="00850A3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253C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53C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253C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53C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53C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E1D1326" w:rsidR="00421DBF" w:rsidRPr="00850A3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253C7">
              <w:rPr>
                <w:rFonts w:ascii="Arial" w:hAnsi="Arial" w:cs="Arial"/>
                <w:lang w:val="en-GB"/>
              </w:rPr>
              <w:t>Author’s Feedback</w:t>
            </w:r>
            <w:r w:rsidRPr="00C253C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253C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253C7" w14:paraId="5C0AB4EC" w14:textId="77777777" w:rsidTr="00D84F47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C253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253C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68B279" w:rsidR="00F1171E" w:rsidRPr="00C253C7" w:rsidRDefault="004E02E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This article provided a method </w:t>
            </w:r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for determining the polymer monomers in </w:t>
            </w:r>
            <w:proofErr w:type="gramStart"/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>polyhydroxyalkanoates(</w:t>
            </w:r>
            <w:proofErr w:type="gramEnd"/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PHA) 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using HPLC analysis. The authors claim that they can accurately </w:t>
            </w:r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>quantify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PHBV using quantification methods.</w:t>
            </w:r>
          </w:p>
        </w:tc>
        <w:tc>
          <w:tcPr>
            <w:tcW w:w="1523" w:type="pct"/>
          </w:tcPr>
          <w:p w14:paraId="462A339C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53C7" w14:paraId="0D8B5B2C" w14:textId="77777777" w:rsidTr="00850A38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C253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253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AC201D7" w:rsidR="00F1171E" w:rsidRPr="00C253C7" w:rsidRDefault="004E02E2" w:rsidP="004E02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It is suitable based on the description made by the authors.</w:t>
            </w:r>
          </w:p>
        </w:tc>
        <w:tc>
          <w:tcPr>
            <w:tcW w:w="1523" w:type="pct"/>
          </w:tcPr>
          <w:p w14:paraId="405B6701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53C7" w14:paraId="5604762A" w14:textId="77777777" w:rsidTr="00D84F47">
        <w:trPr>
          <w:trHeight w:val="782"/>
        </w:trPr>
        <w:tc>
          <w:tcPr>
            <w:tcW w:w="1265" w:type="pct"/>
            <w:noWrap/>
          </w:tcPr>
          <w:p w14:paraId="3635573D" w14:textId="77777777" w:rsidR="00F1171E" w:rsidRPr="00C253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253C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A7EDF1" w:rsidR="00F1171E" w:rsidRPr="00C253C7" w:rsidRDefault="004E02E2" w:rsidP="004E02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of the article is sufficient. </w:t>
            </w:r>
          </w:p>
        </w:tc>
        <w:tc>
          <w:tcPr>
            <w:tcW w:w="1523" w:type="pct"/>
          </w:tcPr>
          <w:p w14:paraId="1D54B730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53C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253C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F86FDBA" w:rsidR="00F1171E" w:rsidRPr="00C253C7" w:rsidRDefault="00035C6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4E02E2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specific 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international standards</w:t>
            </w:r>
            <w:r w:rsidR="004E02E2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were referred 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4E02E2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by the authors, i.e. ISO, ASTM, BS, etc. The authors need to ensure the method provided is up to international 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standards</w:t>
            </w:r>
            <w:r w:rsidR="004E02E2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. It would be great if the authors 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could</w:t>
            </w:r>
            <w:r w:rsidR="004E02E2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clarify this matter.</w:t>
            </w:r>
          </w:p>
        </w:tc>
        <w:tc>
          <w:tcPr>
            <w:tcW w:w="1523" w:type="pct"/>
          </w:tcPr>
          <w:p w14:paraId="4898F764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53C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253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253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53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BC0391A" w:rsidR="00F1171E" w:rsidRPr="00C253C7" w:rsidRDefault="004E02E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</w:t>
            </w:r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sufficient</w:t>
            </w:r>
          </w:p>
        </w:tc>
        <w:tc>
          <w:tcPr>
            <w:tcW w:w="1523" w:type="pct"/>
          </w:tcPr>
          <w:p w14:paraId="40220055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53C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253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253C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CA71C17" w:rsidR="00F1171E" w:rsidRPr="00C253C7" w:rsidRDefault="004E02E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The English quality is good</w:t>
            </w:r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. However, there </w:t>
            </w:r>
            <w:r w:rsidR="004F24BD" w:rsidRPr="00C253C7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a lot of typing errors, i.e., </w:t>
            </w:r>
            <w:proofErr w:type="spellStart"/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>alcali</w:t>
            </w:r>
            <w:proofErr w:type="spellEnd"/>
            <w:r w:rsidR="00035C6E"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 – alkali. It would be great if the authors could re-read it again to update the typing errors.</w:t>
            </w:r>
          </w:p>
          <w:p w14:paraId="297F52DB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53C7" w14:paraId="20A16C0C" w14:textId="77777777" w:rsidTr="00850A38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253C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253C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253C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253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4E767D" w14:textId="1DD124E3" w:rsidR="00F1171E" w:rsidRPr="00C253C7" w:rsidRDefault="00035C6E" w:rsidP="00035C6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16, not sure, if the authors notice this, but the y-axis is written in </w:t>
            </w:r>
            <w:r w:rsidR="004F24BD" w:rsidRPr="00C253C7">
              <w:rPr>
                <w:rFonts w:ascii="Arial" w:hAnsi="Arial" w:cs="Arial"/>
                <w:sz w:val="20"/>
                <w:szCs w:val="20"/>
                <w:lang w:val="en-GB"/>
              </w:rPr>
              <w:t>Mandarin</w:t>
            </w: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68475DED" w:rsidR="004F24BD" w:rsidRPr="00C253C7" w:rsidRDefault="004F24BD" w:rsidP="004F24B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The list of materials in Section 3.1 should be listed with the CAS Number or Product Number</w:t>
            </w:r>
          </w:p>
        </w:tc>
        <w:tc>
          <w:tcPr>
            <w:tcW w:w="1523" w:type="pct"/>
          </w:tcPr>
          <w:p w14:paraId="465E098E" w14:textId="77777777" w:rsidR="00F1171E" w:rsidRPr="00C253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253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82751" w:rsidRPr="00C253C7" w14:paraId="0DB6842A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D72" w14:textId="77777777" w:rsidR="00082751" w:rsidRPr="00C253C7" w:rsidRDefault="00082751" w:rsidP="000827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253C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253C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746E42" w14:textId="77777777" w:rsidR="00082751" w:rsidRPr="00C253C7" w:rsidRDefault="00082751" w:rsidP="000827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82751" w:rsidRPr="00C253C7" w14:paraId="7717A2D2" w14:textId="77777777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FCDA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0203" w14:textId="77777777" w:rsidR="00082751" w:rsidRPr="00C253C7" w:rsidRDefault="00082751" w:rsidP="0008275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89F01DF" w14:textId="77777777" w:rsidR="00082751" w:rsidRPr="00C253C7" w:rsidRDefault="00082751" w:rsidP="0008275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253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253C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253C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82751" w:rsidRPr="00C253C7" w14:paraId="5BD8DB39" w14:textId="77777777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582F" w14:textId="77777777" w:rsidR="00082751" w:rsidRPr="00C253C7" w:rsidRDefault="00082751" w:rsidP="0008275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253C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719F3B0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A75D" w14:textId="77777777" w:rsidR="00082751" w:rsidRPr="00C253C7" w:rsidRDefault="00082751" w:rsidP="0008275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253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253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253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6F815D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C299D1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5938FEA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04C532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0DEA0E" w14:textId="77777777" w:rsidR="00082751" w:rsidRPr="00C253C7" w:rsidRDefault="00082751" w:rsidP="000827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95F0621" w14:textId="77777777" w:rsidR="00082751" w:rsidRPr="00C253C7" w:rsidRDefault="00082751" w:rsidP="0008275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82751" w:rsidRPr="00C253C7" w14:paraId="5E271B81" w14:textId="77777777" w:rsidTr="00932FE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B6AE" w14:textId="77777777" w:rsidR="00082751" w:rsidRPr="00C253C7" w:rsidRDefault="00082751" w:rsidP="0008275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232923"/>
            <w:bookmarkStart w:id="3" w:name="_GoBack"/>
            <w:r w:rsidRPr="00C253C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19F0F9F" w14:textId="77777777" w:rsidR="00082751" w:rsidRPr="00C253C7" w:rsidRDefault="00082751" w:rsidP="0008275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82751" w:rsidRPr="00C253C7" w14:paraId="7511E0D1" w14:textId="77777777" w:rsidTr="00850A3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0E6A" w14:textId="77777777" w:rsidR="00082751" w:rsidRPr="00C253C7" w:rsidRDefault="00082751" w:rsidP="000827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B739" w14:textId="6695D676" w:rsidR="00082751" w:rsidRPr="00C253C7" w:rsidRDefault="00850A38" w:rsidP="000827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 w:rsidRPr="00850A38">
              <w:rPr>
                <w:rFonts w:ascii="Arial" w:hAnsi="Arial" w:cs="Arial"/>
                <w:b/>
                <w:bCs/>
                <w:sz w:val="20"/>
                <w:szCs w:val="20"/>
              </w:rPr>
              <w:t>Khusairy</w:t>
            </w:r>
            <w:proofErr w:type="spellEnd"/>
            <w:r w:rsidRPr="00850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Bin Bakri</w:t>
            </w:r>
          </w:p>
        </w:tc>
      </w:tr>
      <w:tr w:rsidR="00082751" w:rsidRPr="00C253C7" w14:paraId="1EA42CA8" w14:textId="77777777" w:rsidTr="00850A3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AD55" w14:textId="77777777" w:rsidR="00082751" w:rsidRPr="00C253C7" w:rsidRDefault="00082751" w:rsidP="000827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3C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7603" w14:textId="694981AF" w:rsidR="00082751" w:rsidRPr="00C253C7" w:rsidRDefault="00850A38" w:rsidP="00850A3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0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Washington State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50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United States of America</w:t>
            </w:r>
          </w:p>
        </w:tc>
      </w:tr>
      <w:bookmarkEnd w:id="1"/>
      <w:bookmarkEnd w:id="2"/>
      <w:bookmarkEnd w:id="3"/>
    </w:tbl>
    <w:p w14:paraId="0821307F" w14:textId="77777777" w:rsidR="00F1171E" w:rsidRPr="00C253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253C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E865" w14:textId="77777777" w:rsidR="00922716" w:rsidRPr="0000007A" w:rsidRDefault="00922716" w:rsidP="0099583E">
      <w:r>
        <w:separator/>
      </w:r>
    </w:p>
  </w:endnote>
  <w:endnote w:type="continuationSeparator" w:id="0">
    <w:p w14:paraId="47167631" w14:textId="77777777" w:rsidR="00922716" w:rsidRPr="0000007A" w:rsidRDefault="009227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E2D9" w14:textId="77777777" w:rsidR="00922716" w:rsidRPr="0000007A" w:rsidRDefault="00922716" w:rsidP="0099583E">
      <w:r>
        <w:separator/>
      </w:r>
    </w:p>
  </w:footnote>
  <w:footnote w:type="continuationSeparator" w:id="0">
    <w:p w14:paraId="49636509" w14:textId="77777777" w:rsidR="00922716" w:rsidRPr="0000007A" w:rsidRDefault="009227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30CDC"/>
    <w:multiLevelType w:val="hybridMultilevel"/>
    <w:tmpl w:val="B9F0E538"/>
    <w:lvl w:ilvl="0" w:tplc="0C800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C6E"/>
    <w:rsid w:val="00037D52"/>
    <w:rsid w:val="000450FC"/>
    <w:rsid w:val="00054BC4"/>
    <w:rsid w:val="00056CB0"/>
    <w:rsid w:val="0006257C"/>
    <w:rsid w:val="000627FE"/>
    <w:rsid w:val="0007151E"/>
    <w:rsid w:val="00081012"/>
    <w:rsid w:val="00082751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5DD9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D85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2E2"/>
    <w:rsid w:val="004E08E3"/>
    <w:rsid w:val="004E1D1A"/>
    <w:rsid w:val="004E4915"/>
    <w:rsid w:val="004F24BD"/>
    <w:rsid w:val="004F741F"/>
    <w:rsid w:val="004F78F5"/>
    <w:rsid w:val="004F7BF2"/>
    <w:rsid w:val="00503AB6"/>
    <w:rsid w:val="005047C5"/>
    <w:rsid w:val="0050495C"/>
    <w:rsid w:val="00510920"/>
    <w:rsid w:val="0052339F"/>
    <w:rsid w:val="00525789"/>
    <w:rsid w:val="00530A2D"/>
    <w:rsid w:val="00531C82"/>
    <w:rsid w:val="00533FC1"/>
    <w:rsid w:val="00535A98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286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9C8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7298"/>
    <w:rsid w:val="008126B7"/>
    <w:rsid w:val="00815F94"/>
    <w:rsid w:val="008224E2"/>
    <w:rsid w:val="00825DC9"/>
    <w:rsid w:val="0082676D"/>
    <w:rsid w:val="008324FC"/>
    <w:rsid w:val="00846F1F"/>
    <w:rsid w:val="008470AB"/>
    <w:rsid w:val="00850A38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6831"/>
    <w:rsid w:val="008C75AD"/>
    <w:rsid w:val="008D020E"/>
    <w:rsid w:val="008E5067"/>
    <w:rsid w:val="008F036B"/>
    <w:rsid w:val="008F36E4"/>
    <w:rsid w:val="0090720F"/>
    <w:rsid w:val="0091410B"/>
    <w:rsid w:val="00922716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56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3C7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FB0"/>
    <w:rsid w:val="00D709EB"/>
    <w:rsid w:val="00D7603E"/>
    <w:rsid w:val="00D84F4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28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EBB"/>
    <w:rsid w:val="00F71718"/>
    <w:rsid w:val="00F73CF2"/>
    <w:rsid w:val="00F80C14"/>
    <w:rsid w:val="00F95E6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