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060EF" w14:paraId="1643A4CA" w14:textId="77777777" w:rsidTr="00F060E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060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060EF" w14:paraId="127EAD7E" w14:textId="77777777" w:rsidTr="00F060EF">
        <w:trPr>
          <w:trHeight w:val="413"/>
        </w:trPr>
        <w:tc>
          <w:tcPr>
            <w:tcW w:w="1266" w:type="pct"/>
          </w:tcPr>
          <w:p w14:paraId="3C159AA5" w14:textId="77777777" w:rsidR="0000007A" w:rsidRPr="00F060E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06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A5032D" w:rsidR="0000007A" w:rsidRPr="00F060EF" w:rsidRDefault="00A2371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060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 INFORMED LEADER: HOW PHILOSOPHY AND EVIDENCE SHAPE ORGANIZATIONAL PERFORMANCE</w:t>
            </w:r>
          </w:p>
        </w:tc>
      </w:tr>
      <w:tr w:rsidR="0000007A" w:rsidRPr="00F060EF" w14:paraId="73C90375" w14:textId="77777777" w:rsidTr="00F060EF">
        <w:trPr>
          <w:trHeight w:val="290"/>
        </w:trPr>
        <w:tc>
          <w:tcPr>
            <w:tcW w:w="1266" w:type="pct"/>
          </w:tcPr>
          <w:p w14:paraId="20D28135" w14:textId="77777777" w:rsidR="0000007A" w:rsidRPr="00F060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776FDAA" w:rsidR="0000007A" w:rsidRPr="00F060E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06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06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06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D5480" w:rsidRPr="00F06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4646.4</w:t>
            </w:r>
          </w:p>
        </w:tc>
      </w:tr>
      <w:tr w:rsidR="0000007A" w:rsidRPr="00F060EF" w14:paraId="05B60576" w14:textId="77777777" w:rsidTr="00F060EF">
        <w:trPr>
          <w:trHeight w:val="331"/>
        </w:trPr>
        <w:tc>
          <w:tcPr>
            <w:tcW w:w="1266" w:type="pct"/>
          </w:tcPr>
          <w:p w14:paraId="0196A627" w14:textId="77777777" w:rsidR="0000007A" w:rsidRPr="00F060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8110CF7" w:rsidR="0000007A" w:rsidRPr="00F060EF" w:rsidRDefault="00A23716" w:rsidP="00A23716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F060EF">
              <w:rPr>
                <w:rFonts w:ascii="Arial" w:hAnsi="Arial" w:cs="Arial"/>
                <w:b/>
                <w:sz w:val="20"/>
                <w:szCs w:val="20"/>
              </w:rPr>
              <w:t>Servant Leadership is getting to the Root of Positive Forms of Leadership, A Leader is a Servant First</w:t>
            </w:r>
          </w:p>
        </w:tc>
      </w:tr>
      <w:tr w:rsidR="00CF0BBB" w:rsidRPr="00F060EF" w14:paraId="6D508B1C" w14:textId="77777777" w:rsidTr="00F060EF">
        <w:trPr>
          <w:trHeight w:val="332"/>
        </w:trPr>
        <w:tc>
          <w:tcPr>
            <w:tcW w:w="1266" w:type="pct"/>
          </w:tcPr>
          <w:p w14:paraId="32FC28F7" w14:textId="77777777" w:rsidR="00CF0BBB" w:rsidRPr="00F060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BDABD0" w:rsidR="00CF0BBB" w:rsidRPr="00F060EF" w:rsidRDefault="00A237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060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060E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060E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F060E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060E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060E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060E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060E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060E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060EF" w:rsidRDefault="00D32AA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060E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BA2A159" w:rsidR="00E03C32" w:rsidRDefault="00A2371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2371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A2371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2, February –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C634117" w:rsidR="00E03C32" w:rsidRPr="007B54A4" w:rsidRDefault="00A23716" w:rsidP="00A2371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gramStart"/>
                  <w:r w:rsidRPr="00A23716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 :</w:t>
                  </w:r>
                  <w:proofErr w:type="gramEnd"/>
                  <w:r w:rsidRPr="00A23716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 </w:t>
                  </w:r>
                  <w:hyperlink r:id="rId7" w:tgtFrame="_blank/" w:history="1">
                    <w:r w:rsidRPr="00A2371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https://doi.org/10.5281/zenodo.7723021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060E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060E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060E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060E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60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060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60E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60E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060E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0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060E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60EF">
              <w:rPr>
                <w:rFonts w:ascii="Arial" w:hAnsi="Arial" w:cs="Arial"/>
                <w:lang w:val="en-GB"/>
              </w:rPr>
              <w:t>Author’s Feedback</w:t>
            </w:r>
            <w:r w:rsidRPr="00F060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60E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060EF" w14:paraId="5C0AB4EC" w14:textId="77777777" w:rsidTr="00226650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F06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060E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39117D1" w:rsidR="00F1171E" w:rsidRPr="00F060EF" w:rsidRDefault="007809A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Manuscripts greatly represent the </w:t>
            </w:r>
            <w:proofErr w:type="spellStart"/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>Servent</w:t>
            </w:r>
            <w:proofErr w:type="spellEnd"/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 xml:space="preserve"> Leadership along with theoretical background, Importance and </w:t>
            </w:r>
            <w:proofErr w:type="spellStart"/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>Critisism</w:t>
            </w:r>
            <w:proofErr w:type="spellEnd"/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62A339C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EF" w14:paraId="0D8B5B2C" w14:textId="77777777" w:rsidTr="00226650">
        <w:trPr>
          <w:trHeight w:val="683"/>
        </w:trPr>
        <w:tc>
          <w:tcPr>
            <w:tcW w:w="1265" w:type="pct"/>
            <w:noWrap/>
          </w:tcPr>
          <w:p w14:paraId="21CBA5FE" w14:textId="77777777" w:rsidR="00F1171E" w:rsidRPr="00F06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06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C1CE6CC" w:rsidR="00F1171E" w:rsidRPr="00F060EF" w:rsidRDefault="007809AD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EF" w14:paraId="5604762A" w14:textId="77777777" w:rsidTr="00226650">
        <w:trPr>
          <w:trHeight w:val="962"/>
        </w:trPr>
        <w:tc>
          <w:tcPr>
            <w:tcW w:w="1265" w:type="pct"/>
            <w:noWrap/>
          </w:tcPr>
          <w:p w14:paraId="3635573D" w14:textId="77777777" w:rsidR="00F1171E" w:rsidRPr="00F060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060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E753D04" w:rsidR="00F1171E" w:rsidRPr="00F060EF" w:rsidRDefault="007809AD" w:rsidP="007809AD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>Abstract of the article comprehensive</w:t>
            </w:r>
          </w:p>
        </w:tc>
        <w:tc>
          <w:tcPr>
            <w:tcW w:w="1523" w:type="pct"/>
          </w:tcPr>
          <w:p w14:paraId="1D54B730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E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060E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6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88A4EE" w:rsidR="00F1171E" w:rsidRPr="00F060EF" w:rsidRDefault="007809A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EF" w14:paraId="73739464" w14:textId="77777777" w:rsidTr="007809AD">
        <w:trPr>
          <w:trHeight w:val="1016"/>
        </w:trPr>
        <w:tc>
          <w:tcPr>
            <w:tcW w:w="1265" w:type="pct"/>
            <w:noWrap/>
          </w:tcPr>
          <w:p w14:paraId="09C25322" w14:textId="77777777" w:rsidR="00F1171E" w:rsidRPr="00F06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060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60E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DC41745" w:rsidR="00F1171E" w:rsidRPr="00F060EF" w:rsidRDefault="007809A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 xml:space="preserve">Sufficient References </w:t>
            </w:r>
          </w:p>
        </w:tc>
        <w:tc>
          <w:tcPr>
            <w:tcW w:w="1523" w:type="pct"/>
          </w:tcPr>
          <w:p w14:paraId="40220055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60E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060E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060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AF6900E" w:rsidR="00F1171E" w:rsidRPr="00F060EF" w:rsidRDefault="007809AD" w:rsidP="007809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>Language is Appropriate and suitable for scholarly communications</w:t>
            </w:r>
          </w:p>
          <w:p w14:paraId="41E28118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60E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060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060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060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8BB8AE" w14:textId="77777777" w:rsidR="00205E47" w:rsidRPr="00F060EF" w:rsidRDefault="00205E47" w:rsidP="00205E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 xml:space="preserve">The Chapter doesn’t </w:t>
            </w:r>
            <w:proofErr w:type="gramStart"/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>looks</w:t>
            </w:r>
            <w:proofErr w:type="gramEnd"/>
            <w:r w:rsidRPr="00F060EF">
              <w:rPr>
                <w:rFonts w:ascii="Arial" w:hAnsi="Arial" w:cs="Arial"/>
                <w:sz w:val="20"/>
                <w:szCs w:val="20"/>
                <w:lang w:val="en-GB"/>
              </w:rPr>
              <w:t xml:space="preserve"> like to be extended version of published article. The Published Article looks to be same with this Manuscript. </w:t>
            </w:r>
          </w:p>
          <w:p w14:paraId="5638D7A2" w14:textId="77777777" w:rsidR="00205E47" w:rsidRPr="00F060EF" w:rsidRDefault="00205E47" w:rsidP="00205E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060EF" w:rsidRDefault="00F1171E" w:rsidP="007809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060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06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06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06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F06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F06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F06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060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060E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06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060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060E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06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060E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06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60E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060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60EF">
              <w:rPr>
                <w:rFonts w:ascii="Arial" w:hAnsi="Arial" w:cs="Arial"/>
                <w:lang w:val="en-GB"/>
              </w:rPr>
              <w:t>Author’s comment</w:t>
            </w:r>
            <w:r w:rsidRPr="00F060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60E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060E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06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60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06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F060EF" w:rsidRDefault="00F1171E" w:rsidP="00205E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060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060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060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060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756435" w14:textId="77777777" w:rsidR="005608B8" w:rsidRPr="005608B8" w:rsidRDefault="005608B8" w:rsidP="005608B8">
      <w:pPr>
        <w:rPr>
          <w:rFonts w:ascii="Arial" w:hAnsi="Arial" w:cs="Arial"/>
          <w:b/>
          <w:sz w:val="20"/>
          <w:szCs w:val="20"/>
          <w:u w:val="single"/>
        </w:rPr>
      </w:pPr>
      <w:r w:rsidRPr="005608B8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73920FCE" w14:textId="77777777" w:rsidR="005608B8" w:rsidRPr="005608B8" w:rsidRDefault="005608B8" w:rsidP="005608B8">
      <w:pPr>
        <w:rPr>
          <w:rFonts w:ascii="Arial" w:hAnsi="Arial" w:cs="Arial"/>
          <w:b/>
          <w:sz w:val="20"/>
          <w:szCs w:val="20"/>
        </w:rPr>
      </w:pPr>
      <w:r w:rsidRPr="005608B8">
        <w:rPr>
          <w:rFonts w:ascii="Arial" w:hAnsi="Arial" w:cs="Arial"/>
          <w:b/>
          <w:sz w:val="20"/>
          <w:szCs w:val="20"/>
        </w:rPr>
        <w:t xml:space="preserve">Pranay Patel, </w:t>
      </w:r>
      <w:proofErr w:type="spellStart"/>
      <w:r w:rsidRPr="005608B8">
        <w:rPr>
          <w:rFonts w:ascii="Arial" w:hAnsi="Arial" w:cs="Arial"/>
          <w:b/>
          <w:sz w:val="20"/>
          <w:szCs w:val="20"/>
        </w:rPr>
        <w:t>Kadi</w:t>
      </w:r>
      <w:proofErr w:type="spellEnd"/>
      <w:r w:rsidRPr="005608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608B8">
        <w:rPr>
          <w:rFonts w:ascii="Arial" w:hAnsi="Arial" w:cs="Arial"/>
          <w:b/>
          <w:sz w:val="20"/>
          <w:szCs w:val="20"/>
        </w:rPr>
        <w:t>Sarva</w:t>
      </w:r>
      <w:proofErr w:type="spellEnd"/>
      <w:r w:rsidRPr="005608B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608B8">
        <w:rPr>
          <w:rFonts w:ascii="Arial" w:hAnsi="Arial" w:cs="Arial"/>
          <w:b/>
          <w:sz w:val="20"/>
          <w:szCs w:val="20"/>
        </w:rPr>
        <w:t>Vishwavidyalaya ,</w:t>
      </w:r>
      <w:proofErr w:type="gramEnd"/>
      <w:r w:rsidRPr="005608B8">
        <w:rPr>
          <w:rFonts w:ascii="Arial" w:hAnsi="Arial" w:cs="Arial"/>
          <w:b/>
          <w:sz w:val="20"/>
          <w:szCs w:val="20"/>
        </w:rPr>
        <w:t xml:space="preserve"> India</w:t>
      </w:r>
    </w:p>
    <w:p w14:paraId="48DC05A4" w14:textId="77777777" w:rsidR="004C3DF1" w:rsidRPr="00F060EF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RPr="00F060E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F1568" w14:textId="77777777" w:rsidR="00D32AA6" w:rsidRPr="0000007A" w:rsidRDefault="00D32AA6" w:rsidP="0099583E">
      <w:r>
        <w:separator/>
      </w:r>
    </w:p>
  </w:endnote>
  <w:endnote w:type="continuationSeparator" w:id="0">
    <w:p w14:paraId="5673A311" w14:textId="77777777" w:rsidR="00D32AA6" w:rsidRPr="0000007A" w:rsidRDefault="00D32AA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3EBFF" w14:textId="77777777" w:rsidR="00D32AA6" w:rsidRPr="0000007A" w:rsidRDefault="00D32AA6" w:rsidP="0099583E">
      <w:r>
        <w:separator/>
      </w:r>
    </w:p>
  </w:footnote>
  <w:footnote w:type="continuationSeparator" w:id="0">
    <w:p w14:paraId="66670673" w14:textId="77777777" w:rsidR="00D32AA6" w:rsidRPr="0000007A" w:rsidRDefault="00D32AA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E47"/>
    <w:rsid w:val="002105F7"/>
    <w:rsid w:val="002109D6"/>
    <w:rsid w:val="00220111"/>
    <w:rsid w:val="002218DB"/>
    <w:rsid w:val="0022369C"/>
    <w:rsid w:val="00226650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11C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480"/>
    <w:rsid w:val="003E746A"/>
    <w:rsid w:val="00401C12"/>
    <w:rsid w:val="00421DBF"/>
    <w:rsid w:val="0042465A"/>
    <w:rsid w:val="0043095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8B8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FF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9AD"/>
    <w:rsid w:val="00780B67"/>
    <w:rsid w:val="00781D07"/>
    <w:rsid w:val="007A62F8"/>
    <w:rsid w:val="007B1099"/>
    <w:rsid w:val="007B54A4"/>
    <w:rsid w:val="007C6CDF"/>
    <w:rsid w:val="007D0246"/>
    <w:rsid w:val="007D260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3CAF"/>
    <w:rsid w:val="00942DEE"/>
    <w:rsid w:val="00944F67"/>
    <w:rsid w:val="009553EC"/>
    <w:rsid w:val="00955E45"/>
    <w:rsid w:val="00962B70"/>
    <w:rsid w:val="00967C62"/>
    <w:rsid w:val="00977F7C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716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BDF"/>
    <w:rsid w:val="00AD6C51"/>
    <w:rsid w:val="00AE0E9B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4D34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A6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5E41"/>
    <w:rsid w:val="00E3111A"/>
    <w:rsid w:val="00E451EA"/>
    <w:rsid w:val="00E54B8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60E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7723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