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B56D77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B56D7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B56D77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B56D77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56D7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B56D77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BB4D9F1" w:rsidR="0000007A" w:rsidRPr="00B56D77" w:rsidRDefault="00D27059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C8384B" w:rsidRPr="00B56D7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Current Research Progress in Agricultural Sciences</w:t>
              </w:r>
            </w:hyperlink>
          </w:p>
        </w:tc>
      </w:tr>
      <w:tr w:rsidR="0000007A" w:rsidRPr="00B56D77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B56D7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56D77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CE19C7D" w:rsidR="0000007A" w:rsidRPr="00B56D77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B56D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B56D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B56D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C8384B" w:rsidRPr="00B56D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4689</w:t>
            </w:r>
          </w:p>
        </w:tc>
      </w:tr>
      <w:tr w:rsidR="0000007A" w:rsidRPr="00B56D77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B56D7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56D7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A04B5BA" w:rsidR="0000007A" w:rsidRPr="00B56D77" w:rsidRDefault="00C8384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B56D77">
              <w:rPr>
                <w:rFonts w:ascii="Arial" w:hAnsi="Arial" w:cs="Arial"/>
                <w:b/>
                <w:sz w:val="20"/>
                <w:szCs w:val="20"/>
                <w:lang w:val="en-GB"/>
              </w:rPr>
              <w:t>Evaluation of Bio Dynamic Compost and Bio Dynamic Compost Wash on Growth and Yield of Rice</w:t>
            </w:r>
          </w:p>
        </w:tc>
      </w:tr>
      <w:tr w:rsidR="00CF0BBB" w:rsidRPr="00B56D77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B56D7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56D77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5A86CA3" w:rsidR="00CF0BBB" w:rsidRPr="00B56D77" w:rsidRDefault="00C8384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56D77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B56D77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B56D77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B56D77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17599C49" w14:textId="77777777" w:rsidR="00626025" w:rsidRPr="00B56D77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B56D77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B56D77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B56D77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B56D77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B56D77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B56D77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B56D77" w:rsidRDefault="00D27059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B56D77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23BF1AD8" w14:textId="1C217E1A" w:rsidR="00C8384B" w:rsidRDefault="00C8384B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C8384B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International Journal of Plant &amp; Soil Science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C8384B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Volume 35, Issue 21, Page 892-902, 2023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63A126AD" w:rsidR="00E03C32" w:rsidRPr="007B54A4" w:rsidRDefault="00D27059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hyperlink r:id="rId8" w:history="1">
                    <w:r w:rsidR="00C8384B" w:rsidRPr="00053E53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https://doi.org/10.9734/ijpss/2023/v35i214059</w:t>
                    </w:r>
                  </w:hyperlink>
                  <w:r w:rsidR="00C8384B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B56D77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B56D77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B56D77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B56D77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B56D7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56D77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B56D77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B56D7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56D77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B56D7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B56D7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56D77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B56D7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56D77">
              <w:rPr>
                <w:rFonts w:ascii="Arial" w:hAnsi="Arial" w:cs="Arial"/>
                <w:lang w:val="en-GB"/>
              </w:rPr>
              <w:t>Author’s Feedback</w:t>
            </w:r>
            <w:r w:rsidRPr="00B56D7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56D77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B56D77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B56D7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56D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B56D77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5E799956" w:rsidR="00F1171E" w:rsidRPr="00B56D77" w:rsidRDefault="00641B1D" w:rsidP="00641B1D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56D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Biodynamic </w:t>
            </w:r>
            <w:proofErr w:type="spellStart"/>
            <w:r w:rsidRPr="00B56D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famring</w:t>
            </w:r>
            <w:proofErr w:type="spellEnd"/>
            <w:r w:rsidRPr="00B56D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helps in </w:t>
            </w:r>
            <w:proofErr w:type="spellStart"/>
            <w:r w:rsidRPr="00B56D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redcuing</w:t>
            </w:r>
            <w:proofErr w:type="spellEnd"/>
            <w:r w:rsidRPr="00B56D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usage of fertilizers which </w:t>
            </w:r>
            <w:proofErr w:type="spellStart"/>
            <w:r w:rsidRPr="00B56D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inturn</w:t>
            </w:r>
            <w:proofErr w:type="spellEnd"/>
            <w:r w:rsidRPr="00B56D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reduces the cost of cultivation by sustaining soil health and environ</w:t>
            </w:r>
            <w:r w:rsidR="00722E80" w:rsidRPr="00B56D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men</w:t>
            </w:r>
            <w:r w:rsidRPr="00B56D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t. </w:t>
            </w:r>
          </w:p>
        </w:tc>
        <w:tc>
          <w:tcPr>
            <w:tcW w:w="1523" w:type="pct"/>
          </w:tcPr>
          <w:p w14:paraId="462A339C" w14:textId="77777777" w:rsidR="00F1171E" w:rsidRPr="00B56D7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56D77" w14:paraId="0D8B5B2C" w14:textId="77777777" w:rsidTr="00F40DE9">
        <w:trPr>
          <w:trHeight w:val="755"/>
        </w:trPr>
        <w:tc>
          <w:tcPr>
            <w:tcW w:w="1265" w:type="pct"/>
            <w:noWrap/>
          </w:tcPr>
          <w:p w14:paraId="21CBA5FE" w14:textId="77777777" w:rsidR="00F1171E" w:rsidRPr="00B56D7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56D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B56D7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56D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B56D7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1AB8291E" w:rsidR="00F1171E" w:rsidRPr="00B56D77" w:rsidRDefault="008E11DB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56D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405B6701" w14:textId="77777777" w:rsidR="00F1171E" w:rsidRPr="00B56D7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56D77" w14:paraId="5604762A" w14:textId="77777777" w:rsidTr="00F40DE9">
        <w:trPr>
          <w:trHeight w:val="980"/>
        </w:trPr>
        <w:tc>
          <w:tcPr>
            <w:tcW w:w="1265" w:type="pct"/>
            <w:noWrap/>
          </w:tcPr>
          <w:p w14:paraId="3635573D" w14:textId="77777777" w:rsidR="00F1171E" w:rsidRPr="00B56D7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B56D77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B56D7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32E9CDD2" w:rsidR="00F1171E" w:rsidRPr="00B56D77" w:rsidRDefault="0092320C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56D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Mentioned the corrections in the research article</w:t>
            </w:r>
          </w:p>
        </w:tc>
        <w:tc>
          <w:tcPr>
            <w:tcW w:w="1523" w:type="pct"/>
          </w:tcPr>
          <w:p w14:paraId="1D54B730" w14:textId="77777777" w:rsidR="00F1171E" w:rsidRPr="00B56D7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56D77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B56D77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56D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550833FF" w:rsidR="00F1171E" w:rsidRPr="00B56D77" w:rsidRDefault="00840AB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56D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4898F764" w14:textId="77777777" w:rsidR="00F1171E" w:rsidRPr="00B56D7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56D77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B56D7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56D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B56D7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56D7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65AD2888" w:rsidR="00F1171E" w:rsidRPr="00B56D77" w:rsidRDefault="0092320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56D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r w:rsidR="007669E0" w:rsidRPr="00B56D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 references are sufficient but there is a need to add in the Introduction part and write the recent available rice data statistics</w:t>
            </w:r>
          </w:p>
        </w:tc>
        <w:tc>
          <w:tcPr>
            <w:tcW w:w="1523" w:type="pct"/>
          </w:tcPr>
          <w:p w14:paraId="40220055" w14:textId="77777777" w:rsidR="00F1171E" w:rsidRPr="00B56D7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56D77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B56D7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B56D7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B56D77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B56D7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B56D7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B56D7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D921DEF" w:rsidR="00F1171E" w:rsidRPr="00B56D77" w:rsidRDefault="008E11DB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56D77">
              <w:rPr>
                <w:rFonts w:ascii="Arial" w:hAnsi="Arial" w:cs="Arial"/>
                <w:sz w:val="20"/>
                <w:szCs w:val="20"/>
                <w:lang w:val="en-GB"/>
              </w:rPr>
              <w:t xml:space="preserve">Yes </w:t>
            </w:r>
          </w:p>
          <w:p w14:paraId="297F52DB" w14:textId="77777777" w:rsidR="00F1171E" w:rsidRPr="00B56D7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B56D7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B56D7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56D77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B56D7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B56D77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B56D77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B56D77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B56D7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203AD2A6" w:rsidR="00F1171E" w:rsidRPr="00B56D77" w:rsidRDefault="00722E80" w:rsidP="0074242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56D77">
              <w:rPr>
                <w:rFonts w:ascii="Arial" w:hAnsi="Arial" w:cs="Arial"/>
                <w:sz w:val="20"/>
                <w:szCs w:val="20"/>
                <w:lang w:val="en-GB"/>
              </w:rPr>
              <w:t xml:space="preserve">Abstract and </w:t>
            </w:r>
            <w:r w:rsidR="00742427" w:rsidRPr="00B56D77">
              <w:rPr>
                <w:rFonts w:ascii="Arial" w:hAnsi="Arial" w:cs="Arial"/>
                <w:sz w:val="20"/>
                <w:szCs w:val="20"/>
                <w:lang w:val="en-GB"/>
              </w:rPr>
              <w:t>Conclusion can be improved</w:t>
            </w:r>
          </w:p>
          <w:p w14:paraId="5E946A0E" w14:textId="3D28B42F" w:rsidR="00F1171E" w:rsidRPr="00B56D77" w:rsidRDefault="0010050C" w:rsidP="007222C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56D77">
              <w:rPr>
                <w:rFonts w:ascii="Arial" w:hAnsi="Arial" w:cs="Arial"/>
                <w:sz w:val="20"/>
                <w:szCs w:val="20"/>
                <w:lang w:val="en-GB"/>
              </w:rPr>
              <w:t>Include either tables or graphs in R&amp; D chapter, both are not necessary</w:t>
            </w:r>
          </w:p>
          <w:p w14:paraId="5D954BE9" w14:textId="39AAC145" w:rsidR="008E11DB" w:rsidRPr="00B56D77" w:rsidRDefault="008E11DB" w:rsidP="007222C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56D77">
              <w:rPr>
                <w:rFonts w:ascii="Arial" w:hAnsi="Arial" w:cs="Arial"/>
                <w:sz w:val="20"/>
                <w:szCs w:val="20"/>
                <w:lang w:val="en-GB"/>
              </w:rPr>
              <w:t>Discussion is well written</w:t>
            </w:r>
          </w:p>
          <w:p w14:paraId="66C5406B" w14:textId="79FC512E" w:rsidR="000F3DEE" w:rsidRPr="00B56D77" w:rsidRDefault="000F3DEE" w:rsidP="007222C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56D77">
              <w:rPr>
                <w:rFonts w:ascii="Arial" w:hAnsi="Arial" w:cs="Arial"/>
                <w:sz w:val="20"/>
                <w:szCs w:val="20"/>
                <w:lang w:val="en-GB"/>
              </w:rPr>
              <w:t>Mention values in the results, for example, T7 recorded maximum tillers /m2 (</w:t>
            </w:r>
            <w:r w:rsidRPr="00B56D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number) </w:t>
            </w:r>
          </w:p>
          <w:p w14:paraId="5FC342DA" w14:textId="1A110AA4" w:rsidR="00722E80" w:rsidRPr="00B56D77" w:rsidRDefault="00722E80" w:rsidP="007222C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56D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Kindly modify the comments for better outlook of the article </w:t>
            </w:r>
          </w:p>
          <w:p w14:paraId="15DFD0E8" w14:textId="14B8CCA5" w:rsidR="00F1171E" w:rsidRPr="00B56D7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B56D7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B56D7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B56D7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B56D77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B56D7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B56D77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B56D77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B56D7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B56D77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B56D7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B56D7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56D77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B56D7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56D77">
              <w:rPr>
                <w:rFonts w:ascii="Arial" w:hAnsi="Arial" w:cs="Arial"/>
                <w:lang w:val="en-GB"/>
              </w:rPr>
              <w:t>Author’s comment</w:t>
            </w:r>
            <w:r w:rsidRPr="00B56D7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56D77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B56D77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B56D7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56D7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B56D7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54B67" w14:textId="3A929D0C" w:rsidR="00F1171E" w:rsidRPr="00B56D7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B56D7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B56D7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B56D7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B56D7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2756A9EA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07608D87" w14:textId="77777777" w:rsidR="00BA6D48" w:rsidRPr="00BA6D48" w:rsidRDefault="00BA6D48" w:rsidP="00BA6D48">
      <w:pPr>
        <w:rPr>
          <w:rFonts w:ascii="Arial" w:hAnsi="Arial" w:cs="Arial"/>
          <w:b/>
          <w:sz w:val="20"/>
          <w:szCs w:val="20"/>
          <w:u w:val="single"/>
        </w:rPr>
      </w:pPr>
      <w:r w:rsidRPr="00BA6D48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1E221816" w14:textId="77777777" w:rsidR="00BA6D48" w:rsidRPr="00BA6D48" w:rsidRDefault="00BA6D48" w:rsidP="00BA6D48">
      <w:pPr>
        <w:rPr>
          <w:rFonts w:ascii="Arial" w:hAnsi="Arial" w:cs="Arial"/>
          <w:b/>
          <w:sz w:val="20"/>
          <w:szCs w:val="20"/>
        </w:rPr>
      </w:pPr>
      <w:r w:rsidRPr="00BA6D48">
        <w:rPr>
          <w:rFonts w:ascii="Arial" w:hAnsi="Arial" w:cs="Arial"/>
          <w:b/>
          <w:sz w:val="20"/>
          <w:szCs w:val="20"/>
        </w:rPr>
        <w:t xml:space="preserve">M V Priya, Acharya N G </w:t>
      </w:r>
      <w:proofErr w:type="spellStart"/>
      <w:r w:rsidRPr="00BA6D48">
        <w:rPr>
          <w:rFonts w:ascii="Arial" w:hAnsi="Arial" w:cs="Arial"/>
          <w:b/>
          <w:sz w:val="20"/>
          <w:szCs w:val="20"/>
        </w:rPr>
        <w:t>Ranga</w:t>
      </w:r>
      <w:proofErr w:type="spellEnd"/>
      <w:r w:rsidRPr="00BA6D48">
        <w:rPr>
          <w:rFonts w:ascii="Arial" w:hAnsi="Arial" w:cs="Arial"/>
          <w:b/>
          <w:sz w:val="20"/>
          <w:szCs w:val="20"/>
        </w:rPr>
        <w:t xml:space="preserve"> Agricultural University, India</w:t>
      </w:r>
    </w:p>
    <w:p w14:paraId="42C13685" w14:textId="77777777" w:rsidR="00BA6D48" w:rsidRPr="00B56D77" w:rsidRDefault="00BA6D48">
      <w:pPr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bookmarkEnd w:id="0"/>
    </w:p>
    <w:sectPr w:rsidR="00BA6D48" w:rsidRPr="00B56D77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B019A" w14:textId="77777777" w:rsidR="00D27059" w:rsidRPr="0000007A" w:rsidRDefault="00D27059" w:rsidP="0099583E">
      <w:r>
        <w:separator/>
      </w:r>
    </w:p>
  </w:endnote>
  <w:endnote w:type="continuationSeparator" w:id="0">
    <w:p w14:paraId="265925A2" w14:textId="77777777" w:rsidR="00D27059" w:rsidRPr="0000007A" w:rsidRDefault="00D27059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B0EAF" w14:textId="77777777" w:rsidR="00D27059" w:rsidRPr="0000007A" w:rsidRDefault="00D27059" w:rsidP="0099583E">
      <w:r>
        <w:separator/>
      </w:r>
    </w:p>
  </w:footnote>
  <w:footnote w:type="continuationSeparator" w:id="0">
    <w:p w14:paraId="7F102936" w14:textId="77777777" w:rsidR="00D27059" w:rsidRPr="0000007A" w:rsidRDefault="00D27059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87C7CA0"/>
    <w:multiLevelType w:val="hybridMultilevel"/>
    <w:tmpl w:val="D060A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47620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3DEE"/>
    <w:rsid w:val="000F6EA8"/>
    <w:rsid w:val="0010050C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A755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38F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1B1D"/>
    <w:rsid w:val="00645A56"/>
    <w:rsid w:val="006478EB"/>
    <w:rsid w:val="00651519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2E80"/>
    <w:rsid w:val="007238EB"/>
    <w:rsid w:val="007317C3"/>
    <w:rsid w:val="0073332F"/>
    <w:rsid w:val="00734756"/>
    <w:rsid w:val="00734BFB"/>
    <w:rsid w:val="0073538B"/>
    <w:rsid w:val="00737BC9"/>
    <w:rsid w:val="00742427"/>
    <w:rsid w:val="0074253C"/>
    <w:rsid w:val="007426E6"/>
    <w:rsid w:val="00751520"/>
    <w:rsid w:val="00766889"/>
    <w:rsid w:val="007669E0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0AB8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11DB"/>
    <w:rsid w:val="008E5067"/>
    <w:rsid w:val="008F036B"/>
    <w:rsid w:val="008F36E4"/>
    <w:rsid w:val="0090720F"/>
    <w:rsid w:val="0092320C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00828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07F4"/>
    <w:rsid w:val="00B53059"/>
    <w:rsid w:val="00B562D2"/>
    <w:rsid w:val="00B56D77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A6D48"/>
    <w:rsid w:val="00BB21AB"/>
    <w:rsid w:val="00BB4FEC"/>
    <w:rsid w:val="00BC402F"/>
    <w:rsid w:val="00BD0DF5"/>
    <w:rsid w:val="00BD7527"/>
    <w:rsid w:val="00BE13EF"/>
    <w:rsid w:val="00BE2823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37065"/>
    <w:rsid w:val="00C435C6"/>
    <w:rsid w:val="00C635B6"/>
    <w:rsid w:val="00C70DFC"/>
    <w:rsid w:val="00C82466"/>
    <w:rsid w:val="00C8384B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059"/>
    <w:rsid w:val="00D27A79"/>
    <w:rsid w:val="00D32AC2"/>
    <w:rsid w:val="00D34AAD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0DE9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8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0D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8384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23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23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238F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23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238F"/>
    <w:rPr>
      <w:rFonts w:ascii="Times New Roman" w:eastAsia="Times New Roman" w:hAnsi="Times New Roman"/>
      <w:b/>
      <w:bCs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0DE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9734/ijpss/2023/v35i21405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urrent-research-progress-in-agricultural-science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112</cp:revision>
  <dcterms:created xsi:type="dcterms:W3CDTF">2023-08-30T09:21:00Z</dcterms:created>
  <dcterms:modified xsi:type="dcterms:W3CDTF">2025-02-27T11:31:00Z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