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A366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A366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A366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A366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6C37C6" w:rsidR="0000007A" w:rsidRPr="00EA366B" w:rsidRDefault="00A6193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53530" w:rsidRPr="00EA366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EA366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A36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B122F6" w:rsidR="0000007A" w:rsidRPr="00EA366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B7B24"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4728</w:t>
            </w:r>
          </w:p>
        </w:tc>
      </w:tr>
      <w:tr w:rsidR="0000007A" w:rsidRPr="00EA366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A36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2120F9E" w:rsidR="0000007A" w:rsidRPr="00EA366B" w:rsidRDefault="00B5353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Role of Risk Management and Standardization for supporting Innovation in New Normal based on Lessons Learned during Pandemic COVID-19</w:t>
            </w:r>
          </w:p>
        </w:tc>
      </w:tr>
      <w:tr w:rsidR="00CF0BBB" w:rsidRPr="00EA366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A366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3C0046" w:rsidR="00CF0BBB" w:rsidRPr="00EA366B" w:rsidRDefault="008B7B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A366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A366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A366B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EA366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A366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A366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A366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A366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</w:t>
      </w:r>
      <w:proofErr w:type="gramStart"/>
      <w:r w:rsidRPr="00EA366B">
        <w:rPr>
          <w:rFonts w:ascii="Arial" w:hAnsi="Arial" w:cs="Arial"/>
          <w:b/>
          <w:color w:val="222222"/>
          <w:sz w:val="20"/>
          <w:szCs w:val="20"/>
          <w:lang w:val="en-US"/>
        </w:rPr>
        <w:t>can be published</w:t>
      </w:r>
      <w:proofErr w:type="gramEnd"/>
      <w:r w:rsidRPr="00EA366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 as a Book Chapter in an expanded form with proper copyright approval. </w:t>
      </w:r>
    </w:p>
    <w:p w14:paraId="5AAD2B54" w14:textId="13DE03DA" w:rsidR="00640538" w:rsidRPr="00EA366B" w:rsidRDefault="00A6193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A366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C55EAA5" w:rsidR="00E03C32" w:rsidRDefault="00B5353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5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B5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14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Pr="00B5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B5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954-971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5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DA74E89" w:rsidR="00E03C32" w:rsidRPr="007B54A4" w:rsidRDefault="00B5353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90017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https://doi.org/10.14716/ijtech.v14i5.5299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A366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A366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A366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0778"/>
        <w:gridCol w:w="5021"/>
      </w:tblGrid>
      <w:tr w:rsidR="00F1171E" w:rsidRPr="00EA366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A366B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A366B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A36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A36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A366B" w14:paraId="5EA12279" w14:textId="77777777" w:rsidTr="00EA366B">
        <w:tc>
          <w:tcPr>
            <w:tcW w:w="1265" w:type="pct"/>
            <w:noWrap/>
          </w:tcPr>
          <w:p w14:paraId="7AE9682F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548" w:type="pct"/>
          </w:tcPr>
          <w:p w14:paraId="5B8DBE06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366B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10AF555" w:rsidR="00421DBF" w:rsidRPr="00EA366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EA36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EA366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187" w:type="pct"/>
          </w:tcPr>
          <w:p w14:paraId="57792C30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A366B">
              <w:rPr>
                <w:rFonts w:ascii="Arial" w:hAnsi="Arial" w:cs="Arial"/>
                <w:lang w:val="en-GB"/>
              </w:rPr>
              <w:t>Author’s Feedback</w:t>
            </w:r>
            <w:r w:rsidRPr="00EA36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A366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A366B" w14:paraId="5C0AB4EC" w14:textId="77777777" w:rsidTr="00EA366B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A36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A366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48" w:type="pct"/>
          </w:tcPr>
          <w:p w14:paraId="291EAEC5" w14:textId="77777777" w:rsidR="00457192" w:rsidRPr="00EA366B" w:rsidRDefault="00457192" w:rsidP="004571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book contributes to the body of evidence on how businesses might adapt and prosper in the new normal by identifying important elements influencing innovation.</w:t>
            </w:r>
          </w:p>
          <w:p w14:paraId="3671D6E9" w14:textId="77777777" w:rsidR="00457192" w:rsidRPr="00EA366B" w:rsidRDefault="00457192" w:rsidP="004571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Facilitating conversations about creative methods to improve resilience across a range of industries.</w:t>
            </w:r>
          </w:p>
          <w:p w14:paraId="256B576C" w14:textId="77777777" w:rsidR="00457192" w:rsidRPr="00EA366B" w:rsidRDefault="00457192" w:rsidP="004571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book provides a key response to the COVID-19 pandemic's various issues.</w:t>
            </w:r>
          </w:p>
          <w:p w14:paraId="7DBC9196" w14:textId="082A3105" w:rsidR="00457192" w:rsidRPr="00EA366B" w:rsidRDefault="00457192" w:rsidP="004571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book emphasizing the roles of risk management and standardisation, it provides a framework that can guide organizations in navigating the complexities of crisis situations</w:t>
            </w:r>
          </w:p>
        </w:tc>
        <w:tc>
          <w:tcPr>
            <w:tcW w:w="1187" w:type="pct"/>
          </w:tcPr>
          <w:p w14:paraId="462A339C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66B" w14:paraId="0D8B5B2C" w14:textId="77777777" w:rsidTr="00EA366B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A36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A36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548" w:type="pct"/>
          </w:tcPr>
          <w:p w14:paraId="5A276964" w14:textId="77777777" w:rsidR="00F1171E" w:rsidRPr="00EA366B" w:rsidRDefault="00457192" w:rsidP="004571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 since it appropriately captures the essence and main points of the manuscript. It could be shorter, though, as it is very long.</w:t>
            </w:r>
          </w:p>
          <w:p w14:paraId="35031445" w14:textId="77777777" w:rsidR="00457192" w:rsidRPr="00EA366B" w:rsidRDefault="00457192" w:rsidP="004571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274435C" w14:textId="1C28C479" w:rsidR="00457192" w:rsidRPr="00EA366B" w:rsidRDefault="00457192" w:rsidP="004571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Therefore, I suggest an alternative title</w:t>
            </w:r>
          </w:p>
          <w:p w14:paraId="794AA9A7" w14:textId="5633ABB1" w:rsidR="00457192" w:rsidRPr="00EA366B" w:rsidRDefault="00457192" w:rsidP="004571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“Leveragin</w:t>
            </w:r>
            <w:r w:rsidR="00CB2F41"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 Risk Management and Standardis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ation to Foster Innovation in the Post-COVID Era”</w:t>
            </w:r>
          </w:p>
        </w:tc>
        <w:tc>
          <w:tcPr>
            <w:tcW w:w="1187" w:type="pct"/>
          </w:tcPr>
          <w:p w14:paraId="405B6701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66B" w14:paraId="5604762A" w14:textId="77777777" w:rsidTr="00EA366B">
        <w:trPr>
          <w:trHeight w:val="917"/>
        </w:trPr>
        <w:tc>
          <w:tcPr>
            <w:tcW w:w="1265" w:type="pct"/>
            <w:noWrap/>
          </w:tcPr>
          <w:p w14:paraId="3760981A" w14:textId="2E6B80A1" w:rsidR="00F1171E" w:rsidRPr="00EA366B" w:rsidRDefault="00F1171E" w:rsidP="00E13FD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A36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548" w:type="pct"/>
          </w:tcPr>
          <w:p w14:paraId="0FB7E83A" w14:textId="1333F2A4" w:rsidR="00E13FD6" w:rsidRPr="00EA366B" w:rsidRDefault="00457192" w:rsidP="00457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book's abstract gives a good summary of the topic, stressing the effects of COVID-19 on different industries and the value of </w:t>
            </w:r>
            <w:proofErr w:type="spellStart"/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>standardisation</w:t>
            </w:r>
            <w:proofErr w:type="spellEnd"/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risk management in promoting innovation.</w:t>
            </w:r>
          </w:p>
          <w:p w14:paraId="3BC857B5" w14:textId="77777777" w:rsidR="00F1171E" w:rsidRPr="00EA366B" w:rsidRDefault="00F1171E" w:rsidP="00E13F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</w:tcPr>
          <w:p w14:paraId="1D54B730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66B" w14:paraId="2F579F54" w14:textId="77777777" w:rsidTr="00EA366B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A366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548" w:type="pct"/>
          </w:tcPr>
          <w:p w14:paraId="35A4A0BF" w14:textId="77777777" w:rsidR="00E13FD6" w:rsidRPr="00EA366B" w:rsidRDefault="00E13FD6" w:rsidP="00E13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scientifically, correct</w:t>
            </w: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from the followings:</w:t>
            </w:r>
          </w:p>
          <w:p w14:paraId="600B420F" w14:textId="291C1308" w:rsidR="00E13FD6" w:rsidRPr="00EA366B" w:rsidRDefault="00E13FD6" w:rsidP="00E13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It mention as a crucial 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>standard for risk management</w:t>
            </w: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has supported such as, 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>ISO 31000:2018</w:t>
            </w: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is a </w:t>
            </w:r>
            <w:proofErr w:type="spellStart"/>
            <w:r w:rsidRPr="00EA366B">
              <w:rPr>
                <w:rFonts w:ascii="Arial" w:hAnsi="Arial" w:cs="Arial"/>
                <w:bCs/>
                <w:sz w:val="20"/>
                <w:szCs w:val="20"/>
              </w:rPr>
              <w:t>recognised</w:t>
            </w:r>
            <w:proofErr w:type="spellEnd"/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framework that </w:t>
            </w:r>
            <w:proofErr w:type="spellStart"/>
            <w:r w:rsidRPr="00EA366B">
              <w:rPr>
                <w:rFonts w:ascii="Arial" w:hAnsi="Arial" w:cs="Arial"/>
                <w:bCs/>
                <w:sz w:val="20"/>
                <w:szCs w:val="20"/>
              </w:rPr>
              <w:t>organisations</w:t>
            </w:r>
            <w:proofErr w:type="spellEnd"/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may use to identify, assess, and manage risks.</w:t>
            </w:r>
          </w:p>
          <w:p w14:paraId="3F23B304" w14:textId="6A7792B1" w:rsidR="00E13FD6" w:rsidRPr="00EA366B" w:rsidRDefault="00E13FD6" w:rsidP="00E13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It supports the idea that </w:t>
            </w:r>
            <w:proofErr w:type="spellStart"/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>standardisation</w:t>
            </w:r>
            <w:proofErr w:type="spellEnd"/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is crucial for guaranteeing the 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>efficacy, safety, and quality of crisis responses</w:t>
            </w:r>
            <w:r w:rsidRPr="00EA366B">
              <w:rPr>
                <w:rFonts w:ascii="Arial" w:hAnsi="Arial" w:cs="Arial"/>
                <w:bCs/>
                <w:sz w:val="20"/>
                <w:szCs w:val="20"/>
              </w:rPr>
              <w:t>, especially when it comes to medical emergencies.</w:t>
            </w:r>
          </w:p>
          <w:p w14:paraId="37075DED" w14:textId="118057E8" w:rsidR="00F1171E" w:rsidRPr="00EA366B" w:rsidRDefault="00E13FD6" w:rsidP="00E13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</w:rPr>
              <w:t>descriptive-analytic</w:t>
            </w:r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review based on reliable literature sources </w:t>
            </w:r>
            <w:proofErr w:type="gramStart"/>
            <w:r w:rsidRPr="00EA366B">
              <w:rPr>
                <w:rFonts w:ascii="Arial" w:hAnsi="Arial" w:cs="Arial"/>
                <w:bCs/>
                <w:sz w:val="20"/>
                <w:szCs w:val="20"/>
              </w:rPr>
              <w:t>is presented</w:t>
            </w:r>
            <w:proofErr w:type="gramEnd"/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in the paper. This is a sound method for </w:t>
            </w:r>
            <w:proofErr w:type="spellStart"/>
            <w:r w:rsidRPr="00EA366B">
              <w:rPr>
                <w:rFonts w:ascii="Arial" w:hAnsi="Arial" w:cs="Arial"/>
                <w:bCs/>
                <w:sz w:val="20"/>
                <w:szCs w:val="20"/>
              </w:rPr>
              <w:t>synthesising</w:t>
            </w:r>
            <w:proofErr w:type="spellEnd"/>
            <w:r w:rsidRPr="00EA366B">
              <w:rPr>
                <w:rFonts w:ascii="Arial" w:hAnsi="Arial" w:cs="Arial"/>
                <w:bCs/>
                <w:sz w:val="20"/>
                <w:szCs w:val="20"/>
              </w:rPr>
              <w:t xml:space="preserve"> the body of current knowledge.</w:t>
            </w:r>
          </w:p>
          <w:p w14:paraId="2B5A7721" w14:textId="10E29426" w:rsidR="00E13FD6" w:rsidRPr="00EA366B" w:rsidRDefault="00E13FD6" w:rsidP="00E13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</w:rPr>
              <w:t>The manuscript refers to various studies and publications, grounding its arguments in established research. This is crucial for scientific credibility.</w:t>
            </w:r>
          </w:p>
        </w:tc>
        <w:tc>
          <w:tcPr>
            <w:tcW w:w="1187" w:type="pct"/>
          </w:tcPr>
          <w:p w14:paraId="4898F764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66B" w14:paraId="73739464" w14:textId="77777777" w:rsidTr="00EA366B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A36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A36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A36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548" w:type="pct"/>
          </w:tcPr>
          <w:p w14:paraId="24FE0567" w14:textId="3159BEC7" w:rsidR="00F1171E" w:rsidRPr="00EA366B" w:rsidRDefault="00E13FD6" w:rsidP="00E13FD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There are 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fifty five (55)</w:t>
            </w: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A36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</w:t>
            </w:r>
            <w:r w:rsidRPr="00EA36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which are sufficient and majorities of them are recent for the manuscript</w:t>
            </w:r>
          </w:p>
        </w:tc>
        <w:tc>
          <w:tcPr>
            <w:tcW w:w="1187" w:type="pct"/>
          </w:tcPr>
          <w:p w14:paraId="40220055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A366B" w14:paraId="73CC4A50" w14:textId="77777777" w:rsidTr="00EA366B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A36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A36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A36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48" w:type="pct"/>
          </w:tcPr>
          <w:p w14:paraId="149A6CEF" w14:textId="7CF38829" w:rsidR="00F1171E" w:rsidRPr="00EA366B" w:rsidRDefault="00E13FD6" w:rsidP="00E13F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manuscript's </w:t>
            </w:r>
            <w:r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</w:t>
            </w:r>
            <w:r w:rsidRPr="00EA366B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vocabulary</w:t>
            </w:r>
            <w:r w:rsidRPr="00EA366B">
              <w:rPr>
                <w:rFonts w:ascii="Arial" w:hAnsi="Arial" w:cs="Arial"/>
                <w:sz w:val="20"/>
                <w:szCs w:val="20"/>
                <w:lang w:val="en-GB"/>
              </w:rPr>
              <w:t xml:space="preserve"> are appropriate for academic discourse. The paper is clear cohesive, and uses proper scholarly </w:t>
            </w:r>
            <w:r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language</w:t>
            </w:r>
            <w:r w:rsidRPr="00EA36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5384" w:rsidRPr="00EA366B">
              <w:rPr>
                <w:rFonts w:ascii="Arial" w:hAnsi="Arial" w:cs="Arial"/>
                <w:sz w:val="20"/>
                <w:szCs w:val="20"/>
                <w:lang w:val="en-GB"/>
              </w:rPr>
              <w:t>more engaging and accessible to its intended academic audience.</w:t>
            </w:r>
            <w:r w:rsidR="00CB2F41" w:rsidRPr="00EA366B">
              <w:rPr>
                <w:rFonts w:ascii="Arial" w:hAnsi="Arial" w:cs="Arial"/>
                <w:sz w:val="20"/>
                <w:szCs w:val="20"/>
                <w:lang w:val="en-GB"/>
              </w:rPr>
              <w:t xml:space="preserve"> It only needs less than 50 words or punctuation to make correction. Example </w:t>
            </w:r>
            <w:r w:rsidR="00CB2F41"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Covid-19</w:t>
            </w:r>
            <w:r w:rsidR="00CB2F41" w:rsidRPr="00EA366B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CB2F41"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>COVID-19</w:t>
            </w:r>
          </w:p>
        </w:tc>
        <w:tc>
          <w:tcPr>
            <w:tcW w:w="1187" w:type="pct"/>
          </w:tcPr>
          <w:p w14:paraId="0351CA58" w14:textId="77777777" w:rsidR="00F1171E" w:rsidRPr="00EA36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A366B" w14:paraId="20A16C0C" w14:textId="77777777" w:rsidTr="00EA366B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A366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A366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A36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548" w:type="pct"/>
          </w:tcPr>
          <w:p w14:paraId="5E946A0E" w14:textId="2FF8E624" w:rsidR="00F1171E" w:rsidRPr="00EA366B" w:rsidRDefault="00971048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sz w:val="20"/>
                <w:szCs w:val="20"/>
              </w:rPr>
              <w:t xml:space="preserve">The manuscript </w:t>
            </w:r>
            <w:proofErr w:type="gramStart"/>
            <w:r w:rsidRPr="00EA366B">
              <w:rPr>
                <w:rFonts w:ascii="Arial" w:hAnsi="Arial" w:cs="Arial"/>
                <w:sz w:val="20"/>
                <w:szCs w:val="20"/>
              </w:rPr>
              <w:t>has been edited</w:t>
            </w:r>
            <w:proofErr w:type="gramEnd"/>
            <w:r w:rsidRPr="00EA366B">
              <w:rPr>
                <w:rFonts w:ascii="Arial" w:hAnsi="Arial" w:cs="Arial"/>
                <w:sz w:val="20"/>
                <w:szCs w:val="20"/>
              </w:rPr>
              <w:t xml:space="preserve"> and is now more substantial for the target audience. However, the author should adjust the </w:t>
            </w:r>
            <w:r w:rsidRPr="00EA366B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A366B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r w:rsidRPr="00EA366B">
              <w:rPr>
                <w:rFonts w:ascii="Arial" w:hAnsi="Arial" w:cs="Arial"/>
                <w:b/>
                <w:sz w:val="20"/>
                <w:szCs w:val="20"/>
              </w:rPr>
              <w:t xml:space="preserve">KEYWORDS </w:t>
            </w:r>
          </w:p>
          <w:p w14:paraId="15DFD0E8" w14:textId="77777777" w:rsidR="00F1171E" w:rsidRPr="00EA36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87" w:type="pct"/>
          </w:tcPr>
          <w:p w14:paraId="465E098E" w14:textId="77777777" w:rsidR="00F1171E" w:rsidRPr="00EA36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2D28C3CE" w:rsidR="00F1171E" w:rsidRPr="00EA36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9"/>
        <w:gridCol w:w="7377"/>
        <w:gridCol w:w="8084"/>
      </w:tblGrid>
      <w:tr w:rsidR="00F1171E" w:rsidRPr="00EA366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A36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A366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A366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A36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A366B" w14:paraId="5356501F" w14:textId="77777777" w:rsidTr="00EA366B">
        <w:trPr>
          <w:trHeight w:val="77"/>
        </w:trPr>
        <w:tc>
          <w:tcPr>
            <w:tcW w:w="13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A366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A366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911" w:type="pct"/>
            <w:shd w:val="clear" w:color="auto" w:fill="auto"/>
          </w:tcPr>
          <w:p w14:paraId="6F48B50B" w14:textId="77777777" w:rsidR="00F1171E" w:rsidRPr="00EA36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A366B">
              <w:rPr>
                <w:rFonts w:ascii="Arial" w:hAnsi="Arial" w:cs="Arial"/>
                <w:lang w:val="en-GB"/>
              </w:rPr>
              <w:t>Author’s comment</w:t>
            </w:r>
            <w:r w:rsidRPr="00EA36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A366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971048" w:rsidRPr="00EA366B" w14:paraId="3944C8A3" w14:textId="77777777" w:rsidTr="00EA366B">
        <w:trPr>
          <w:trHeight w:val="77"/>
        </w:trPr>
        <w:tc>
          <w:tcPr>
            <w:tcW w:w="13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971048" w:rsidRPr="00EA366B" w:rsidRDefault="00971048" w:rsidP="009710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A36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971048" w:rsidRPr="00EA366B" w:rsidRDefault="00971048" w:rsidP="009710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921E" w14:textId="77777777" w:rsidR="00971048" w:rsidRPr="00EA366B" w:rsidRDefault="00971048" w:rsidP="009710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A366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B654B67" w14:textId="7BA27AB1" w:rsidR="00971048" w:rsidRPr="00EA366B" w:rsidRDefault="00971048" w:rsidP="009710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14:paraId="2D80979A" w14:textId="4866C2B5" w:rsidR="00971048" w:rsidRPr="00EA366B" w:rsidRDefault="00971048" w:rsidP="009710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14:paraId="48DC05A4" w14:textId="281EA50E" w:rsidR="004C3DF1" w:rsidRPr="00EA366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036307B" w14:textId="77777777" w:rsidR="00EA366B" w:rsidRPr="00EA366B" w:rsidRDefault="00EA366B" w:rsidP="00EA366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A366B">
        <w:rPr>
          <w:rFonts w:ascii="Arial" w:hAnsi="Arial" w:cs="Arial"/>
          <w:b/>
          <w:u w:val="single"/>
        </w:rPr>
        <w:t>Reviewer details:</w:t>
      </w:r>
    </w:p>
    <w:p w14:paraId="49EECF73" w14:textId="77777777" w:rsidR="00EA366B" w:rsidRPr="00EA366B" w:rsidRDefault="00EA366B" w:rsidP="00EA366B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99956C7" w14:textId="3AA2EEA1" w:rsidR="00EA366B" w:rsidRPr="00EA366B" w:rsidRDefault="00EA366B" w:rsidP="00EA366B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EA366B">
        <w:rPr>
          <w:rFonts w:ascii="Arial" w:hAnsi="Arial" w:cs="Arial"/>
        </w:rPr>
        <w:t>Saidu</w:t>
      </w:r>
      <w:proofErr w:type="spellEnd"/>
      <w:r w:rsidRPr="00EA366B">
        <w:rPr>
          <w:rFonts w:ascii="Arial" w:hAnsi="Arial" w:cs="Arial"/>
        </w:rPr>
        <w:t xml:space="preserve"> </w:t>
      </w:r>
      <w:proofErr w:type="spellStart"/>
      <w:r w:rsidRPr="00EA366B">
        <w:rPr>
          <w:rFonts w:ascii="Arial" w:hAnsi="Arial" w:cs="Arial"/>
        </w:rPr>
        <w:t>Bangura</w:t>
      </w:r>
      <w:proofErr w:type="spellEnd"/>
      <w:r w:rsidRPr="00EA366B">
        <w:rPr>
          <w:rFonts w:ascii="Arial" w:hAnsi="Arial" w:cs="Arial"/>
        </w:rPr>
        <w:t>, United Methodist University, Sierra Leone</w:t>
      </w:r>
    </w:p>
    <w:p w14:paraId="3AAECE6C" w14:textId="77777777" w:rsidR="00EA366B" w:rsidRPr="00EA366B" w:rsidRDefault="00EA366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A366B" w:rsidRPr="00EA366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CF205" w14:textId="77777777" w:rsidR="00A6193F" w:rsidRPr="0000007A" w:rsidRDefault="00A6193F" w:rsidP="0099583E">
      <w:r>
        <w:separator/>
      </w:r>
    </w:p>
  </w:endnote>
  <w:endnote w:type="continuationSeparator" w:id="0">
    <w:p w14:paraId="58C023BA" w14:textId="77777777" w:rsidR="00A6193F" w:rsidRPr="0000007A" w:rsidRDefault="00A6193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E4E13" w14:textId="77777777" w:rsidR="00A6193F" w:rsidRPr="0000007A" w:rsidRDefault="00A6193F" w:rsidP="0099583E">
      <w:r>
        <w:separator/>
      </w:r>
    </w:p>
  </w:footnote>
  <w:footnote w:type="continuationSeparator" w:id="0">
    <w:p w14:paraId="248C6047" w14:textId="77777777" w:rsidR="00A6193F" w:rsidRPr="0000007A" w:rsidRDefault="00A6193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0DCB"/>
    <w:multiLevelType w:val="hybridMultilevel"/>
    <w:tmpl w:val="BE8EF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74"/>
    <w:multiLevelType w:val="hybridMultilevel"/>
    <w:tmpl w:val="3872BC2A"/>
    <w:lvl w:ilvl="0" w:tplc="8AA2D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5384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757"/>
    <w:rsid w:val="00262634"/>
    <w:rsid w:val="002650C5"/>
    <w:rsid w:val="00275984"/>
    <w:rsid w:val="00280EC9"/>
    <w:rsid w:val="00282BEE"/>
    <w:rsid w:val="0028430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19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613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96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AFB"/>
    <w:rsid w:val="00846F1F"/>
    <w:rsid w:val="008470AB"/>
    <w:rsid w:val="0085546D"/>
    <w:rsid w:val="0086369B"/>
    <w:rsid w:val="00867E37"/>
    <w:rsid w:val="0087201B"/>
    <w:rsid w:val="0087372C"/>
    <w:rsid w:val="00877F10"/>
    <w:rsid w:val="00882091"/>
    <w:rsid w:val="00893E75"/>
    <w:rsid w:val="00895D0A"/>
    <w:rsid w:val="008B265C"/>
    <w:rsid w:val="008B7B24"/>
    <w:rsid w:val="008C2F62"/>
    <w:rsid w:val="008C4B1F"/>
    <w:rsid w:val="008C75AD"/>
    <w:rsid w:val="008D020E"/>
    <w:rsid w:val="008D1786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1048"/>
    <w:rsid w:val="00982766"/>
    <w:rsid w:val="009852C4"/>
    <w:rsid w:val="009939E0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6F83"/>
    <w:rsid w:val="00A37DE3"/>
    <w:rsid w:val="00A40B00"/>
    <w:rsid w:val="00A4787C"/>
    <w:rsid w:val="00A51369"/>
    <w:rsid w:val="00A519D1"/>
    <w:rsid w:val="00A5303B"/>
    <w:rsid w:val="00A6193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999"/>
    <w:rsid w:val="00B03A45"/>
    <w:rsid w:val="00B2236C"/>
    <w:rsid w:val="00B22FE6"/>
    <w:rsid w:val="00B3033D"/>
    <w:rsid w:val="00B334D9"/>
    <w:rsid w:val="00B53059"/>
    <w:rsid w:val="00B53530"/>
    <w:rsid w:val="00B562D2"/>
    <w:rsid w:val="00B62087"/>
    <w:rsid w:val="00B62F41"/>
    <w:rsid w:val="00B63782"/>
    <w:rsid w:val="00B66599"/>
    <w:rsid w:val="00B760E1"/>
    <w:rsid w:val="00B82FFC"/>
    <w:rsid w:val="00B963CC"/>
    <w:rsid w:val="00BA1AB3"/>
    <w:rsid w:val="00BA55B7"/>
    <w:rsid w:val="00BA6421"/>
    <w:rsid w:val="00BB21AB"/>
    <w:rsid w:val="00BB3FFA"/>
    <w:rsid w:val="00BB4FEC"/>
    <w:rsid w:val="00BC402F"/>
    <w:rsid w:val="00BD0DF5"/>
    <w:rsid w:val="00BD6447"/>
    <w:rsid w:val="00BD7527"/>
    <w:rsid w:val="00BE13EF"/>
    <w:rsid w:val="00BE40A5"/>
    <w:rsid w:val="00BE6454"/>
    <w:rsid w:val="00BF5472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2F41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AC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3FD6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66B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A366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16/ijtech.v14i5.52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118</cp:revision>
  <dcterms:created xsi:type="dcterms:W3CDTF">2023-08-30T09:21:00Z</dcterms:created>
  <dcterms:modified xsi:type="dcterms:W3CDTF">2025-03-25T04:43:00Z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