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D70D2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D70D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9D70D2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D70D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D70D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D70D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CF502D3" w:rsidR="0000007A" w:rsidRPr="009D70D2" w:rsidRDefault="00F9766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337FA0" w:rsidRPr="009D70D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9D70D2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D70D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D70D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F7E5717" w:rsidR="0000007A" w:rsidRPr="009D70D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D70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D70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D70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37FA0" w:rsidRPr="009D70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4759</w:t>
            </w:r>
          </w:p>
        </w:tc>
      </w:tr>
      <w:tr w:rsidR="0000007A" w:rsidRPr="009D70D2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D70D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D70D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F8BE5AF" w:rsidR="0000007A" w:rsidRPr="009D70D2" w:rsidRDefault="00337FA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D70D2">
              <w:rPr>
                <w:rFonts w:ascii="Arial" w:hAnsi="Arial" w:cs="Arial"/>
                <w:b/>
                <w:sz w:val="20"/>
                <w:szCs w:val="20"/>
                <w:lang w:val="en-GB"/>
              </w:rPr>
              <w:t>SYSTEMATIC ANALYSIS OF GENETIC VARIATION OF DUCHENNE MUSCULAR DYSTROPHY AND IMPLICATION FOR CANCER</w:t>
            </w:r>
          </w:p>
        </w:tc>
      </w:tr>
      <w:tr w:rsidR="00CF0BBB" w:rsidRPr="009D70D2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D70D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D70D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F77A168" w:rsidR="00CF0BBB" w:rsidRPr="009D70D2" w:rsidRDefault="00337FA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D70D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D70D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9D70D2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9D70D2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9D70D2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9D70D2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D70D2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9D70D2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9D70D2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D70D2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9D70D2" w:rsidRDefault="00F9766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D70D2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203D5D38" w:rsidR="00E03C32" w:rsidRDefault="00337FA0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337FA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European Journal of Biomedical and Life Sciences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337FA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52-70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FDBE1C5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337FA0" w:rsidRPr="00337FA0">
                    <w:t xml:space="preserve"> </w:t>
                  </w:r>
                  <w:hyperlink r:id="rId8" w:history="1">
                    <w:r w:rsidR="00337FA0" w:rsidRPr="00F500E1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https://doi.org/10.29013/ELBLS-21-1.2-52-70</w:t>
                    </w:r>
                  </w:hyperlink>
                  <w:r w:rsidR="00337FA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9D70D2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D70D2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9D70D2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D70D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D70D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9D70D2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9D70D2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9D70D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D70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D70D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D70D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D70D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D70D2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D70D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0D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D70D2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D70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D70D2">
              <w:rPr>
                <w:rFonts w:ascii="Arial" w:hAnsi="Arial" w:cs="Arial"/>
                <w:lang w:val="en-GB"/>
              </w:rPr>
              <w:t>Author’s Feedback</w:t>
            </w:r>
            <w:r w:rsidRPr="009D70D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D70D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D70D2" w14:paraId="5C0AB4EC" w14:textId="77777777" w:rsidTr="00B07057">
        <w:trPr>
          <w:trHeight w:val="377"/>
        </w:trPr>
        <w:tc>
          <w:tcPr>
            <w:tcW w:w="1265" w:type="pct"/>
            <w:noWrap/>
          </w:tcPr>
          <w:p w14:paraId="66B47184" w14:textId="48030299" w:rsidR="00F1171E" w:rsidRPr="009D70D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70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D70D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76232AE" w:rsidR="00F1171E" w:rsidRPr="009D70D2" w:rsidRDefault="00B4655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70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paper is very important and promising for cases like DMD. Gene editing can be considered as a good solution for treatment of this disease. Applying bioinformatics was very precise and provided precious information regarding this problem.</w:t>
            </w:r>
          </w:p>
        </w:tc>
        <w:tc>
          <w:tcPr>
            <w:tcW w:w="1523" w:type="pct"/>
          </w:tcPr>
          <w:p w14:paraId="462A339C" w14:textId="77777777" w:rsidR="00F1171E" w:rsidRPr="009D70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D70D2" w14:paraId="0D8B5B2C" w14:textId="77777777" w:rsidTr="00B07057">
        <w:trPr>
          <w:trHeight w:val="476"/>
        </w:trPr>
        <w:tc>
          <w:tcPr>
            <w:tcW w:w="1265" w:type="pct"/>
            <w:noWrap/>
          </w:tcPr>
          <w:p w14:paraId="21CBA5FE" w14:textId="77777777" w:rsidR="00F1171E" w:rsidRPr="009D70D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70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D70D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70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D70D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4F1B521" w:rsidR="00F1171E" w:rsidRPr="009D70D2" w:rsidRDefault="00B4655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70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Title of the article is suitable</w:t>
            </w:r>
          </w:p>
        </w:tc>
        <w:tc>
          <w:tcPr>
            <w:tcW w:w="1523" w:type="pct"/>
          </w:tcPr>
          <w:p w14:paraId="405B6701" w14:textId="77777777" w:rsidR="00F1171E" w:rsidRPr="009D70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D70D2" w14:paraId="5604762A" w14:textId="77777777" w:rsidTr="00B07057">
        <w:trPr>
          <w:trHeight w:val="512"/>
        </w:trPr>
        <w:tc>
          <w:tcPr>
            <w:tcW w:w="1265" w:type="pct"/>
            <w:noWrap/>
          </w:tcPr>
          <w:p w14:paraId="3635573D" w14:textId="77777777" w:rsidR="00F1171E" w:rsidRPr="009D70D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D70D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D70D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B8F03E5" w:rsidR="00F1171E" w:rsidRPr="009D70D2" w:rsidRDefault="00B4655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70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of the article is good but it is recommended to remove the reference items from the abstract</w:t>
            </w:r>
          </w:p>
        </w:tc>
        <w:tc>
          <w:tcPr>
            <w:tcW w:w="1523" w:type="pct"/>
          </w:tcPr>
          <w:p w14:paraId="1D54B730" w14:textId="77777777" w:rsidR="00F1171E" w:rsidRPr="009D70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D70D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D70D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D70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4543A2E" w:rsidR="00F1171E" w:rsidRPr="009D70D2" w:rsidRDefault="00B4655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70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According to provided information, the scientific presentation of this article is correct</w:t>
            </w:r>
          </w:p>
        </w:tc>
        <w:tc>
          <w:tcPr>
            <w:tcW w:w="1523" w:type="pct"/>
          </w:tcPr>
          <w:p w14:paraId="4898F764" w14:textId="77777777" w:rsidR="00F1171E" w:rsidRPr="009D70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D70D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D70D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70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D70D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D70D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4290975" w:rsidR="00F1171E" w:rsidRPr="009D70D2" w:rsidRDefault="00B4655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70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are sufficient</w:t>
            </w:r>
          </w:p>
        </w:tc>
        <w:tc>
          <w:tcPr>
            <w:tcW w:w="1523" w:type="pct"/>
          </w:tcPr>
          <w:p w14:paraId="40220055" w14:textId="77777777" w:rsidR="00F1171E" w:rsidRPr="009D70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D70D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D70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D70D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D70D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D70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3083671" w:rsidR="00F1171E" w:rsidRPr="009D70D2" w:rsidRDefault="00B4655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D70D2">
              <w:rPr>
                <w:rFonts w:ascii="Arial" w:hAnsi="Arial" w:cs="Arial"/>
                <w:sz w:val="20"/>
                <w:szCs w:val="20"/>
                <w:lang w:val="en-GB"/>
              </w:rPr>
              <w:t>The language quality is excellent and suitable</w:t>
            </w:r>
          </w:p>
          <w:p w14:paraId="149A6CEF" w14:textId="335F5A11" w:rsidR="00F1171E" w:rsidRPr="009D70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D70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D70D2" w14:paraId="20A16C0C" w14:textId="77777777" w:rsidTr="009D70D2">
        <w:trPr>
          <w:trHeight w:val="56"/>
        </w:trPr>
        <w:tc>
          <w:tcPr>
            <w:tcW w:w="1265" w:type="pct"/>
            <w:noWrap/>
          </w:tcPr>
          <w:p w14:paraId="7F4BCFAE" w14:textId="77777777" w:rsidR="00F1171E" w:rsidRPr="009D70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D70D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D70D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D70D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D70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5439185B" w:rsidR="00F1171E" w:rsidRPr="009D70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D70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1DC72EA2" w:rsidR="00F1171E" w:rsidRPr="009D70D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D70D2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D70D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D70D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D70D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D70D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D70D2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D70D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D70D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D70D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D70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D70D2">
              <w:rPr>
                <w:rFonts w:ascii="Arial" w:hAnsi="Arial" w:cs="Arial"/>
                <w:lang w:val="en-GB"/>
              </w:rPr>
              <w:t>Author’s comment</w:t>
            </w:r>
            <w:r w:rsidRPr="009D70D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D70D2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D70D2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D70D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D70D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D70D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D70D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D70D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detail)</w:t>
            </w:r>
          </w:p>
          <w:p w14:paraId="3F0D46E3" w14:textId="0723B230" w:rsidR="00F1171E" w:rsidRPr="009D70D2" w:rsidRDefault="00B46553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D70D2">
              <w:rPr>
                <w:rFonts w:ascii="Arial" w:hAnsi="Arial" w:cs="Arial"/>
                <w:sz w:val="20"/>
                <w:szCs w:val="20"/>
                <w:lang w:val="en-GB"/>
              </w:rPr>
              <w:t>No. There are no ethical issues in this manuscript</w:t>
            </w:r>
          </w:p>
          <w:p w14:paraId="7B654B67" w14:textId="77777777" w:rsidR="00F1171E" w:rsidRPr="009D70D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D70D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D70D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D70D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D70D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47A75E6" w:rsidR="004C3DF1" w:rsidRPr="009D70D2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BC3D25A" w14:textId="77777777" w:rsidR="009D70D2" w:rsidRPr="009D70D2" w:rsidRDefault="009D70D2" w:rsidP="009D70D2">
      <w:pPr>
        <w:rPr>
          <w:rFonts w:ascii="Arial" w:hAnsi="Arial" w:cs="Arial"/>
          <w:b/>
          <w:sz w:val="20"/>
          <w:szCs w:val="20"/>
        </w:rPr>
      </w:pPr>
      <w:r w:rsidRPr="009D70D2">
        <w:rPr>
          <w:rFonts w:ascii="Arial" w:hAnsi="Arial" w:cs="Arial"/>
          <w:b/>
          <w:sz w:val="20"/>
          <w:szCs w:val="20"/>
        </w:rPr>
        <w:t>Reviewers:</w:t>
      </w:r>
    </w:p>
    <w:p w14:paraId="3269ADF3" w14:textId="77777777" w:rsidR="009D70D2" w:rsidRPr="009D70D2" w:rsidRDefault="009D70D2" w:rsidP="009D70D2">
      <w:pPr>
        <w:rPr>
          <w:rFonts w:ascii="Arial" w:hAnsi="Arial" w:cs="Arial"/>
          <w:sz w:val="20"/>
          <w:szCs w:val="20"/>
        </w:rPr>
      </w:pPr>
    </w:p>
    <w:p w14:paraId="1909EB33" w14:textId="74BBC7DE" w:rsidR="009D70D2" w:rsidRPr="009D70D2" w:rsidRDefault="009D70D2" w:rsidP="009D70D2">
      <w:pPr>
        <w:rPr>
          <w:rFonts w:ascii="Arial" w:hAnsi="Arial" w:cs="Arial"/>
          <w:b/>
          <w:sz w:val="20"/>
          <w:szCs w:val="20"/>
          <w:lang w:val="en-GB"/>
        </w:rPr>
      </w:pPr>
      <w:r w:rsidRPr="009D70D2">
        <w:rPr>
          <w:rFonts w:ascii="Arial" w:hAnsi="Arial" w:cs="Arial"/>
          <w:sz w:val="20"/>
          <w:szCs w:val="20"/>
        </w:rPr>
        <w:t>Al-</w:t>
      </w:r>
      <w:proofErr w:type="spellStart"/>
      <w:r w:rsidRPr="009D70D2">
        <w:rPr>
          <w:rFonts w:ascii="Arial" w:hAnsi="Arial" w:cs="Arial"/>
          <w:sz w:val="20"/>
          <w:szCs w:val="20"/>
        </w:rPr>
        <w:t>Baraa</w:t>
      </w:r>
      <w:proofErr w:type="spellEnd"/>
      <w:r w:rsidRPr="009D70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70D2">
        <w:rPr>
          <w:rFonts w:ascii="Arial" w:hAnsi="Arial" w:cs="Arial"/>
          <w:sz w:val="20"/>
          <w:szCs w:val="20"/>
        </w:rPr>
        <w:t>Akram</w:t>
      </w:r>
      <w:proofErr w:type="spellEnd"/>
      <w:r w:rsidRPr="009D70D2">
        <w:rPr>
          <w:rFonts w:ascii="Arial" w:hAnsi="Arial" w:cs="Arial"/>
          <w:sz w:val="20"/>
          <w:szCs w:val="20"/>
        </w:rPr>
        <w:t>, De Montfort University, USA</w:t>
      </w:r>
      <w:bookmarkEnd w:id="0"/>
    </w:p>
    <w:sectPr w:rsidR="009D70D2" w:rsidRPr="009D70D2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60F17" w14:textId="77777777" w:rsidR="00F9766B" w:rsidRPr="0000007A" w:rsidRDefault="00F9766B" w:rsidP="0099583E">
      <w:r>
        <w:separator/>
      </w:r>
    </w:p>
  </w:endnote>
  <w:endnote w:type="continuationSeparator" w:id="0">
    <w:p w14:paraId="2AFB1C98" w14:textId="77777777" w:rsidR="00F9766B" w:rsidRPr="0000007A" w:rsidRDefault="00F9766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64741" w14:textId="77777777" w:rsidR="00F9766B" w:rsidRPr="0000007A" w:rsidRDefault="00F9766B" w:rsidP="0099583E">
      <w:r>
        <w:separator/>
      </w:r>
    </w:p>
  </w:footnote>
  <w:footnote w:type="continuationSeparator" w:id="0">
    <w:p w14:paraId="1320F207" w14:textId="77777777" w:rsidR="00F9766B" w:rsidRPr="0000007A" w:rsidRDefault="00F9766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37FA0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3793"/>
    <w:rsid w:val="00780B67"/>
    <w:rsid w:val="00781D07"/>
    <w:rsid w:val="007A62F8"/>
    <w:rsid w:val="007B1099"/>
    <w:rsid w:val="007B54A4"/>
    <w:rsid w:val="007C6CDF"/>
    <w:rsid w:val="007D0246"/>
    <w:rsid w:val="007F4468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E64B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7F9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70D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6BCC"/>
    <w:rsid w:val="00B07057"/>
    <w:rsid w:val="00B2236C"/>
    <w:rsid w:val="00B22FE6"/>
    <w:rsid w:val="00B3033D"/>
    <w:rsid w:val="00B334D9"/>
    <w:rsid w:val="00B46553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18C1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6E23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534B"/>
    <w:rsid w:val="00F73CF2"/>
    <w:rsid w:val="00F80C14"/>
    <w:rsid w:val="00F96F54"/>
    <w:rsid w:val="00F9766B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9013/ELBLS-21-1.2-52-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107</cp:revision>
  <dcterms:created xsi:type="dcterms:W3CDTF">2023-08-30T09:21:00Z</dcterms:created>
  <dcterms:modified xsi:type="dcterms:W3CDTF">2025-03-25T04:06:00Z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