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A77D5" w14:paraId="1643A4CA" w14:textId="77777777" w:rsidTr="004847FF">
        <w:trPr>
          <w:trHeight w:val="450"/>
        </w:trPr>
        <w:tc>
          <w:tcPr>
            <w:tcW w:w="5000" w:type="pct"/>
            <w:gridSpan w:val="2"/>
            <w:tcBorders>
              <w:top w:val="nil"/>
              <w:left w:val="nil"/>
              <w:right w:val="nil"/>
            </w:tcBorders>
          </w:tcPr>
          <w:p w14:paraId="4C55E51F" w14:textId="77777777" w:rsidR="00602F7D" w:rsidRPr="008A77D5" w:rsidRDefault="00602F7D" w:rsidP="00F2643C">
            <w:pPr>
              <w:pStyle w:val="Heading2"/>
              <w:jc w:val="left"/>
              <w:rPr>
                <w:rFonts w:ascii="Arial" w:hAnsi="Arial" w:cs="Arial"/>
                <w:b w:val="0"/>
                <w:bCs w:val="0"/>
                <w:lang w:val="en-US"/>
              </w:rPr>
            </w:pPr>
          </w:p>
        </w:tc>
      </w:tr>
      <w:tr w:rsidR="0000007A" w:rsidRPr="008A77D5" w14:paraId="127EAD7E" w14:textId="77777777" w:rsidTr="00F33C84">
        <w:trPr>
          <w:trHeight w:val="413"/>
        </w:trPr>
        <w:tc>
          <w:tcPr>
            <w:tcW w:w="1234" w:type="pct"/>
          </w:tcPr>
          <w:p w14:paraId="3C159AA5" w14:textId="77777777" w:rsidR="0000007A" w:rsidRPr="008A77D5" w:rsidRDefault="00D27A79" w:rsidP="00696CAD">
            <w:pPr>
              <w:pStyle w:val="BodyText"/>
              <w:ind w:left="90"/>
              <w:jc w:val="left"/>
              <w:rPr>
                <w:rFonts w:ascii="Arial" w:hAnsi="Arial" w:cs="Arial"/>
                <w:bCs/>
                <w:sz w:val="20"/>
                <w:szCs w:val="20"/>
                <w:lang w:val="en-GB"/>
              </w:rPr>
            </w:pPr>
            <w:r w:rsidRPr="008A77D5">
              <w:rPr>
                <w:rFonts w:ascii="Arial" w:hAnsi="Arial" w:cs="Arial"/>
                <w:bCs/>
                <w:sz w:val="20"/>
                <w:szCs w:val="20"/>
                <w:lang w:val="en-GB"/>
              </w:rPr>
              <w:t xml:space="preserve">Book </w:t>
            </w:r>
            <w:r w:rsidR="0000007A" w:rsidRPr="008A77D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77E7D95" w:rsidR="0000007A" w:rsidRPr="008A77D5" w:rsidRDefault="002C4D17" w:rsidP="00054BC4">
            <w:pPr>
              <w:pStyle w:val="NormalWeb"/>
              <w:rPr>
                <w:rFonts w:ascii="Arial" w:hAnsi="Arial" w:cs="Arial"/>
                <w:b/>
                <w:bCs/>
                <w:sz w:val="20"/>
                <w:szCs w:val="20"/>
                <w:u w:val="single"/>
              </w:rPr>
            </w:pPr>
            <w:r w:rsidRPr="008A77D5">
              <w:rPr>
                <w:rFonts w:ascii="Arial" w:hAnsi="Arial" w:cs="Arial"/>
                <w:b/>
                <w:bCs/>
                <w:sz w:val="20"/>
                <w:szCs w:val="20"/>
                <w:u w:val="single"/>
              </w:rPr>
              <w:t>ACCLIMATIZATION AND ADAPTATION TO THE DAMAGE OF CLIMATE CHANGE WITH EFFECT OF UPSTREAM HYDROELECTRIC DAMS AND THE FUNAN TECHO CANAL ON THE MEKONG DELTA, VIETNAM</w:t>
            </w:r>
          </w:p>
        </w:tc>
      </w:tr>
      <w:tr w:rsidR="0000007A" w:rsidRPr="008A77D5" w14:paraId="73C90375" w14:textId="77777777" w:rsidTr="002E7787">
        <w:trPr>
          <w:trHeight w:val="290"/>
        </w:trPr>
        <w:tc>
          <w:tcPr>
            <w:tcW w:w="1234" w:type="pct"/>
          </w:tcPr>
          <w:p w14:paraId="20D28135" w14:textId="77777777" w:rsidR="0000007A" w:rsidRPr="008A77D5" w:rsidRDefault="0000007A" w:rsidP="00696CAD">
            <w:pPr>
              <w:pStyle w:val="BodyText"/>
              <w:ind w:left="90"/>
              <w:jc w:val="left"/>
              <w:rPr>
                <w:rFonts w:ascii="Arial" w:hAnsi="Arial" w:cs="Arial"/>
                <w:bCs/>
                <w:sz w:val="20"/>
                <w:szCs w:val="20"/>
                <w:lang w:val="en-GB"/>
              </w:rPr>
            </w:pPr>
            <w:r w:rsidRPr="008A77D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C06E50D" w:rsidR="0000007A" w:rsidRPr="008A77D5" w:rsidRDefault="00E72A8E" w:rsidP="00F3669D">
            <w:pPr>
              <w:pStyle w:val="NormalWeb"/>
              <w:spacing w:before="0" w:beforeAutospacing="0" w:after="0" w:afterAutospacing="0"/>
              <w:rPr>
                <w:rFonts w:ascii="Arial" w:hAnsi="Arial" w:cs="Arial"/>
                <w:b/>
                <w:bCs/>
                <w:sz w:val="20"/>
                <w:szCs w:val="20"/>
                <w:highlight w:val="yellow"/>
                <w:lang w:val="en-GB"/>
              </w:rPr>
            </w:pPr>
            <w:r w:rsidRPr="008A77D5">
              <w:rPr>
                <w:rFonts w:ascii="Arial" w:hAnsi="Arial" w:cs="Arial"/>
                <w:b/>
                <w:bCs/>
                <w:sz w:val="20"/>
                <w:szCs w:val="20"/>
                <w:lang w:val="en-GB"/>
              </w:rPr>
              <w:t>Ms_BP</w:t>
            </w:r>
            <w:r w:rsidR="00FC432A" w:rsidRPr="008A77D5">
              <w:rPr>
                <w:rFonts w:ascii="Arial" w:hAnsi="Arial" w:cs="Arial"/>
                <w:b/>
                <w:bCs/>
                <w:sz w:val="20"/>
                <w:szCs w:val="20"/>
                <w:lang w:val="en-GB"/>
              </w:rPr>
              <w:t>R</w:t>
            </w:r>
            <w:r w:rsidRPr="008A77D5">
              <w:rPr>
                <w:rFonts w:ascii="Arial" w:hAnsi="Arial" w:cs="Arial"/>
                <w:b/>
                <w:bCs/>
                <w:sz w:val="20"/>
                <w:szCs w:val="20"/>
                <w:lang w:val="en-GB"/>
              </w:rPr>
              <w:t>_</w:t>
            </w:r>
            <w:r w:rsidR="00230B41" w:rsidRPr="008A77D5">
              <w:rPr>
                <w:rFonts w:ascii="Arial" w:hAnsi="Arial" w:cs="Arial"/>
                <w:b/>
                <w:bCs/>
                <w:sz w:val="20"/>
                <w:szCs w:val="20"/>
                <w:lang w:val="en-GB"/>
              </w:rPr>
              <w:t>4767</w:t>
            </w:r>
          </w:p>
        </w:tc>
      </w:tr>
      <w:tr w:rsidR="0000007A" w:rsidRPr="008A77D5" w14:paraId="05B60576" w14:textId="77777777" w:rsidTr="002109D6">
        <w:trPr>
          <w:trHeight w:val="331"/>
        </w:trPr>
        <w:tc>
          <w:tcPr>
            <w:tcW w:w="1234" w:type="pct"/>
          </w:tcPr>
          <w:p w14:paraId="0196A627" w14:textId="77777777" w:rsidR="0000007A" w:rsidRPr="008A77D5" w:rsidRDefault="0000007A" w:rsidP="00696CAD">
            <w:pPr>
              <w:pStyle w:val="BodyText"/>
              <w:ind w:left="90"/>
              <w:jc w:val="left"/>
              <w:rPr>
                <w:rFonts w:ascii="Arial" w:hAnsi="Arial" w:cs="Arial"/>
                <w:bCs/>
                <w:sz w:val="20"/>
                <w:szCs w:val="20"/>
                <w:lang w:val="en-GB"/>
              </w:rPr>
            </w:pPr>
            <w:r w:rsidRPr="008A77D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C65C713" w:rsidR="0000007A" w:rsidRPr="008A77D5" w:rsidRDefault="00230B41" w:rsidP="000450FC">
            <w:pPr>
              <w:pStyle w:val="NormalWeb"/>
              <w:spacing w:before="0" w:beforeAutospacing="0" w:after="0" w:afterAutospacing="0"/>
              <w:rPr>
                <w:rFonts w:ascii="Arial" w:hAnsi="Arial" w:cs="Arial"/>
                <w:b/>
                <w:sz w:val="20"/>
                <w:szCs w:val="20"/>
                <w:highlight w:val="yellow"/>
                <w:lang w:val="en-GB"/>
              </w:rPr>
            </w:pPr>
            <w:r w:rsidRPr="008A77D5">
              <w:rPr>
                <w:rFonts w:ascii="Arial" w:hAnsi="Arial" w:cs="Arial"/>
                <w:b/>
                <w:sz w:val="20"/>
                <w:szCs w:val="20"/>
                <w:lang w:val="en-GB"/>
              </w:rPr>
              <w:t>ACCLIMATIZATION AND ADAPTATION TO THE DAMAGE OF CLIMATE CHANGE WITH EFFECT OF UPSTREAM HYDROELECTRIC DAMS AND THE FUNAN TECHO CANAL ON THE MEKONG DELTA, VIETNAM</w:t>
            </w:r>
          </w:p>
        </w:tc>
      </w:tr>
      <w:tr w:rsidR="00CF0BBB" w:rsidRPr="008A77D5" w14:paraId="6D508B1C" w14:textId="77777777" w:rsidTr="002E7787">
        <w:trPr>
          <w:trHeight w:val="332"/>
        </w:trPr>
        <w:tc>
          <w:tcPr>
            <w:tcW w:w="1234" w:type="pct"/>
          </w:tcPr>
          <w:p w14:paraId="32FC28F7" w14:textId="77777777" w:rsidR="00CF0BBB" w:rsidRPr="008A77D5" w:rsidRDefault="00CF0BBB" w:rsidP="00696CAD">
            <w:pPr>
              <w:pStyle w:val="BodyText"/>
              <w:ind w:left="90"/>
              <w:jc w:val="left"/>
              <w:rPr>
                <w:rFonts w:ascii="Arial" w:hAnsi="Arial" w:cs="Arial"/>
                <w:bCs/>
                <w:sz w:val="20"/>
                <w:szCs w:val="20"/>
                <w:lang w:val="en-GB"/>
              </w:rPr>
            </w:pPr>
            <w:r w:rsidRPr="008A77D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8940083" w:rsidR="00CF0BBB" w:rsidRPr="008A77D5" w:rsidRDefault="00230B41" w:rsidP="000450FC">
            <w:pPr>
              <w:pStyle w:val="NormalWeb"/>
              <w:spacing w:before="0" w:beforeAutospacing="0" w:after="0" w:afterAutospacing="0"/>
              <w:rPr>
                <w:rFonts w:ascii="Arial" w:hAnsi="Arial" w:cs="Arial"/>
                <w:b/>
                <w:sz w:val="20"/>
                <w:szCs w:val="20"/>
                <w:lang w:val="en-GB"/>
              </w:rPr>
            </w:pPr>
            <w:r w:rsidRPr="008A77D5">
              <w:rPr>
                <w:rFonts w:ascii="Arial" w:hAnsi="Arial" w:cs="Arial"/>
                <w:b/>
                <w:sz w:val="20"/>
                <w:szCs w:val="20"/>
                <w:lang w:val="en-GB"/>
              </w:rPr>
              <w:t>Complete Book</w:t>
            </w:r>
          </w:p>
        </w:tc>
      </w:tr>
    </w:tbl>
    <w:p w14:paraId="28429BDB" w14:textId="77777777" w:rsidR="003449E8" w:rsidRPr="008A77D5" w:rsidRDefault="003449E8" w:rsidP="008A77D5">
      <w:pPr>
        <w:pStyle w:val="BodyText"/>
        <w:rPr>
          <w:rFonts w:ascii="Arial" w:hAnsi="Arial" w:cs="Arial"/>
          <w:bCs/>
          <w:sz w:val="20"/>
          <w:szCs w:val="20"/>
          <w:lang w:val="en-GB"/>
        </w:rPr>
      </w:pPr>
    </w:p>
    <w:p w14:paraId="2E1260C6" w14:textId="77777777" w:rsidR="003449E8" w:rsidRPr="008A77D5" w:rsidRDefault="003449E8" w:rsidP="00D9392F">
      <w:pPr>
        <w:pStyle w:val="BodyText"/>
        <w:ind w:left="1440"/>
        <w:rPr>
          <w:rFonts w:ascii="Arial" w:hAnsi="Arial" w:cs="Arial"/>
          <w:bCs/>
          <w:sz w:val="20"/>
          <w:szCs w:val="20"/>
          <w:lang w:val="en-GB"/>
        </w:rPr>
      </w:pPr>
    </w:p>
    <w:p w14:paraId="335D2AF0" w14:textId="77777777" w:rsidR="003449E8" w:rsidRPr="008A77D5" w:rsidRDefault="003449E8" w:rsidP="008A77D5">
      <w:pPr>
        <w:pStyle w:val="BodyText"/>
        <w:rPr>
          <w:rFonts w:ascii="Arial" w:hAnsi="Arial" w:cs="Arial"/>
          <w:bCs/>
          <w:sz w:val="20"/>
          <w:szCs w:val="20"/>
          <w:lang w:val="en-GB"/>
        </w:rPr>
      </w:pPr>
    </w:p>
    <w:p w14:paraId="2AC17EB2" w14:textId="77777777" w:rsidR="003449E8" w:rsidRPr="008A77D5" w:rsidRDefault="003449E8"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A77D5" w14:paraId="71A94C1F" w14:textId="77777777" w:rsidTr="007222C8">
        <w:tc>
          <w:tcPr>
            <w:tcW w:w="5000" w:type="pct"/>
            <w:gridSpan w:val="3"/>
            <w:tcBorders>
              <w:top w:val="nil"/>
              <w:left w:val="nil"/>
              <w:right w:val="nil"/>
            </w:tcBorders>
            <w:noWrap/>
          </w:tcPr>
          <w:p w14:paraId="0BC15285" w14:textId="75BEB51F" w:rsidR="00F1171E" w:rsidRPr="008A77D5" w:rsidRDefault="00F1171E" w:rsidP="007222C8">
            <w:pPr>
              <w:pStyle w:val="Heading2"/>
              <w:jc w:val="left"/>
              <w:rPr>
                <w:rFonts w:ascii="Arial" w:hAnsi="Arial" w:cs="Arial"/>
                <w:lang w:val="en-GB"/>
              </w:rPr>
            </w:pPr>
            <w:r w:rsidRPr="008A77D5">
              <w:rPr>
                <w:rFonts w:ascii="Arial" w:hAnsi="Arial" w:cs="Arial"/>
                <w:highlight w:val="yellow"/>
                <w:lang w:val="en-GB"/>
              </w:rPr>
              <w:t>PART  1:</w:t>
            </w:r>
            <w:r w:rsidRPr="008A77D5">
              <w:rPr>
                <w:rFonts w:ascii="Arial" w:hAnsi="Arial" w:cs="Arial"/>
                <w:lang w:val="en-GB"/>
              </w:rPr>
              <w:t xml:space="preserve"> Comments</w:t>
            </w:r>
          </w:p>
          <w:p w14:paraId="1287753C" w14:textId="77777777" w:rsidR="00F1171E" w:rsidRPr="008A77D5" w:rsidRDefault="00F1171E" w:rsidP="007222C8">
            <w:pPr>
              <w:rPr>
                <w:rFonts w:ascii="Arial" w:hAnsi="Arial" w:cs="Arial"/>
                <w:sz w:val="20"/>
                <w:szCs w:val="20"/>
                <w:lang w:val="en-GB"/>
              </w:rPr>
            </w:pPr>
          </w:p>
        </w:tc>
      </w:tr>
      <w:tr w:rsidR="00F1171E" w:rsidRPr="008A77D5" w14:paraId="5EA12279" w14:textId="77777777" w:rsidTr="007222C8">
        <w:tc>
          <w:tcPr>
            <w:tcW w:w="1265" w:type="pct"/>
            <w:noWrap/>
          </w:tcPr>
          <w:p w14:paraId="7AE9682F" w14:textId="77777777" w:rsidR="00F1171E" w:rsidRPr="008A77D5" w:rsidRDefault="00F1171E" w:rsidP="007222C8">
            <w:pPr>
              <w:pStyle w:val="Heading2"/>
              <w:jc w:val="left"/>
              <w:rPr>
                <w:rFonts w:ascii="Arial" w:hAnsi="Arial" w:cs="Arial"/>
                <w:lang w:val="en-GB"/>
              </w:rPr>
            </w:pPr>
          </w:p>
        </w:tc>
        <w:tc>
          <w:tcPr>
            <w:tcW w:w="2212" w:type="pct"/>
          </w:tcPr>
          <w:p w14:paraId="5B8DBE06" w14:textId="77777777" w:rsidR="00F1171E" w:rsidRPr="008A77D5" w:rsidRDefault="00F1171E" w:rsidP="007222C8">
            <w:pPr>
              <w:pStyle w:val="Heading2"/>
              <w:jc w:val="left"/>
              <w:rPr>
                <w:rFonts w:ascii="Arial" w:hAnsi="Arial" w:cs="Arial"/>
                <w:lang w:val="en-GB"/>
              </w:rPr>
            </w:pPr>
            <w:r w:rsidRPr="008A77D5">
              <w:rPr>
                <w:rFonts w:ascii="Arial" w:hAnsi="Arial" w:cs="Arial"/>
                <w:lang w:val="en-GB"/>
              </w:rPr>
              <w:t>Reviewer’s comment</w:t>
            </w:r>
          </w:p>
          <w:p w14:paraId="693A9C4D" w14:textId="77777777" w:rsidR="00421DBF" w:rsidRPr="008A77D5" w:rsidRDefault="00421DBF" w:rsidP="00421DBF">
            <w:pPr>
              <w:rPr>
                <w:rFonts w:ascii="Arial" w:hAnsi="Arial" w:cs="Arial"/>
                <w:b/>
                <w:bCs/>
                <w:sz w:val="20"/>
                <w:szCs w:val="20"/>
              </w:rPr>
            </w:pPr>
            <w:r w:rsidRPr="008A77D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A77D5" w:rsidRDefault="00421DBF" w:rsidP="00421DBF">
            <w:pPr>
              <w:rPr>
                <w:rFonts w:ascii="Arial" w:hAnsi="Arial" w:cs="Arial"/>
                <w:sz w:val="20"/>
                <w:szCs w:val="20"/>
                <w:lang w:val="en-GB"/>
              </w:rPr>
            </w:pPr>
          </w:p>
        </w:tc>
        <w:tc>
          <w:tcPr>
            <w:tcW w:w="1523" w:type="pct"/>
          </w:tcPr>
          <w:p w14:paraId="57792C30" w14:textId="77777777" w:rsidR="00F1171E" w:rsidRPr="008A77D5" w:rsidRDefault="00F1171E" w:rsidP="007222C8">
            <w:pPr>
              <w:pStyle w:val="Heading2"/>
              <w:jc w:val="left"/>
              <w:rPr>
                <w:rFonts w:ascii="Arial" w:hAnsi="Arial" w:cs="Arial"/>
                <w:b w:val="0"/>
                <w:lang w:val="en-GB"/>
              </w:rPr>
            </w:pPr>
            <w:r w:rsidRPr="008A77D5">
              <w:rPr>
                <w:rFonts w:ascii="Arial" w:hAnsi="Arial" w:cs="Arial"/>
                <w:lang w:val="en-GB"/>
              </w:rPr>
              <w:t>Author’s Feedback</w:t>
            </w:r>
            <w:r w:rsidRPr="008A77D5">
              <w:rPr>
                <w:rFonts w:ascii="Arial" w:hAnsi="Arial" w:cs="Arial"/>
                <w:b w:val="0"/>
                <w:lang w:val="en-GB"/>
              </w:rPr>
              <w:t xml:space="preserve"> </w:t>
            </w:r>
            <w:r w:rsidRPr="008A77D5">
              <w:rPr>
                <w:rFonts w:ascii="Arial" w:hAnsi="Arial" w:cs="Arial"/>
                <w:b w:val="0"/>
                <w:i/>
                <w:lang w:val="en-GB"/>
              </w:rPr>
              <w:t>(Please correct the manuscript and highlight that part in the manuscript. It is mandatory that authors should write his/her feedback here)</w:t>
            </w:r>
          </w:p>
        </w:tc>
      </w:tr>
      <w:tr w:rsidR="00F1171E" w:rsidRPr="008A77D5" w14:paraId="5C0AB4EC" w14:textId="77777777" w:rsidTr="007222C8">
        <w:trPr>
          <w:trHeight w:val="1264"/>
        </w:trPr>
        <w:tc>
          <w:tcPr>
            <w:tcW w:w="1265" w:type="pct"/>
            <w:noWrap/>
          </w:tcPr>
          <w:p w14:paraId="66B47184" w14:textId="48030299" w:rsidR="00F1171E" w:rsidRPr="008A77D5" w:rsidRDefault="00F1171E" w:rsidP="007222C8">
            <w:pPr>
              <w:ind w:left="360"/>
              <w:rPr>
                <w:rFonts w:ascii="Arial" w:hAnsi="Arial" w:cs="Arial"/>
                <w:b/>
                <w:bCs/>
                <w:sz w:val="20"/>
                <w:szCs w:val="20"/>
                <w:lang w:val="en-GB"/>
              </w:rPr>
            </w:pPr>
            <w:r w:rsidRPr="008A77D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A77D5" w:rsidRDefault="00F1171E" w:rsidP="007222C8">
            <w:pPr>
              <w:ind w:left="360"/>
              <w:rPr>
                <w:rFonts w:ascii="Arial" w:eastAsia="MS Mincho" w:hAnsi="Arial" w:cs="Arial"/>
                <w:b/>
                <w:bCs/>
                <w:sz w:val="20"/>
                <w:szCs w:val="20"/>
                <w:lang w:val="en-GB"/>
              </w:rPr>
            </w:pPr>
          </w:p>
        </w:tc>
        <w:tc>
          <w:tcPr>
            <w:tcW w:w="2212" w:type="pct"/>
          </w:tcPr>
          <w:p w14:paraId="297AA5CC" w14:textId="06A1E906" w:rsidR="00EE0918" w:rsidRPr="008A77D5" w:rsidRDefault="00EE0918" w:rsidP="00EE0918">
            <w:pPr>
              <w:rPr>
                <w:rFonts w:ascii="Arial" w:hAnsi="Arial" w:cs="Arial"/>
                <w:sz w:val="20"/>
                <w:szCs w:val="20"/>
                <w:lang w:val="en-SG"/>
              </w:rPr>
            </w:pPr>
            <w:r w:rsidRPr="008A77D5">
              <w:rPr>
                <w:rFonts w:ascii="Arial" w:hAnsi="Arial" w:cs="Arial"/>
                <w:sz w:val="20"/>
                <w:szCs w:val="20"/>
                <w:lang w:val="en-SG"/>
              </w:rPr>
              <w:t>This manuscript provides an analysis of how climate change, upstream hydroelectric dams, and the Funan Techo Canal impact the Mekong Delta in Vietnam. The topic is crucial, considering the increasing effects of climate change and human activities on the Mekong Delta. The manuscript thoroughly discusses climate change, hydroelectric dams, and their combined effects on the region. The manuscript includes statistical data, references to IPCC reports, and discussions on historical and projected climate patterns.</w:t>
            </w:r>
          </w:p>
          <w:p w14:paraId="0548DA69" w14:textId="61375993" w:rsidR="00EE0918" w:rsidRPr="008A77D5" w:rsidRDefault="00EE0918" w:rsidP="00EE0918">
            <w:pPr>
              <w:rPr>
                <w:rFonts w:ascii="Arial" w:hAnsi="Arial" w:cs="Arial"/>
                <w:b/>
                <w:bCs/>
                <w:sz w:val="20"/>
                <w:szCs w:val="20"/>
                <w:lang w:val="en-SG"/>
              </w:rPr>
            </w:pPr>
          </w:p>
          <w:p w14:paraId="7DBC9196" w14:textId="77777777" w:rsidR="00F1171E" w:rsidRPr="008A77D5" w:rsidRDefault="00F1171E" w:rsidP="007222C8">
            <w:pPr>
              <w:pStyle w:val="ListParagraph"/>
              <w:ind w:left="0"/>
              <w:rPr>
                <w:rFonts w:ascii="Arial" w:hAnsi="Arial" w:cs="Arial"/>
                <w:b/>
                <w:bCs/>
                <w:sz w:val="20"/>
                <w:szCs w:val="20"/>
                <w:lang w:val="en-SG"/>
              </w:rPr>
            </w:pPr>
          </w:p>
        </w:tc>
        <w:tc>
          <w:tcPr>
            <w:tcW w:w="1523" w:type="pct"/>
          </w:tcPr>
          <w:p w14:paraId="462A339C" w14:textId="77777777" w:rsidR="00F1171E" w:rsidRPr="008A77D5" w:rsidRDefault="00F1171E" w:rsidP="007222C8">
            <w:pPr>
              <w:pStyle w:val="Heading2"/>
              <w:jc w:val="left"/>
              <w:rPr>
                <w:rFonts w:ascii="Arial" w:hAnsi="Arial" w:cs="Arial"/>
                <w:b w:val="0"/>
                <w:lang w:val="en-GB"/>
              </w:rPr>
            </w:pPr>
          </w:p>
        </w:tc>
      </w:tr>
      <w:tr w:rsidR="00F1171E" w:rsidRPr="008A77D5" w14:paraId="0D8B5B2C" w14:textId="77777777" w:rsidTr="007222C8">
        <w:trPr>
          <w:trHeight w:val="1262"/>
        </w:trPr>
        <w:tc>
          <w:tcPr>
            <w:tcW w:w="1265" w:type="pct"/>
            <w:noWrap/>
          </w:tcPr>
          <w:p w14:paraId="21CBA5FE" w14:textId="77777777" w:rsidR="00F1171E" w:rsidRPr="008A77D5" w:rsidRDefault="00F1171E" w:rsidP="007222C8">
            <w:pPr>
              <w:ind w:left="360"/>
              <w:rPr>
                <w:rFonts w:ascii="Arial" w:hAnsi="Arial" w:cs="Arial"/>
                <w:b/>
                <w:bCs/>
                <w:sz w:val="20"/>
                <w:szCs w:val="20"/>
                <w:lang w:val="en-GB"/>
              </w:rPr>
            </w:pPr>
            <w:r w:rsidRPr="008A77D5">
              <w:rPr>
                <w:rFonts w:ascii="Arial" w:hAnsi="Arial" w:cs="Arial"/>
                <w:b/>
                <w:bCs/>
                <w:sz w:val="20"/>
                <w:szCs w:val="20"/>
                <w:lang w:val="en-GB"/>
              </w:rPr>
              <w:t>Is the title of the article suitable?</w:t>
            </w:r>
          </w:p>
          <w:p w14:paraId="1CABB61A" w14:textId="77777777" w:rsidR="00F1171E" w:rsidRPr="008A77D5" w:rsidRDefault="00F1171E" w:rsidP="007222C8">
            <w:pPr>
              <w:ind w:left="360"/>
              <w:rPr>
                <w:rFonts w:ascii="Arial" w:hAnsi="Arial" w:cs="Arial"/>
                <w:b/>
                <w:bCs/>
                <w:sz w:val="20"/>
                <w:szCs w:val="20"/>
                <w:lang w:val="en-GB"/>
              </w:rPr>
            </w:pPr>
            <w:r w:rsidRPr="008A77D5">
              <w:rPr>
                <w:rFonts w:ascii="Arial" w:hAnsi="Arial" w:cs="Arial"/>
                <w:b/>
                <w:bCs/>
                <w:sz w:val="20"/>
                <w:szCs w:val="20"/>
                <w:lang w:val="en-GB"/>
              </w:rPr>
              <w:t>(If not please suggest an alternative title)</w:t>
            </w:r>
          </w:p>
          <w:p w14:paraId="0275B919" w14:textId="77777777" w:rsidR="00F1171E" w:rsidRPr="008A77D5" w:rsidRDefault="00F1171E" w:rsidP="007222C8">
            <w:pPr>
              <w:pStyle w:val="Heading2"/>
              <w:jc w:val="left"/>
              <w:rPr>
                <w:rFonts w:ascii="Arial" w:hAnsi="Arial" w:cs="Arial"/>
                <w:u w:val="single"/>
                <w:lang w:val="en-GB"/>
              </w:rPr>
            </w:pPr>
          </w:p>
        </w:tc>
        <w:tc>
          <w:tcPr>
            <w:tcW w:w="2212" w:type="pct"/>
          </w:tcPr>
          <w:p w14:paraId="794AA9A7" w14:textId="60B310B2" w:rsidR="00F1171E" w:rsidRPr="008A77D5" w:rsidRDefault="00EE0918" w:rsidP="00EE0918">
            <w:pPr>
              <w:rPr>
                <w:rFonts w:ascii="Arial" w:hAnsi="Arial" w:cs="Arial"/>
                <w:sz w:val="20"/>
                <w:szCs w:val="20"/>
                <w:lang w:val="en-GB"/>
              </w:rPr>
            </w:pPr>
            <w:r w:rsidRPr="008A77D5">
              <w:rPr>
                <w:rFonts w:ascii="Arial" w:hAnsi="Arial" w:cs="Arial"/>
                <w:sz w:val="20"/>
                <w:szCs w:val="20"/>
                <w:lang w:val="en-GB"/>
              </w:rPr>
              <w:t>Yes, the title of the article is suitable.</w:t>
            </w:r>
          </w:p>
        </w:tc>
        <w:tc>
          <w:tcPr>
            <w:tcW w:w="1523" w:type="pct"/>
          </w:tcPr>
          <w:p w14:paraId="405B6701" w14:textId="77777777" w:rsidR="00F1171E" w:rsidRPr="008A77D5" w:rsidRDefault="00F1171E" w:rsidP="007222C8">
            <w:pPr>
              <w:pStyle w:val="Heading2"/>
              <w:jc w:val="left"/>
              <w:rPr>
                <w:rFonts w:ascii="Arial" w:hAnsi="Arial" w:cs="Arial"/>
                <w:b w:val="0"/>
                <w:lang w:val="en-GB"/>
              </w:rPr>
            </w:pPr>
          </w:p>
        </w:tc>
      </w:tr>
      <w:tr w:rsidR="00F1171E" w:rsidRPr="008A77D5" w14:paraId="5604762A" w14:textId="77777777" w:rsidTr="007222C8">
        <w:trPr>
          <w:trHeight w:val="1262"/>
        </w:trPr>
        <w:tc>
          <w:tcPr>
            <w:tcW w:w="1265" w:type="pct"/>
            <w:noWrap/>
          </w:tcPr>
          <w:p w14:paraId="3635573D" w14:textId="77777777" w:rsidR="00F1171E" w:rsidRPr="008A77D5" w:rsidRDefault="00F1171E" w:rsidP="007222C8">
            <w:pPr>
              <w:pStyle w:val="Heading2"/>
              <w:ind w:left="360"/>
              <w:jc w:val="left"/>
              <w:rPr>
                <w:rFonts w:ascii="Arial" w:hAnsi="Arial" w:cs="Arial"/>
                <w:lang w:val="en-GB"/>
              </w:rPr>
            </w:pPr>
            <w:r w:rsidRPr="008A77D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A77D5" w:rsidRDefault="00F1171E" w:rsidP="007222C8">
            <w:pPr>
              <w:pStyle w:val="Heading2"/>
              <w:jc w:val="left"/>
              <w:rPr>
                <w:rFonts w:ascii="Arial" w:hAnsi="Arial" w:cs="Arial"/>
                <w:u w:val="single"/>
                <w:lang w:val="en-GB"/>
              </w:rPr>
            </w:pPr>
          </w:p>
        </w:tc>
        <w:tc>
          <w:tcPr>
            <w:tcW w:w="2212" w:type="pct"/>
          </w:tcPr>
          <w:p w14:paraId="691BB5ED" w14:textId="77777777" w:rsidR="00F1171E" w:rsidRPr="008A77D5" w:rsidRDefault="00CA06C4" w:rsidP="00EE0918">
            <w:pPr>
              <w:rPr>
                <w:rFonts w:ascii="Arial" w:hAnsi="Arial" w:cs="Arial"/>
                <w:sz w:val="20"/>
                <w:szCs w:val="20"/>
                <w:lang w:val="en-GB"/>
              </w:rPr>
            </w:pPr>
            <w:r w:rsidRPr="008A77D5">
              <w:rPr>
                <w:rFonts w:ascii="Arial" w:hAnsi="Arial" w:cs="Arial"/>
                <w:sz w:val="20"/>
                <w:szCs w:val="20"/>
                <w:lang w:val="en-GB"/>
              </w:rPr>
              <w:t>I would like to suggest some points for the abstract section:</w:t>
            </w:r>
          </w:p>
          <w:p w14:paraId="3EDE4E01" w14:textId="77777777" w:rsidR="00CA06C4" w:rsidRPr="008A77D5" w:rsidRDefault="00CA06C4" w:rsidP="00EE0918">
            <w:pPr>
              <w:rPr>
                <w:rFonts w:ascii="Arial" w:hAnsi="Arial" w:cs="Arial"/>
                <w:sz w:val="20"/>
                <w:szCs w:val="20"/>
                <w:lang w:val="en-GB"/>
              </w:rPr>
            </w:pPr>
          </w:p>
          <w:p w14:paraId="215A2613" w14:textId="77777777" w:rsidR="00CA06C4" w:rsidRPr="008A77D5" w:rsidRDefault="00CA06C4" w:rsidP="00CA06C4">
            <w:pPr>
              <w:numPr>
                <w:ilvl w:val="0"/>
                <w:numId w:val="11"/>
              </w:numPr>
              <w:rPr>
                <w:rFonts w:ascii="Arial" w:hAnsi="Arial" w:cs="Arial"/>
                <w:sz w:val="20"/>
                <w:szCs w:val="20"/>
                <w:lang w:val="en-SG"/>
              </w:rPr>
            </w:pPr>
            <w:r w:rsidRPr="008A77D5">
              <w:rPr>
                <w:rFonts w:ascii="Arial" w:hAnsi="Arial" w:cs="Arial"/>
                <w:sz w:val="20"/>
                <w:szCs w:val="20"/>
                <w:lang w:val="en-SG"/>
              </w:rPr>
              <w:t>Clarity and Conciseness – The abstract should succinctly summarize the key findings and conclusions. Currently, it may contain excessive background information. Consider refining it to focus more on the study’s main contributions.</w:t>
            </w:r>
          </w:p>
          <w:p w14:paraId="1A735C1B" w14:textId="77777777" w:rsidR="00CA06C4" w:rsidRPr="008A77D5" w:rsidRDefault="00CA06C4" w:rsidP="00CA06C4">
            <w:pPr>
              <w:numPr>
                <w:ilvl w:val="0"/>
                <w:numId w:val="11"/>
              </w:numPr>
              <w:rPr>
                <w:rFonts w:ascii="Arial" w:hAnsi="Arial" w:cs="Arial"/>
                <w:sz w:val="20"/>
                <w:szCs w:val="20"/>
                <w:lang w:val="en-SG"/>
              </w:rPr>
            </w:pPr>
            <w:r w:rsidRPr="008A77D5">
              <w:rPr>
                <w:rFonts w:ascii="Arial" w:hAnsi="Arial" w:cs="Arial"/>
                <w:sz w:val="20"/>
                <w:szCs w:val="20"/>
                <w:lang w:val="en-SG"/>
              </w:rPr>
              <w:t xml:space="preserve">Methodology Inclusion – The abstract does not specify the methodology used. Briefly mentioning the research methods (e.g., data collection techniques, </w:t>
            </w:r>
            <w:proofErr w:type="spellStart"/>
            <w:r w:rsidRPr="008A77D5">
              <w:rPr>
                <w:rFonts w:ascii="Arial" w:hAnsi="Arial" w:cs="Arial"/>
                <w:sz w:val="20"/>
                <w:szCs w:val="20"/>
                <w:lang w:val="en-SG"/>
              </w:rPr>
              <w:t>modeling</w:t>
            </w:r>
            <w:proofErr w:type="spellEnd"/>
            <w:r w:rsidRPr="008A77D5">
              <w:rPr>
                <w:rFonts w:ascii="Arial" w:hAnsi="Arial" w:cs="Arial"/>
                <w:sz w:val="20"/>
                <w:szCs w:val="20"/>
                <w:lang w:val="en-SG"/>
              </w:rPr>
              <w:t xml:space="preserve"> approaches) would enhance its comprehensiveness.</w:t>
            </w:r>
          </w:p>
          <w:p w14:paraId="56A129EF" w14:textId="77777777" w:rsidR="00CA06C4" w:rsidRPr="008A77D5" w:rsidRDefault="00CA06C4" w:rsidP="00CA06C4">
            <w:pPr>
              <w:numPr>
                <w:ilvl w:val="0"/>
                <w:numId w:val="11"/>
              </w:numPr>
              <w:rPr>
                <w:rFonts w:ascii="Arial" w:hAnsi="Arial" w:cs="Arial"/>
                <w:sz w:val="20"/>
                <w:szCs w:val="20"/>
                <w:lang w:val="en-SG"/>
              </w:rPr>
            </w:pPr>
            <w:r w:rsidRPr="008A77D5">
              <w:rPr>
                <w:rFonts w:ascii="Arial" w:hAnsi="Arial" w:cs="Arial"/>
                <w:sz w:val="20"/>
                <w:szCs w:val="20"/>
                <w:lang w:val="en-SG"/>
              </w:rPr>
              <w:t>Key Findings and Impact – While the abstract discusses the broader impacts of climate change and hydroelectric dams, it should clearly highlight the specific findings of this study and their implications.</w:t>
            </w:r>
          </w:p>
          <w:p w14:paraId="7FD2A384" w14:textId="77777777" w:rsidR="00CA06C4" w:rsidRPr="008A77D5" w:rsidRDefault="00CA06C4" w:rsidP="00CA06C4">
            <w:pPr>
              <w:numPr>
                <w:ilvl w:val="0"/>
                <w:numId w:val="11"/>
              </w:numPr>
              <w:rPr>
                <w:rFonts w:ascii="Arial" w:hAnsi="Arial" w:cs="Arial"/>
                <w:sz w:val="20"/>
                <w:szCs w:val="20"/>
                <w:lang w:val="en-SG"/>
              </w:rPr>
            </w:pPr>
            <w:r w:rsidRPr="008A77D5">
              <w:rPr>
                <w:rFonts w:ascii="Arial" w:hAnsi="Arial" w:cs="Arial"/>
                <w:sz w:val="20"/>
                <w:szCs w:val="20"/>
                <w:lang w:val="en-SG"/>
              </w:rPr>
              <w:t>Proposed Adaptation Strategies – The manuscript suggests adaptation strategies, but the abstract should briefly summarize the most critical recommendations.</w:t>
            </w:r>
          </w:p>
          <w:p w14:paraId="0FB7E83A" w14:textId="76C6D929" w:rsidR="00CA06C4" w:rsidRPr="008A77D5" w:rsidRDefault="00CA06C4" w:rsidP="00EE0918">
            <w:pPr>
              <w:numPr>
                <w:ilvl w:val="0"/>
                <w:numId w:val="11"/>
              </w:numPr>
              <w:rPr>
                <w:rFonts w:ascii="Arial" w:hAnsi="Arial" w:cs="Arial"/>
                <w:sz w:val="20"/>
                <w:szCs w:val="20"/>
                <w:lang w:val="en-SG"/>
              </w:rPr>
            </w:pPr>
            <w:r w:rsidRPr="008A77D5">
              <w:rPr>
                <w:rFonts w:ascii="Arial" w:hAnsi="Arial" w:cs="Arial"/>
                <w:sz w:val="20"/>
                <w:szCs w:val="20"/>
                <w:lang w:val="en-SG"/>
              </w:rPr>
              <w:t>Removal of Redundant Information – If the abstract reiterates general climate change concepts without direct relation to the study, consider streamlining it for brevity.</w:t>
            </w:r>
          </w:p>
        </w:tc>
        <w:tc>
          <w:tcPr>
            <w:tcW w:w="1523" w:type="pct"/>
          </w:tcPr>
          <w:p w14:paraId="1D54B730" w14:textId="77777777" w:rsidR="00F1171E" w:rsidRPr="008A77D5" w:rsidRDefault="00F1171E" w:rsidP="007222C8">
            <w:pPr>
              <w:pStyle w:val="Heading2"/>
              <w:jc w:val="left"/>
              <w:rPr>
                <w:rFonts w:ascii="Arial" w:hAnsi="Arial" w:cs="Arial"/>
                <w:b w:val="0"/>
                <w:lang w:val="en-GB"/>
              </w:rPr>
            </w:pPr>
          </w:p>
        </w:tc>
      </w:tr>
      <w:tr w:rsidR="00F1171E" w:rsidRPr="008A77D5" w14:paraId="2F579F54" w14:textId="77777777" w:rsidTr="007222C8">
        <w:trPr>
          <w:trHeight w:val="859"/>
        </w:trPr>
        <w:tc>
          <w:tcPr>
            <w:tcW w:w="1265" w:type="pct"/>
            <w:noWrap/>
          </w:tcPr>
          <w:p w14:paraId="04361F46" w14:textId="368783AB" w:rsidR="00F1171E" w:rsidRPr="008A77D5" w:rsidRDefault="00DC6FED" w:rsidP="007222C8">
            <w:pPr>
              <w:ind w:left="360"/>
              <w:rPr>
                <w:rFonts w:ascii="Arial" w:hAnsi="Arial" w:cs="Arial"/>
                <w:b/>
                <w:bCs/>
                <w:sz w:val="20"/>
                <w:szCs w:val="20"/>
                <w:u w:val="single"/>
                <w:lang w:val="en-GB"/>
              </w:rPr>
            </w:pPr>
            <w:r w:rsidRPr="008A77D5">
              <w:rPr>
                <w:rFonts w:ascii="Arial" w:hAnsi="Arial" w:cs="Arial"/>
                <w:b/>
                <w:bCs/>
                <w:sz w:val="20"/>
                <w:szCs w:val="20"/>
                <w:lang w:val="en-GB"/>
              </w:rPr>
              <w:t xml:space="preserve">Is the manuscript scientifically, correct? Please write here. </w:t>
            </w:r>
          </w:p>
        </w:tc>
        <w:tc>
          <w:tcPr>
            <w:tcW w:w="2212" w:type="pct"/>
          </w:tcPr>
          <w:p w14:paraId="387D84A1" w14:textId="77777777" w:rsidR="00DB7F99" w:rsidRPr="008A77D5" w:rsidRDefault="00DB7F99" w:rsidP="00DB7F99">
            <w:pPr>
              <w:rPr>
                <w:rFonts w:ascii="Arial" w:hAnsi="Arial" w:cs="Arial"/>
                <w:sz w:val="20"/>
                <w:szCs w:val="20"/>
                <w:lang w:val="en-SG"/>
              </w:rPr>
            </w:pPr>
            <w:r w:rsidRPr="008A77D5">
              <w:rPr>
                <w:rFonts w:ascii="Arial" w:hAnsi="Arial" w:cs="Arial"/>
                <w:sz w:val="20"/>
                <w:szCs w:val="20"/>
                <w:lang w:val="en-SG"/>
              </w:rPr>
              <w:t>The manuscript presents substantial scientific data on climate change, hydropower projects, and their impacts on the Mekong Delta. It references key reports, including IPCC findings, and discusses both natural and human-induced effects. However, improvements are needed for clarity and credibility.</w:t>
            </w:r>
          </w:p>
          <w:p w14:paraId="35CB722C" w14:textId="77777777" w:rsidR="00DB7F99" w:rsidRPr="008A77D5" w:rsidRDefault="00DB7F99" w:rsidP="00DB7F99">
            <w:pPr>
              <w:rPr>
                <w:rFonts w:ascii="Arial" w:hAnsi="Arial" w:cs="Arial"/>
                <w:sz w:val="20"/>
                <w:szCs w:val="20"/>
                <w:lang w:val="en-SG"/>
              </w:rPr>
            </w:pPr>
          </w:p>
          <w:p w14:paraId="4255F7B2" w14:textId="77777777" w:rsidR="00DB7F99" w:rsidRPr="008A77D5" w:rsidRDefault="00DB7F99" w:rsidP="00DB7F99">
            <w:pPr>
              <w:rPr>
                <w:rFonts w:ascii="Arial" w:hAnsi="Arial" w:cs="Arial"/>
                <w:sz w:val="20"/>
                <w:szCs w:val="20"/>
                <w:lang w:val="en-SG"/>
              </w:rPr>
            </w:pPr>
            <w:r w:rsidRPr="008A77D5">
              <w:rPr>
                <w:rFonts w:ascii="Arial" w:hAnsi="Arial" w:cs="Arial"/>
                <w:sz w:val="20"/>
                <w:szCs w:val="20"/>
                <w:lang w:val="en-SG"/>
              </w:rPr>
              <w:t>Strengths:</w:t>
            </w:r>
          </w:p>
          <w:p w14:paraId="0B1C185B" w14:textId="77777777" w:rsidR="00DB7F99" w:rsidRPr="008A77D5" w:rsidRDefault="00DB7F99" w:rsidP="00DB7F99">
            <w:pPr>
              <w:pStyle w:val="ListParagraph"/>
              <w:numPr>
                <w:ilvl w:val="0"/>
                <w:numId w:val="12"/>
              </w:numPr>
              <w:rPr>
                <w:rFonts w:ascii="Arial" w:hAnsi="Arial" w:cs="Arial"/>
                <w:sz w:val="20"/>
                <w:szCs w:val="20"/>
                <w:lang w:val="en-SG"/>
              </w:rPr>
            </w:pPr>
            <w:r w:rsidRPr="008A77D5">
              <w:rPr>
                <w:rFonts w:ascii="Arial" w:hAnsi="Arial" w:cs="Arial"/>
                <w:sz w:val="20"/>
                <w:szCs w:val="20"/>
                <w:lang w:val="en-SG"/>
              </w:rPr>
              <w:t>Comprehensive Coverage – Includes climate projections, hydrological changes, and environmental impacts.</w:t>
            </w:r>
          </w:p>
          <w:p w14:paraId="388481DB" w14:textId="77777777" w:rsidR="00DB7F99" w:rsidRPr="008A77D5" w:rsidRDefault="00DB7F99" w:rsidP="00DB7F99">
            <w:pPr>
              <w:pStyle w:val="ListParagraph"/>
              <w:numPr>
                <w:ilvl w:val="0"/>
                <w:numId w:val="12"/>
              </w:numPr>
              <w:rPr>
                <w:rFonts w:ascii="Arial" w:hAnsi="Arial" w:cs="Arial"/>
                <w:sz w:val="20"/>
                <w:szCs w:val="20"/>
                <w:lang w:val="en-SG"/>
              </w:rPr>
            </w:pPr>
            <w:r w:rsidRPr="008A77D5">
              <w:rPr>
                <w:rFonts w:ascii="Arial" w:hAnsi="Arial" w:cs="Arial"/>
                <w:sz w:val="20"/>
                <w:szCs w:val="20"/>
                <w:lang w:val="en-SG"/>
              </w:rPr>
              <w:t>Use of Data – References global climate trends and links them to local conditions.</w:t>
            </w:r>
          </w:p>
          <w:p w14:paraId="770C2E05" w14:textId="04E74D13" w:rsidR="00DB7F99" w:rsidRPr="008A77D5" w:rsidRDefault="00DB7F99" w:rsidP="00DB7F99">
            <w:pPr>
              <w:pStyle w:val="ListParagraph"/>
              <w:numPr>
                <w:ilvl w:val="0"/>
                <w:numId w:val="12"/>
              </w:numPr>
              <w:rPr>
                <w:rFonts w:ascii="Arial" w:hAnsi="Arial" w:cs="Arial"/>
                <w:sz w:val="20"/>
                <w:szCs w:val="20"/>
                <w:lang w:val="en-SG"/>
              </w:rPr>
            </w:pPr>
            <w:r w:rsidRPr="008A77D5">
              <w:rPr>
                <w:rFonts w:ascii="Arial" w:hAnsi="Arial" w:cs="Arial"/>
                <w:sz w:val="20"/>
                <w:szCs w:val="20"/>
                <w:lang w:val="en-SG"/>
              </w:rPr>
              <w:lastRenderedPageBreak/>
              <w:t>Multifactor Analysis – Considers both climate change and hydropower impacts.</w:t>
            </w:r>
          </w:p>
          <w:p w14:paraId="294E6529" w14:textId="77777777" w:rsidR="00DB7F99" w:rsidRPr="008A77D5" w:rsidRDefault="00DB7F99" w:rsidP="00DB7F99">
            <w:pPr>
              <w:rPr>
                <w:rFonts w:ascii="Arial" w:hAnsi="Arial" w:cs="Arial"/>
                <w:sz w:val="20"/>
                <w:szCs w:val="20"/>
                <w:lang w:val="en-SG"/>
              </w:rPr>
            </w:pPr>
            <w:r w:rsidRPr="008A77D5">
              <w:rPr>
                <w:rFonts w:ascii="Arial" w:hAnsi="Arial" w:cs="Arial"/>
                <w:sz w:val="20"/>
                <w:szCs w:val="20"/>
                <w:lang w:val="en-SG"/>
              </w:rPr>
              <w:t>Areas for Improvement:</w:t>
            </w:r>
          </w:p>
          <w:p w14:paraId="2B5A7721" w14:textId="38F5E3AF" w:rsidR="00F1171E" w:rsidRPr="008A77D5" w:rsidRDefault="00DB7F99" w:rsidP="00C05AA5">
            <w:pPr>
              <w:rPr>
                <w:rFonts w:ascii="Arial" w:hAnsi="Arial" w:cs="Arial"/>
                <w:sz w:val="20"/>
                <w:szCs w:val="20"/>
                <w:lang w:val="en-SG"/>
              </w:rPr>
            </w:pPr>
            <w:r w:rsidRPr="008A77D5">
              <w:rPr>
                <w:rFonts w:ascii="Arial" w:hAnsi="Arial" w:cs="Arial"/>
                <w:sz w:val="20"/>
                <w:szCs w:val="20"/>
                <w:lang w:val="en-SG"/>
              </w:rPr>
              <w:t>1. Clarify Data Sources – Some statistics lack proper citations.</w:t>
            </w:r>
            <w:r w:rsidRPr="008A77D5">
              <w:rPr>
                <w:rFonts w:ascii="Arial" w:hAnsi="Arial" w:cs="Arial"/>
                <w:sz w:val="20"/>
                <w:szCs w:val="20"/>
                <w:lang w:val="en-SG"/>
              </w:rPr>
              <w:br/>
              <w:t>2. Define Methodology – Explain how projections were calculated.</w:t>
            </w:r>
            <w:r w:rsidRPr="008A77D5">
              <w:rPr>
                <w:rFonts w:ascii="Arial" w:hAnsi="Arial" w:cs="Arial"/>
                <w:sz w:val="20"/>
                <w:szCs w:val="20"/>
                <w:lang w:val="en-SG"/>
              </w:rPr>
              <w:br/>
              <w:t>3. Differentiate Causes – Distinguish hydropower effects from climate change.</w:t>
            </w:r>
            <w:r w:rsidRPr="008A77D5">
              <w:rPr>
                <w:rFonts w:ascii="Arial" w:hAnsi="Arial" w:cs="Arial"/>
                <w:sz w:val="20"/>
                <w:szCs w:val="20"/>
                <w:lang w:val="en-SG"/>
              </w:rPr>
              <w:br/>
              <w:t>4. Ensure Consistency – Use precise terminology throughout.</w:t>
            </w:r>
            <w:r w:rsidRPr="008A77D5">
              <w:rPr>
                <w:rFonts w:ascii="Arial" w:hAnsi="Arial" w:cs="Arial"/>
                <w:sz w:val="20"/>
                <w:szCs w:val="20"/>
                <w:lang w:val="en-SG"/>
              </w:rPr>
              <w:br/>
              <w:t>5. Support Claims – Some statements need comparative data to avoid overgeneralization.</w:t>
            </w:r>
          </w:p>
        </w:tc>
        <w:tc>
          <w:tcPr>
            <w:tcW w:w="1523" w:type="pct"/>
          </w:tcPr>
          <w:p w14:paraId="4898F764" w14:textId="77777777" w:rsidR="00F1171E" w:rsidRPr="008A77D5" w:rsidRDefault="00F1171E" w:rsidP="007222C8">
            <w:pPr>
              <w:pStyle w:val="Heading2"/>
              <w:jc w:val="left"/>
              <w:rPr>
                <w:rFonts w:ascii="Arial" w:hAnsi="Arial" w:cs="Arial"/>
                <w:b w:val="0"/>
                <w:lang w:val="en-GB"/>
              </w:rPr>
            </w:pPr>
          </w:p>
        </w:tc>
      </w:tr>
      <w:tr w:rsidR="00F1171E" w:rsidRPr="008A77D5" w14:paraId="73739464" w14:textId="77777777" w:rsidTr="007222C8">
        <w:trPr>
          <w:trHeight w:val="703"/>
        </w:trPr>
        <w:tc>
          <w:tcPr>
            <w:tcW w:w="1265" w:type="pct"/>
            <w:noWrap/>
          </w:tcPr>
          <w:p w14:paraId="7EFC02A2" w14:textId="617C09AD" w:rsidR="00F1171E" w:rsidRPr="008A77D5" w:rsidRDefault="00F1171E" w:rsidP="00DB7F99">
            <w:pPr>
              <w:ind w:left="360"/>
              <w:rPr>
                <w:rFonts w:ascii="Arial" w:hAnsi="Arial" w:cs="Arial"/>
                <w:b/>
                <w:bCs/>
                <w:sz w:val="20"/>
                <w:szCs w:val="20"/>
                <w:lang w:val="en-GB"/>
              </w:rPr>
            </w:pPr>
            <w:r w:rsidRPr="008A77D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18281564" w14:textId="66C39FBD" w:rsidR="00DD49E0" w:rsidRPr="008A77D5" w:rsidRDefault="00D879CC" w:rsidP="00DD49E0">
            <w:pPr>
              <w:rPr>
                <w:rFonts w:ascii="Arial" w:hAnsi="Arial" w:cs="Arial"/>
                <w:sz w:val="20"/>
                <w:szCs w:val="20"/>
                <w:lang w:val="en-SG"/>
              </w:rPr>
            </w:pPr>
            <w:r w:rsidRPr="008A77D5">
              <w:rPr>
                <w:rFonts w:ascii="Arial" w:hAnsi="Arial" w:cs="Arial"/>
                <w:sz w:val="20"/>
                <w:szCs w:val="20"/>
                <w:lang w:val="en-SG"/>
              </w:rPr>
              <w:t>1.</w:t>
            </w:r>
            <w:r w:rsidR="00DD49E0" w:rsidRPr="008A77D5">
              <w:rPr>
                <w:rFonts w:ascii="Arial" w:hAnsi="Arial" w:cs="Arial"/>
                <w:sz w:val="20"/>
                <w:szCs w:val="20"/>
                <w:lang w:val="en-SG"/>
              </w:rPr>
              <w:t xml:space="preserve"> The references provide a strong foundation but should be updated with more recent and region-specific studies.</w:t>
            </w:r>
            <w:r w:rsidR="00DD49E0" w:rsidRPr="008A77D5">
              <w:rPr>
                <w:rFonts w:ascii="Arial" w:hAnsi="Arial" w:cs="Arial"/>
                <w:sz w:val="20"/>
                <w:szCs w:val="20"/>
                <w:lang w:val="en-SG"/>
              </w:rPr>
              <w:br/>
            </w:r>
            <w:r w:rsidRPr="008A77D5">
              <w:rPr>
                <w:rFonts w:ascii="Arial" w:hAnsi="Arial" w:cs="Arial"/>
                <w:sz w:val="20"/>
                <w:szCs w:val="20"/>
                <w:lang w:val="en-SG"/>
              </w:rPr>
              <w:t>2.</w:t>
            </w:r>
            <w:r w:rsidR="00DD49E0" w:rsidRPr="008A77D5">
              <w:rPr>
                <w:rFonts w:ascii="Arial" w:hAnsi="Arial" w:cs="Arial"/>
                <w:sz w:val="20"/>
                <w:szCs w:val="20"/>
                <w:lang w:val="en-SG"/>
              </w:rPr>
              <w:t xml:space="preserve"> Key data points need explicit citations for accuracy.</w:t>
            </w:r>
            <w:r w:rsidR="00DD49E0" w:rsidRPr="008A77D5">
              <w:rPr>
                <w:rFonts w:ascii="Arial" w:hAnsi="Arial" w:cs="Arial"/>
                <w:sz w:val="20"/>
                <w:szCs w:val="20"/>
                <w:lang w:val="en-SG"/>
              </w:rPr>
              <w:br/>
            </w:r>
            <w:r w:rsidRPr="008A77D5">
              <w:rPr>
                <w:rFonts w:ascii="Arial" w:hAnsi="Arial" w:cs="Arial"/>
                <w:sz w:val="20"/>
                <w:szCs w:val="20"/>
                <w:lang w:val="en-SG"/>
              </w:rPr>
              <w:t>3.</w:t>
            </w:r>
            <w:r w:rsidR="00DD49E0" w:rsidRPr="008A77D5">
              <w:rPr>
                <w:rFonts w:ascii="Arial" w:hAnsi="Arial" w:cs="Arial"/>
                <w:sz w:val="20"/>
                <w:szCs w:val="20"/>
                <w:lang w:val="en-SG"/>
              </w:rPr>
              <w:t xml:space="preserve"> Adding peer-reviewed journal articles will enhance the scientific rigor of the manuscript.</w:t>
            </w:r>
          </w:p>
          <w:p w14:paraId="41190906" w14:textId="77777777" w:rsidR="00DD49E0" w:rsidRPr="008A77D5" w:rsidRDefault="00DD49E0" w:rsidP="00DD49E0">
            <w:pPr>
              <w:rPr>
                <w:rFonts w:ascii="Arial" w:hAnsi="Arial" w:cs="Arial"/>
                <w:sz w:val="20"/>
                <w:szCs w:val="20"/>
                <w:lang w:val="en-SG"/>
              </w:rPr>
            </w:pPr>
          </w:p>
          <w:p w14:paraId="3DBD5356" w14:textId="2C97F72C" w:rsidR="00DD49E0" w:rsidRPr="008A77D5" w:rsidRDefault="00DD49E0" w:rsidP="00DD49E0">
            <w:pPr>
              <w:rPr>
                <w:rFonts w:ascii="Arial" w:hAnsi="Arial" w:cs="Arial"/>
                <w:sz w:val="20"/>
                <w:szCs w:val="20"/>
                <w:lang w:val="en-SG"/>
              </w:rPr>
            </w:pPr>
            <w:r w:rsidRPr="008A77D5">
              <w:rPr>
                <w:rFonts w:ascii="Arial" w:hAnsi="Arial" w:cs="Arial"/>
                <w:sz w:val="20"/>
                <w:szCs w:val="20"/>
                <w:lang w:val="en-SG"/>
              </w:rPr>
              <w:t>Suggested Additional References</w:t>
            </w:r>
          </w:p>
          <w:p w14:paraId="2332ECA0" w14:textId="77777777" w:rsidR="00DD49E0" w:rsidRPr="008A77D5" w:rsidRDefault="00DD49E0" w:rsidP="00DD49E0">
            <w:pPr>
              <w:rPr>
                <w:rFonts w:ascii="Arial" w:hAnsi="Arial" w:cs="Arial"/>
                <w:sz w:val="20"/>
                <w:szCs w:val="20"/>
                <w:lang w:val="en-SG"/>
              </w:rPr>
            </w:pPr>
            <w:r w:rsidRPr="008A77D5">
              <w:rPr>
                <w:rFonts w:ascii="Arial" w:hAnsi="Arial" w:cs="Arial"/>
                <w:sz w:val="20"/>
                <w:szCs w:val="20"/>
                <w:lang w:val="en-SG"/>
              </w:rPr>
              <w:t>To strengthen the manuscript, consider adding the following sources:</w:t>
            </w:r>
          </w:p>
          <w:p w14:paraId="73AC7C8E" w14:textId="77777777" w:rsidR="00DD49E0" w:rsidRPr="008A77D5" w:rsidRDefault="00DD49E0" w:rsidP="00DD49E0">
            <w:pPr>
              <w:numPr>
                <w:ilvl w:val="0"/>
                <w:numId w:val="13"/>
              </w:numPr>
              <w:rPr>
                <w:rFonts w:ascii="Arial" w:hAnsi="Arial" w:cs="Arial"/>
                <w:sz w:val="20"/>
                <w:szCs w:val="20"/>
                <w:lang w:val="en-SG"/>
              </w:rPr>
            </w:pPr>
            <w:r w:rsidRPr="008A77D5">
              <w:rPr>
                <w:rFonts w:ascii="Arial" w:hAnsi="Arial" w:cs="Arial"/>
                <w:sz w:val="20"/>
                <w:szCs w:val="20"/>
                <w:lang w:val="en-SG"/>
              </w:rPr>
              <w:t>IPCC Sixth Assessment Report (AR6, 2021-2023) – Provides the latest findings on climate change impacts and projections.</w:t>
            </w:r>
          </w:p>
          <w:p w14:paraId="3B3349E6" w14:textId="77777777" w:rsidR="00DD49E0" w:rsidRPr="008A77D5" w:rsidRDefault="00DD49E0" w:rsidP="00DD49E0">
            <w:pPr>
              <w:numPr>
                <w:ilvl w:val="0"/>
                <w:numId w:val="13"/>
              </w:numPr>
              <w:rPr>
                <w:rFonts w:ascii="Arial" w:hAnsi="Arial" w:cs="Arial"/>
                <w:sz w:val="20"/>
                <w:szCs w:val="20"/>
                <w:lang w:val="en-SG"/>
              </w:rPr>
            </w:pPr>
            <w:r w:rsidRPr="008A77D5">
              <w:rPr>
                <w:rFonts w:ascii="Arial" w:hAnsi="Arial" w:cs="Arial"/>
                <w:sz w:val="20"/>
                <w:szCs w:val="20"/>
                <w:lang w:val="en-SG"/>
              </w:rPr>
              <w:t>Mekong River Commission Reports – Contains updated hydrological data on upstream dam impacts.</w:t>
            </w:r>
          </w:p>
          <w:p w14:paraId="39A6CF34" w14:textId="77777777" w:rsidR="00DD49E0" w:rsidRPr="008A77D5" w:rsidRDefault="00DD49E0" w:rsidP="00DD49E0">
            <w:pPr>
              <w:numPr>
                <w:ilvl w:val="0"/>
                <w:numId w:val="13"/>
              </w:numPr>
              <w:rPr>
                <w:rFonts w:ascii="Arial" w:hAnsi="Arial" w:cs="Arial"/>
                <w:sz w:val="20"/>
                <w:szCs w:val="20"/>
                <w:lang w:val="en-SG"/>
              </w:rPr>
            </w:pPr>
            <w:r w:rsidRPr="008A77D5">
              <w:rPr>
                <w:rFonts w:ascii="Arial" w:hAnsi="Arial" w:cs="Arial"/>
                <w:sz w:val="20"/>
                <w:szCs w:val="20"/>
                <w:lang w:val="en-SG"/>
              </w:rPr>
              <w:t>Recent Peer-Reviewed Studies:</w:t>
            </w:r>
          </w:p>
          <w:p w14:paraId="4F67BEC7" w14:textId="77777777" w:rsidR="00DD49E0" w:rsidRPr="008A77D5" w:rsidRDefault="00DD49E0" w:rsidP="00DD49E0">
            <w:pPr>
              <w:numPr>
                <w:ilvl w:val="1"/>
                <w:numId w:val="13"/>
              </w:numPr>
              <w:rPr>
                <w:rFonts w:ascii="Arial" w:hAnsi="Arial" w:cs="Arial"/>
                <w:sz w:val="20"/>
                <w:szCs w:val="20"/>
                <w:lang w:val="en-SG"/>
              </w:rPr>
            </w:pPr>
            <w:r w:rsidRPr="008A77D5">
              <w:rPr>
                <w:rFonts w:ascii="Arial" w:hAnsi="Arial" w:cs="Arial"/>
                <w:sz w:val="20"/>
                <w:szCs w:val="20"/>
                <w:lang w:val="en-SG"/>
              </w:rPr>
              <w:t xml:space="preserve">Kuenzer, C., et al. (2021). </w:t>
            </w:r>
            <w:r w:rsidRPr="008A77D5">
              <w:rPr>
                <w:rFonts w:ascii="Arial" w:hAnsi="Arial" w:cs="Arial"/>
                <w:i/>
                <w:iCs/>
                <w:sz w:val="20"/>
                <w:szCs w:val="20"/>
                <w:lang w:val="en-SG"/>
              </w:rPr>
              <w:t>"The Mekong Delta under climate change – A review of current knowledge on impacts, mitigation, and adaptation."</w:t>
            </w:r>
            <w:r w:rsidRPr="008A77D5">
              <w:rPr>
                <w:rFonts w:ascii="Arial" w:hAnsi="Arial" w:cs="Arial"/>
                <w:sz w:val="20"/>
                <w:szCs w:val="20"/>
                <w:lang w:val="en-SG"/>
              </w:rPr>
              <w:t xml:space="preserve"> (Journal of Hydrology)</w:t>
            </w:r>
          </w:p>
          <w:p w14:paraId="5A0EBDAB" w14:textId="77777777" w:rsidR="00DD49E0" w:rsidRPr="008A77D5" w:rsidRDefault="00DD49E0" w:rsidP="00DD49E0">
            <w:pPr>
              <w:numPr>
                <w:ilvl w:val="1"/>
                <w:numId w:val="13"/>
              </w:numPr>
              <w:rPr>
                <w:rFonts w:ascii="Arial" w:hAnsi="Arial" w:cs="Arial"/>
                <w:sz w:val="20"/>
                <w:szCs w:val="20"/>
                <w:lang w:val="en-SG"/>
              </w:rPr>
            </w:pPr>
            <w:proofErr w:type="spellStart"/>
            <w:r w:rsidRPr="008A77D5">
              <w:rPr>
                <w:rFonts w:ascii="Arial" w:hAnsi="Arial" w:cs="Arial"/>
                <w:sz w:val="20"/>
                <w:szCs w:val="20"/>
                <w:lang w:val="en-SG"/>
              </w:rPr>
              <w:t>Kondolf</w:t>
            </w:r>
            <w:proofErr w:type="spellEnd"/>
            <w:r w:rsidRPr="008A77D5">
              <w:rPr>
                <w:rFonts w:ascii="Arial" w:hAnsi="Arial" w:cs="Arial"/>
                <w:sz w:val="20"/>
                <w:szCs w:val="20"/>
                <w:lang w:val="en-SG"/>
              </w:rPr>
              <w:t xml:space="preserve">, G. M., et al. (2018). </w:t>
            </w:r>
            <w:r w:rsidRPr="008A77D5">
              <w:rPr>
                <w:rFonts w:ascii="Arial" w:hAnsi="Arial" w:cs="Arial"/>
                <w:i/>
                <w:iCs/>
                <w:sz w:val="20"/>
                <w:szCs w:val="20"/>
                <w:lang w:val="en-SG"/>
              </w:rPr>
              <w:t>"Dams on the Mekong: Cumulative sediment starvation."</w:t>
            </w:r>
            <w:r w:rsidRPr="008A77D5">
              <w:rPr>
                <w:rFonts w:ascii="Arial" w:hAnsi="Arial" w:cs="Arial"/>
                <w:sz w:val="20"/>
                <w:szCs w:val="20"/>
                <w:lang w:val="en-SG"/>
              </w:rPr>
              <w:t xml:space="preserve"> (Science Advances)</w:t>
            </w:r>
          </w:p>
          <w:p w14:paraId="461C020B" w14:textId="7A8BED72" w:rsidR="00DD49E0" w:rsidRPr="008A77D5" w:rsidRDefault="00DD49E0" w:rsidP="00DD49E0">
            <w:pPr>
              <w:numPr>
                <w:ilvl w:val="1"/>
                <w:numId w:val="13"/>
              </w:numPr>
              <w:rPr>
                <w:rFonts w:ascii="Arial" w:hAnsi="Arial" w:cs="Arial"/>
                <w:sz w:val="20"/>
                <w:szCs w:val="20"/>
                <w:lang w:val="en-SG"/>
              </w:rPr>
            </w:pPr>
            <w:r w:rsidRPr="008A77D5">
              <w:rPr>
                <w:rFonts w:ascii="Arial" w:hAnsi="Arial" w:cs="Arial"/>
                <w:sz w:val="20"/>
                <w:szCs w:val="20"/>
                <w:lang w:val="en-SG"/>
              </w:rPr>
              <w:t xml:space="preserve">Schmitt, R. J. P., et al. (2017). </w:t>
            </w:r>
            <w:r w:rsidRPr="008A77D5">
              <w:rPr>
                <w:rFonts w:ascii="Arial" w:hAnsi="Arial" w:cs="Arial"/>
                <w:i/>
                <w:iCs/>
                <w:sz w:val="20"/>
                <w:szCs w:val="20"/>
                <w:lang w:val="en-SG"/>
              </w:rPr>
              <w:t>"Future sediment fluxes in the Mekong Delta under climate and land use change."</w:t>
            </w:r>
            <w:r w:rsidRPr="008A77D5">
              <w:rPr>
                <w:rFonts w:ascii="Arial" w:hAnsi="Arial" w:cs="Arial"/>
                <w:sz w:val="20"/>
                <w:szCs w:val="20"/>
                <w:lang w:val="en-SG"/>
              </w:rPr>
              <w:t xml:space="preserve"> (Science of the Total Environment)</w:t>
            </w:r>
          </w:p>
          <w:p w14:paraId="24FE0567" w14:textId="77777777" w:rsidR="00F1171E" w:rsidRPr="008A77D5" w:rsidRDefault="00F1171E" w:rsidP="007222C8">
            <w:pPr>
              <w:pStyle w:val="ListParagraph"/>
              <w:ind w:left="0"/>
              <w:rPr>
                <w:rFonts w:ascii="Arial" w:hAnsi="Arial" w:cs="Arial"/>
                <w:b/>
                <w:bCs/>
                <w:sz w:val="20"/>
                <w:szCs w:val="20"/>
                <w:lang w:val="en-SG"/>
              </w:rPr>
            </w:pPr>
          </w:p>
        </w:tc>
        <w:tc>
          <w:tcPr>
            <w:tcW w:w="1523" w:type="pct"/>
          </w:tcPr>
          <w:p w14:paraId="40220055" w14:textId="77777777" w:rsidR="00F1171E" w:rsidRPr="008A77D5" w:rsidRDefault="00F1171E" w:rsidP="007222C8">
            <w:pPr>
              <w:pStyle w:val="Heading2"/>
              <w:jc w:val="left"/>
              <w:rPr>
                <w:rFonts w:ascii="Arial" w:hAnsi="Arial" w:cs="Arial"/>
                <w:b w:val="0"/>
                <w:lang w:val="en-GB"/>
              </w:rPr>
            </w:pPr>
          </w:p>
        </w:tc>
      </w:tr>
      <w:tr w:rsidR="00F1171E" w:rsidRPr="008A77D5" w14:paraId="73CC4A50" w14:textId="77777777" w:rsidTr="007222C8">
        <w:trPr>
          <w:trHeight w:val="386"/>
        </w:trPr>
        <w:tc>
          <w:tcPr>
            <w:tcW w:w="1265" w:type="pct"/>
            <w:noWrap/>
          </w:tcPr>
          <w:p w14:paraId="029CE8D0" w14:textId="77777777" w:rsidR="00F1171E" w:rsidRPr="008A77D5" w:rsidRDefault="00F1171E" w:rsidP="007222C8">
            <w:pPr>
              <w:pStyle w:val="Heading2"/>
              <w:jc w:val="left"/>
              <w:rPr>
                <w:rFonts w:ascii="Arial" w:hAnsi="Arial" w:cs="Arial"/>
                <w:b w:val="0"/>
                <w:lang w:val="en-GB"/>
              </w:rPr>
            </w:pPr>
          </w:p>
          <w:p w14:paraId="589C16C7" w14:textId="77777777" w:rsidR="00F1171E" w:rsidRPr="008A77D5" w:rsidRDefault="00F1171E" w:rsidP="007222C8">
            <w:pPr>
              <w:pStyle w:val="Heading2"/>
              <w:ind w:left="360"/>
              <w:jc w:val="left"/>
              <w:rPr>
                <w:rFonts w:ascii="Arial" w:hAnsi="Arial" w:cs="Arial"/>
                <w:bCs w:val="0"/>
                <w:lang w:val="en-GB"/>
              </w:rPr>
            </w:pPr>
            <w:r w:rsidRPr="008A77D5">
              <w:rPr>
                <w:rFonts w:ascii="Arial" w:hAnsi="Arial" w:cs="Arial"/>
                <w:bCs w:val="0"/>
                <w:lang w:val="en-GB"/>
              </w:rPr>
              <w:t>Is the language/English quality of the article suitable for scholarly communications?</w:t>
            </w:r>
          </w:p>
          <w:p w14:paraId="7722B85E" w14:textId="77777777" w:rsidR="00F1171E" w:rsidRPr="008A77D5" w:rsidRDefault="00F1171E" w:rsidP="007222C8">
            <w:pPr>
              <w:rPr>
                <w:rFonts w:ascii="Arial" w:hAnsi="Arial" w:cs="Arial"/>
                <w:sz w:val="20"/>
                <w:szCs w:val="20"/>
                <w:lang w:val="en-GB"/>
              </w:rPr>
            </w:pPr>
          </w:p>
        </w:tc>
        <w:tc>
          <w:tcPr>
            <w:tcW w:w="2212" w:type="pct"/>
          </w:tcPr>
          <w:p w14:paraId="0A07EA75" w14:textId="77777777" w:rsidR="00F1171E" w:rsidRPr="008A77D5" w:rsidRDefault="00F1171E" w:rsidP="007222C8">
            <w:pPr>
              <w:rPr>
                <w:rFonts w:ascii="Arial" w:hAnsi="Arial" w:cs="Arial"/>
                <w:sz w:val="20"/>
                <w:szCs w:val="20"/>
                <w:lang w:val="en-GB"/>
              </w:rPr>
            </w:pPr>
          </w:p>
          <w:p w14:paraId="183062C2" w14:textId="77777777" w:rsidR="00DD49E0" w:rsidRPr="008A77D5" w:rsidRDefault="00DD49E0" w:rsidP="00DD49E0">
            <w:pPr>
              <w:numPr>
                <w:ilvl w:val="0"/>
                <w:numId w:val="14"/>
              </w:numPr>
              <w:rPr>
                <w:rFonts w:ascii="Arial" w:hAnsi="Arial" w:cs="Arial"/>
                <w:sz w:val="20"/>
                <w:szCs w:val="20"/>
                <w:lang w:val="en-SG"/>
              </w:rPr>
            </w:pPr>
            <w:r w:rsidRPr="008A77D5">
              <w:rPr>
                <w:rFonts w:ascii="Arial" w:hAnsi="Arial" w:cs="Arial"/>
                <w:sz w:val="20"/>
                <w:szCs w:val="20"/>
                <w:lang w:val="en-SG"/>
              </w:rPr>
              <w:t>The writing style could be clearer, with some sentences being overly complex.</w:t>
            </w:r>
          </w:p>
          <w:p w14:paraId="134968B9" w14:textId="77777777" w:rsidR="00DD49E0" w:rsidRPr="008A77D5" w:rsidRDefault="00DD49E0" w:rsidP="00DD49E0">
            <w:pPr>
              <w:numPr>
                <w:ilvl w:val="0"/>
                <w:numId w:val="14"/>
              </w:numPr>
              <w:rPr>
                <w:rFonts w:ascii="Arial" w:hAnsi="Arial" w:cs="Arial"/>
                <w:sz w:val="20"/>
                <w:szCs w:val="20"/>
                <w:lang w:val="en-SG"/>
              </w:rPr>
            </w:pPr>
            <w:r w:rsidRPr="008A77D5">
              <w:rPr>
                <w:rFonts w:ascii="Arial" w:hAnsi="Arial" w:cs="Arial"/>
                <w:sz w:val="20"/>
                <w:szCs w:val="20"/>
                <w:lang w:val="en-SG"/>
              </w:rPr>
              <w:t>Some sections have grammatical errors and inconsistent terminology.</w:t>
            </w:r>
          </w:p>
          <w:p w14:paraId="149A6CEF" w14:textId="41F913BD" w:rsidR="00F1171E" w:rsidRPr="008A77D5" w:rsidRDefault="00DD49E0" w:rsidP="007222C8">
            <w:pPr>
              <w:numPr>
                <w:ilvl w:val="0"/>
                <w:numId w:val="14"/>
              </w:numPr>
              <w:rPr>
                <w:rFonts w:ascii="Arial" w:hAnsi="Arial" w:cs="Arial"/>
                <w:sz w:val="20"/>
                <w:szCs w:val="20"/>
                <w:lang w:val="en-SG"/>
              </w:rPr>
            </w:pPr>
            <w:r w:rsidRPr="008A77D5">
              <w:rPr>
                <w:rFonts w:ascii="Arial" w:hAnsi="Arial" w:cs="Arial"/>
                <w:sz w:val="20"/>
                <w:szCs w:val="20"/>
                <w:lang w:val="en-SG"/>
              </w:rPr>
              <w:t>A professional proofreader could enhance clarity and flow.</w:t>
            </w:r>
          </w:p>
        </w:tc>
        <w:tc>
          <w:tcPr>
            <w:tcW w:w="1523" w:type="pct"/>
          </w:tcPr>
          <w:p w14:paraId="0351CA58" w14:textId="77777777" w:rsidR="00F1171E" w:rsidRPr="008A77D5" w:rsidRDefault="00F1171E" w:rsidP="007222C8">
            <w:pPr>
              <w:rPr>
                <w:rFonts w:ascii="Arial" w:hAnsi="Arial" w:cs="Arial"/>
                <w:sz w:val="20"/>
                <w:szCs w:val="20"/>
                <w:lang w:val="en-GB"/>
              </w:rPr>
            </w:pPr>
          </w:p>
        </w:tc>
      </w:tr>
      <w:tr w:rsidR="00F1171E" w:rsidRPr="008A77D5" w14:paraId="20A16C0C" w14:textId="77777777" w:rsidTr="007222C8">
        <w:trPr>
          <w:trHeight w:val="1178"/>
        </w:trPr>
        <w:tc>
          <w:tcPr>
            <w:tcW w:w="1265" w:type="pct"/>
            <w:noWrap/>
          </w:tcPr>
          <w:p w14:paraId="7F4BCFAE" w14:textId="77777777" w:rsidR="00F1171E" w:rsidRPr="008A77D5" w:rsidRDefault="00F1171E" w:rsidP="007222C8">
            <w:pPr>
              <w:pStyle w:val="Heading2"/>
              <w:jc w:val="left"/>
              <w:rPr>
                <w:rFonts w:ascii="Arial" w:hAnsi="Arial" w:cs="Arial"/>
                <w:b w:val="0"/>
                <w:bCs w:val="0"/>
                <w:lang w:val="en-GB"/>
              </w:rPr>
            </w:pPr>
            <w:r w:rsidRPr="008A77D5">
              <w:rPr>
                <w:rFonts w:ascii="Arial" w:hAnsi="Arial" w:cs="Arial"/>
                <w:bCs w:val="0"/>
                <w:u w:val="single"/>
                <w:lang w:val="en-GB"/>
              </w:rPr>
              <w:t>Optional/General</w:t>
            </w:r>
            <w:r w:rsidRPr="008A77D5">
              <w:rPr>
                <w:rFonts w:ascii="Arial" w:hAnsi="Arial" w:cs="Arial"/>
                <w:bCs w:val="0"/>
                <w:lang w:val="en-GB"/>
              </w:rPr>
              <w:t xml:space="preserve"> </w:t>
            </w:r>
            <w:r w:rsidRPr="008A77D5">
              <w:rPr>
                <w:rFonts w:ascii="Arial" w:hAnsi="Arial" w:cs="Arial"/>
                <w:b w:val="0"/>
                <w:bCs w:val="0"/>
                <w:lang w:val="en-GB"/>
              </w:rPr>
              <w:t>comments</w:t>
            </w:r>
          </w:p>
          <w:p w14:paraId="1A6B3748" w14:textId="77777777" w:rsidR="00F1171E" w:rsidRPr="008A77D5" w:rsidRDefault="00F1171E" w:rsidP="007222C8">
            <w:pPr>
              <w:pStyle w:val="Heading2"/>
              <w:jc w:val="left"/>
              <w:rPr>
                <w:rFonts w:ascii="Arial" w:hAnsi="Arial" w:cs="Arial"/>
                <w:b w:val="0"/>
                <w:lang w:val="en-GB"/>
              </w:rPr>
            </w:pPr>
          </w:p>
        </w:tc>
        <w:tc>
          <w:tcPr>
            <w:tcW w:w="2212" w:type="pct"/>
          </w:tcPr>
          <w:p w14:paraId="1E347C61" w14:textId="63ED73C8" w:rsidR="00F1171E" w:rsidRPr="008A77D5" w:rsidRDefault="00DD49E0" w:rsidP="007222C8">
            <w:pPr>
              <w:rPr>
                <w:rFonts w:ascii="Arial" w:hAnsi="Arial" w:cs="Arial"/>
                <w:sz w:val="20"/>
                <w:szCs w:val="20"/>
                <w:lang w:val="en-GB"/>
              </w:rPr>
            </w:pPr>
            <w:r w:rsidRPr="008A77D5">
              <w:rPr>
                <w:rFonts w:ascii="Arial" w:hAnsi="Arial" w:cs="Arial"/>
                <w:sz w:val="20"/>
                <w:szCs w:val="20"/>
                <w:lang w:val="en-GB"/>
              </w:rPr>
              <w:t>N/A</w:t>
            </w:r>
          </w:p>
          <w:p w14:paraId="5E946A0E" w14:textId="77777777" w:rsidR="00F1171E" w:rsidRPr="008A77D5" w:rsidRDefault="00F1171E" w:rsidP="007222C8">
            <w:pPr>
              <w:rPr>
                <w:rFonts w:ascii="Arial" w:hAnsi="Arial" w:cs="Arial"/>
                <w:sz w:val="20"/>
                <w:szCs w:val="20"/>
                <w:lang w:val="en-GB"/>
              </w:rPr>
            </w:pPr>
          </w:p>
          <w:p w14:paraId="7EB58C99" w14:textId="77777777" w:rsidR="00F1171E" w:rsidRPr="008A77D5" w:rsidRDefault="00F1171E" w:rsidP="007222C8">
            <w:pPr>
              <w:rPr>
                <w:rFonts w:ascii="Arial" w:hAnsi="Arial" w:cs="Arial"/>
                <w:sz w:val="20"/>
                <w:szCs w:val="20"/>
                <w:lang w:val="en-GB"/>
              </w:rPr>
            </w:pPr>
          </w:p>
          <w:p w14:paraId="15DFD0E8" w14:textId="77777777" w:rsidR="00F1171E" w:rsidRPr="008A77D5" w:rsidRDefault="00F1171E" w:rsidP="007222C8">
            <w:pPr>
              <w:rPr>
                <w:rFonts w:ascii="Arial" w:hAnsi="Arial" w:cs="Arial"/>
                <w:sz w:val="20"/>
                <w:szCs w:val="20"/>
                <w:lang w:val="en-GB"/>
              </w:rPr>
            </w:pPr>
          </w:p>
        </w:tc>
        <w:tc>
          <w:tcPr>
            <w:tcW w:w="1523" w:type="pct"/>
          </w:tcPr>
          <w:p w14:paraId="465E098E" w14:textId="77777777" w:rsidR="00F1171E" w:rsidRPr="008A77D5" w:rsidRDefault="00F1171E" w:rsidP="007222C8">
            <w:pPr>
              <w:rPr>
                <w:rFonts w:ascii="Arial" w:hAnsi="Arial" w:cs="Arial"/>
                <w:sz w:val="20"/>
                <w:szCs w:val="20"/>
                <w:lang w:val="en-GB"/>
              </w:rPr>
            </w:pPr>
          </w:p>
        </w:tc>
      </w:tr>
    </w:tbl>
    <w:p w14:paraId="0821307F" w14:textId="77777777" w:rsidR="00F1171E" w:rsidRPr="008A77D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8A77D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8A77D5" w:rsidRDefault="00F1171E" w:rsidP="007222C8">
            <w:pPr>
              <w:pStyle w:val="NormalWeb"/>
              <w:spacing w:before="0" w:beforeAutospacing="0" w:after="0" w:afterAutospacing="0"/>
              <w:rPr>
                <w:rFonts w:ascii="Arial" w:hAnsi="Arial" w:cs="Arial"/>
                <w:b/>
                <w:sz w:val="20"/>
                <w:szCs w:val="20"/>
                <w:u w:val="single"/>
                <w:lang w:val="en-GB"/>
              </w:rPr>
            </w:pPr>
            <w:r w:rsidRPr="008A77D5">
              <w:rPr>
                <w:rFonts w:ascii="Arial" w:hAnsi="Arial" w:cs="Arial"/>
                <w:b/>
                <w:sz w:val="20"/>
                <w:szCs w:val="20"/>
                <w:highlight w:val="yellow"/>
                <w:u w:val="single"/>
                <w:lang w:val="en-GB"/>
              </w:rPr>
              <w:t>PART  2:</w:t>
            </w:r>
            <w:r w:rsidRPr="008A77D5">
              <w:rPr>
                <w:rFonts w:ascii="Arial" w:hAnsi="Arial" w:cs="Arial"/>
                <w:b/>
                <w:sz w:val="20"/>
                <w:szCs w:val="20"/>
                <w:u w:val="single"/>
                <w:lang w:val="en-GB"/>
              </w:rPr>
              <w:t xml:space="preserve"> </w:t>
            </w:r>
          </w:p>
          <w:p w14:paraId="5B767407" w14:textId="77777777" w:rsidR="00F1171E" w:rsidRPr="008A77D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A77D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8A77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8A77D5" w:rsidRDefault="00F1171E" w:rsidP="007222C8">
            <w:pPr>
              <w:pStyle w:val="Heading2"/>
              <w:jc w:val="left"/>
              <w:rPr>
                <w:rFonts w:ascii="Arial" w:hAnsi="Arial" w:cs="Arial"/>
                <w:lang w:val="en-GB"/>
              </w:rPr>
            </w:pPr>
            <w:r w:rsidRPr="008A77D5">
              <w:rPr>
                <w:rFonts w:ascii="Arial" w:hAnsi="Arial" w:cs="Arial"/>
                <w:lang w:val="en-GB"/>
              </w:rPr>
              <w:t>Reviewer’s comment</w:t>
            </w:r>
          </w:p>
        </w:tc>
        <w:tc>
          <w:tcPr>
            <w:tcW w:w="1342" w:type="pct"/>
            <w:shd w:val="clear" w:color="auto" w:fill="auto"/>
          </w:tcPr>
          <w:p w14:paraId="6F48B50B" w14:textId="77777777" w:rsidR="00F1171E" w:rsidRPr="008A77D5" w:rsidRDefault="00F1171E" w:rsidP="007222C8">
            <w:pPr>
              <w:pStyle w:val="Heading2"/>
              <w:jc w:val="left"/>
              <w:rPr>
                <w:rFonts w:ascii="Arial" w:hAnsi="Arial" w:cs="Arial"/>
                <w:b w:val="0"/>
                <w:lang w:val="en-GB"/>
              </w:rPr>
            </w:pPr>
            <w:r w:rsidRPr="008A77D5">
              <w:rPr>
                <w:rFonts w:ascii="Arial" w:hAnsi="Arial" w:cs="Arial"/>
                <w:lang w:val="en-GB"/>
              </w:rPr>
              <w:t>Author’s comment</w:t>
            </w:r>
            <w:r w:rsidRPr="008A77D5">
              <w:rPr>
                <w:rFonts w:ascii="Arial" w:hAnsi="Arial" w:cs="Arial"/>
                <w:b w:val="0"/>
                <w:lang w:val="en-GB"/>
              </w:rPr>
              <w:t xml:space="preserve"> </w:t>
            </w:r>
            <w:r w:rsidRPr="008A77D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A77D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8A77D5" w:rsidRDefault="00F1171E" w:rsidP="007222C8">
            <w:pPr>
              <w:pStyle w:val="NormalWeb"/>
              <w:spacing w:before="0" w:beforeAutospacing="0" w:after="0" w:afterAutospacing="0"/>
              <w:rPr>
                <w:rFonts w:ascii="Arial" w:hAnsi="Arial" w:cs="Arial"/>
                <w:b/>
                <w:sz w:val="20"/>
                <w:szCs w:val="20"/>
                <w:lang w:val="en-GB"/>
              </w:rPr>
            </w:pPr>
            <w:r w:rsidRPr="008A77D5">
              <w:rPr>
                <w:rFonts w:ascii="Arial" w:hAnsi="Arial" w:cs="Arial"/>
                <w:b/>
                <w:sz w:val="20"/>
                <w:szCs w:val="20"/>
                <w:lang w:val="en-GB"/>
              </w:rPr>
              <w:t xml:space="preserve">Are there ethical issues in this manuscript? </w:t>
            </w:r>
          </w:p>
          <w:p w14:paraId="6034B476" w14:textId="77777777" w:rsidR="00F1171E" w:rsidRPr="008A77D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8A77D5" w:rsidRDefault="00F1171E" w:rsidP="00FF7B5C">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8A77D5" w:rsidRDefault="00F1171E" w:rsidP="007222C8">
            <w:pPr>
              <w:rPr>
                <w:rFonts w:ascii="Arial" w:eastAsia="Arial Unicode MS" w:hAnsi="Arial" w:cs="Arial"/>
                <w:sz w:val="20"/>
                <w:szCs w:val="20"/>
                <w:lang w:val="en-GB"/>
              </w:rPr>
            </w:pPr>
          </w:p>
          <w:p w14:paraId="4A981594" w14:textId="77777777" w:rsidR="00F1171E" w:rsidRPr="008A77D5" w:rsidRDefault="00F1171E" w:rsidP="007222C8">
            <w:pPr>
              <w:rPr>
                <w:rFonts w:ascii="Arial" w:eastAsia="Arial Unicode MS" w:hAnsi="Arial" w:cs="Arial"/>
                <w:sz w:val="20"/>
                <w:szCs w:val="20"/>
                <w:lang w:val="en-GB"/>
              </w:rPr>
            </w:pPr>
          </w:p>
          <w:p w14:paraId="4780A682" w14:textId="77777777" w:rsidR="00F1171E" w:rsidRPr="008A77D5" w:rsidRDefault="00F1171E" w:rsidP="007222C8">
            <w:pPr>
              <w:rPr>
                <w:rFonts w:ascii="Arial" w:eastAsia="Arial Unicode MS" w:hAnsi="Arial" w:cs="Arial"/>
                <w:sz w:val="20"/>
                <w:szCs w:val="20"/>
                <w:lang w:val="en-GB"/>
              </w:rPr>
            </w:pPr>
          </w:p>
          <w:p w14:paraId="2D80979A" w14:textId="77777777" w:rsidR="00F1171E" w:rsidRPr="008A77D5" w:rsidRDefault="00F1171E" w:rsidP="007222C8">
            <w:pPr>
              <w:pStyle w:val="NormalWeb"/>
              <w:spacing w:before="0" w:beforeAutospacing="0" w:after="0" w:afterAutospacing="0"/>
              <w:rPr>
                <w:rFonts w:ascii="Arial" w:hAnsi="Arial" w:cs="Arial"/>
                <w:sz w:val="20"/>
                <w:szCs w:val="20"/>
                <w:lang w:val="en-GB"/>
              </w:rPr>
            </w:pPr>
          </w:p>
        </w:tc>
      </w:tr>
    </w:tbl>
    <w:p w14:paraId="48DC05A4" w14:textId="2BBD97BB" w:rsidR="004C3DF1" w:rsidRDefault="004C3DF1">
      <w:pPr>
        <w:rPr>
          <w:rFonts w:ascii="Arial" w:hAnsi="Arial" w:cs="Arial"/>
          <w:b/>
          <w:sz w:val="20"/>
          <w:szCs w:val="20"/>
          <w:lang w:val="en-GB"/>
        </w:rPr>
      </w:pPr>
    </w:p>
    <w:p w14:paraId="052E7D10" w14:textId="77777777" w:rsidR="008A77D5" w:rsidRPr="008A77D5" w:rsidRDefault="008A77D5" w:rsidP="008A77D5">
      <w:pPr>
        <w:rPr>
          <w:rFonts w:ascii="Arial" w:hAnsi="Arial" w:cs="Arial"/>
          <w:b/>
          <w:sz w:val="20"/>
          <w:szCs w:val="20"/>
        </w:rPr>
      </w:pPr>
      <w:r w:rsidRPr="008A77D5">
        <w:rPr>
          <w:rFonts w:ascii="Arial" w:hAnsi="Arial" w:cs="Arial"/>
          <w:b/>
          <w:sz w:val="20"/>
          <w:szCs w:val="20"/>
        </w:rPr>
        <w:t>Reviewers:</w:t>
      </w:r>
    </w:p>
    <w:p w14:paraId="638076BF" w14:textId="77777777" w:rsidR="008A77D5" w:rsidRPr="008A77D5" w:rsidRDefault="008A77D5" w:rsidP="008A77D5">
      <w:pPr>
        <w:rPr>
          <w:rFonts w:ascii="Arial" w:hAnsi="Arial" w:cs="Arial"/>
          <w:b/>
          <w:sz w:val="20"/>
          <w:szCs w:val="20"/>
        </w:rPr>
      </w:pPr>
      <w:r w:rsidRPr="008A77D5">
        <w:rPr>
          <w:rFonts w:ascii="Arial" w:hAnsi="Arial" w:cs="Arial"/>
          <w:b/>
          <w:sz w:val="20"/>
          <w:szCs w:val="20"/>
        </w:rPr>
        <w:t xml:space="preserve">Farah </w:t>
      </w:r>
      <w:proofErr w:type="spellStart"/>
      <w:r w:rsidRPr="008A77D5">
        <w:rPr>
          <w:rFonts w:ascii="Arial" w:hAnsi="Arial" w:cs="Arial"/>
          <w:b/>
          <w:sz w:val="20"/>
          <w:szCs w:val="20"/>
        </w:rPr>
        <w:t>Binte</w:t>
      </w:r>
      <w:proofErr w:type="spellEnd"/>
      <w:r w:rsidRPr="008A77D5">
        <w:rPr>
          <w:rFonts w:ascii="Arial" w:hAnsi="Arial" w:cs="Arial"/>
          <w:b/>
          <w:sz w:val="20"/>
          <w:szCs w:val="20"/>
        </w:rPr>
        <w:t xml:space="preserve"> Shahid </w:t>
      </w:r>
      <w:proofErr w:type="spellStart"/>
      <w:r w:rsidRPr="008A77D5">
        <w:rPr>
          <w:rFonts w:ascii="Arial" w:hAnsi="Arial" w:cs="Arial"/>
          <w:b/>
          <w:sz w:val="20"/>
          <w:szCs w:val="20"/>
        </w:rPr>
        <w:t>Urbi</w:t>
      </w:r>
      <w:proofErr w:type="spellEnd"/>
      <w:r w:rsidRPr="008A77D5">
        <w:rPr>
          <w:rFonts w:ascii="Arial" w:hAnsi="Arial" w:cs="Arial"/>
          <w:b/>
          <w:sz w:val="20"/>
          <w:szCs w:val="20"/>
        </w:rPr>
        <w:t>, Islamic University of Technology (IUT), Bangladesh</w:t>
      </w:r>
    </w:p>
    <w:p w14:paraId="2372AEA3" w14:textId="77777777" w:rsidR="008A77D5" w:rsidRPr="008A77D5" w:rsidRDefault="008A77D5">
      <w:pPr>
        <w:rPr>
          <w:rFonts w:ascii="Arial" w:hAnsi="Arial" w:cs="Arial"/>
          <w:b/>
          <w:sz w:val="20"/>
          <w:szCs w:val="20"/>
          <w:lang w:val="en-GB"/>
        </w:rPr>
      </w:pPr>
      <w:bookmarkStart w:id="0" w:name="_GoBack"/>
      <w:bookmarkEnd w:id="0"/>
    </w:p>
    <w:sectPr w:rsidR="008A77D5" w:rsidRPr="008A77D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D3805" w14:textId="77777777" w:rsidR="004109A2" w:rsidRPr="0000007A" w:rsidRDefault="004109A2" w:rsidP="0099583E">
      <w:r>
        <w:separator/>
      </w:r>
    </w:p>
  </w:endnote>
  <w:endnote w:type="continuationSeparator" w:id="0">
    <w:p w14:paraId="5035FDAE" w14:textId="77777777" w:rsidR="004109A2" w:rsidRPr="0000007A" w:rsidRDefault="004109A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4A157" w14:textId="77777777" w:rsidR="004109A2" w:rsidRPr="0000007A" w:rsidRDefault="004109A2" w:rsidP="0099583E">
      <w:r>
        <w:separator/>
      </w:r>
    </w:p>
  </w:footnote>
  <w:footnote w:type="continuationSeparator" w:id="0">
    <w:p w14:paraId="22C9D7E1" w14:textId="77777777" w:rsidR="004109A2" w:rsidRPr="0000007A" w:rsidRDefault="004109A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6539D"/>
    <w:multiLevelType w:val="multilevel"/>
    <w:tmpl w:val="02084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650DC7"/>
    <w:multiLevelType w:val="multilevel"/>
    <w:tmpl w:val="7670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033C76"/>
    <w:multiLevelType w:val="multilevel"/>
    <w:tmpl w:val="92D0B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3C2492"/>
    <w:multiLevelType w:val="hybridMultilevel"/>
    <w:tmpl w:val="3D16C942"/>
    <w:lvl w:ilvl="0" w:tplc="B00669D2">
      <w:start w:val="1"/>
      <w:numFmt w:val="decimal"/>
      <w:lvlText w:val="%1."/>
      <w:lvlJc w:val="left"/>
      <w:pPr>
        <w:ind w:left="720" w:hanging="360"/>
      </w:pPr>
      <w:rPr>
        <w:rFonts w:ascii="Segoe UI Symbol" w:hAnsi="Segoe UI Symbol" w:cs="Segoe UI 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3"/>
  </w:num>
  <w:num w:numId="9">
    <w:abstractNumId w:val="12"/>
  </w:num>
  <w:num w:numId="10">
    <w:abstractNumId w:val="2"/>
  </w:num>
  <w:num w:numId="11">
    <w:abstractNumId w:val="10"/>
  </w:num>
  <w:num w:numId="12">
    <w:abstractNumId w:val="1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67995"/>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6181"/>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7966"/>
    <w:rsid w:val="00220111"/>
    <w:rsid w:val="002218DB"/>
    <w:rsid w:val="0022369C"/>
    <w:rsid w:val="00230B41"/>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C4D17"/>
    <w:rsid w:val="002D60EF"/>
    <w:rsid w:val="002E10DF"/>
    <w:rsid w:val="002E1211"/>
    <w:rsid w:val="002E2339"/>
    <w:rsid w:val="002E5C81"/>
    <w:rsid w:val="002E6D86"/>
    <w:rsid w:val="002E7787"/>
    <w:rsid w:val="002F6935"/>
    <w:rsid w:val="00312559"/>
    <w:rsid w:val="003204B8"/>
    <w:rsid w:val="00326D7D"/>
    <w:rsid w:val="0033018A"/>
    <w:rsid w:val="0033692F"/>
    <w:rsid w:val="00343F20"/>
    <w:rsid w:val="003449E8"/>
    <w:rsid w:val="00353718"/>
    <w:rsid w:val="00374F93"/>
    <w:rsid w:val="00377F1D"/>
    <w:rsid w:val="00394901"/>
    <w:rsid w:val="003A04E7"/>
    <w:rsid w:val="003A1C45"/>
    <w:rsid w:val="003A4991"/>
    <w:rsid w:val="003A6E1A"/>
    <w:rsid w:val="003B1D0B"/>
    <w:rsid w:val="003B2172"/>
    <w:rsid w:val="003D1BDE"/>
    <w:rsid w:val="003E746A"/>
    <w:rsid w:val="00401C12"/>
    <w:rsid w:val="004109A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DBD"/>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284A"/>
    <w:rsid w:val="005A4F17"/>
    <w:rsid w:val="005B3509"/>
    <w:rsid w:val="005C25A0"/>
    <w:rsid w:val="005D230D"/>
    <w:rsid w:val="005E11DC"/>
    <w:rsid w:val="005E29CE"/>
    <w:rsid w:val="005E3241"/>
    <w:rsid w:val="005E7FB0"/>
    <w:rsid w:val="005F184C"/>
    <w:rsid w:val="0060261B"/>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BE0"/>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77D5"/>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2C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05AA5"/>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06C4"/>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14A"/>
    <w:rsid w:val="00D709EB"/>
    <w:rsid w:val="00D7603E"/>
    <w:rsid w:val="00D879CC"/>
    <w:rsid w:val="00D90124"/>
    <w:rsid w:val="00D9392F"/>
    <w:rsid w:val="00D9427C"/>
    <w:rsid w:val="00DA2679"/>
    <w:rsid w:val="00DA3C3D"/>
    <w:rsid w:val="00DA41F5"/>
    <w:rsid w:val="00DB2BDF"/>
    <w:rsid w:val="00DB7E1B"/>
    <w:rsid w:val="00DB7F99"/>
    <w:rsid w:val="00DC1D81"/>
    <w:rsid w:val="00DC6FED"/>
    <w:rsid w:val="00DD0C4A"/>
    <w:rsid w:val="00DD274C"/>
    <w:rsid w:val="00DD49E0"/>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0918"/>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DD49E0"/>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DD49E0"/>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6635">
      <w:bodyDiv w:val="1"/>
      <w:marLeft w:val="0"/>
      <w:marRight w:val="0"/>
      <w:marTop w:val="0"/>
      <w:marBottom w:val="0"/>
      <w:divBdr>
        <w:top w:val="none" w:sz="0" w:space="0" w:color="auto"/>
        <w:left w:val="none" w:sz="0" w:space="0" w:color="auto"/>
        <w:bottom w:val="none" w:sz="0" w:space="0" w:color="auto"/>
        <w:right w:val="none" w:sz="0" w:space="0" w:color="auto"/>
      </w:divBdr>
    </w:div>
    <w:div w:id="258299815">
      <w:bodyDiv w:val="1"/>
      <w:marLeft w:val="0"/>
      <w:marRight w:val="0"/>
      <w:marTop w:val="0"/>
      <w:marBottom w:val="0"/>
      <w:divBdr>
        <w:top w:val="none" w:sz="0" w:space="0" w:color="auto"/>
        <w:left w:val="none" w:sz="0" w:space="0" w:color="auto"/>
        <w:bottom w:val="none" w:sz="0" w:space="0" w:color="auto"/>
        <w:right w:val="none" w:sz="0" w:space="0" w:color="auto"/>
      </w:divBdr>
    </w:div>
    <w:div w:id="280965071">
      <w:bodyDiv w:val="1"/>
      <w:marLeft w:val="0"/>
      <w:marRight w:val="0"/>
      <w:marTop w:val="0"/>
      <w:marBottom w:val="0"/>
      <w:divBdr>
        <w:top w:val="none" w:sz="0" w:space="0" w:color="auto"/>
        <w:left w:val="none" w:sz="0" w:space="0" w:color="auto"/>
        <w:bottom w:val="none" w:sz="0" w:space="0" w:color="auto"/>
        <w:right w:val="none" w:sz="0" w:space="0" w:color="auto"/>
      </w:divBdr>
    </w:div>
    <w:div w:id="366175197">
      <w:bodyDiv w:val="1"/>
      <w:marLeft w:val="0"/>
      <w:marRight w:val="0"/>
      <w:marTop w:val="0"/>
      <w:marBottom w:val="0"/>
      <w:divBdr>
        <w:top w:val="none" w:sz="0" w:space="0" w:color="auto"/>
        <w:left w:val="none" w:sz="0" w:space="0" w:color="auto"/>
        <w:bottom w:val="none" w:sz="0" w:space="0" w:color="auto"/>
        <w:right w:val="none" w:sz="0" w:space="0" w:color="auto"/>
      </w:divBdr>
    </w:div>
    <w:div w:id="403259129">
      <w:bodyDiv w:val="1"/>
      <w:marLeft w:val="0"/>
      <w:marRight w:val="0"/>
      <w:marTop w:val="0"/>
      <w:marBottom w:val="0"/>
      <w:divBdr>
        <w:top w:val="none" w:sz="0" w:space="0" w:color="auto"/>
        <w:left w:val="none" w:sz="0" w:space="0" w:color="auto"/>
        <w:bottom w:val="none" w:sz="0" w:space="0" w:color="auto"/>
        <w:right w:val="none" w:sz="0" w:space="0" w:color="auto"/>
      </w:divBdr>
    </w:div>
    <w:div w:id="44998341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20357356">
      <w:bodyDiv w:val="1"/>
      <w:marLeft w:val="0"/>
      <w:marRight w:val="0"/>
      <w:marTop w:val="0"/>
      <w:marBottom w:val="0"/>
      <w:divBdr>
        <w:top w:val="none" w:sz="0" w:space="0" w:color="auto"/>
        <w:left w:val="none" w:sz="0" w:space="0" w:color="auto"/>
        <w:bottom w:val="none" w:sz="0" w:space="0" w:color="auto"/>
        <w:right w:val="none" w:sz="0" w:space="0" w:color="auto"/>
      </w:divBdr>
    </w:div>
    <w:div w:id="523131588">
      <w:bodyDiv w:val="1"/>
      <w:marLeft w:val="0"/>
      <w:marRight w:val="0"/>
      <w:marTop w:val="0"/>
      <w:marBottom w:val="0"/>
      <w:divBdr>
        <w:top w:val="none" w:sz="0" w:space="0" w:color="auto"/>
        <w:left w:val="none" w:sz="0" w:space="0" w:color="auto"/>
        <w:bottom w:val="none" w:sz="0" w:space="0" w:color="auto"/>
        <w:right w:val="none" w:sz="0" w:space="0" w:color="auto"/>
      </w:divBdr>
    </w:div>
    <w:div w:id="68147508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1606094">
      <w:bodyDiv w:val="1"/>
      <w:marLeft w:val="0"/>
      <w:marRight w:val="0"/>
      <w:marTop w:val="0"/>
      <w:marBottom w:val="0"/>
      <w:divBdr>
        <w:top w:val="none" w:sz="0" w:space="0" w:color="auto"/>
        <w:left w:val="none" w:sz="0" w:space="0" w:color="auto"/>
        <w:bottom w:val="none" w:sz="0" w:space="0" w:color="auto"/>
        <w:right w:val="none" w:sz="0" w:space="0" w:color="auto"/>
      </w:divBdr>
    </w:div>
    <w:div w:id="897975131">
      <w:bodyDiv w:val="1"/>
      <w:marLeft w:val="0"/>
      <w:marRight w:val="0"/>
      <w:marTop w:val="0"/>
      <w:marBottom w:val="0"/>
      <w:divBdr>
        <w:top w:val="none" w:sz="0" w:space="0" w:color="auto"/>
        <w:left w:val="none" w:sz="0" w:space="0" w:color="auto"/>
        <w:bottom w:val="none" w:sz="0" w:space="0" w:color="auto"/>
        <w:right w:val="none" w:sz="0" w:space="0" w:color="auto"/>
      </w:divBdr>
    </w:div>
    <w:div w:id="95113328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4197438">
      <w:bodyDiv w:val="1"/>
      <w:marLeft w:val="0"/>
      <w:marRight w:val="0"/>
      <w:marTop w:val="0"/>
      <w:marBottom w:val="0"/>
      <w:divBdr>
        <w:top w:val="none" w:sz="0" w:space="0" w:color="auto"/>
        <w:left w:val="none" w:sz="0" w:space="0" w:color="auto"/>
        <w:bottom w:val="none" w:sz="0" w:space="0" w:color="auto"/>
        <w:right w:val="none" w:sz="0" w:space="0" w:color="auto"/>
      </w:divBdr>
    </w:div>
    <w:div w:id="1215384784">
      <w:bodyDiv w:val="1"/>
      <w:marLeft w:val="0"/>
      <w:marRight w:val="0"/>
      <w:marTop w:val="0"/>
      <w:marBottom w:val="0"/>
      <w:divBdr>
        <w:top w:val="none" w:sz="0" w:space="0" w:color="auto"/>
        <w:left w:val="none" w:sz="0" w:space="0" w:color="auto"/>
        <w:bottom w:val="none" w:sz="0" w:space="0" w:color="auto"/>
        <w:right w:val="none" w:sz="0" w:space="0" w:color="auto"/>
      </w:divBdr>
    </w:div>
    <w:div w:id="1222713545">
      <w:bodyDiv w:val="1"/>
      <w:marLeft w:val="0"/>
      <w:marRight w:val="0"/>
      <w:marTop w:val="0"/>
      <w:marBottom w:val="0"/>
      <w:divBdr>
        <w:top w:val="none" w:sz="0" w:space="0" w:color="auto"/>
        <w:left w:val="none" w:sz="0" w:space="0" w:color="auto"/>
        <w:bottom w:val="none" w:sz="0" w:space="0" w:color="auto"/>
        <w:right w:val="none" w:sz="0" w:space="0" w:color="auto"/>
      </w:divBdr>
    </w:div>
    <w:div w:id="1336103987">
      <w:bodyDiv w:val="1"/>
      <w:marLeft w:val="0"/>
      <w:marRight w:val="0"/>
      <w:marTop w:val="0"/>
      <w:marBottom w:val="0"/>
      <w:divBdr>
        <w:top w:val="none" w:sz="0" w:space="0" w:color="auto"/>
        <w:left w:val="none" w:sz="0" w:space="0" w:color="auto"/>
        <w:bottom w:val="none" w:sz="0" w:space="0" w:color="auto"/>
        <w:right w:val="none" w:sz="0" w:space="0" w:color="auto"/>
      </w:divBdr>
    </w:div>
    <w:div w:id="1644502394">
      <w:bodyDiv w:val="1"/>
      <w:marLeft w:val="0"/>
      <w:marRight w:val="0"/>
      <w:marTop w:val="0"/>
      <w:marBottom w:val="0"/>
      <w:divBdr>
        <w:top w:val="none" w:sz="0" w:space="0" w:color="auto"/>
        <w:left w:val="none" w:sz="0" w:space="0" w:color="auto"/>
        <w:bottom w:val="none" w:sz="0" w:space="0" w:color="auto"/>
        <w:right w:val="none" w:sz="0" w:space="0" w:color="auto"/>
      </w:divBdr>
    </w:div>
    <w:div w:id="164627373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58763242">
      <w:bodyDiv w:val="1"/>
      <w:marLeft w:val="0"/>
      <w:marRight w:val="0"/>
      <w:marTop w:val="0"/>
      <w:marBottom w:val="0"/>
      <w:divBdr>
        <w:top w:val="none" w:sz="0" w:space="0" w:color="auto"/>
        <w:left w:val="none" w:sz="0" w:space="0" w:color="auto"/>
        <w:bottom w:val="none" w:sz="0" w:space="0" w:color="auto"/>
        <w:right w:val="none" w:sz="0" w:space="0" w:color="auto"/>
      </w:divBdr>
    </w:div>
    <w:div w:id="1975520718">
      <w:bodyDiv w:val="1"/>
      <w:marLeft w:val="0"/>
      <w:marRight w:val="0"/>
      <w:marTop w:val="0"/>
      <w:marBottom w:val="0"/>
      <w:divBdr>
        <w:top w:val="none" w:sz="0" w:space="0" w:color="auto"/>
        <w:left w:val="none" w:sz="0" w:space="0" w:color="auto"/>
        <w:bottom w:val="none" w:sz="0" w:space="0" w:color="auto"/>
        <w:right w:val="none" w:sz="0" w:space="0" w:color="auto"/>
      </w:divBdr>
    </w:div>
    <w:div w:id="2024279973">
      <w:bodyDiv w:val="1"/>
      <w:marLeft w:val="0"/>
      <w:marRight w:val="0"/>
      <w:marTop w:val="0"/>
      <w:marBottom w:val="0"/>
      <w:divBdr>
        <w:top w:val="none" w:sz="0" w:space="0" w:color="auto"/>
        <w:left w:val="none" w:sz="0" w:space="0" w:color="auto"/>
        <w:bottom w:val="none" w:sz="0" w:space="0" w:color="auto"/>
        <w:right w:val="none" w:sz="0" w:space="0" w:color="auto"/>
      </w:divBdr>
    </w:div>
    <w:div w:id="211913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2</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