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70F6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70F6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770F6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770F6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70F6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70F6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0CD19A6" w:rsidR="0000007A" w:rsidRPr="00770F6D" w:rsidRDefault="008E55F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CA757A" w:rsidRPr="00770F6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Geography, Earth Science and Environment: Research Highlights</w:t>
              </w:r>
            </w:hyperlink>
          </w:p>
        </w:tc>
      </w:tr>
      <w:tr w:rsidR="0000007A" w:rsidRPr="00770F6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770F6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70F6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A5EE3A9" w:rsidR="0000007A" w:rsidRPr="00770F6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70F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70F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70F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A757A" w:rsidRPr="00770F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4772</w:t>
            </w:r>
          </w:p>
        </w:tc>
      </w:tr>
      <w:tr w:rsidR="0000007A" w:rsidRPr="00770F6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770F6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70F6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B5AC42C" w:rsidR="0000007A" w:rsidRPr="00770F6D" w:rsidRDefault="00CA757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70F6D">
              <w:rPr>
                <w:rFonts w:ascii="Arial" w:hAnsi="Arial" w:cs="Arial"/>
                <w:b/>
                <w:sz w:val="20"/>
                <w:szCs w:val="20"/>
                <w:lang w:val="en-GB"/>
              </w:rPr>
              <w:t>Assessment of Mercury Concentrations in Water and Fish Tissue Analysis in Kaw Lake, Oklahoma, 2022</w:t>
            </w:r>
          </w:p>
        </w:tc>
      </w:tr>
      <w:tr w:rsidR="00CF0BBB" w:rsidRPr="00770F6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770F6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70F6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388A6D3" w:rsidR="00CF0BBB" w:rsidRPr="00770F6D" w:rsidRDefault="00CA757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70F6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770F6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770F6D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770F6D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770F6D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70F6D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770F6D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770F6D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770F6D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56B5B1C8" w:rsidR="00640538" w:rsidRPr="00770F6D" w:rsidRDefault="001334E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70F6D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D12FF5" wp14:editId="06611D82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9525" r="1270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5D55ADA3" w:rsidR="00E03C32" w:rsidRDefault="00CA757A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CA757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Journal of Environmental Protection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14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50-65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2023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710C0FCF" w:rsidR="00E03C32" w:rsidRPr="007B54A4" w:rsidRDefault="00CA757A" w:rsidP="00CA757A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CA757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DOI: 10.4236/jep.2023.141004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DsJgIAAEkEAAAOAAAAZHJzL2Uyb0RvYy54bWysVNuO0zAQfUfiHyy/0yTdtnSjpqtVlyKk&#10;BVYsfIDjOImFY5ux26R8/Y6dbCkX8YDIg+XxjI/PnJnJ5mboFDkKcNLogmazlBKhuamkbgr65fP+&#10;1ZoS55mumDJaFPQkHL3Zvnyx6W0u5qY1qhJAEES7vLcFbb23eZI43oqOuZmxQqOzNtAxjyY0SQWs&#10;R/ROJfM0XSW9gcqC4cI5PL0bnXQb8etacP+xrp3wRBUUufm4QlzLsCbbDcsbYLaVfKLB/oFFx6TG&#10;R89Qd8wzcgD5G1QnORhnaj/jpktMXUsuYg6YTZb+ks1jy6yIuaA4zp5lcv8Pln84PgCRFdaOEs06&#10;LNEnFI3pRgkyD/L01uUY9WgfICTo7L3hXx3RZtdilLgFMH0rWIWkshCf/HQhGA6vkrJ/bypEZwdv&#10;olJDDV0ARA3IEAtyOhdEDJ5wPMyuVukqWywp4ejMluvF1XwZH2H5830Lzr8VpiNhU1BA9hGfHe+d&#10;D3xY/hwS+Rslq71UKhrQlDsF5MiwPfbxm9DdZZjSpC/o9RLf/jtEGr8/QXTSY58r2RV0fQ5ieRDu&#10;ja5iF3om1bhHykpPSgbxxiL4oRymepSmOqGmYMZ+xvnDTWvgOyU99nJB3bcDA0GJeqexLtfZYhGa&#10;PxqL5es5GnDpKS89THOEKqinZNzu/DgwBwuyafGlLMqgzS3WspZR5FDnkdXEG/s1aj/NVhiISztG&#10;/fgDbJ8AAAD//wMAUEsDBBQABgAIAAAAIQAS16qT4AAAAAsBAAAPAAAAZHJzL2Rvd25yZXYueG1s&#10;TI/BTsMwDIbvSLxDZCRuW9JMQNc1nRBoSBy37sItbULb0ThVk26Fp8ecxu23/On353w7u56d7Rg6&#10;jwqSpQBmsfamw0bBsdwtUmAhajS692gVfNsA2+L2JteZ8Rfc2/MhNoxKMGRaQRvjkHEe6tY6HZZ+&#10;sEi7Tz86HWkcG25GfaFy13MpxCN3ukO60OrBvrS2/jpMTkHVyaP+2Zdvwq13q/g+l6fp41Wp+7v5&#10;eQMs2jleYfjTJ3UoyKnyE5rAegWLZC0JVSDTB2AEyESuKFWUnlIBvMj5/x+KXwAAAP//AwBQSwEC&#10;LQAUAAYACAAAACEAtoM4kv4AAADhAQAAEwAAAAAAAAAAAAAAAAAAAAAAW0NvbnRlbnRfVHlwZXNd&#10;LnhtbFBLAQItABQABgAIAAAAIQA4/SH/1gAAAJQBAAALAAAAAAAAAAAAAAAAAC8BAABfcmVscy8u&#10;cmVsc1BLAQItABQABgAIAAAAIQBaopDsJgIAAEkEAAAOAAAAAAAAAAAAAAAAAC4CAABkcnMvZTJv&#10;RG9jLnhtbFBLAQItABQABgAIAAAAIQAS16qT4AAAAAsBAAAPAAAAAAAAAAAAAAAAAIAEAABkcnMv&#10;ZG93bnJldi54bWxQSwUGAAAAAAQABADzAAAAjQUAAAAA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5D55ADA3" w:rsidR="00E03C32" w:rsidRDefault="00CA757A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CA757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Journal of Environmental Protection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14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50-65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2023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710C0FCF" w:rsidR="00E03C32" w:rsidRPr="007B54A4" w:rsidRDefault="00CA757A" w:rsidP="00CA757A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CA757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DOI: 10.4236/jep.2023.141004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770F6D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770F6D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770F6D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70F6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70F6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770F6D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770F6D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770F6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70F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70F6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70F6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70F6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70F6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70F6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F6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70F6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70F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70F6D">
              <w:rPr>
                <w:rFonts w:ascii="Arial" w:hAnsi="Arial" w:cs="Arial"/>
                <w:lang w:val="en-GB"/>
              </w:rPr>
              <w:t>Author’s Feedback</w:t>
            </w:r>
            <w:r w:rsidRPr="00770F6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70F6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70F6D" w14:paraId="5C0AB4EC" w14:textId="77777777" w:rsidTr="00B53139">
        <w:trPr>
          <w:trHeight w:val="935"/>
        </w:trPr>
        <w:tc>
          <w:tcPr>
            <w:tcW w:w="1265" w:type="pct"/>
            <w:noWrap/>
          </w:tcPr>
          <w:p w14:paraId="66B47184" w14:textId="48030299" w:rsidR="00F1171E" w:rsidRPr="00770F6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0F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70F6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FB35224" w:rsidR="00F1171E" w:rsidRPr="00770F6D" w:rsidRDefault="004659D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0F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highly important to the scientific c</w:t>
            </w:r>
            <w:r w:rsidR="00153DB4" w:rsidRPr="00770F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ommunity as the </w:t>
            </w:r>
            <w:proofErr w:type="gramStart"/>
            <w:r w:rsidR="00153DB4" w:rsidRPr="00770F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work  main</w:t>
            </w:r>
            <w:proofErr w:type="gramEnd"/>
            <w:r w:rsidR="00153DB4" w:rsidRPr="00770F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focus is </w:t>
            </w:r>
            <w:r w:rsidRPr="00770F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on the </w:t>
            </w:r>
            <w:proofErr w:type="spellStart"/>
            <w:r w:rsidRPr="00770F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anatysis</w:t>
            </w:r>
            <w:proofErr w:type="spellEnd"/>
            <w:r w:rsidRPr="00770F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a toxic contaminant in an aquatic ecosystem. This is </w:t>
            </w:r>
            <w:proofErr w:type="spellStart"/>
            <w:r w:rsidRPr="00770F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ofcourse</w:t>
            </w:r>
            <w:proofErr w:type="spellEnd"/>
            <w:r w:rsidRPr="00770F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153DB4" w:rsidRPr="00770F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important and relevant to the </w:t>
            </w:r>
            <w:proofErr w:type="spellStart"/>
            <w:r w:rsidR="00153DB4" w:rsidRPr="00770F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scientic</w:t>
            </w:r>
            <w:proofErr w:type="spellEnd"/>
            <w:r w:rsidR="00153DB4" w:rsidRPr="00770F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community.</w:t>
            </w:r>
          </w:p>
        </w:tc>
        <w:tc>
          <w:tcPr>
            <w:tcW w:w="1523" w:type="pct"/>
          </w:tcPr>
          <w:p w14:paraId="462A339C" w14:textId="77777777" w:rsidR="00F1171E" w:rsidRPr="00770F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70F6D" w14:paraId="0D8B5B2C" w14:textId="77777777" w:rsidTr="00B53139">
        <w:trPr>
          <w:trHeight w:val="683"/>
        </w:trPr>
        <w:tc>
          <w:tcPr>
            <w:tcW w:w="1265" w:type="pct"/>
            <w:noWrap/>
          </w:tcPr>
          <w:p w14:paraId="21CBA5FE" w14:textId="77777777" w:rsidR="00F1171E" w:rsidRPr="00770F6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0F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70F6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0F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70F6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E2E5344" w14:textId="1C16032A" w:rsidR="00153DB4" w:rsidRPr="00770F6D" w:rsidRDefault="00153DB4" w:rsidP="00153D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IN"/>
              </w:rPr>
            </w:pPr>
            <w:r w:rsidRPr="00770F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title need a minor revision. It should read “ </w:t>
            </w:r>
            <w:r w:rsidRPr="00770F6D">
              <w:rPr>
                <w:rFonts w:ascii="Arial" w:eastAsia="Calibri" w:hAnsi="Arial" w:cs="Arial"/>
                <w:b/>
                <w:bCs/>
                <w:sz w:val="20"/>
                <w:szCs w:val="20"/>
                <w:lang w:eastAsia="en-IN"/>
              </w:rPr>
              <w:t>Assessment of Mercury Concentrations in</w:t>
            </w:r>
          </w:p>
          <w:p w14:paraId="794AA9A7" w14:textId="59FE1908" w:rsidR="00F1171E" w:rsidRPr="00770F6D" w:rsidRDefault="00153DB4" w:rsidP="00153D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IN"/>
              </w:rPr>
            </w:pPr>
            <w:r w:rsidRPr="00770F6D">
              <w:rPr>
                <w:rFonts w:ascii="Arial" w:eastAsia="Calibri" w:hAnsi="Arial" w:cs="Arial"/>
                <w:b/>
                <w:bCs/>
                <w:sz w:val="20"/>
                <w:szCs w:val="20"/>
                <w:lang w:eastAsia="en-IN"/>
              </w:rPr>
              <w:t>Water and Fish Tissue in Kaw Lake, Oklahoma, 2022”. Analysis and Assessment are the same</w:t>
            </w:r>
          </w:p>
        </w:tc>
        <w:tc>
          <w:tcPr>
            <w:tcW w:w="1523" w:type="pct"/>
          </w:tcPr>
          <w:p w14:paraId="405B6701" w14:textId="77777777" w:rsidR="00F1171E" w:rsidRPr="00770F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70F6D" w14:paraId="5604762A" w14:textId="77777777" w:rsidTr="00B53139">
        <w:trPr>
          <w:trHeight w:val="782"/>
        </w:trPr>
        <w:tc>
          <w:tcPr>
            <w:tcW w:w="1265" w:type="pct"/>
            <w:noWrap/>
          </w:tcPr>
          <w:p w14:paraId="3635573D" w14:textId="77777777" w:rsidR="00F1171E" w:rsidRPr="00770F6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70F6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70F6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2D7B4BA" w:rsidR="00F1171E" w:rsidRPr="00770F6D" w:rsidRDefault="004171F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0F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abstract of the article is comprehensive</w:t>
            </w:r>
          </w:p>
        </w:tc>
        <w:tc>
          <w:tcPr>
            <w:tcW w:w="1523" w:type="pct"/>
          </w:tcPr>
          <w:p w14:paraId="1D54B730" w14:textId="77777777" w:rsidR="00F1171E" w:rsidRPr="00770F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70F6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770F6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70F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9C8DD92" w:rsidR="00F1171E" w:rsidRPr="00770F6D" w:rsidRDefault="004171F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0F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manuscript  is scientifically correct</w:t>
            </w:r>
          </w:p>
        </w:tc>
        <w:tc>
          <w:tcPr>
            <w:tcW w:w="1523" w:type="pct"/>
          </w:tcPr>
          <w:p w14:paraId="4898F764" w14:textId="77777777" w:rsidR="00F1171E" w:rsidRPr="00770F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70F6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770F6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0F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70F6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70F6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B868ABF" w:rsidR="00F1171E" w:rsidRPr="00770F6D" w:rsidRDefault="004171F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0F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are sufficient but required minor revision. The old references like 1991, 1999, 1986</w:t>
            </w:r>
            <w:r w:rsidR="00297261" w:rsidRPr="00770F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are obsolete and should </w:t>
            </w:r>
            <w:proofErr w:type="gramStart"/>
            <w:r w:rsidR="00297261" w:rsidRPr="00770F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be  </w:t>
            </w:r>
            <w:proofErr w:type="spellStart"/>
            <w:r w:rsidR="00297261" w:rsidRPr="00770F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  <w:r w:rsidRPr="00770F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sponged</w:t>
            </w:r>
            <w:proofErr w:type="spellEnd"/>
            <w:proofErr w:type="gramEnd"/>
            <w:r w:rsidRPr="00770F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from the manuscript and replaced with recent publications in line with global practise.</w:t>
            </w:r>
          </w:p>
        </w:tc>
        <w:tc>
          <w:tcPr>
            <w:tcW w:w="1523" w:type="pct"/>
          </w:tcPr>
          <w:p w14:paraId="40220055" w14:textId="77777777" w:rsidR="00F1171E" w:rsidRPr="00770F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70F6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70F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70F6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70F6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70F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770F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553D8AB3" w:rsidR="00F1171E" w:rsidRPr="00770F6D" w:rsidRDefault="004171F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0F6D">
              <w:rPr>
                <w:rFonts w:ascii="Arial" w:hAnsi="Arial" w:cs="Arial"/>
                <w:sz w:val="20"/>
                <w:szCs w:val="20"/>
                <w:lang w:val="en-GB"/>
              </w:rPr>
              <w:t>The language quality of the manuscript</w:t>
            </w:r>
            <w:r w:rsidR="00A7436C" w:rsidRPr="00770F6D">
              <w:rPr>
                <w:rFonts w:ascii="Arial" w:hAnsi="Arial" w:cs="Arial"/>
                <w:sz w:val="20"/>
                <w:szCs w:val="20"/>
                <w:lang w:val="en-GB"/>
              </w:rPr>
              <w:t xml:space="preserve"> is suitable for scholarly communication.</w:t>
            </w:r>
          </w:p>
          <w:p w14:paraId="41E28118" w14:textId="77777777" w:rsidR="00F1171E" w:rsidRPr="00770F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770F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770F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70F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70F6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770F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70F6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70F6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70F6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70F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770F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272494DE" w:rsidR="00F1171E" w:rsidRPr="00770F6D" w:rsidRDefault="00A7436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0F6D">
              <w:rPr>
                <w:rFonts w:ascii="Arial" w:hAnsi="Arial" w:cs="Arial"/>
                <w:sz w:val="20"/>
                <w:szCs w:val="20"/>
                <w:lang w:val="en-GB"/>
              </w:rPr>
              <w:t>The manuscript need minor revision to enhance its quality.</w:t>
            </w:r>
            <w:r w:rsidR="009A71F9" w:rsidRPr="00770F6D">
              <w:rPr>
                <w:rFonts w:ascii="Arial" w:hAnsi="Arial" w:cs="Arial"/>
                <w:sz w:val="20"/>
                <w:szCs w:val="20"/>
                <w:lang w:val="en-GB"/>
              </w:rPr>
              <w:t xml:space="preserve"> The keywords should be 5</w:t>
            </w:r>
          </w:p>
          <w:p w14:paraId="7EB58C99" w14:textId="77777777" w:rsidR="00F1171E" w:rsidRPr="00770F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770F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770F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E7AF2A" w14:textId="60AE2272" w:rsidR="00F1171E" w:rsidRPr="00770F6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F97CCD" w:rsidRPr="00770F6D" w14:paraId="1AD7962F" w14:textId="77777777" w:rsidTr="00F96D1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445AD" w14:textId="77777777" w:rsidR="00F97CCD" w:rsidRPr="00770F6D" w:rsidRDefault="00F97CCD" w:rsidP="00F97CC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770F6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70F6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2B1D225" w14:textId="77777777" w:rsidR="00F97CCD" w:rsidRPr="00770F6D" w:rsidRDefault="00F97CCD" w:rsidP="00F97CC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97CCD" w:rsidRPr="00770F6D" w14:paraId="72768BDD" w14:textId="77777777" w:rsidTr="00F96D15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93A27" w14:textId="77777777" w:rsidR="00F97CCD" w:rsidRPr="00770F6D" w:rsidRDefault="00F97CCD" w:rsidP="00F97CC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8C309" w14:textId="77777777" w:rsidR="00F97CCD" w:rsidRPr="00770F6D" w:rsidRDefault="00F97CCD" w:rsidP="00F97CCD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70F6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4CEF414" w14:textId="77777777" w:rsidR="00F97CCD" w:rsidRPr="00770F6D" w:rsidRDefault="00F97CCD" w:rsidP="00F97CCD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70F6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70F6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70F6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97CCD" w:rsidRPr="00770F6D" w14:paraId="29F44E57" w14:textId="77777777" w:rsidTr="00F96D15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08D01" w14:textId="77777777" w:rsidR="00F97CCD" w:rsidRPr="00770F6D" w:rsidRDefault="00F97CCD" w:rsidP="00F97CC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70F6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98E329B" w14:textId="77777777" w:rsidR="00F97CCD" w:rsidRPr="00770F6D" w:rsidRDefault="00F97CCD" w:rsidP="00F97CC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85CF2" w14:textId="77777777" w:rsidR="00F97CCD" w:rsidRPr="00770F6D" w:rsidRDefault="00F97CCD" w:rsidP="00F97CCD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70F6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00527454" w14:textId="77777777" w:rsidR="00F97CCD" w:rsidRPr="00770F6D" w:rsidRDefault="00F97CCD" w:rsidP="00F97CC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64567C5" w14:textId="77777777" w:rsidR="00F97CCD" w:rsidRPr="00770F6D" w:rsidRDefault="00F97CCD" w:rsidP="00F97CC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5FAAE5AE" w14:textId="77777777" w:rsidR="00F97CCD" w:rsidRPr="00770F6D" w:rsidRDefault="00F97CCD" w:rsidP="00F97CC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A3A28D7" w14:textId="77777777" w:rsidR="00F97CCD" w:rsidRPr="00770F6D" w:rsidRDefault="00F97CCD" w:rsidP="00F97CC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43D97C5" w14:textId="77777777" w:rsidR="00F97CCD" w:rsidRPr="00770F6D" w:rsidRDefault="00F97CCD" w:rsidP="00F97CC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  <w:bookmarkEnd w:id="2"/>
    </w:tbl>
    <w:p w14:paraId="1C6E170E" w14:textId="77777777" w:rsidR="00F97CCD" w:rsidRPr="00770F6D" w:rsidRDefault="00F97CCD" w:rsidP="00F97CCD">
      <w:pPr>
        <w:rPr>
          <w:rFonts w:ascii="Arial" w:hAnsi="Arial" w:cs="Arial"/>
          <w:sz w:val="20"/>
          <w:szCs w:val="20"/>
        </w:rPr>
      </w:pPr>
    </w:p>
    <w:p w14:paraId="154A0BDD" w14:textId="77777777" w:rsidR="00770F6D" w:rsidRPr="00770F6D" w:rsidRDefault="00770F6D" w:rsidP="00770F6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70F6D">
        <w:rPr>
          <w:rFonts w:ascii="Arial" w:hAnsi="Arial" w:cs="Arial"/>
          <w:b/>
        </w:rPr>
        <w:t>Reviewers:</w:t>
      </w:r>
    </w:p>
    <w:p w14:paraId="54B5DDDF" w14:textId="77777777" w:rsidR="00770F6D" w:rsidRPr="00770F6D" w:rsidRDefault="00770F6D" w:rsidP="00770F6D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14:paraId="3FFD6959" w14:textId="7B6C4E15" w:rsidR="00770F6D" w:rsidRPr="00770F6D" w:rsidRDefault="00770F6D" w:rsidP="00770F6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proofErr w:type="spellStart"/>
      <w:r w:rsidRPr="00770F6D">
        <w:rPr>
          <w:rFonts w:ascii="Arial" w:hAnsi="Arial" w:cs="Arial"/>
          <w:color w:val="000000"/>
          <w:sz w:val="20"/>
          <w:szCs w:val="20"/>
        </w:rPr>
        <w:t>Anate</w:t>
      </w:r>
      <w:proofErr w:type="spellEnd"/>
      <w:r w:rsidRPr="00770F6D">
        <w:rPr>
          <w:rFonts w:ascii="Arial" w:hAnsi="Arial" w:cs="Arial"/>
          <w:color w:val="000000"/>
          <w:sz w:val="20"/>
          <w:szCs w:val="20"/>
        </w:rPr>
        <w:t xml:space="preserve">, S. </w:t>
      </w:r>
      <w:proofErr w:type="spellStart"/>
      <w:r w:rsidRPr="00770F6D">
        <w:rPr>
          <w:rFonts w:ascii="Arial" w:hAnsi="Arial" w:cs="Arial"/>
          <w:color w:val="000000"/>
          <w:sz w:val="20"/>
          <w:szCs w:val="20"/>
        </w:rPr>
        <w:t>Ganiyu</w:t>
      </w:r>
      <w:proofErr w:type="spellEnd"/>
      <w:r w:rsidRPr="00770F6D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770F6D">
        <w:rPr>
          <w:rFonts w:ascii="Arial" w:hAnsi="Arial" w:cs="Arial"/>
          <w:color w:val="000000"/>
          <w:sz w:val="20"/>
          <w:szCs w:val="20"/>
        </w:rPr>
        <w:t>Ignatius</w:t>
      </w:r>
      <w:proofErr w:type="spellEnd"/>
      <w:r w:rsidRPr="00770F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70F6D">
        <w:rPr>
          <w:rFonts w:ascii="Arial" w:hAnsi="Arial" w:cs="Arial"/>
          <w:color w:val="000000"/>
          <w:sz w:val="20"/>
          <w:szCs w:val="20"/>
        </w:rPr>
        <w:t>Ajuru</w:t>
      </w:r>
      <w:proofErr w:type="spellEnd"/>
      <w:r w:rsidRPr="00770F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70F6D">
        <w:rPr>
          <w:rFonts w:ascii="Arial" w:hAnsi="Arial" w:cs="Arial"/>
          <w:color w:val="000000"/>
          <w:sz w:val="20"/>
          <w:szCs w:val="20"/>
        </w:rPr>
        <w:t>University</w:t>
      </w:r>
      <w:proofErr w:type="spellEnd"/>
      <w:r w:rsidRPr="00770F6D">
        <w:rPr>
          <w:rFonts w:ascii="Arial" w:hAnsi="Arial" w:cs="Arial"/>
          <w:color w:val="000000"/>
          <w:sz w:val="20"/>
          <w:szCs w:val="20"/>
        </w:rPr>
        <w:t>, Nigeria</w:t>
      </w:r>
      <w:bookmarkEnd w:id="0"/>
    </w:p>
    <w:sectPr w:rsidR="00770F6D" w:rsidRPr="00770F6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8ABFA" w14:textId="77777777" w:rsidR="008E55F8" w:rsidRPr="0000007A" w:rsidRDefault="008E55F8" w:rsidP="0099583E">
      <w:r>
        <w:separator/>
      </w:r>
    </w:p>
  </w:endnote>
  <w:endnote w:type="continuationSeparator" w:id="0">
    <w:p w14:paraId="7104C8E0" w14:textId="77777777" w:rsidR="008E55F8" w:rsidRPr="0000007A" w:rsidRDefault="008E55F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69F59" w14:textId="77777777" w:rsidR="008E55F8" w:rsidRPr="0000007A" w:rsidRDefault="008E55F8" w:rsidP="0099583E">
      <w:r>
        <w:separator/>
      </w:r>
    </w:p>
  </w:footnote>
  <w:footnote w:type="continuationSeparator" w:id="0">
    <w:p w14:paraId="21CB7BD6" w14:textId="77777777" w:rsidR="008E55F8" w:rsidRPr="0000007A" w:rsidRDefault="008E55F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4CD5"/>
    <w:rsid w:val="0002598E"/>
    <w:rsid w:val="000308A7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34E5"/>
    <w:rsid w:val="00136984"/>
    <w:rsid w:val="001425F1"/>
    <w:rsid w:val="00142A9C"/>
    <w:rsid w:val="0014371D"/>
    <w:rsid w:val="00150304"/>
    <w:rsid w:val="0015296D"/>
    <w:rsid w:val="00153DB4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97261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71FA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59DB"/>
    <w:rsid w:val="00474129"/>
    <w:rsid w:val="00477844"/>
    <w:rsid w:val="004847FF"/>
    <w:rsid w:val="004903F0"/>
    <w:rsid w:val="00495DBB"/>
    <w:rsid w:val="004B03BF"/>
    <w:rsid w:val="004B0965"/>
    <w:rsid w:val="004B4CAD"/>
    <w:rsid w:val="004B4FDC"/>
    <w:rsid w:val="004C0178"/>
    <w:rsid w:val="004C243B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352C5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2E92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76D6F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0F6D"/>
    <w:rsid w:val="00780B67"/>
    <w:rsid w:val="00781D07"/>
    <w:rsid w:val="007A62F8"/>
    <w:rsid w:val="007B1099"/>
    <w:rsid w:val="007B54A4"/>
    <w:rsid w:val="007C6CDF"/>
    <w:rsid w:val="007D0246"/>
    <w:rsid w:val="007F5873"/>
    <w:rsid w:val="008013F1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E55F8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A71F9"/>
    <w:rsid w:val="009B101F"/>
    <w:rsid w:val="009B239B"/>
    <w:rsid w:val="009C5642"/>
    <w:rsid w:val="009D1616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436C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6E3B"/>
    <w:rsid w:val="00B3033D"/>
    <w:rsid w:val="00B334D9"/>
    <w:rsid w:val="00B53059"/>
    <w:rsid w:val="00B5313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57A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25C26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97CCD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B639F30B-17DC-4BCA-A850-4353608F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70F6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9</cp:revision>
  <dcterms:created xsi:type="dcterms:W3CDTF">2025-02-26T07:44:00Z</dcterms:created>
  <dcterms:modified xsi:type="dcterms:W3CDTF">2025-03-26T05:04:00Z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