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E4614" w14:paraId="1643A4CA" w14:textId="77777777" w:rsidTr="00F0798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E461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E4614" w14:paraId="127EAD7E" w14:textId="77777777" w:rsidTr="00F0798A">
        <w:trPr>
          <w:trHeight w:val="413"/>
        </w:trPr>
        <w:tc>
          <w:tcPr>
            <w:tcW w:w="1250" w:type="pct"/>
          </w:tcPr>
          <w:p w14:paraId="3C159AA5" w14:textId="77777777" w:rsidR="0000007A" w:rsidRPr="000E461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E461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8FA681" w:rsidR="0000007A" w:rsidRPr="000E4614" w:rsidRDefault="00A72D2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26299" w:rsidRPr="000E461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0E4614" w14:paraId="73C90375" w14:textId="77777777" w:rsidTr="00F0798A">
        <w:trPr>
          <w:trHeight w:val="290"/>
        </w:trPr>
        <w:tc>
          <w:tcPr>
            <w:tcW w:w="1250" w:type="pct"/>
          </w:tcPr>
          <w:p w14:paraId="20D28135" w14:textId="77777777" w:rsidR="0000007A" w:rsidRPr="000E46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2CC1AC" w:rsidR="0000007A" w:rsidRPr="000E461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26299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4779</w:t>
            </w:r>
          </w:p>
        </w:tc>
      </w:tr>
      <w:tr w:rsidR="0000007A" w:rsidRPr="000E4614" w14:paraId="05B60576" w14:textId="77777777" w:rsidTr="00F0798A">
        <w:trPr>
          <w:trHeight w:val="331"/>
        </w:trPr>
        <w:tc>
          <w:tcPr>
            <w:tcW w:w="1250" w:type="pct"/>
          </w:tcPr>
          <w:p w14:paraId="0196A627" w14:textId="77777777" w:rsidR="0000007A" w:rsidRPr="000E461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5A39B17" w:rsidR="0000007A" w:rsidRPr="000E4614" w:rsidRDefault="003262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E4614">
              <w:rPr>
                <w:rFonts w:ascii="Arial" w:hAnsi="Arial" w:cs="Arial"/>
                <w:b/>
                <w:sz w:val="20"/>
                <w:szCs w:val="20"/>
                <w:lang w:val="en-GB"/>
              </w:rPr>
              <w:t>ANTI-INFLAMMATORY ACTIVITY OF METHANOLIC EXTRACT OF HIBISCUS PLANTIFOLIUS</w:t>
            </w:r>
          </w:p>
        </w:tc>
      </w:tr>
      <w:tr w:rsidR="00CF0BBB" w:rsidRPr="000E4614" w14:paraId="6D508B1C" w14:textId="77777777" w:rsidTr="00F0798A">
        <w:trPr>
          <w:trHeight w:val="332"/>
        </w:trPr>
        <w:tc>
          <w:tcPr>
            <w:tcW w:w="1250" w:type="pct"/>
          </w:tcPr>
          <w:p w14:paraId="32FC28F7" w14:textId="77777777" w:rsidR="00CF0BBB" w:rsidRPr="000E461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40C43D" w:rsidR="00CF0BBB" w:rsidRPr="000E4614" w:rsidRDefault="003262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E461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E461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E461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0E461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E461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E461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E461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E461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E461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276760D" w:rsidR="00640538" w:rsidRPr="000E4614" w:rsidRDefault="008D4B8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E461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348FF4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3812668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6714D3A" w:rsidR="00E03C32" w:rsidRDefault="0032629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3262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Pharmaceutical and Clinical Research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398-400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D40277C" w:rsidR="00E03C32" w:rsidRPr="00326299" w:rsidRDefault="00326299" w:rsidP="0032629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32629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5747C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http://dx.doi.org/10.22159/ajpcr.2018.v11i11.28429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6714D3A" w:rsidR="00E03C32" w:rsidRDefault="0032629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3262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Pharmaceutical and Clinical Research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398-400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D40277C" w:rsidR="00E03C32" w:rsidRPr="00326299" w:rsidRDefault="00326299" w:rsidP="0032629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32629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5747C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http://dx.doi.org/10.22159/ajpcr.2018.v11i11.28429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E461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E461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E461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E461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461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E461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461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461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E461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E461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4614">
              <w:rPr>
                <w:rFonts w:ascii="Arial" w:hAnsi="Arial" w:cs="Arial"/>
                <w:lang w:val="en-GB"/>
              </w:rPr>
              <w:t>Author’s Feedback</w:t>
            </w:r>
            <w:r w:rsidRPr="000E46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461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E461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E46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E461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D210974" w14:textId="77777777" w:rsidR="00F1171E" w:rsidRPr="000E4614" w:rsidRDefault="005250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</w:t>
            </w:r>
            <w:proofErr w:type="gram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informs  a</w:t>
            </w:r>
            <w:proofErr w:type="gram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motivated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for safer plant based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 inflammatory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agents.</w:t>
            </w:r>
          </w:p>
          <w:p w14:paraId="7DBC9196" w14:textId="34DAE819" w:rsidR="00525014" w:rsidRPr="000E4614" w:rsidRDefault="005250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extraction and bioassay method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Carragenan-indued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paw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edema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are well established and provide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relaibilty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Inclusion of the p-values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strengenth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signifance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finding</w:t>
            </w:r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bench mark </w:t>
            </w:r>
            <w:proofErr w:type="spellStart"/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agnist</w:t>
            </w:r>
            <w:proofErr w:type="spellEnd"/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diclofenac is a </w:t>
            </w:r>
            <w:proofErr w:type="spellStart"/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usefull</w:t>
            </w:r>
            <w:proofErr w:type="spellEnd"/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comparson</w:t>
            </w:r>
            <w:proofErr w:type="spellEnd"/>
          </w:p>
        </w:tc>
        <w:tc>
          <w:tcPr>
            <w:tcW w:w="1523" w:type="pct"/>
          </w:tcPr>
          <w:p w14:paraId="462A339C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614" w14:paraId="0D8B5B2C" w14:textId="77777777" w:rsidTr="00C16244">
        <w:trPr>
          <w:trHeight w:val="728"/>
        </w:trPr>
        <w:tc>
          <w:tcPr>
            <w:tcW w:w="1265" w:type="pct"/>
            <w:noWrap/>
          </w:tcPr>
          <w:p w14:paraId="21CBA5FE" w14:textId="77777777" w:rsidR="00F1171E" w:rsidRPr="000E46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E46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C4A2C5" w:rsidR="00F1171E" w:rsidRPr="000E4614" w:rsidRDefault="008D4B8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F46C1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uitable</w:t>
            </w:r>
          </w:p>
        </w:tc>
        <w:tc>
          <w:tcPr>
            <w:tcW w:w="1523" w:type="pct"/>
          </w:tcPr>
          <w:p w14:paraId="405B6701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61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E46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E461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EF4A55" w14:textId="77777777" w:rsidR="00F1171E" w:rsidRPr="000E4614" w:rsidRDefault="00F46C13" w:rsidP="00F46C1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conscise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lacks phytochemical characterization.  A mention </w:t>
            </w:r>
            <w:proofErr w:type="gram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key</w:t>
            </w:r>
            <w:proofErr w:type="gram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phyto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chemicals like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flavoinds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tannins, phenolics and potential mechanisms is suggested.  </w:t>
            </w:r>
          </w:p>
          <w:p w14:paraId="0FB7E83A" w14:textId="0DF0C7DA" w:rsidR="00F46C13" w:rsidRPr="000E4614" w:rsidRDefault="00F46C13" w:rsidP="00F46C1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Instead of “confirmed significant anti-inflammatory activity” </w:t>
            </w:r>
            <w:proofErr w:type="gram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  “</w:t>
            </w:r>
            <w:proofErr w:type="gram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findings suggest</w:t>
            </w:r>
            <w:r w:rsidR="00FE1AE6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MEHP exhibits insignificant anti-inflammatory potential likely mediated through COX inhibition hence further studies into </w:t>
            </w:r>
            <w:proofErr w:type="spellStart"/>
            <w:r w:rsidR="00FE1AE6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ite</w:t>
            </w:r>
            <w:proofErr w:type="spellEnd"/>
            <w:r w:rsidR="00FE1AE6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active constituents and mechanisms recommended” </w:t>
            </w:r>
          </w:p>
        </w:tc>
        <w:tc>
          <w:tcPr>
            <w:tcW w:w="1523" w:type="pct"/>
          </w:tcPr>
          <w:p w14:paraId="1D54B730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61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E461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D9174EF" w14:textId="77777777" w:rsidR="00576CA3" w:rsidRPr="000E4614" w:rsidRDefault="00FE1A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valid since it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employe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valid methods for extraction,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expriemnt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bioassay and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stastical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</w:t>
            </w:r>
            <w:r w:rsidR="00576CA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aluation methods were used.</w:t>
            </w:r>
          </w:p>
          <w:p w14:paraId="34B55FCA" w14:textId="1670E732" w:rsidR="00F1171E" w:rsidRPr="000E4614" w:rsidRDefault="00110429" w:rsidP="00576C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76CA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However, addition of traditional use and phytochemical component data in the </w:t>
            </w:r>
            <w:proofErr w:type="spellStart"/>
            <w:r w:rsidR="00576CA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introducto</w:t>
            </w:r>
            <w:proofErr w:type="spellEnd"/>
            <w:r w:rsidR="00576CA3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strengthen the study.</w:t>
            </w:r>
          </w:p>
          <w:p w14:paraId="13D10FC1" w14:textId="77777777" w:rsidR="00576CA3" w:rsidRPr="000E4614" w:rsidRDefault="00576CA3" w:rsidP="00576C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the extraction explicitly state the solvent to material ratio and percentage yield</w:t>
            </w:r>
          </w:p>
          <w:p w14:paraId="44F3E4F0" w14:textId="77777777" w:rsidR="00576CA3" w:rsidRPr="000E4614" w:rsidRDefault="00576CA3" w:rsidP="00576C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table 1 and figure 1, use percentage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inhition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edema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instead of paw volume of better clarity and also clearly define the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stastical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tests</w:t>
            </w:r>
            <w:r w:rsidR="007D71A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71A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</w:t>
            </w:r>
            <w:proofErr w:type="spellEnd"/>
            <w:r w:rsidR="007D71A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ANOVA</w:t>
            </w:r>
          </w:p>
          <w:p w14:paraId="33D12DE2" w14:textId="673B74C2" w:rsidR="007D71AF" w:rsidRPr="000E4614" w:rsidRDefault="007D71AF" w:rsidP="00576C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Discuss flavonoids and polyphenols role in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COXin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hibition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</w:t>
            </w:r>
            <w:proofErr w:type="spellStart"/>
            <w:proofErr w:type="gram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</w:t>
            </w:r>
            <w:r w:rsidR="00780BB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</w:t>
            </w:r>
            <w:proofErr w:type="spellEnd"/>
            <w:proofErr w:type="gram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disscuion</w:t>
            </w:r>
            <w:proofErr w:type="spellEnd"/>
            <w:r w:rsidR="00780BB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Also add a comparison with other Hibiscus species already evaluated for anti-inflammatory properties and </w:t>
            </w:r>
            <w:proofErr w:type="spellStart"/>
            <w:r w:rsidR="00780BB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phyto</w:t>
            </w:r>
            <w:proofErr w:type="spellEnd"/>
            <w:r w:rsidR="00780BB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chemicals </w:t>
            </w:r>
            <w:proofErr w:type="spellStart"/>
            <w:r w:rsidR="00780BBF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pressent</w:t>
            </w:r>
            <w:proofErr w:type="spellEnd"/>
          </w:p>
          <w:p w14:paraId="2B5A7721" w14:textId="32CC3EA2" w:rsidR="00780BBF" w:rsidRPr="000E4614" w:rsidRDefault="00780BBF" w:rsidP="00576CA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conclusion avoid over generalisation “it is an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esily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available plant for natural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remdies</w:t>
            </w:r>
            <w:proofErr w:type="spellEnd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4898F764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61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E46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E461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28585B" w:rsidR="00F1171E" w:rsidRPr="000E4614" w:rsidRDefault="00780B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however</w:t>
            </w:r>
            <w:r w:rsidR="00CA3E47"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ensure consistence in the </w:t>
            </w:r>
            <w:proofErr w:type="spellStart"/>
            <w:r w:rsidRPr="000E461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formart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E461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E461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E461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5774559" w:rsidR="00F1171E" w:rsidRPr="000E4614" w:rsidRDefault="004562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Yes.  However, these changes may be considered,</w:t>
            </w:r>
          </w:p>
          <w:p w14:paraId="1FCAA76B" w14:textId="058BDAE4" w:rsidR="004562FF" w:rsidRPr="000E4614" w:rsidRDefault="004562F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Introduction “inflammation is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fundermentally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proofErr w:type="gram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….necrotic</w:t>
            </w:r>
            <w:proofErr w:type="gram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cells and tissues. There is unnecessary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repeation</w:t>
            </w:r>
            <w:proofErr w:type="spellEnd"/>
            <w:r w:rsidR="00CA3E47" w:rsidRPr="000E461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EA5AB19" w14:textId="2EA071A5" w:rsidR="00CA3E47" w:rsidRPr="000E4614" w:rsidRDefault="00CA3E4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Suggested: inflammation is a protective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resonse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aimed at eliminating the initial cause of cell injury (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eg.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microbes,toxins</w:t>
            </w:r>
            <w:proofErr w:type="spellEnd"/>
            <w:proofErr w:type="gram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) and damaged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tissiue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49A6CEF" w14:textId="4778ED53" w:rsidR="00F1171E" w:rsidRPr="000E4614" w:rsidRDefault="00CA3E47" w:rsidP="00C16244">
            <w:pPr>
              <w:spacing w:line="48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Use formal scientific language (avoid informal terms like “playground, or medicinal medicine”</w:t>
            </w:r>
          </w:p>
        </w:tc>
        <w:tc>
          <w:tcPr>
            <w:tcW w:w="1523" w:type="pct"/>
          </w:tcPr>
          <w:p w14:paraId="0351CA58" w14:textId="77777777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E461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E461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E461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E461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2913DD7" w:rsidR="00F1171E" w:rsidRPr="000E4614" w:rsidRDefault="00CA3E4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It’s a </w:t>
            </w:r>
            <w:proofErr w:type="spellStart"/>
            <w:proofErr w:type="gram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well structured</w:t>
            </w:r>
            <w:proofErr w:type="spellEnd"/>
            <w:proofErr w:type="gram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pharmacological study that is scientifically valuable</w:t>
            </w:r>
            <w:r w:rsidR="005D3789"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but with some refinements indicated above</w:t>
            </w:r>
          </w:p>
          <w:p w14:paraId="15DFD0E8" w14:textId="7BBCDF8B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E461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E461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9"/>
        <w:gridCol w:w="8552"/>
        <w:gridCol w:w="5621"/>
      </w:tblGrid>
      <w:tr w:rsidR="00F1171E" w:rsidRPr="000E4614" w14:paraId="6A4E1E29" w14:textId="77777777" w:rsidTr="00C615F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DAF291A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E461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E461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E4614" w14:paraId="5356501F" w14:textId="77777777" w:rsidTr="00C615F5">
        <w:trPr>
          <w:trHeight w:val="935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E461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36" w:type="pct"/>
            <w:shd w:val="clear" w:color="auto" w:fill="auto"/>
          </w:tcPr>
          <w:p w14:paraId="6F48B50B" w14:textId="77777777" w:rsidR="00F1171E" w:rsidRPr="000E461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E4614">
              <w:rPr>
                <w:rFonts w:ascii="Arial" w:hAnsi="Arial" w:cs="Arial"/>
                <w:lang w:val="en-GB"/>
              </w:rPr>
              <w:t>Author’s comment</w:t>
            </w:r>
            <w:r w:rsidRPr="000E461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E461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E4614" w14:paraId="3944C8A3" w14:textId="77777777" w:rsidTr="00C615F5">
        <w:trPr>
          <w:trHeight w:val="697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E46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E46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E461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14A0F78" w:rsidR="00F1171E" w:rsidRPr="000E4614" w:rsidRDefault="007D71A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Mention the ethical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gidelines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followd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>eg</w:t>
            </w:r>
            <w:proofErr w:type="spellEnd"/>
            <w:r w:rsidRPr="000E4614">
              <w:rPr>
                <w:rFonts w:ascii="Arial" w:hAnsi="Arial" w:cs="Arial"/>
                <w:sz w:val="20"/>
                <w:szCs w:val="20"/>
                <w:lang w:val="en-GB"/>
              </w:rPr>
              <w:t xml:space="preserve"> OECD or CPCSEA</w:t>
            </w:r>
          </w:p>
        </w:tc>
        <w:tc>
          <w:tcPr>
            <w:tcW w:w="1336" w:type="pct"/>
            <w:shd w:val="clear" w:color="auto" w:fill="auto"/>
            <w:vAlign w:val="center"/>
          </w:tcPr>
          <w:p w14:paraId="780A9F8E" w14:textId="77777777" w:rsidR="00F1171E" w:rsidRPr="000E46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E46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E461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E461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FB1FD2B" w:rsidR="004C3DF1" w:rsidRPr="000E461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DEFE44C" w14:textId="77777777" w:rsidR="00CB2803" w:rsidRPr="000E4614" w:rsidRDefault="00CB2803" w:rsidP="00CB2803">
      <w:pPr>
        <w:rPr>
          <w:rFonts w:ascii="Arial" w:hAnsi="Arial" w:cs="Arial"/>
          <w:b/>
          <w:sz w:val="20"/>
          <w:szCs w:val="20"/>
        </w:rPr>
      </w:pPr>
      <w:r w:rsidRPr="000E4614">
        <w:rPr>
          <w:rFonts w:ascii="Arial" w:hAnsi="Arial" w:cs="Arial"/>
          <w:b/>
          <w:sz w:val="20"/>
          <w:szCs w:val="20"/>
        </w:rPr>
        <w:t>Reviewers:</w:t>
      </w:r>
    </w:p>
    <w:p w14:paraId="07161739" w14:textId="77777777" w:rsidR="00CB2803" w:rsidRPr="000E4614" w:rsidRDefault="00CB2803" w:rsidP="00CB2803">
      <w:pPr>
        <w:rPr>
          <w:rFonts w:ascii="Arial" w:hAnsi="Arial" w:cs="Arial"/>
          <w:b/>
          <w:sz w:val="20"/>
          <w:szCs w:val="20"/>
        </w:rPr>
      </w:pPr>
      <w:proofErr w:type="spellStart"/>
      <w:r w:rsidRPr="000E4614">
        <w:rPr>
          <w:rFonts w:ascii="Arial" w:hAnsi="Arial" w:cs="Arial"/>
          <w:b/>
          <w:sz w:val="20"/>
          <w:szCs w:val="20"/>
        </w:rPr>
        <w:t>Kambugu</w:t>
      </w:r>
      <w:proofErr w:type="spellEnd"/>
      <w:r w:rsidRPr="000E4614">
        <w:rPr>
          <w:rFonts w:ascii="Arial" w:hAnsi="Arial" w:cs="Arial"/>
          <w:b/>
          <w:sz w:val="20"/>
          <w:szCs w:val="20"/>
        </w:rPr>
        <w:t xml:space="preserve">, Mbarara University </w:t>
      </w:r>
      <w:proofErr w:type="gramStart"/>
      <w:r w:rsidRPr="000E4614">
        <w:rPr>
          <w:rFonts w:ascii="Arial" w:hAnsi="Arial" w:cs="Arial"/>
          <w:b/>
          <w:sz w:val="20"/>
          <w:szCs w:val="20"/>
        </w:rPr>
        <w:t>Of</w:t>
      </w:r>
      <w:proofErr w:type="gramEnd"/>
      <w:r w:rsidRPr="000E4614">
        <w:rPr>
          <w:rFonts w:ascii="Arial" w:hAnsi="Arial" w:cs="Arial"/>
          <w:b/>
          <w:sz w:val="20"/>
          <w:szCs w:val="20"/>
        </w:rPr>
        <w:t xml:space="preserve"> Science And Technology, Uganda</w:t>
      </w:r>
    </w:p>
    <w:p w14:paraId="2A4A3E6D" w14:textId="77777777" w:rsidR="00CB2803" w:rsidRPr="000E4614" w:rsidRDefault="00CB280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B2803" w:rsidRPr="000E4614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5379" w14:textId="77777777" w:rsidR="00A72D24" w:rsidRPr="0000007A" w:rsidRDefault="00A72D24" w:rsidP="0099583E">
      <w:r>
        <w:separator/>
      </w:r>
    </w:p>
  </w:endnote>
  <w:endnote w:type="continuationSeparator" w:id="0">
    <w:p w14:paraId="5B59F598" w14:textId="77777777" w:rsidR="00A72D24" w:rsidRPr="0000007A" w:rsidRDefault="00A72D2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5C91" w14:textId="77777777" w:rsidR="00A72D24" w:rsidRPr="0000007A" w:rsidRDefault="00A72D24" w:rsidP="0099583E">
      <w:r>
        <w:separator/>
      </w:r>
    </w:p>
  </w:footnote>
  <w:footnote w:type="continuationSeparator" w:id="0">
    <w:p w14:paraId="29DD5C4D" w14:textId="77777777" w:rsidR="00A72D24" w:rsidRPr="0000007A" w:rsidRDefault="00A72D2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10C"/>
    <w:multiLevelType w:val="hybridMultilevel"/>
    <w:tmpl w:val="530693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018A"/>
    <w:multiLevelType w:val="hybridMultilevel"/>
    <w:tmpl w:val="4D40E5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614"/>
    <w:rsid w:val="000F6EA8"/>
    <w:rsid w:val="00101322"/>
    <w:rsid w:val="00110429"/>
    <w:rsid w:val="00115767"/>
    <w:rsid w:val="00121FFA"/>
    <w:rsid w:val="0012616A"/>
    <w:rsid w:val="00136984"/>
    <w:rsid w:val="0014248A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309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02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299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2FF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3B9"/>
    <w:rsid w:val="00510920"/>
    <w:rsid w:val="0052339F"/>
    <w:rsid w:val="0052501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CA3"/>
    <w:rsid w:val="00581FF9"/>
    <w:rsid w:val="00596838"/>
    <w:rsid w:val="005A4F17"/>
    <w:rsid w:val="005B3509"/>
    <w:rsid w:val="005C25A0"/>
    <w:rsid w:val="005D230D"/>
    <w:rsid w:val="005D3789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0BBF"/>
    <w:rsid w:val="00781D07"/>
    <w:rsid w:val="007A62F8"/>
    <w:rsid w:val="007B1099"/>
    <w:rsid w:val="007B54A4"/>
    <w:rsid w:val="007C6CDF"/>
    <w:rsid w:val="007D0246"/>
    <w:rsid w:val="007D71AF"/>
    <w:rsid w:val="007F20D1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B83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4DA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810"/>
    <w:rsid w:val="00A5303B"/>
    <w:rsid w:val="00A56BB3"/>
    <w:rsid w:val="00A65C50"/>
    <w:rsid w:val="00A72D2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244"/>
    <w:rsid w:val="00C22886"/>
    <w:rsid w:val="00C25C8F"/>
    <w:rsid w:val="00C263C6"/>
    <w:rsid w:val="00C268B8"/>
    <w:rsid w:val="00C435C6"/>
    <w:rsid w:val="00C615F5"/>
    <w:rsid w:val="00C635B6"/>
    <w:rsid w:val="00C70DFC"/>
    <w:rsid w:val="00C82466"/>
    <w:rsid w:val="00C84097"/>
    <w:rsid w:val="00CA3E47"/>
    <w:rsid w:val="00CA4B20"/>
    <w:rsid w:val="00CA7853"/>
    <w:rsid w:val="00CB280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98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C13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1AE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159/ajpcr.2018.v11i11.284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2159/ajpcr.2018.v11i11.28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9</cp:revision>
  <dcterms:created xsi:type="dcterms:W3CDTF">2025-03-01T06:11:00Z</dcterms:created>
  <dcterms:modified xsi:type="dcterms:W3CDTF">2025-03-05T08:06:00Z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