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621BC" w:rsidTr="008621B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621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FF3A8A" w:rsidRPr="008621BC" w:rsidTr="008621BC">
        <w:trPr>
          <w:trHeight w:val="413"/>
        </w:trPr>
        <w:tc>
          <w:tcPr>
            <w:tcW w:w="1266" w:type="pct"/>
          </w:tcPr>
          <w:p w:rsidR="00FF3A8A" w:rsidRPr="008621BC" w:rsidRDefault="00FF3A8A" w:rsidP="00FF3A8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3A8A" w:rsidRPr="008621BC" w:rsidRDefault="00620E8B" w:rsidP="00FF3A8A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F3A8A" w:rsidRPr="008621BC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8621BC" w:rsidTr="008621BC">
        <w:trPr>
          <w:trHeight w:val="290"/>
        </w:trPr>
        <w:tc>
          <w:tcPr>
            <w:tcW w:w="1266" w:type="pct"/>
          </w:tcPr>
          <w:p w:rsidR="0000007A" w:rsidRPr="008621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621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12CAD"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4826</w:t>
            </w:r>
          </w:p>
        </w:tc>
      </w:tr>
      <w:tr w:rsidR="0000007A" w:rsidRPr="008621BC" w:rsidTr="008621BC">
        <w:trPr>
          <w:trHeight w:val="331"/>
        </w:trPr>
        <w:tc>
          <w:tcPr>
            <w:tcW w:w="1266" w:type="pct"/>
          </w:tcPr>
          <w:p w:rsidR="0000007A" w:rsidRPr="008621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621BC" w:rsidRDefault="0077327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621BC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and Negative Emotions in Post-Secondary Students</w:t>
            </w:r>
          </w:p>
        </w:tc>
      </w:tr>
      <w:tr w:rsidR="00CF0BBB" w:rsidRPr="008621BC" w:rsidTr="008621BC">
        <w:trPr>
          <w:trHeight w:val="332"/>
        </w:trPr>
        <w:tc>
          <w:tcPr>
            <w:tcW w:w="1266" w:type="pct"/>
          </w:tcPr>
          <w:p w:rsidR="00CF0BBB" w:rsidRPr="008621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621BC" w:rsidRDefault="00012C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621B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621B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8621B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9B239B" w:rsidRPr="008621BC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:rsidR="00626025" w:rsidRPr="008621B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8621B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8621B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621B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8621B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8621B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621B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8621BC" w:rsidRDefault="00620E8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621B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77327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7327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Psychology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77327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1916-1929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77327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://doi.org/10.4236/psych.2024.1512111</w:t>
                    </w:r>
                  </w:hyperlink>
                </w:p>
              </w:txbxContent>
            </v:textbox>
          </v:rect>
        </w:pict>
      </w:r>
    </w:p>
    <w:p w:rsidR="00D9392F" w:rsidRPr="008621B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621B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8621B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621B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21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621B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621BC" w:rsidTr="007222C8">
        <w:tc>
          <w:tcPr>
            <w:tcW w:w="1265" w:type="pct"/>
            <w:noWrap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21BC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621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8621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621B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621BC">
              <w:rPr>
                <w:rFonts w:ascii="Arial" w:hAnsi="Arial" w:cs="Arial"/>
                <w:lang w:val="en-GB"/>
              </w:rPr>
              <w:t>Feedback</w:t>
            </w:r>
            <w:r w:rsidRPr="008621B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621B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621BC" w:rsidTr="00120F15">
        <w:trPr>
          <w:trHeight w:val="845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621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A112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has added the knowledge of </w:t>
            </w:r>
            <w:proofErr w:type="spellStart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maitaning</w:t>
            </w:r>
            <w:proofErr w:type="spellEnd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proper wellbeing of a child for meaningful learning to take place</w:t>
            </w:r>
            <w:r w:rsidR="00EE52EE"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621BC" w:rsidTr="00120F15">
        <w:trPr>
          <w:trHeight w:val="638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621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A1120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621BC" w:rsidTr="00120F15">
        <w:trPr>
          <w:trHeight w:val="566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621B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120F1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621BC" w:rsidTr="007222C8">
        <w:trPr>
          <w:trHeight w:val="859"/>
        </w:trPr>
        <w:tc>
          <w:tcPr>
            <w:tcW w:w="1265" w:type="pct"/>
            <w:noWrap/>
          </w:tcPr>
          <w:p w:rsidR="00F1171E" w:rsidRPr="008621B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621BC" w:rsidRDefault="00A112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based on the method employed and the theoretical </w:t>
            </w:r>
            <w:proofErr w:type="spellStart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lense</w:t>
            </w:r>
            <w:proofErr w:type="spellEnd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</w:t>
            </w: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621BC" w:rsidTr="007222C8">
        <w:trPr>
          <w:trHeight w:val="703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621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621BC" w:rsidRDefault="00A112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</w:t>
            </w:r>
            <w:proofErr w:type="gramStart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sufficient, however, the author(s) can update some of the </w:t>
            </w:r>
            <w:proofErr w:type="spellStart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refrerence</w:t>
            </w:r>
            <w:proofErr w:type="spellEnd"/>
            <w:r w:rsidRPr="008621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recent studies</w:t>
            </w:r>
          </w:p>
        </w:tc>
        <w:tc>
          <w:tcPr>
            <w:tcW w:w="1523" w:type="pct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621BC" w:rsidTr="007222C8">
        <w:trPr>
          <w:trHeight w:val="386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621B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621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621BC" w:rsidRDefault="00120F1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621BC" w:rsidTr="007222C8">
        <w:trPr>
          <w:trHeight w:val="1178"/>
        </w:trPr>
        <w:tc>
          <w:tcPr>
            <w:tcW w:w="1265" w:type="pct"/>
            <w:noWrap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621B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621B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621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621BC" w:rsidRDefault="00C759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 is </w:t>
            </w:r>
            <w:proofErr w:type="gramStart"/>
            <w:r w:rsidRPr="008621BC">
              <w:rPr>
                <w:rFonts w:ascii="Arial" w:hAnsi="Arial" w:cs="Arial"/>
                <w:sz w:val="20"/>
                <w:szCs w:val="20"/>
                <w:lang w:val="en-GB"/>
              </w:rPr>
              <w:t>satisfactory,</w:t>
            </w:r>
            <w:proofErr w:type="gramEnd"/>
            <w:r w:rsidRPr="008621BC">
              <w:rPr>
                <w:rFonts w:ascii="Arial" w:hAnsi="Arial" w:cs="Arial"/>
                <w:sz w:val="20"/>
                <w:szCs w:val="20"/>
                <w:lang w:val="en-GB"/>
              </w:rPr>
              <w:t xml:space="preserve"> however, the author(s) need to improve the manuscript based on observations made </w:t>
            </w:r>
          </w:p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621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621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621BC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621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621BC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621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8621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621B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621BC">
              <w:rPr>
                <w:rFonts w:ascii="Arial" w:hAnsi="Arial" w:cs="Arial"/>
                <w:lang w:val="en-GB"/>
              </w:rPr>
              <w:t>comment</w:t>
            </w:r>
            <w:r w:rsidRPr="008621B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621BC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621BC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21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621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621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621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8621BC" w:rsidRDefault="00F1171E" w:rsidP="0046398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8621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621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621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8621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8621BC" w:rsidRPr="008621BC" w:rsidRDefault="008621BC" w:rsidP="008621BC">
      <w:pPr>
        <w:rPr>
          <w:rFonts w:ascii="Arial" w:hAnsi="Arial" w:cs="Arial"/>
          <w:b/>
          <w:sz w:val="20"/>
          <w:szCs w:val="20"/>
          <w:u w:val="single"/>
        </w:rPr>
      </w:pPr>
      <w:r w:rsidRPr="008621B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621BC" w:rsidRPr="008621BC" w:rsidRDefault="008621BC" w:rsidP="008621BC">
      <w:pPr>
        <w:rPr>
          <w:rFonts w:ascii="Arial" w:hAnsi="Arial" w:cs="Arial"/>
          <w:b/>
          <w:sz w:val="20"/>
          <w:szCs w:val="20"/>
        </w:rPr>
      </w:pPr>
      <w:r w:rsidRPr="008621BC">
        <w:rPr>
          <w:rFonts w:ascii="Arial" w:hAnsi="Arial" w:cs="Arial"/>
          <w:b/>
          <w:sz w:val="20"/>
          <w:szCs w:val="20"/>
        </w:rPr>
        <w:t xml:space="preserve">Ibrahim Alhassan </w:t>
      </w:r>
      <w:proofErr w:type="spellStart"/>
      <w:r w:rsidRPr="008621BC">
        <w:rPr>
          <w:rFonts w:ascii="Arial" w:hAnsi="Arial" w:cs="Arial"/>
          <w:b/>
          <w:sz w:val="20"/>
          <w:szCs w:val="20"/>
        </w:rPr>
        <w:t>Libata</w:t>
      </w:r>
      <w:proofErr w:type="spellEnd"/>
      <w:r w:rsidRPr="008621BC">
        <w:rPr>
          <w:rFonts w:ascii="Arial" w:hAnsi="Arial" w:cs="Arial"/>
          <w:b/>
          <w:sz w:val="20"/>
          <w:szCs w:val="20"/>
        </w:rPr>
        <w:t>, Kebbi State University of Science and Technology, Nigeria</w:t>
      </w:r>
    </w:p>
    <w:p w:rsidR="008621BC" w:rsidRPr="008621BC" w:rsidRDefault="008621B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8621BC" w:rsidRPr="008621B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8B" w:rsidRPr="0000007A" w:rsidRDefault="00620E8B" w:rsidP="0099583E">
      <w:r>
        <w:separator/>
      </w:r>
    </w:p>
  </w:endnote>
  <w:endnote w:type="continuationSeparator" w:id="0">
    <w:p w:rsidR="00620E8B" w:rsidRPr="0000007A" w:rsidRDefault="00620E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8B" w:rsidRPr="0000007A" w:rsidRDefault="00620E8B" w:rsidP="0099583E">
      <w:r>
        <w:separator/>
      </w:r>
    </w:p>
  </w:footnote>
  <w:footnote w:type="continuationSeparator" w:id="0">
    <w:p w:rsidR="00620E8B" w:rsidRPr="0000007A" w:rsidRDefault="00620E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2CAD"/>
    <w:rsid w:val="000168A9"/>
    <w:rsid w:val="00021981"/>
    <w:rsid w:val="000234E1"/>
    <w:rsid w:val="0002598E"/>
    <w:rsid w:val="00025CC3"/>
    <w:rsid w:val="00037D52"/>
    <w:rsid w:val="000450FC"/>
    <w:rsid w:val="00054BC4"/>
    <w:rsid w:val="00056251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0F15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96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18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49C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981"/>
    <w:rsid w:val="004734EC"/>
    <w:rsid w:val="00474129"/>
    <w:rsid w:val="00477844"/>
    <w:rsid w:val="004847FF"/>
    <w:rsid w:val="00495DBB"/>
    <w:rsid w:val="004B03BF"/>
    <w:rsid w:val="004B0965"/>
    <w:rsid w:val="004B4CAD"/>
    <w:rsid w:val="004B4FDC"/>
    <w:rsid w:val="004B5FC3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A7E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E8B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27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21BC"/>
    <w:rsid w:val="0086369B"/>
    <w:rsid w:val="00867E37"/>
    <w:rsid w:val="0087201B"/>
    <w:rsid w:val="00877F10"/>
    <w:rsid w:val="00880D32"/>
    <w:rsid w:val="00882091"/>
    <w:rsid w:val="00893E75"/>
    <w:rsid w:val="0089455C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4C4"/>
    <w:rsid w:val="009553EC"/>
    <w:rsid w:val="00955E45"/>
    <w:rsid w:val="00962B70"/>
    <w:rsid w:val="00967C62"/>
    <w:rsid w:val="00982766"/>
    <w:rsid w:val="009852C4"/>
    <w:rsid w:val="0099583E"/>
    <w:rsid w:val="009A0242"/>
    <w:rsid w:val="009A385E"/>
    <w:rsid w:val="009A59ED"/>
    <w:rsid w:val="009B101F"/>
    <w:rsid w:val="009B239B"/>
    <w:rsid w:val="009C20E2"/>
    <w:rsid w:val="009C5642"/>
    <w:rsid w:val="009E13C3"/>
    <w:rsid w:val="009E6A30"/>
    <w:rsid w:val="009F07D4"/>
    <w:rsid w:val="009F29EB"/>
    <w:rsid w:val="009F7A71"/>
    <w:rsid w:val="00A001A0"/>
    <w:rsid w:val="00A11204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5985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139"/>
    <w:rsid w:val="00EB3211"/>
    <w:rsid w:val="00EB3E91"/>
    <w:rsid w:val="00EB6E15"/>
    <w:rsid w:val="00EC6894"/>
    <w:rsid w:val="00ED6B12"/>
    <w:rsid w:val="00ED7400"/>
    <w:rsid w:val="00EE52E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E03B9"/>
  <w15:docId w15:val="{8EFCC95C-4AE3-4117-A95F-F70886F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psych.2024.1512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1134</cp:lastModifiedBy>
  <cp:revision>114</cp:revision>
  <dcterms:created xsi:type="dcterms:W3CDTF">2023-08-30T09:21:00Z</dcterms:created>
  <dcterms:modified xsi:type="dcterms:W3CDTF">2025-03-11T06:23:00Z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