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A4409" w14:paraId="1643A4CA" w14:textId="77777777" w:rsidTr="004847FF">
        <w:trPr>
          <w:trHeight w:val="450"/>
        </w:trPr>
        <w:tc>
          <w:tcPr>
            <w:tcW w:w="5000" w:type="pct"/>
            <w:gridSpan w:val="2"/>
            <w:tcBorders>
              <w:top w:val="nil"/>
              <w:left w:val="nil"/>
              <w:right w:val="nil"/>
            </w:tcBorders>
          </w:tcPr>
          <w:p w14:paraId="4C55E51F" w14:textId="77777777" w:rsidR="00602F7D" w:rsidRPr="00AA4409" w:rsidRDefault="00602F7D" w:rsidP="00F2643C">
            <w:pPr>
              <w:pStyle w:val="Heading2"/>
              <w:jc w:val="left"/>
              <w:rPr>
                <w:rFonts w:ascii="Arial" w:hAnsi="Arial" w:cs="Arial"/>
                <w:b w:val="0"/>
                <w:bCs w:val="0"/>
                <w:lang w:val="en-US"/>
              </w:rPr>
            </w:pPr>
          </w:p>
        </w:tc>
      </w:tr>
      <w:tr w:rsidR="0000007A" w:rsidRPr="00AA4409" w14:paraId="127EAD7E" w14:textId="77777777" w:rsidTr="00F33C84">
        <w:trPr>
          <w:trHeight w:val="413"/>
        </w:trPr>
        <w:tc>
          <w:tcPr>
            <w:tcW w:w="1234" w:type="pct"/>
          </w:tcPr>
          <w:p w14:paraId="3C159AA5" w14:textId="77777777" w:rsidR="0000007A" w:rsidRPr="00AA4409" w:rsidRDefault="00D27A79" w:rsidP="00696CAD">
            <w:pPr>
              <w:pStyle w:val="BodyText"/>
              <w:ind w:left="90"/>
              <w:jc w:val="left"/>
              <w:rPr>
                <w:rFonts w:ascii="Arial" w:hAnsi="Arial" w:cs="Arial"/>
                <w:bCs/>
                <w:sz w:val="20"/>
                <w:szCs w:val="20"/>
                <w:lang w:val="en-GB"/>
              </w:rPr>
            </w:pPr>
            <w:r w:rsidRPr="00AA4409">
              <w:rPr>
                <w:rFonts w:ascii="Arial" w:hAnsi="Arial" w:cs="Arial"/>
                <w:bCs/>
                <w:sz w:val="20"/>
                <w:szCs w:val="20"/>
                <w:lang w:val="en-GB"/>
              </w:rPr>
              <w:t xml:space="preserve">Book </w:t>
            </w:r>
            <w:r w:rsidR="0000007A" w:rsidRPr="00AA440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D0B5FE" w:rsidR="0000007A" w:rsidRPr="00AA4409" w:rsidRDefault="007B2FC0" w:rsidP="00054BC4">
            <w:pPr>
              <w:pStyle w:val="NormalWeb"/>
              <w:rPr>
                <w:rFonts w:ascii="Arial" w:hAnsi="Arial" w:cs="Arial"/>
                <w:b/>
                <w:bCs/>
                <w:sz w:val="20"/>
                <w:szCs w:val="20"/>
                <w:u w:val="single"/>
              </w:rPr>
            </w:pPr>
            <w:hyperlink r:id="rId7" w:history="1">
              <w:r w:rsidR="007C21F1" w:rsidRPr="00AA4409">
                <w:rPr>
                  <w:rStyle w:val="Hyperlink"/>
                  <w:rFonts w:ascii="Arial" w:hAnsi="Arial" w:cs="Arial"/>
                  <w:b/>
                  <w:bCs/>
                  <w:sz w:val="20"/>
                  <w:szCs w:val="20"/>
                </w:rPr>
                <w:t>Science and Technology: Developments and Applications</w:t>
              </w:r>
            </w:hyperlink>
          </w:p>
        </w:tc>
      </w:tr>
      <w:tr w:rsidR="0000007A" w:rsidRPr="00AA4409" w14:paraId="73C90375" w14:textId="77777777" w:rsidTr="002E7787">
        <w:trPr>
          <w:trHeight w:val="290"/>
        </w:trPr>
        <w:tc>
          <w:tcPr>
            <w:tcW w:w="1234" w:type="pct"/>
          </w:tcPr>
          <w:p w14:paraId="20D28135" w14:textId="77777777" w:rsidR="0000007A" w:rsidRPr="00AA4409" w:rsidRDefault="0000007A" w:rsidP="00696CAD">
            <w:pPr>
              <w:pStyle w:val="BodyText"/>
              <w:ind w:left="90"/>
              <w:jc w:val="left"/>
              <w:rPr>
                <w:rFonts w:ascii="Arial" w:hAnsi="Arial" w:cs="Arial"/>
                <w:bCs/>
                <w:sz w:val="20"/>
                <w:szCs w:val="20"/>
                <w:lang w:val="en-GB"/>
              </w:rPr>
            </w:pPr>
            <w:r w:rsidRPr="00AA440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C97F6E8" w:rsidR="0000007A" w:rsidRPr="00AA4409" w:rsidRDefault="00E72A8E" w:rsidP="00F3669D">
            <w:pPr>
              <w:pStyle w:val="NormalWeb"/>
              <w:spacing w:before="0" w:beforeAutospacing="0" w:after="0" w:afterAutospacing="0"/>
              <w:rPr>
                <w:rFonts w:ascii="Arial" w:hAnsi="Arial" w:cs="Arial"/>
                <w:b/>
                <w:bCs/>
                <w:sz w:val="20"/>
                <w:szCs w:val="20"/>
                <w:highlight w:val="yellow"/>
                <w:lang w:val="en-GB"/>
              </w:rPr>
            </w:pPr>
            <w:r w:rsidRPr="00AA4409">
              <w:rPr>
                <w:rFonts w:ascii="Arial" w:hAnsi="Arial" w:cs="Arial"/>
                <w:b/>
                <w:bCs/>
                <w:sz w:val="20"/>
                <w:szCs w:val="20"/>
                <w:lang w:val="en-GB"/>
              </w:rPr>
              <w:t>Ms_BP</w:t>
            </w:r>
            <w:r w:rsidR="00FC432A" w:rsidRPr="00AA4409">
              <w:rPr>
                <w:rFonts w:ascii="Arial" w:hAnsi="Arial" w:cs="Arial"/>
                <w:b/>
                <w:bCs/>
                <w:sz w:val="20"/>
                <w:szCs w:val="20"/>
                <w:lang w:val="en-GB"/>
              </w:rPr>
              <w:t>R</w:t>
            </w:r>
            <w:r w:rsidRPr="00AA4409">
              <w:rPr>
                <w:rFonts w:ascii="Arial" w:hAnsi="Arial" w:cs="Arial"/>
                <w:b/>
                <w:bCs/>
                <w:sz w:val="20"/>
                <w:szCs w:val="20"/>
                <w:lang w:val="en-GB"/>
              </w:rPr>
              <w:t>_</w:t>
            </w:r>
            <w:r w:rsidR="001044A2" w:rsidRPr="00AA4409">
              <w:rPr>
                <w:rFonts w:ascii="Arial" w:hAnsi="Arial" w:cs="Arial"/>
                <w:b/>
                <w:bCs/>
                <w:sz w:val="20"/>
                <w:szCs w:val="20"/>
                <w:lang w:val="en-GB"/>
              </w:rPr>
              <w:t>4835</w:t>
            </w:r>
          </w:p>
        </w:tc>
      </w:tr>
      <w:tr w:rsidR="0000007A" w:rsidRPr="00AA4409" w14:paraId="05B60576" w14:textId="77777777" w:rsidTr="002109D6">
        <w:trPr>
          <w:trHeight w:val="331"/>
        </w:trPr>
        <w:tc>
          <w:tcPr>
            <w:tcW w:w="1234" w:type="pct"/>
          </w:tcPr>
          <w:p w14:paraId="0196A627" w14:textId="77777777" w:rsidR="0000007A" w:rsidRPr="00AA4409" w:rsidRDefault="0000007A" w:rsidP="00696CAD">
            <w:pPr>
              <w:pStyle w:val="BodyText"/>
              <w:ind w:left="90"/>
              <w:jc w:val="left"/>
              <w:rPr>
                <w:rFonts w:ascii="Arial" w:hAnsi="Arial" w:cs="Arial"/>
                <w:bCs/>
                <w:sz w:val="20"/>
                <w:szCs w:val="20"/>
                <w:lang w:val="en-GB"/>
              </w:rPr>
            </w:pPr>
            <w:r w:rsidRPr="00AA440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957A0B9" w:rsidR="0000007A" w:rsidRPr="00AA4409" w:rsidRDefault="001044A2" w:rsidP="001044A2">
            <w:pPr>
              <w:pStyle w:val="NormalWeb"/>
              <w:rPr>
                <w:rFonts w:ascii="Arial" w:hAnsi="Arial" w:cs="Arial"/>
                <w:b/>
                <w:sz w:val="20"/>
                <w:szCs w:val="20"/>
                <w:lang w:val="en-GB"/>
              </w:rPr>
            </w:pPr>
            <w:r w:rsidRPr="00AA4409">
              <w:rPr>
                <w:rFonts w:ascii="Arial" w:hAnsi="Arial" w:cs="Arial"/>
                <w:b/>
                <w:sz w:val="20"/>
                <w:szCs w:val="20"/>
                <w:lang w:val="en-GB"/>
              </w:rPr>
              <w:t xml:space="preserve">Comprehensive Technical Inspection of a Medieval Bridge (Ponte de </w:t>
            </w:r>
            <w:proofErr w:type="spellStart"/>
            <w:r w:rsidRPr="00AA4409">
              <w:rPr>
                <w:rFonts w:ascii="Arial" w:hAnsi="Arial" w:cs="Arial"/>
                <w:b/>
                <w:sz w:val="20"/>
                <w:szCs w:val="20"/>
                <w:lang w:val="en-GB"/>
              </w:rPr>
              <w:t>Vilanova</w:t>
            </w:r>
            <w:proofErr w:type="spellEnd"/>
            <w:r w:rsidRPr="00AA4409">
              <w:rPr>
                <w:rFonts w:ascii="Arial" w:hAnsi="Arial" w:cs="Arial"/>
                <w:b/>
                <w:sz w:val="20"/>
                <w:szCs w:val="20"/>
                <w:lang w:val="en-GB"/>
              </w:rPr>
              <w:t xml:space="preserve">, in </w:t>
            </w:r>
            <w:proofErr w:type="spellStart"/>
            <w:r w:rsidRPr="00AA4409">
              <w:rPr>
                <w:rFonts w:ascii="Arial" w:hAnsi="Arial" w:cs="Arial"/>
                <w:b/>
                <w:sz w:val="20"/>
                <w:szCs w:val="20"/>
                <w:lang w:val="en-GB"/>
              </w:rPr>
              <w:t>Allariz</w:t>
            </w:r>
            <w:proofErr w:type="spellEnd"/>
            <w:r w:rsidRPr="00AA4409">
              <w:rPr>
                <w:rFonts w:ascii="Arial" w:hAnsi="Arial" w:cs="Arial"/>
                <w:b/>
                <w:sz w:val="20"/>
                <w:szCs w:val="20"/>
                <w:lang w:val="en-GB"/>
              </w:rPr>
              <w:t>) Using Microtechnological Tools</w:t>
            </w:r>
          </w:p>
        </w:tc>
      </w:tr>
      <w:tr w:rsidR="00CF0BBB" w:rsidRPr="00AA4409" w14:paraId="6D508B1C" w14:textId="77777777" w:rsidTr="002E7787">
        <w:trPr>
          <w:trHeight w:val="332"/>
        </w:trPr>
        <w:tc>
          <w:tcPr>
            <w:tcW w:w="1234" w:type="pct"/>
          </w:tcPr>
          <w:p w14:paraId="32FC28F7" w14:textId="77777777" w:rsidR="00CF0BBB" w:rsidRPr="00AA4409" w:rsidRDefault="00CF0BBB" w:rsidP="00696CAD">
            <w:pPr>
              <w:pStyle w:val="BodyText"/>
              <w:ind w:left="90"/>
              <w:jc w:val="left"/>
              <w:rPr>
                <w:rFonts w:ascii="Arial" w:hAnsi="Arial" w:cs="Arial"/>
                <w:bCs/>
                <w:sz w:val="20"/>
                <w:szCs w:val="20"/>
                <w:lang w:val="en-GB"/>
              </w:rPr>
            </w:pPr>
            <w:r w:rsidRPr="00AA440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156AE6" w:rsidR="00CF0BBB" w:rsidRPr="00AA4409" w:rsidRDefault="001044A2" w:rsidP="000450FC">
            <w:pPr>
              <w:pStyle w:val="NormalWeb"/>
              <w:spacing w:before="0" w:beforeAutospacing="0" w:after="0" w:afterAutospacing="0"/>
              <w:rPr>
                <w:rFonts w:ascii="Arial" w:hAnsi="Arial" w:cs="Arial"/>
                <w:b/>
                <w:sz w:val="20"/>
                <w:szCs w:val="20"/>
                <w:lang w:val="en-GB"/>
              </w:rPr>
            </w:pPr>
            <w:r w:rsidRPr="00AA4409">
              <w:rPr>
                <w:rFonts w:ascii="Arial" w:hAnsi="Arial" w:cs="Arial"/>
                <w:b/>
                <w:sz w:val="20"/>
                <w:szCs w:val="20"/>
                <w:lang w:val="en-GB"/>
              </w:rPr>
              <w:t>Book Chapter</w:t>
            </w:r>
          </w:p>
        </w:tc>
      </w:tr>
    </w:tbl>
    <w:p w14:paraId="45F5983C" w14:textId="77777777" w:rsidR="00037D52" w:rsidRPr="00AA4409" w:rsidRDefault="00037D52" w:rsidP="0000007A">
      <w:pPr>
        <w:pStyle w:val="BodyText"/>
        <w:rPr>
          <w:rFonts w:ascii="Arial" w:hAnsi="Arial" w:cs="Arial"/>
          <w:b/>
          <w:bCs/>
          <w:sz w:val="20"/>
          <w:szCs w:val="20"/>
          <w:u w:val="single"/>
          <w:lang w:val="en-GB"/>
        </w:rPr>
      </w:pPr>
    </w:p>
    <w:p w14:paraId="79DE1CF8" w14:textId="77777777" w:rsidR="00605952" w:rsidRPr="00AA4409" w:rsidRDefault="00605952" w:rsidP="0000007A">
      <w:pPr>
        <w:pStyle w:val="BodyText"/>
        <w:rPr>
          <w:rFonts w:ascii="Arial" w:hAnsi="Arial" w:cs="Arial"/>
          <w:b/>
          <w:bCs/>
          <w:sz w:val="20"/>
          <w:szCs w:val="20"/>
          <w:u w:val="single"/>
          <w:lang w:val="en-GB"/>
        </w:rPr>
      </w:pPr>
    </w:p>
    <w:p w14:paraId="590A5ADE" w14:textId="77777777" w:rsidR="00D9392F" w:rsidRPr="00AA4409" w:rsidRDefault="00D9392F" w:rsidP="0000007A">
      <w:pPr>
        <w:pStyle w:val="BodyText"/>
        <w:rPr>
          <w:rFonts w:ascii="Arial" w:hAnsi="Arial" w:cs="Arial"/>
          <w:i/>
          <w:sz w:val="20"/>
          <w:szCs w:val="20"/>
          <w:u w:val="single"/>
          <w:lang w:val="en-GB"/>
        </w:rPr>
      </w:pPr>
    </w:p>
    <w:p w14:paraId="74C70A07" w14:textId="62FEAA7E" w:rsidR="009B239B" w:rsidRPr="00AA4409" w:rsidRDefault="00257F9E" w:rsidP="009B239B">
      <w:pPr>
        <w:rPr>
          <w:rFonts w:ascii="Arial" w:eastAsia="Arial Unicode MS" w:hAnsi="Arial" w:cs="Arial"/>
          <w:sz w:val="20"/>
          <w:szCs w:val="20"/>
          <w:u w:val="single"/>
          <w:lang w:val="en-GB"/>
        </w:rPr>
      </w:pPr>
      <w:r w:rsidRPr="00AA4409">
        <w:rPr>
          <w:rFonts w:ascii="Arial" w:hAnsi="Arial" w:cs="Arial"/>
          <w:sz w:val="20"/>
          <w:szCs w:val="20"/>
        </w:rPr>
        <w:t xml:space="preserve"> </w:t>
      </w:r>
    </w:p>
    <w:p w14:paraId="17599C49" w14:textId="77777777" w:rsidR="00626025" w:rsidRPr="00AA4409" w:rsidRDefault="00626025" w:rsidP="00D27A79">
      <w:pPr>
        <w:pStyle w:val="BodyText"/>
        <w:jc w:val="left"/>
        <w:rPr>
          <w:rFonts w:ascii="Arial" w:hAnsi="Arial" w:cs="Arial"/>
          <w:color w:val="222222"/>
          <w:sz w:val="20"/>
          <w:szCs w:val="20"/>
          <w:lang w:val="en-GB"/>
        </w:rPr>
      </w:pPr>
    </w:p>
    <w:p w14:paraId="37E43B60" w14:textId="77777777" w:rsidR="0086369B" w:rsidRPr="00AA4409" w:rsidRDefault="0086369B" w:rsidP="00626025">
      <w:pPr>
        <w:pStyle w:val="BodyText"/>
        <w:rPr>
          <w:rFonts w:ascii="Arial" w:hAnsi="Arial" w:cs="Arial"/>
          <w:b/>
          <w:color w:val="222222"/>
          <w:sz w:val="20"/>
          <w:szCs w:val="20"/>
          <w:u w:val="single"/>
          <w:lang w:val="en-US"/>
        </w:rPr>
      </w:pPr>
    </w:p>
    <w:p w14:paraId="63CD6BCB" w14:textId="0FFEAA9E" w:rsidR="00626025" w:rsidRPr="00AA4409" w:rsidRDefault="00640538" w:rsidP="00626025">
      <w:pPr>
        <w:pStyle w:val="BodyText"/>
        <w:rPr>
          <w:rFonts w:ascii="Arial" w:hAnsi="Arial" w:cs="Arial"/>
          <w:b/>
          <w:color w:val="222222"/>
          <w:sz w:val="20"/>
          <w:szCs w:val="20"/>
          <w:u w:val="single"/>
          <w:lang w:val="en-US"/>
        </w:rPr>
      </w:pPr>
      <w:r w:rsidRPr="00AA4409">
        <w:rPr>
          <w:rFonts w:ascii="Arial" w:hAnsi="Arial" w:cs="Arial"/>
          <w:b/>
          <w:color w:val="222222"/>
          <w:sz w:val="20"/>
          <w:szCs w:val="20"/>
          <w:u w:val="single"/>
          <w:lang w:val="en-US"/>
        </w:rPr>
        <w:t>Special note:</w:t>
      </w:r>
    </w:p>
    <w:p w14:paraId="1AC448A2" w14:textId="77777777" w:rsidR="007B54A4" w:rsidRPr="00AA4409" w:rsidRDefault="007B54A4" w:rsidP="00626025">
      <w:pPr>
        <w:pStyle w:val="BodyText"/>
        <w:rPr>
          <w:rFonts w:ascii="Arial" w:hAnsi="Arial" w:cs="Arial"/>
          <w:b/>
          <w:color w:val="222222"/>
          <w:sz w:val="20"/>
          <w:szCs w:val="20"/>
          <w:u w:val="single"/>
          <w:lang w:val="en-US"/>
        </w:rPr>
      </w:pPr>
    </w:p>
    <w:p w14:paraId="7F950B43" w14:textId="3CFD7BBC" w:rsidR="007B54A4" w:rsidRPr="00AA4409" w:rsidRDefault="00955E45" w:rsidP="00626025">
      <w:pPr>
        <w:pStyle w:val="BodyText"/>
        <w:rPr>
          <w:rFonts w:ascii="Arial" w:hAnsi="Arial" w:cs="Arial"/>
          <w:b/>
          <w:color w:val="222222"/>
          <w:sz w:val="20"/>
          <w:szCs w:val="20"/>
          <w:lang w:val="en-US"/>
        </w:rPr>
      </w:pPr>
      <w:r w:rsidRPr="00AA440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A4409" w:rsidRDefault="007B2FC0" w:rsidP="00626025">
      <w:pPr>
        <w:pStyle w:val="BodyText"/>
        <w:rPr>
          <w:rFonts w:ascii="Arial" w:hAnsi="Arial" w:cs="Arial"/>
          <w:b/>
          <w:color w:val="222222"/>
          <w:sz w:val="20"/>
          <w:szCs w:val="20"/>
          <w:u w:val="single"/>
          <w:lang w:val="en-US"/>
        </w:rPr>
      </w:pPr>
      <w:r w:rsidRPr="00AA4409">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D1F57BE" w:rsidR="00E03C32" w:rsidRDefault="00986FB0" w:rsidP="00E03C32">
                  <w:pPr>
                    <w:pStyle w:val="BodyText"/>
                    <w:jc w:val="left"/>
                    <w:rPr>
                      <w:rFonts w:ascii="Arial" w:hAnsi="Arial" w:cs="Arial"/>
                      <w:b/>
                      <w:color w:val="222222"/>
                      <w:sz w:val="32"/>
                      <w:lang w:val="en-US"/>
                    </w:rPr>
                  </w:pPr>
                  <w:r w:rsidRPr="00986FB0">
                    <w:rPr>
                      <w:rFonts w:ascii="Arial" w:hAnsi="Arial" w:cs="Arial"/>
                      <w:b/>
                      <w:color w:val="222222"/>
                      <w:sz w:val="32"/>
                      <w:lang w:val="en-US"/>
                    </w:rPr>
                    <w:t>Eng 2024, 5(4), 3259-3283</w:t>
                  </w:r>
                  <w:r w:rsidR="00E03C32" w:rsidRPr="00640538">
                    <w:rPr>
                      <w:rFonts w:ascii="Arial" w:hAnsi="Arial" w:cs="Arial"/>
                      <w:b/>
                      <w:color w:val="222222"/>
                      <w:sz w:val="32"/>
                      <w:lang w:val="en-US"/>
                    </w:rPr>
                    <w:t>.</w:t>
                  </w:r>
                </w:p>
                <w:p w14:paraId="57E24C8C" w14:textId="3ED9974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86FB0" w:rsidRPr="00986FB0">
                    <w:rPr>
                      <w:rFonts w:ascii="Arial" w:hAnsi="Arial" w:cs="Arial"/>
                      <w:b/>
                      <w:color w:val="222222"/>
                      <w:sz w:val="32"/>
                      <w:lang w:val="en-US"/>
                    </w:rPr>
                    <w:t xml:space="preserve"> </w:t>
                  </w:r>
                  <w:hyperlink r:id="rId8" w:history="1">
                    <w:r w:rsidR="00986FB0" w:rsidRPr="00A3453B">
                      <w:rPr>
                        <w:rStyle w:val="Hyperlink"/>
                        <w:rFonts w:ascii="Arial" w:hAnsi="Arial" w:cs="Arial"/>
                        <w:b/>
                        <w:sz w:val="32"/>
                        <w:lang w:val="en-US"/>
                      </w:rPr>
                      <w:t>https://doi.org/10.3390/eng5040171</w:t>
                    </w:r>
                  </w:hyperlink>
                  <w:r w:rsidR="00986FB0">
                    <w:rPr>
                      <w:rFonts w:ascii="Arial" w:hAnsi="Arial" w:cs="Arial"/>
                      <w:b/>
                      <w:color w:val="222222"/>
                      <w:sz w:val="32"/>
                      <w:lang w:val="en-US"/>
                    </w:rPr>
                    <w:t xml:space="preserve"> </w:t>
                  </w:r>
                </w:p>
              </w:txbxContent>
            </v:textbox>
          </v:rect>
        </w:pict>
      </w:r>
    </w:p>
    <w:p w14:paraId="40641486" w14:textId="77777777" w:rsidR="00D9392F" w:rsidRPr="00AA4409" w:rsidRDefault="002A3D7C" w:rsidP="00626025">
      <w:pPr>
        <w:pStyle w:val="BodyText"/>
        <w:jc w:val="left"/>
        <w:rPr>
          <w:rFonts w:ascii="Arial" w:hAnsi="Arial" w:cs="Arial"/>
          <w:color w:val="222222"/>
          <w:sz w:val="20"/>
          <w:szCs w:val="20"/>
          <w:lang w:val="en-IN"/>
        </w:rPr>
      </w:pPr>
      <w:r w:rsidRPr="00AA4409">
        <w:rPr>
          <w:rFonts w:ascii="Arial" w:hAnsi="Arial" w:cs="Arial"/>
          <w:color w:val="222222"/>
          <w:sz w:val="20"/>
          <w:szCs w:val="20"/>
          <w:lang w:val="en-IN"/>
        </w:rPr>
        <w:br w:type="page"/>
      </w:r>
    </w:p>
    <w:p w14:paraId="5A743ECE" w14:textId="77777777" w:rsidR="00D27A79" w:rsidRPr="00AA4409" w:rsidRDefault="00D27A79" w:rsidP="00D9392F">
      <w:pPr>
        <w:pStyle w:val="BodyText"/>
        <w:ind w:left="1440"/>
        <w:rPr>
          <w:rFonts w:ascii="Arial" w:hAnsi="Arial" w:cs="Arial"/>
          <w:bCs/>
          <w:sz w:val="20"/>
          <w:szCs w:val="20"/>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4"/>
        <w:gridCol w:w="9359"/>
        <w:gridCol w:w="6439"/>
      </w:tblGrid>
      <w:tr w:rsidR="00F1171E" w:rsidRPr="00AA4409" w14:paraId="71A94C1F" w14:textId="77777777" w:rsidTr="00742AE4">
        <w:tc>
          <w:tcPr>
            <w:tcW w:w="5000" w:type="pct"/>
            <w:gridSpan w:val="3"/>
            <w:tcBorders>
              <w:top w:val="nil"/>
              <w:left w:val="nil"/>
              <w:right w:val="nil"/>
            </w:tcBorders>
            <w:noWrap/>
          </w:tcPr>
          <w:p w14:paraId="0BC15285" w14:textId="75BEB51F" w:rsidR="00F1171E" w:rsidRPr="00AA4409" w:rsidRDefault="00F1171E" w:rsidP="007222C8">
            <w:pPr>
              <w:pStyle w:val="Heading2"/>
              <w:jc w:val="left"/>
              <w:rPr>
                <w:rFonts w:ascii="Arial" w:hAnsi="Arial" w:cs="Arial"/>
                <w:lang w:val="en-GB"/>
              </w:rPr>
            </w:pPr>
            <w:r w:rsidRPr="00AA4409">
              <w:rPr>
                <w:rFonts w:ascii="Arial" w:hAnsi="Arial" w:cs="Arial"/>
                <w:highlight w:val="yellow"/>
                <w:lang w:val="en-GB"/>
              </w:rPr>
              <w:t>PART  1:</w:t>
            </w:r>
            <w:r w:rsidRPr="00AA4409">
              <w:rPr>
                <w:rFonts w:ascii="Arial" w:hAnsi="Arial" w:cs="Arial"/>
                <w:lang w:val="en-GB"/>
              </w:rPr>
              <w:t xml:space="preserve"> Comments</w:t>
            </w:r>
          </w:p>
          <w:p w14:paraId="1287753C" w14:textId="77777777" w:rsidR="00F1171E" w:rsidRPr="00AA4409" w:rsidRDefault="00F1171E" w:rsidP="007222C8">
            <w:pPr>
              <w:rPr>
                <w:rFonts w:ascii="Arial" w:hAnsi="Arial" w:cs="Arial"/>
                <w:sz w:val="20"/>
                <w:szCs w:val="20"/>
                <w:lang w:val="en-GB"/>
              </w:rPr>
            </w:pPr>
          </w:p>
        </w:tc>
      </w:tr>
      <w:tr w:rsidR="00F1171E" w:rsidRPr="00AA4409" w14:paraId="5EA12279" w14:textId="77777777" w:rsidTr="00742AE4">
        <w:tc>
          <w:tcPr>
            <w:tcW w:w="1278" w:type="pct"/>
            <w:noWrap/>
          </w:tcPr>
          <w:p w14:paraId="7AE9682F" w14:textId="77777777" w:rsidR="00F1171E" w:rsidRPr="00AA4409" w:rsidRDefault="00F1171E" w:rsidP="007222C8">
            <w:pPr>
              <w:pStyle w:val="Heading2"/>
              <w:jc w:val="left"/>
              <w:rPr>
                <w:rFonts w:ascii="Arial" w:hAnsi="Arial" w:cs="Arial"/>
                <w:lang w:val="en-GB"/>
              </w:rPr>
            </w:pPr>
          </w:p>
        </w:tc>
        <w:tc>
          <w:tcPr>
            <w:tcW w:w="2205" w:type="pct"/>
          </w:tcPr>
          <w:p w14:paraId="5B8DBE06" w14:textId="77777777" w:rsidR="00F1171E" w:rsidRPr="00AA4409" w:rsidRDefault="00F1171E" w:rsidP="007222C8">
            <w:pPr>
              <w:pStyle w:val="Heading2"/>
              <w:jc w:val="left"/>
              <w:rPr>
                <w:rFonts w:ascii="Arial" w:hAnsi="Arial" w:cs="Arial"/>
                <w:lang w:val="en-GB"/>
              </w:rPr>
            </w:pPr>
            <w:r w:rsidRPr="00AA4409">
              <w:rPr>
                <w:rFonts w:ascii="Arial" w:hAnsi="Arial" w:cs="Arial"/>
                <w:lang w:val="en-GB"/>
              </w:rPr>
              <w:t>Reviewer’s comment</w:t>
            </w:r>
          </w:p>
          <w:p w14:paraId="693A9C4D" w14:textId="77777777" w:rsidR="00421DBF" w:rsidRPr="00AA4409" w:rsidRDefault="00421DBF" w:rsidP="00421DBF">
            <w:pPr>
              <w:rPr>
                <w:rFonts w:ascii="Arial" w:hAnsi="Arial" w:cs="Arial"/>
                <w:b/>
                <w:bCs/>
                <w:sz w:val="20"/>
                <w:szCs w:val="20"/>
              </w:rPr>
            </w:pPr>
            <w:r w:rsidRPr="00AA440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A4409" w:rsidRDefault="00421DBF" w:rsidP="00421DBF">
            <w:pPr>
              <w:rPr>
                <w:rFonts w:ascii="Arial" w:hAnsi="Arial" w:cs="Arial"/>
                <w:sz w:val="20"/>
                <w:szCs w:val="20"/>
                <w:lang w:val="en-GB"/>
              </w:rPr>
            </w:pPr>
          </w:p>
        </w:tc>
        <w:tc>
          <w:tcPr>
            <w:tcW w:w="1518" w:type="pct"/>
          </w:tcPr>
          <w:p w14:paraId="57792C30" w14:textId="77777777" w:rsidR="00F1171E" w:rsidRPr="00AA4409" w:rsidRDefault="00F1171E" w:rsidP="007222C8">
            <w:pPr>
              <w:pStyle w:val="Heading2"/>
              <w:jc w:val="left"/>
              <w:rPr>
                <w:rFonts w:ascii="Arial" w:hAnsi="Arial" w:cs="Arial"/>
                <w:b w:val="0"/>
                <w:lang w:val="en-GB"/>
              </w:rPr>
            </w:pPr>
            <w:r w:rsidRPr="00AA4409">
              <w:rPr>
                <w:rFonts w:ascii="Arial" w:hAnsi="Arial" w:cs="Arial"/>
                <w:lang w:val="en-GB"/>
              </w:rPr>
              <w:t>Author’s Feedback</w:t>
            </w:r>
            <w:r w:rsidRPr="00AA4409">
              <w:rPr>
                <w:rFonts w:ascii="Arial" w:hAnsi="Arial" w:cs="Arial"/>
                <w:b w:val="0"/>
                <w:lang w:val="en-GB"/>
              </w:rPr>
              <w:t xml:space="preserve"> </w:t>
            </w:r>
            <w:r w:rsidRPr="00AA4409">
              <w:rPr>
                <w:rFonts w:ascii="Arial" w:hAnsi="Arial" w:cs="Arial"/>
                <w:b w:val="0"/>
                <w:i/>
                <w:lang w:val="en-GB"/>
              </w:rPr>
              <w:t>(Please correct the manuscript and highlight that part in the manuscript. It is mandatory that authors should write his/her feedback here)</w:t>
            </w:r>
          </w:p>
        </w:tc>
      </w:tr>
      <w:tr w:rsidR="00F1171E" w:rsidRPr="00AA4409" w14:paraId="5C0AB4EC" w14:textId="77777777" w:rsidTr="00742AE4">
        <w:trPr>
          <w:trHeight w:val="1264"/>
        </w:trPr>
        <w:tc>
          <w:tcPr>
            <w:tcW w:w="1278" w:type="pct"/>
            <w:noWrap/>
          </w:tcPr>
          <w:p w14:paraId="66B47184" w14:textId="48030299" w:rsidR="00F1171E" w:rsidRPr="00AA4409" w:rsidRDefault="00F1171E" w:rsidP="007222C8">
            <w:pPr>
              <w:ind w:left="360"/>
              <w:rPr>
                <w:rFonts w:ascii="Arial" w:hAnsi="Arial" w:cs="Arial"/>
                <w:b/>
                <w:bCs/>
                <w:sz w:val="20"/>
                <w:szCs w:val="20"/>
                <w:lang w:val="en-GB"/>
              </w:rPr>
            </w:pPr>
            <w:r w:rsidRPr="00AA440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A4409" w:rsidRDefault="00F1171E" w:rsidP="007222C8">
            <w:pPr>
              <w:ind w:left="360"/>
              <w:rPr>
                <w:rFonts w:ascii="Arial" w:eastAsia="MS Mincho" w:hAnsi="Arial" w:cs="Arial"/>
                <w:b/>
                <w:bCs/>
                <w:sz w:val="20"/>
                <w:szCs w:val="20"/>
                <w:lang w:val="en-GB"/>
              </w:rPr>
            </w:pPr>
          </w:p>
        </w:tc>
        <w:tc>
          <w:tcPr>
            <w:tcW w:w="2205" w:type="pct"/>
          </w:tcPr>
          <w:p w14:paraId="7DBC9196" w14:textId="376FBB75" w:rsidR="00F1171E" w:rsidRPr="00AA4409" w:rsidRDefault="0087581A" w:rsidP="007222C8">
            <w:pPr>
              <w:pStyle w:val="ListParagraph"/>
              <w:ind w:left="0"/>
              <w:rPr>
                <w:rFonts w:ascii="Arial" w:hAnsi="Arial" w:cs="Arial"/>
                <w:b/>
                <w:bCs/>
                <w:sz w:val="20"/>
                <w:szCs w:val="20"/>
                <w:lang w:val="en-GB"/>
              </w:rPr>
            </w:pPr>
            <w:r w:rsidRPr="00AA4409">
              <w:rPr>
                <w:rFonts w:ascii="Arial" w:hAnsi="Arial" w:cs="Arial"/>
                <w:b/>
                <w:bCs/>
                <w:sz w:val="20"/>
                <w:szCs w:val="20"/>
              </w:rPr>
              <w:t>This manuscript is valuable to the scientific community as it showcases advanced drone and thermographic imaging</w:t>
            </w:r>
            <w:r w:rsidR="00351831" w:rsidRPr="00AA4409">
              <w:rPr>
                <w:rFonts w:ascii="Arial" w:hAnsi="Arial" w:cs="Arial"/>
                <w:b/>
                <w:bCs/>
                <w:sz w:val="20"/>
                <w:szCs w:val="20"/>
              </w:rPr>
              <w:t xml:space="preserve"> </w:t>
            </w:r>
            <w:r w:rsidRPr="00AA4409">
              <w:rPr>
                <w:rFonts w:ascii="Arial" w:hAnsi="Arial" w:cs="Arial"/>
                <w:b/>
                <w:bCs/>
                <w:sz w:val="20"/>
                <w:szCs w:val="20"/>
              </w:rPr>
              <w:t>techniques for non-invasive structural inspection of medieval bridges. It contributes to civil engineering, heritage conservation, and structural health monitoring by offering a scalable and cost-effective inspection method. The findings enhance the accuracy and safety of bridge assessments, supporting sustainable preservation practices for historic structures.</w:t>
            </w:r>
          </w:p>
        </w:tc>
        <w:tc>
          <w:tcPr>
            <w:tcW w:w="1518" w:type="pct"/>
          </w:tcPr>
          <w:p w14:paraId="462A339C" w14:textId="77777777" w:rsidR="00F1171E" w:rsidRPr="00AA4409" w:rsidRDefault="00F1171E" w:rsidP="007222C8">
            <w:pPr>
              <w:pStyle w:val="Heading2"/>
              <w:jc w:val="left"/>
              <w:rPr>
                <w:rFonts w:ascii="Arial" w:hAnsi="Arial" w:cs="Arial"/>
                <w:b w:val="0"/>
                <w:lang w:val="en-GB"/>
              </w:rPr>
            </w:pPr>
          </w:p>
        </w:tc>
      </w:tr>
      <w:tr w:rsidR="00F1171E" w:rsidRPr="00AA4409" w14:paraId="0D8B5B2C" w14:textId="77777777" w:rsidTr="00742AE4">
        <w:trPr>
          <w:trHeight w:val="548"/>
        </w:trPr>
        <w:tc>
          <w:tcPr>
            <w:tcW w:w="1278" w:type="pct"/>
            <w:noWrap/>
          </w:tcPr>
          <w:p w14:paraId="21CBA5FE" w14:textId="77777777" w:rsidR="00F1171E" w:rsidRPr="00AA4409" w:rsidRDefault="00F1171E" w:rsidP="007222C8">
            <w:pPr>
              <w:ind w:left="360"/>
              <w:rPr>
                <w:rFonts w:ascii="Arial" w:hAnsi="Arial" w:cs="Arial"/>
                <w:b/>
                <w:bCs/>
                <w:sz w:val="20"/>
                <w:szCs w:val="20"/>
                <w:lang w:val="en-GB"/>
              </w:rPr>
            </w:pPr>
            <w:r w:rsidRPr="00AA4409">
              <w:rPr>
                <w:rFonts w:ascii="Arial" w:hAnsi="Arial" w:cs="Arial"/>
                <w:b/>
                <w:bCs/>
                <w:sz w:val="20"/>
                <w:szCs w:val="20"/>
                <w:lang w:val="en-GB"/>
              </w:rPr>
              <w:t>Is the title of the article suitable?</w:t>
            </w:r>
          </w:p>
          <w:p w14:paraId="1CABB61A" w14:textId="77777777" w:rsidR="00F1171E" w:rsidRPr="00AA4409" w:rsidRDefault="00F1171E" w:rsidP="007222C8">
            <w:pPr>
              <w:ind w:left="360"/>
              <w:rPr>
                <w:rFonts w:ascii="Arial" w:hAnsi="Arial" w:cs="Arial"/>
                <w:b/>
                <w:bCs/>
                <w:sz w:val="20"/>
                <w:szCs w:val="20"/>
                <w:lang w:val="en-GB"/>
              </w:rPr>
            </w:pPr>
            <w:r w:rsidRPr="00AA4409">
              <w:rPr>
                <w:rFonts w:ascii="Arial" w:hAnsi="Arial" w:cs="Arial"/>
                <w:b/>
                <w:bCs/>
                <w:sz w:val="20"/>
                <w:szCs w:val="20"/>
                <w:lang w:val="en-GB"/>
              </w:rPr>
              <w:t>(If not please suggest an alternative title)</w:t>
            </w:r>
          </w:p>
          <w:p w14:paraId="0275B919" w14:textId="77777777" w:rsidR="00F1171E" w:rsidRPr="00AA4409" w:rsidRDefault="00F1171E" w:rsidP="007222C8">
            <w:pPr>
              <w:pStyle w:val="Heading2"/>
              <w:jc w:val="left"/>
              <w:rPr>
                <w:rFonts w:ascii="Arial" w:hAnsi="Arial" w:cs="Arial"/>
                <w:u w:val="single"/>
                <w:lang w:val="en-GB"/>
              </w:rPr>
            </w:pPr>
          </w:p>
        </w:tc>
        <w:tc>
          <w:tcPr>
            <w:tcW w:w="2205" w:type="pct"/>
          </w:tcPr>
          <w:p w14:paraId="794AA9A7" w14:textId="0BA760A7" w:rsidR="00F1171E" w:rsidRPr="00AA4409" w:rsidRDefault="0087581A" w:rsidP="0087581A">
            <w:pPr>
              <w:rPr>
                <w:rFonts w:ascii="Arial" w:hAnsi="Arial" w:cs="Arial"/>
                <w:b/>
                <w:bCs/>
                <w:sz w:val="20"/>
                <w:szCs w:val="20"/>
                <w:lang w:val="en-GB"/>
              </w:rPr>
            </w:pPr>
            <w:r w:rsidRPr="00AA4409">
              <w:rPr>
                <w:rFonts w:ascii="Arial" w:hAnsi="Arial" w:cs="Arial"/>
                <w:b/>
                <w:bCs/>
                <w:sz w:val="20"/>
                <w:szCs w:val="20"/>
              </w:rPr>
              <w:t xml:space="preserve">The title is well-structured and clearly conveys the study’s focus on technical inspection using advanced microtechnological tools. It effectively highlights the historical significance of the Ponte de </w:t>
            </w:r>
            <w:proofErr w:type="spellStart"/>
            <w:r w:rsidRPr="00AA4409">
              <w:rPr>
                <w:rFonts w:ascii="Arial" w:hAnsi="Arial" w:cs="Arial"/>
                <w:b/>
                <w:bCs/>
                <w:sz w:val="20"/>
                <w:szCs w:val="20"/>
              </w:rPr>
              <w:t>Vilanova</w:t>
            </w:r>
            <w:proofErr w:type="spellEnd"/>
            <w:r w:rsidRPr="00AA4409">
              <w:rPr>
                <w:rFonts w:ascii="Arial" w:hAnsi="Arial" w:cs="Arial"/>
                <w:b/>
                <w:bCs/>
                <w:sz w:val="20"/>
                <w:szCs w:val="20"/>
              </w:rPr>
              <w:t xml:space="preserve"> and the use of modern inspection methods, making it suitable for scholarly communication.</w:t>
            </w:r>
          </w:p>
        </w:tc>
        <w:tc>
          <w:tcPr>
            <w:tcW w:w="1518" w:type="pct"/>
          </w:tcPr>
          <w:p w14:paraId="405B6701" w14:textId="77777777" w:rsidR="00F1171E" w:rsidRPr="00AA4409" w:rsidRDefault="00F1171E" w:rsidP="007222C8">
            <w:pPr>
              <w:pStyle w:val="Heading2"/>
              <w:jc w:val="left"/>
              <w:rPr>
                <w:rFonts w:ascii="Arial" w:hAnsi="Arial" w:cs="Arial"/>
                <w:b w:val="0"/>
                <w:lang w:val="en-GB"/>
              </w:rPr>
            </w:pPr>
          </w:p>
        </w:tc>
      </w:tr>
      <w:tr w:rsidR="00F1171E" w:rsidRPr="00AA4409" w14:paraId="5604762A" w14:textId="77777777" w:rsidTr="00742AE4">
        <w:trPr>
          <w:trHeight w:val="809"/>
        </w:trPr>
        <w:tc>
          <w:tcPr>
            <w:tcW w:w="1278" w:type="pct"/>
            <w:noWrap/>
          </w:tcPr>
          <w:p w14:paraId="3635573D" w14:textId="77777777" w:rsidR="00F1171E" w:rsidRPr="00AA4409" w:rsidRDefault="00F1171E" w:rsidP="007222C8">
            <w:pPr>
              <w:pStyle w:val="Heading2"/>
              <w:ind w:left="360"/>
              <w:jc w:val="left"/>
              <w:rPr>
                <w:rFonts w:ascii="Arial" w:hAnsi="Arial" w:cs="Arial"/>
                <w:lang w:val="en-GB"/>
              </w:rPr>
            </w:pPr>
            <w:r w:rsidRPr="00AA440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A4409" w:rsidRDefault="00F1171E" w:rsidP="007222C8">
            <w:pPr>
              <w:pStyle w:val="Heading2"/>
              <w:jc w:val="left"/>
              <w:rPr>
                <w:rFonts w:ascii="Arial" w:hAnsi="Arial" w:cs="Arial"/>
                <w:u w:val="single"/>
                <w:lang w:val="en-GB"/>
              </w:rPr>
            </w:pPr>
          </w:p>
        </w:tc>
        <w:tc>
          <w:tcPr>
            <w:tcW w:w="2205" w:type="pct"/>
          </w:tcPr>
          <w:p w14:paraId="0FB7E83A" w14:textId="34E3BC1A" w:rsidR="00F1171E" w:rsidRPr="00AA4409" w:rsidRDefault="0087581A" w:rsidP="0087581A">
            <w:pPr>
              <w:rPr>
                <w:rFonts w:ascii="Arial" w:hAnsi="Arial" w:cs="Arial"/>
                <w:b/>
                <w:bCs/>
                <w:sz w:val="20"/>
                <w:szCs w:val="20"/>
                <w:lang w:val="en-GB"/>
              </w:rPr>
            </w:pPr>
            <w:r w:rsidRPr="00AA4409">
              <w:rPr>
                <w:rFonts w:ascii="Arial" w:hAnsi="Arial" w:cs="Arial"/>
                <w:b/>
                <w:bCs/>
                <w:sz w:val="20"/>
                <w:szCs w:val="20"/>
              </w:rPr>
              <w:t xml:space="preserve">The abstract is comprehensive, effectively summarizing the research objectives, methodology, key findings, and conclusions. It clearly highlights the use of drones and thermographic imaging for non-invasive inspection of the Ponte de </w:t>
            </w:r>
            <w:proofErr w:type="spellStart"/>
            <w:r w:rsidRPr="00AA4409">
              <w:rPr>
                <w:rFonts w:ascii="Arial" w:hAnsi="Arial" w:cs="Arial"/>
                <w:b/>
                <w:bCs/>
                <w:sz w:val="20"/>
                <w:szCs w:val="20"/>
              </w:rPr>
              <w:t>Vilanova</w:t>
            </w:r>
            <w:proofErr w:type="spellEnd"/>
            <w:r w:rsidRPr="00AA4409">
              <w:rPr>
                <w:rFonts w:ascii="Arial" w:hAnsi="Arial" w:cs="Arial"/>
                <w:b/>
                <w:bCs/>
                <w:sz w:val="20"/>
                <w:szCs w:val="20"/>
              </w:rPr>
              <w:t>, making it relevant to civil engineering and heritage conservation.</w:t>
            </w:r>
          </w:p>
        </w:tc>
        <w:tc>
          <w:tcPr>
            <w:tcW w:w="1518" w:type="pct"/>
          </w:tcPr>
          <w:p w14:paraId="1D54B730" w14:textId="77777777" w:rsidR="00F1171E" w:rsidRPr="00AA4409" w:rsidRDefault="00F1171E" w:rsidP="007222C8">
            <w:pPr>
              <w:pStyle w:val="Heading2"/>
              <w:jc w:val="left"/>
              <w:rPr>
                <w:rFonts w:ascii="Arial" w:hAnsi="Arial" w:cs="Arial"/>
                <w:b w:val="0"/>
                <w:lang w:val="en-GB"/>
              </w:rPr>
            </w:pPr>
          </w:p>
        </w:tc>
      </w:tr>
      <w:tr w:rsidR="00F1171E" w:rsidRPr="00AA4409" w14:paraId="2F579F54" w14:textId="77777777" w:rsidTr="00742AE4">
        <w:trPr>
          <w:trHeight w:val="859"/>
        </w:trPr>
        <w:tc>
          <w:tcPr>
            <w:tcW w:w="1278" w:type="pct"/>
            <w:noWrap/>
          </w:tcPr>
          <w:p w14:paraId="04361F46" w14:textId="368783AB" w:rsidR="00F1171E" w:rsidRPr="00AA4409" w:rsidRDefault="00DC6FED" w:rsidP="007222C8">
            <w:pPr>
              <w:ind w:left="360"/>
              <w:rPr>
                <w:rFonts w:ascii="Arial" w:hAnsi="Arial" w:cs="Arial"/>
                <w:b/>
                <w:bCs/>
                <w:sz w:val="20"/>
                <w:szCs w:val="20"/>
                <w:u w:val="single"/>
                <w:lang w:val="en-GB"/>
              </w:rPr>
            </w:pPr>
            <w:r w:rsidRPr="00AA4409">
              <w:rPr>
                <w:rFonts w:ascii="Arial" w:hAnsi="Arial" w:cs="Arial"/>
                <w:b/>
                <w:bCs/>
                <w:sz w:val="20"/>
                <w:szCs w:val="20"/>
                <w:lang w:val="en-GB"/>
              </w:rPr>
              <w:t xml:space="preserve">Is the manuscript scientifically, correct? Please write here. </w:t>
            </w:r>
          </w:p>
        </w:tc>
        <w:tc>
          <w:tcPr>
            <w:tcW w:w="2205" w:type="pct"/>
          </w:tcPr>
          <w:p w14:paraId="2B5A7721" w14:textId="14C3427C" w:rsidR="00F1171E" w:rsidRPr="00AA4409" w:rsidRDefault="0087581A" w:rsidP="007222C8">
            <w:pPr>
              <w:pStyle w:val="ListParagraph"/>
              <w:ind w:left="0"/>
              <w:rPr>
                <w:rFonts w:ascii="Arial" w:hAnsi="Arial" w:cs="Arial"/>
                <w:b/>
                <w:bCs/>
                <w:sz w:val="20"/>
                <w:szCs w:val="20"/>
                <w:lang w:val="en-GB"/>
              </w:rPr>
            </w:pPr>
            <w:r w:rsidRPr="00AA4409">
              <w:rPr>
                <w:rFonts w:ascii="Arial" w:hAnsi="Arial" w:cs="Arial"/>
                <w:b/>
                <w:bCs/>
                <w:sz w:val="20"/>
                <w:szCs w:val="20"/>
              </w:rPr>
              <w:t>The manuscript is scientifically sound, employing established structural inspection methods enhanced by advanced microtechnological tools such as drones and thermographic imaging. The methodology is well-documented, and the findings align with recognized principles in civil engineering, structural health monitoring, and heritage conservation. The conclusions are supported by visual, thermal, and underwater inspections, ensuring a thorough assessment of the bridge’s condition. Minor clarifications on data calibration, measurement accuracy, and potential limitations of drone-based inspections could further strengthen its scientific rigor.</w:t>
            </w:r>
          </w:p>
        </w:tc>
        <w:tc>
          <w:tcPr>
            <w:tcW w:w="1518" w:type="pct"/>
          </w:tcPr>
          <w:p w14:paraId="4898F764" w14:textId="77777777" w:rsidR="00F1171E" w:rsidRPr="00AA4409" w:rsidRDefault="00F1171E" w:rsidP="007222C8">
            <w:pPr>
              <w:pStyle w:val="Heading2"/>
              <w:jc w:val="left"/>
              <w:rPr>
                <w:rFonts w:ascii="Arial" w:hAnsi="Arial" w:cs="Arial"/>
                <w:b w:val="0"/>
                <w:lang w:val="en-GB"/>
              </w:rPr>
            </w:pPr>
          </w:p>
        </w:tc>
      </w:tr>
      <w:tr w:rsidR="00F1171E" w:rsidRPr="00AA4409" w14:paraId="73739464" w14:textId="77777777" w:rsidTr="00742AE4">
        <w:trPr>
          <w:trHeight w:val="703"/>
        </w:trPr>
        <w:tc>
          <w:tcPr>
            <w:tcW w:w="1278" w:type="pct"/>
            <w:noWrap/>
          </w:tcPr>
          <w:p w14:paraId="09C25322" w14:textId="77777777" w:rsidR="00F1171E" w:rsidRPr="00AA4409" w:rsidRDefault="00F1171E" w:rsidP="007222C8">
            <w:pPr>
              <w:ind w:left="360"/>
              <w:rPr>
                <w:rFonts w:ascii="Arial" w:hAnsi="Arial" w:cs="Arial"/>
                <w:b/>
                <w:bCs/>
                <w:sz w:val="20"/>
                <w:szCs w:val="20"/>
                <w:lang w:val="en-GB"/>
              </w:rPr>
            </w:pPr>
            <w:r w:rsidRPr="00AA440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A4409" w:rsidRDefault="00F1171E" w:rsidP="007222C8">
            <w:pPr>
              <w:ind w:left="360"/>
              <w:rPr>
                <w:rFonts w:ascii="Arial" w:hAnsi="Arial" w:cs="Arial"/>
                <w:b/>
                <w:bCs/>
                <w:sz w:val="20"/>
                <w:szCs w:val="20"/>
                <w:u w:val="single"/>
                <w:lang w:val="en-GB"/>
              </w:rPr>
            </w:pPr>
            <w:r w:rsidRPr="00AA4409">
              <w:rPr>
                <w:rFonts w:ascii="Arial" w:hAnsi="Arial" w:cs="Arial"/>
                <w:b/>
                <w:bCs/>
                <w:sz w:val="20"/>
                <w:szCs w:val="20"/>
                <w:u w:val="single"/>
                <w:lang w:val="en-GB"/>
              </w:rPr>
              <w:t>-</w:t>
            </w:r>
          </w:p>
        </w:tc>
        <w:tc>
          <w:tcPr>
            <w:tcW w:w="2205" w:type="pct"/>
          </w:tcPr>
          <w:p w14:paraId="2B9C25AD" w14:textId="77777777" w:rsidR="0087581A" w:rsidRPr="00AA4409" w:rsidRDefault="0087581A" w:rsidP="0087581A">
            <w:pPr>
              <w:rPr>
                <w:rFonts w:ascii="Arial" w:hAnsi="Arial" w:cs="Arial"/>
                <w:b/>
                <w:bCs/>
                <w:sz w:val="20"/>
                <w:szCs w:val="20"/>
              </w:rPr>
            </w:pPr>
            <w:r w:rsidRPr="00AA4409">
              <w:rPr>
                <w:rFonts w:ascii="Arial" w:hAnsi="Arial" w:cs="Arial"/>
                <w:b/>
                <w:bCs/>
                <w:sz w:val="20"/>
                <w:szCs w:val="20"/>
              </w:rPr>
              <w:t>The references are relevant and provide a strong foundation for the study, covering key topics in structural health monitoring, drone-based inspections, and heritage conservation. However, some sources are slightly dated, and incorporating more recent studies (post-2020) on advancements in thermographic imaging, UAV-based structural assessments, and underwater inspection technologies would enhance the manuscript’s depth.</w:t>
            </w:r>
          </w:p>
          <w:p w14:paraId="0AD44164" w14:textId="77777777" w:rsidR="0087581A" w:rsidRPr="00AA4409" w:rsidRDefault="0087581A" w:rsidP="0087581A">
            <w:pPr>
              <w:rPr>
                <w:rFonts w:ascii="Arial" w:hAnsi="Arial" w:cs="Arial"/>
                <w:b/>
                <w:bCs/>
                <w:sz w:val="20"/>
                <w:szCs w:val="20"/>
              </w:rPr>
            </w:pPr>
          </w:p>
          <w:p w14:paraId="24FE0567" w14:textId="28705DBA" w:rsidR="00F1171E" w:rsidRPr="00AA4409" w:rsidRDefault="0087581A" w:rsidP="00351831">
            <w:pPr>
              <w:rPr>
                <w:rFonts w:ascii="Arial" w:hAnsi="Arial" w:cs="Arial"/>
                <w:b/>
                <w:bCs/>
                <w:sz w:val="20"/>
                <w:szCs w:val="20"/>
              </w:rPr>
            </w:pPr>
            <w:r w:rsidRPr="00AA4409">
              <w:rPr>
                <w:rFonts w:ascii="Arial" w:hAnsi="Arial" w:cs="Arial"/>
                <w:b/>
                <w:bCs/>
                <w:sz w:val="20"/>
                <w:szCs w:val="20"/>
              </w:rPr>
              <w:t>I suggest including recent publications from journals such as </w:t>
            </w:r>
            <w:r w:rsidRPr="00AA4409">
              <w:rPr>
                <w:rFonts w:ascii="Arial" w:hAnsi="Arial" w:cs="Arial"/>
                <w:b/>
                <w:bCs/>
                <w:i/>
                <w:iCs/>
                <w:sz w:val="20"/>
                <w:szCs w:val="20"/>
              </w:rPr>
              <w:t>Structural Health Monitoring</w:t>
            </w:r>
            <w:r w:rsidRPr="00AA4409">
              <w:rPr>
                <w:rFonts w:ascii="Arial" w:hAnsi="Arial" w:cs="Arial"/>
                <w:b/>
                <w:bCs/>
                <w:sz w:val="20"/>
                <w:szCs w:val="20"/>
              </w:rPr>
              <w:t>, </w:t>
            </w:r>
            <w:r w:rsidRPr="00AA4409">
              <w:rPr>
                <w:rFonts w:ascii="Arial" w:hAnsi="Arial" w:cs="Arial"/>
                <w:b/>
                <w:bCs/>
                <w:i/>
                <w:iCs/>
                <w:sz w:val="20"/>
                <w:szCs w:val="20"/>
              </w:rPr>
              <w:t>Journal of Cultural Heritage</w:t>
            </w:r>
            <w:r w:rsidRPr="00AA4409">
              <w:rPr>
                <w:rFonts w:ascii="Arial" w:hAnsi="Arial" w:cs="Arial"/>
                <w:b/>
                <w:bCs/>
                <w:sz w:val="20"/>
                <w:szCs w:val="20"/>
              </w:rPr>
              <w:t>, and </w:t>
            </w:r>
            <w:r w:rsidRPr="00AA4409">
              <w:rPr>
                <w:rFonts w:ascii="Arial" w:hAnsi="Arial" w:cs="Arial"/>
                <w:b/>
                <w:bCs/>
                <w:i/>
                <w:iCs/>
                <w:sz w:val="20"/>
                <w:szCs w:val="20"/>
              </w:rPr>
              <w:t>Automation in Construction</w:t>
            </w:r>
            <w:r w:rsidRPr="00AA4409">
              <w:rPr>
                <w:rFonts w:ascii="Arial" w:hAnsi="Arial" w:cs="Arial"/>
                <w:b/>
                <w:bCs/>
                <w:sz w:val="20"/>
                <w:szCs w:val="20"/>
              </w:rPr>
              <w:t> to reflect the latest innovations in non-invasive inspection techniques.</w:t>
            </w:r>
          </w:p>
        </w:tc>
        <w:tc>
          <w:tcPr>
            <w:tcW w:w="1518" w:type="pct"/>
          </w:tcPr>
          <w:p w14:paraId="40220055" w14:textId="77777777" w:rsidR="00F1171E" w:rsidRPr="00AA4409" w:rsidRDefault="00F1171E" w:rsidP="007222C8">
            <w:pPr>
              <w:pStyle w:val="Heading2"/>
              <w:jc w:val="left"/>
              <w:rPr>
                <w:rFonts w:ascii="Arial" w:hAnsi="Arial" w:cs="Arial"/>
                <w:b w:val="0"/>
                <w:lang w:val="en-GB"/>
              </w:rPr>
            </w:pPr>
          </w:p>
        </w:tc>
      </w:tr>
      <w:tr w:rsidR="00F1171E" w:rsidRPr="00AA4409" w14:paraId="73CC4A50" w14:textId="77777777" w:rsidTr="00742AE4">
        <w:trPr>
          <w:trHeight w:val="512"/>
        </w:trPr>
        <w:tc>
          <w:tcPr>
            <w:tcW w:w="1278" w:type="pct"/>
            <w:noWrap/>
          </w:tcPr>
          <w:p w14:paraId="029CE8D0" w14:textId="77777777" w:rsidR="00F1171E" w:rsidRPr="00AA4409" w:rsidRDefault="00F1171E" w:rsidP="007222C8">
            <w:pPr>
              <w:pStyle w:val="Heading2"/>
              <w:jc w:val="left"/>
              <w:rPr>
                <w:rFonts w:ascii="Arial" w:hAnsi="Arial" w:cs="Arial"/>
                <w:b w:val="0"/>
                <w:lang w:val="en-GB"/>
              </w:rPr>
            </w:pPr>
          </w:p>
          <w:p w14:paraId="589C16C7" w14:textId="77777777" w:rsidR="00F1171E" w:rsidRPr="00AA4409" w:rsidRDefault="00F1171E" w:rsidP="007222C8">
            <w:pPr>
              <w:pStyle w:val="Heading2"/>
              <w:ind w:left="360"/>
              <w:jc w:val="left"/>
              <w:rPr>
                <w:rFonts w:ascii="Arial" w:hAnsi="Arial" w:cs="Arial"/>
                <w:bCs w:val="0"/>
                <w:lang w:val="en-GB"/>
              </w:rPr>
            </w:pPr>
            <w:r w:rsidRPr="00AA4409">
              <w:rPr>
                <w:rFonts w:ascii="Arial" w:hAnsi="Arial" w:cs="Arial"/>
                <w:bCs w:val="0"/>
                <w:lang w:val="en-GB"/>
              </w:rPr>
              <w:t>Is the language/English quality of the article suitable for scholarly communications?</w:t>
            </w:r>
          </w:p>
          <w:p w14:paraId="7722B85E" w14:textId="77777777" w:rsidR="00F1171E" w:rsidRPr="00AA4409" w:rsidRDefault="00F1171E" w:rsidP="007222C8">
            <w:pPr>
              <w:rPr>
                <w:rFonts w:ascii="Arial" w:hAnsi="Arial" w:cs="Arial"/>
                <w:sz w:val="20"/>
                <w:szCs w:val="20"/>
                <w:lang w:val="en-GB"/>
              </w:rPr>
            </w:pPr>
          </w:p>
        </w:tc>
        <w:tc>
          <w:tcPr>
            <w:tcW w:w="2205" w:type="pct"/>
          </w:tcPr>
          <w:p w14:paraId="297F52DB" w14:textId="2961B907" w:rsidR="00F1171E" w:rsidRPr="00AA4409" w:rsidRDefault="0087581A" w:rsidP="007222C8">
            <w:pPr>
              <w:rPr>
                <w:rFonts w:ascii="Arial" w:hAnsi="Arial" w:cs="Arial"/>
                <w:sz w:val="20"/>
                <w:szCs w:val="20"/>
                <w:lang w:val="en-GB"/>
              </w:rPr>
            </w:pPr>
            <w:r w:rsidRPr="00AA4409">
              <w:rPr>
                <w:rFonts w:ascii="Arial" w:hAnsi="Arial" w:cs="Arial"/>
                <w:sz w:val="20"/>
                <w:szCs w:val="20"/>
              </w:rPr>
              <w:t xml:space="preserve">The language quality </w:t>
            </w:r>
            <w:proofErr w:type="gramStart"/>
            <w:r w:rsidRPr="00AA4409">
              <w:rPr>
                <w:rFonts w:ascii="Arial" w:hAnsi="Arial" w:cs="Arial"/>
                <w:sz w:val="20"/>
                <w:szCs w:val="20"/>
              </w:rPr>
              <w:t>is  suitable</w:t>
            </w:r>
            <w:proofErr w:type="gramEnd"/>
            <w:r w:rsidRPr="00AA4409">
              <w:rPr>
                <w:rFonts w:ascii="Arial" w:hAnsi="Arial" w:cs="Arial"/>
                <w:sz w:val="20"/>
                <w:szCs w:val="20"/>
              </w:rPr>
              <w:t xml:space="preserve"> for scholarly communication, with clear technical explanations and logical structuring.</w:t>
            </w:r>
          </w:p>
          <w:p w14:paraId="149A6CEF" w14:textId="77777777" w:rsidR="00F1171E" w:rsidRPr="00AA4409" w:rsidRDefault="00F1171E" w:rsidP="007222C8">
            <w:pPr>
              <w:rPr>
                <w:rFonts w:ascii="Arial" w:hAnsi="Arial" w:cs="Arial"/>
                <w:sz w:val="20"/>
                <w:szCs w:val="20"/>
                <w:lang w:val="en-GB"/>
              </w:rPr>
            </w:pPr>
          </w:p>
        </w:tc>
        <w:tc>
          <w:tcPr>
            <w:tcW w:w="1518" w:type="pct"/>
          </w:tcPr>
          <w:p w14:paraId="0351CA58" w14:textId="77777777" w:rsidR="00F1171E" w:rsidRPr="00AA4409" w:rsidRDefault="00F1171E" w:rsidP="007222C8">
            <w:pPr>
              <w:rPr>
                <w:rFonts w:ascii="Arial" w:hAnsi="Arial" w:cs="Arial"/>
                <w:sz w:val="20"/>
                <w:szCs w:val="20"/>
                <w:lang w:val="en-GB"/>
              </w:rPr>
            </w:pPr>
          </w:p>
        </w:tc>
      </w:tr>
      <w:tr w:rsidR="00F1171E" w:rsidRPr="00AA4409" w14:paraId="20A16C0C" w14:textId="77777777" w:rsidTr="00742AE4">
        <w:trPr>
          <w:trHeight w:val="1178"/>
        </w:trPr>
        <w:tc>
          <w:tcPr>
            <w:tcW w:w="1278" w:type="pct"/>
            <w:noWrap/>
          </w:tcPr>
          <w:p w14:paraId="7F4BCFAE" w14:textId="77777777" w:rsidR="00F1171E" w:rsidRPr="00AA4409" w:rsidRDefault="00F1171E" w:rsidP="007222C8">
            <w:pPr>
              <w:pStyle w:val="Heading2"/>
              <w:jc w:val="left"/>
              <w:rPr>
                <w:rFonts w:ascii="Arial" w:hAnsi="Arial" w:cs="Arial"/>
                <w:b w:val="0"/>
                <w:bCs w:val="0"/>
                <w:lang w:val="en-GB"/>
              </w:rPr>
            </w:pPr>
            <w:r w:rsidRPr="00AA4409">
              <w:rPr>
                <w:rFonts w:ascii="Arial" w:hAnsi="Arial" w:cs="Arial"/>
                <w:bCs w:val="0"/>
                <w:u w:val="single"/>
                <w:lang w:val="en-GB"/>
              </w:rPr>
              <w:t>Optional/General</w:t>
            </w:r>
            <w:r w:rsidRPr="00AA4409">
              <w:rPr>
                <w:rFonts w:ascii="Arial" w:hAnsi="Arial" w:cs="Arial"/>
                <w:bCs w:val="0"/>
                <w:lang w:val="en-GB"/>
              </w:rPr>
              <w:t xml:space="preserve"> </w:t>
            </w:r>
            <w:r w:rsidRPr="00AA4409">
              <w:rPr>
                <w:rFonts w:ascii="Arial" w:hAnsi="Arial" w:cs="Arial"/>
                <w:b w:val="0"/>
                <w:bCs w:val="0"/>
                <w:lang w:val="en-GB"/>
              </w:rPr>
              <w:t>comments</w:t>
            </w:r>
          </w:p>
          <w:p w14:paraId="1A6B3748" w14:textId="77777777" w:rsidR="00F1171E" w:rsidRPr="00AA4409" w:rsidRDefault="00F1171E" w:rsidP="007222C8">
            <w:pPr>
              <w:pStyle w:val="Heading2"/>
              <w:jc w:val="left"/>
              <w:rPr>
                <w:rFonts w:ascii="Arial" w:hAnsi="Arial" w:cs="Arial"/>
                <w:b w:val="0"/>
                <w:lang w:val="en-GB"/>
              </w:rPr>
            </w:pPr>
          </w:p>
        </w:tc>
        <w:tc>
          <w:tcPr>
            <w:tcW w:w="2205" w:type="pct"/>
          </w:tcPr>
          <w:p w14:paraId="7EB58C99" w14:textId="4B3900FD" w:rsidR="00F1171E" w:rsidRPr="00AA4409" w:rsidRDefault="0087581A" w:rsidP="007222C8">
            <w:pPr>
              <w:rPr>
                <w:rFonts w:ascii="Arial" w:hAnsi="Arial" w:cs="Arial"/>
                <w:sz w:val="20"/>
                <w:szCs w:val="20"/>
                <w:lang w:val="en-GB"/>
              </w:rPr>
            </w:pPr>
            <w:r w:rsidRPr="00AA4409">
              <w:rPr>
                <w:rFonts w:ascii="Arial" w:hAnsi="Arial" w:cs="Arial"/>
                <w:sz w:val="20"/>
                <w:szCs w:val="20"/>
              </w:rPr>
              <w:t>This manuscript presents an innovative and practical approach to the non-invasive inspection of historic structures using drones and thermographic imaging. The methodology is well-structured, and the findings contribute significantly to civil engineering, structural health monitoring, and heritage conservation. The integration of aerial and underwater inspection techniques enhances safety and efficiency, making this study highly relevant for preserving aging infrastructure. With minor refinements in language clarity and the inclusion of recent references, this paper has strong potential for scholarly impact.</w:t>
            </w:r>
          </w:p>
          <w:p w14:paraId="15DFD0E8" w14:textId="77777777" w:rsidR="00F1171E" w:rsidRPr="00AA4409" w:rsidRDefault="00F1171E" w:rsidP="007222C8">
            <w:pPr>
              <w:rPr>
                <w:rFonts w:ascii="Arial" w:hAnsi="Arial" w:cs="Arial"/>
                <w:sz w:val="20"/>
                <w:szCs w:val="20"/>
                <w:lang w:val="en-GB"/>
              </w:rPr>
            </w:pPr>
          </w:p>
        </w:tc>
        <w:tc>
          <w:tcPr>
            <w:tcW w:w="1518" w:type="pct"/>
          </w:tcPr>
          <w:p w14:paraId="465E098E" w14:textId="77777777" w:rsidR="00F1171E" w:rsidRPr="00AA4409" w:rsidRDefault="00F1171E" w:rsidP="007222C8">
            <w:pPr>
              <w:rPr>
                <w:rFonts w:ascii="Arial" w:hAnsi="Arial" w:cs="Arial"/>
                <w:sz w:val="20"/>
                <w:szCs w:val="20"/>
                <w:lang w:val="en-GB"/>
              </w:rPr>
            </w:pPr>
          </w:p>
        </w:tc>
      </w:tr>
    </w:tbl>
    <w:p w14:paraId="0821307F" w14:textId="5EDF9391" w:rsidR="00F1171E" w:rsidRPr="00AA4409" w:rsidRDefault="00F1171E" w:rsidP="00F1171E">
      <w:pPr>
        <w:pStyle w:val="BodyText"/>
        <w:rPr>
          <w:rFonts w:ascii="Arial" w:hAnsi="Arial" w:cs="Arial"/>
          <w:b/>
          <w:bCs/>
          <w:sz w:val="20"/>
          <w:szCs w:val="20"/>
          <w:u w:val="single"/>
          <w:lang w:val="en-GB"/>
        </w:rPr>
      </w:pPr>
    </w:p>
    <w:p w14:paraId="422CFBD1" w14:textId="52C5481B" w:rsidR="000B3888" w:rsidRPr="00AA4409" w:rsidRDefault="000B3888" w:rsidP="00F1171E">
      <w:pPr>
        <w:pStyle w:val="BodyText"/>
        <w:rPr>
          <w:rFonts w:ascii="Arial" w:hAnsi="Arial" w:cs="Arial"/>
          <w:b/>
          <w:bCs/>
          <w:sz w:val="20"/>
          <w:szCs w:val="20"/>
          <w:u w:val="single"/>
          <w:lang w:val="en-GB"/>
        </w:rPr>
      </w:pPr>
    </w:p>
    <w:p w14:paraId="756C2313" w14:textId="508A85FD" w:rsidR="000B3888" w:rsidRPr="00AA4409" w:rsidRDefault="000B3888" w:rsidP="00F1171E">
      <w:pPr>
        <w:pStyle w:val="BodyText"/>
        <w:rPr>
          <w:rFonts w:ascii="Arial" w:hAnsi="Arial" w:cs="Arial"/>
          <w:b/>
          <w:bCs/>
          <w:sz w:val="20"/>
          <w:szCs w:val="20"/>
          <w:u w:val="single"/>
          <w:lang w:val="en-GB"/>
        </w:rPr>
      </w:pPr>
    </w:p>
    <w:p w14:paraId="6603A253" w14:textId="780AC501" w:rsidR="000B3888" w:rsidRDefault="000B3888" w:rsidP="00F1171E">
      <w:pPr>
        <w:pStyle w:val="BodyText"/>
        <w:rPr>
          <w:rFonts w:ascii="Arial" w:hAnsi="Arial" w:cs="Arial"/>
          <w:b/>
          <w:bCs/>
          <w:sz w:val="20"/>
          <w:szCs w:val="20"/>
          <w:u w:val="single"/>
          <w:lang w:val="en-GB"/>
        </w:rPr>
      </w:pPr>
    </w:p>
    <w:p w14:paraId="5034A415" w14:textId="77777777" w:rsidR="00AA4409" w:rsidRPr="00AA4409" w:rsidRDefault="00AA4409"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A440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A4409" w:rsidRDefault="00F1171E" w:rsidP="007222C8">
            <w:pPr>
              <w:pStyle w:val="NormalWeb"/>
              <w:spacing w:before="0" w:beforeAutospacing="0" w:after="0" w:afterAutospacing="0"/>
              <w:rPr>
                <w:rFonts w:ascii="Arial" w:hAnsi="Arial" w:cs="Arial"/>
                <w:b/>
                <w:sz w:val="20"/>
                <w:szCs w:val="20"/>
                <w:u w:val="single"/>
                <w:lang w:val="en-GB"/>
              </w:rPr>
            </w:pPr>
            <w:r w:rsidRPr="00AA4409">
              <w:rPr>
                <w:rFonts w:ascii="Arial" w:hAnsi="Arial" w:cs="Arial"/>
                <w:b/>
                <w:sz w:val="20"/>
                <w:szCs w:val="20"/>
                <w:highlight w:val="yellow"/>
                <w:u w:val="single"/>
                <w:lang w:val="en-GB"/>
              </w:rPr>
              <w:lastRenderedPageBreak/>
              <w:t>PART  2:</w:t>
            </w:r>
            <w:r w:rsidRPr="00AA4409">
              <w:rPr>
                <w:rFonts w:ascii="Arial" w:hAnsi="Arial" w:cs="Arial"/>
                <w:b/>
                <w:sz w:val="20"/>
                <w:szCs w:val="20"/>
                <w:u w:val="single"/>
                <w:lang w:val="en-GB"/>
              </w:rPr>
              <w:t xml:space="preserve"> </w:t>
            </w:r>
          </w:p>
          <w:p w14:paraId="5B767407" w14:textId="77777777" w:rsidR="00F1171E" w:rsidRPr="00AA440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A440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A440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A4409" w:rsidRDefault="00F1171E" w:rsidP="007222C8">
            <w:pPr>
              <w:pStyle w:val="Heading2"/>
              <w:jc w:val="left"/>
              <w:rPr>
                <w:rFonts w:ascii="Arial" w:hAnsi="Arial" w:cs="Arial"/>
                <w:lang w:val="en-GB"/>
              </w:rPr>
            </w:pPr>
            <w:r w:rsidRPr="00AA4409">
              <w:rPr>
                <w:rFonts w:ascii="Arial" w:hAnsi="Arial" w:cs="Arial"/>
                <w:lang w:val="en-GB"/>
              </w:rPr>
              <w:t>Reviewer’s comment</w:t>
            </w:r>
          </w:p>
        </w:tc>
        <w:tc>
          <w:tcPr>
            <w:tcW w:w="1342" w:type="pct"/>
            <w:shd w:val="clear" w:color="auto" w:fill="auto"/>
          </w:tcPr>
          <w:p w14:paraId="6F48B50B" w14:textId="77777777" w:rsidR="00F1171E" w:rsidRPr="00AA4409" w:rsidRDefault="00F1171E" w:rsidP="007222C8">
            <w:pPr>
              <w:pStyle w:val="Heading2"/>
              <w:jc w:val="left"/>
              <w:rPr>
                <w:rFonts w:ascii="Arial" w:hAnsi="Arial" w:cs="Arial"/>
                <w:b w:val="0"/>
                <w:lang w:val="en-GB"/>
              </w:rPr>
            </w:pPr>
            <w:r w:rsidRPr="00AA4409">
              <w:rPr>
                <w:rFonts w:ascii="Arial" w:hAnsi="Arial" w:cs="Arial"/>
                <w:lang w:val="en-GB"/>
              </w:rPr>
              <w:t>Author’s comment</w:t>
            </w:r>
            <w:r w:rsidRPr="00AA4409">
              <w:rPr>
                <w:rFonts w:ascii="Arial" w:hAnsi="Arial" w:cs="Arial"/>
                <w:b w:val="0"/>
                <w:lang w:val="en-GB"/>
              </w:rPr>
              <w:t xml:space="preserve"> </w:t>
            </w:r>
            <w:r w:rsidRPr="00AA440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A440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A4409" w:rsidRDefault="00F1171E" w:rsidP="007222C8">
            <w:pPr>
              <w:pStyle w:val="NormalWeb"/>
              <w:spacing w:before="0" w:beforeAutospacing="0" w:after="0" w:afterAutospacing="0"/>
              <w:rPr>
                <w:rFonts w:ascii="Arial" w:hAnsi="Arial" w:cs="Arial"/>
                <w:b/>
                <w:sz w:val="20"/>
                <w:szCs w:val="20"/>
                <w:lang w:val="en-GB"/>
              </w:rPr>
            </w:pPr>
            <w:r w:rsidRPr="00AA4409">
              <w:rPr>
                <w:rFonts w:ascii="Arial" w:hAnsi="Arial" w:cs="Arial"/>
                <w:b/>
                <w:sz w:val="20"/>
                <w:szCs w:val="20"/>
                <w:lang w:val="en-GB"/>
              </w:rPr>
              <w:t xml:space="preserve">Are there ethical issues in this manuscript? </w:t>
            </w:r>
          </w:p>
          <w:p w14:paraId="6034B476" w14:textId="77777777" w:rsidR="00F1171E" w:rsidRPr="00AA440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A4409" w:rsidRDefault="00F1171E" w:rsidP="007222C8">
            <w:pPr>
              <w:pStyle w:val="NormalWeb"/>
              <w:spacing w:before="0" w:beforeAutospacing="0" w:after="0" w:afterAutospacing="0"/>
              <w:rPr>
                <w:rFonts w:ascii="Arial" w:hAnsi="Arial" w:cs="Arial"/>
                <w:i/>
                <w:iCs/>
                <w:sz w:val="20"/>
                <w:szCs w:val="20"/>
                <w:u w:val="single"/>
                <w:lang w:val="en-GB"/>
              </w:rPr>
            </w:pPr>
            <w:r w:rsidRPr="00AA4409">
              <w:rPr>
                <w:rFonts w:ascii="Arial" w:hAnsi="Arial" w:cs="Arial"/>
                <w:i/>
                <w:iCs/>
                <w:sz w:val="20"/>
                <w:szCs w:val="20"/>
                <w:u w:val="single"/>
                <w:lang w:val="en-GB"/>
              </w:rPr>
              <w:t xml:space="preserve">(If yes, </w:t>
            </w:r>
            <w:proofErr w:type="gramStart"/>
            <w:r w:rsidRPr="00AA4409">
              <w:rPr>
                <w:rFonts w:ascii="Arial" w:hAnsi="Arial" w:cs="Arial"/>
                <w:i/>
                <w:iCs/>
                <w:sz w:val="20"/>
                <w:szCs w:val="20"/>
                <w:u w:val="single"/>
                <w:lang w:val="en-GB"/>
              </w:rPr>
              <w:t>Kindly</w:t>
            </w:r>
            <w:proofErr w:type="gramEnd"/>
            <w:r w:rsidRPr="00AA4409">
              <w:rPr>
                <w:rFonts w:ascii="Arial" w:hAnsi="Arial" w:cs="Arial"/>
                <w:i/>
                <w:iCs/>
                <w:sz w:val="20"/>
                <w:szCs w:val="20"/>
                <w:u w:val="single"/>
                <w:lang w:val="en-GB"/>
              </w:rPr>
              <w:t xml:space="preserve"> please write down the ethical issues here in detail)</w:t>
            </w:r>
          </w:p>
          <w:p w14:paraId="3F0D46E3" w14:textId="77777777" w:rsidR="00F1171E" w:rsidRPr="00AA4409" w:rsidRDefault="00F1171E" w:rsidP="007222C8">
            <w:pPr>
              <w:pStyle w:val="NormalWeb"/>
              <w:spacing w:before="0" w:beforeAutospacing="0" w:after="0" w:afterAutospacing="0"/>
              <w:rPr>
                <w:rFonts w:ascii="Arial" w:hAnsi="Arial" w:cs="Arial"/>
                <w:sz w:val="20"/>
                <w:szCs w:val="20"/>
                <w:lang w:val="en-GB"/>
              </w:rPr>
            </w:pPr>
          </w:p>
          <w:p w14:paraId="7B654B67" w14:textId="1FE9F738" w:rsidR="00F1171E" w:rsidRPr="00AA4409" w:rsidRDefault="0087581A" w:rsidP="007222C8">
            <w:pPr>
              <w:pStyle w:val="NormalWeb"/>
              <w:spacing w:before="0" w:beforeAutospacing="0" w:after="0" w:afterAutospacing="0"/>
              <w:rPr>
                <w:rFonts w:ascii="Arial" w:hAnsi="Arial" w:cs="Arial"/>
                <w:sz w:val="20"/>
                <w:szCs w:val="20"/>
                <w:lang w:val="en-GB"/>
              </w:rPr>
            </w:pPr>
            <w:r w:rsidRPr="00AA4409">
              <w:rPr>
                <w:rFonts w:ascii="Arial" w:hAnsi="Arial" w:cs="Arial"/>
                <w:sz w:val="20"/>
                <w:szCs w:val="20"/>
              </w:rPr>
              <w:t>There are no ethical issues in this manuscript.</w:t>
            </w:r>
          </w:p>
        </w:tc>
        <w:tc>
          <w:tcPr>
            <w:tcW w:w="1342" w:type="pct"/>
            <w:shd w:val="clear" w:color="auto" w:fill="auto"/>
            <w:vAlign w:val="center"/>
          </w:tcPr>
          <w:p w14:paraId="780A9F8E" w14:textId="77777777" w:rsidR="00F1171E" w:rsidRPr="00AA4409" w:rsidRDefault="00F1171E" w:rsidP="007222C8">
            <w:pPr>
              <w:rPr>
                <w:rFonts w:ascii="Arial" w:eastAsia="Arial Unicode MS" w:hAnsi="Arial" w:cs="Arial"/>
                <w:sz w:val="20"/>
                <w:szCs w:val="20"/>
                <w:lang w:val="en-GB"/>
              </w:rPr>
            </w:pPr>
          </w:p>
          <w:p w14:paraId="4A981594" w14:textId="77777777" w:rsidR="00F1171E" w:rsidRPr="00AA4409" w:rsidRDefault="00F1171E" w:rsidP="007222C8">
            <w:pPr>
              <w:rPr>
                <w:rFonts w:ascii="Arial" w:eastAsia="Arial Unicode MS" w:hAnsi="Arial" w:cs="Arial"/>
                <w:sz w:val="20"/>
                <w:szCs w:val="20"/>
                <w:lang w:val="en-GB"/>
              </w:rPr>
            </w:pPr>
          </w:p>
          <w:p w14:paraId="4780A682" w14:textId="77777777" w:rsidR="00F1171E" w:rsidRPr="00AA4409" w:rsidRDefault="00F1171E" w:rsidP="007222C8">
            <w:pPr>
              <w:rPr>
                <w:rFonts w:ascii="Arial" w:eastAsia="Arial Unicode MS" w:hAnsi="Arial" w:cs="Arial"/>
                <w:sz w:val="20"/>
                <w:szCs w:val="20"/>
                <w:lang w:val="en-GB"/>
              </w:rPr>
            </w:pPr>
          </w:p>
          <w:p w14:paraId="2D80979A" w14:textId="77777777" w:rsidR="00F1171E" w:rsidRPr="00AA4409" w:rsidRDefault="00F1171E" w:rsidP="007222C8">
            <w:pPr>
              <w:pStyle w:val="NormalWeb"/>
              <w:spacing w:before="0" w:beforeAutospacing="0" w:after="0" w:afterAutospacing="0"/>
              <w:rPr>
                <w:rFonts w:ascii="Arial" w:hAnsi="Arial" w:cs="Arial"/>
                <w:sz w:val="20"/>
                <w:szCs w:val="20"/>
                <w:lang w:val="en-GB"/>
              </w:rPr>
            </w:pPr>
          </w:p>
        </w:tc>
      </w:tr>
    </w:tbl>
    <w:p w14:paraId="48DC05A4" w14:textId="24FA2EE4" w:rsidR="004C3DF1" w:rsidRDefault="00742AE4">
      <w:pPr>
        <w:rPr>
          <w:rFonts w:ascii="Arial" w:hAnsi="Arial" w:cs="Arial"/>
          <w:b/>
          <w:sz w:val="20"/>
          <w:szCs w:val="20"/>
          <w:lang w:val="en-GB"/>
        </w:rPr>
      </w:pPr>
      <w:r>
        <w:rPr>
          <w:rFonts w:ascii="Arial" w:hAnsi="Arial" w:cs="Arial"/>
          <w:b/>
          <w:sz w:val="20"/>
          <w:szCs w:val="20"/>
          <w:lang w:val="en-GB"/>
        </w:rPr>
        <w:t xml:space="preserve">  </w:t>
      </w:r>
    </w:p>
    <w:p w14:paraId="2CE5973A" w14:textId="7EE760F6" w:rsidR="00742AE4" w:rsidRDefault="00742AE4">
      <w:pPr>
        <w:rPr>
          <w:rFonts w:ascii="Arial" w:hAnsi="Arial" w:cs="Arial"/>
          <w:b/>
          <w:sz w:val="20"/>
          <w:szCs w:val="20"/>
          <w:lang w:val="en-GB"/>
        </w:rPr>
      </w:pPr>
    </w:p>
    <w:p w14:paraId="1BFE268A" w14:textId="77777777" w:rsidR="00742AE4" w:rsidRPr="00742AE4" w:rsidRDefault="00742AE4" w:rsidP="00742AE4">
      <w:pPr>
        <w:rPr>
          <w:rFonts w:ascii="Arial" w:hAnsi="Arial" w:cs="Arial"/>
          <w:b/>
          <w:sz w:val="20"/>
          <w:szCs w:val="20"/>
        </w:rPr>
      </w:pPr>
      <w:r w:rsidRPr="00742AE4">
        <w:rPr>
          <w:rFonts w:ascii="Arial" w:hAnsi="Arial" w:cs="Arial"/>
          <w:b/>
          <w:sz w:val="20"/>
          <w:szCs w:val="20"/>
        </w:rPr>
        <w:t>Reviewers:</w:t>
      </w:r>
    </w:p>
    <w:p w14:paraId="00192AE4" w14:textId="77777777" w:rsidR="00742AE4" w:rsidRPr="00742AE4" w:rsidRDefault="00742AE4" w:rsidP="00742AE4">
      <w:pPr>
        <w:rPr>
          <w:rFonts w:ascii="Arial" w:hAnsi="Arial" w:cs="Arial"/>
          <w:b/>
          <w:sz w:val="20"/>
          <w:szCs w:val="20"/>
        </w:rPr>
      </w:pPr>
      <w:r w:rsidRPr="00742AE4">
        <w:rPr>
          <w:rFonts w:ascii="Arial" w:hAnsi="Arial" w:cs="Arial"/>
          <w:b/>
          <w:sz w:val="20"/>
          <w:szCs w:val="20"/>
        </w:rPr>
        <w:t xml:space="preserve">Bright </w:t>
      </w:r>
      <w:proofErr w:type="spellStart"/>
      <w:r w:rsidRPr="00742AE4">
        <w:rPr>
          <w:rFonts w:ascii="Arial" w:hAnsi="Arial" w:cs="Arial"/>
          <w:b/>
          <w:sz w:val="20"/>
          <w:szCs w:val="20"/>
        </w:rPr>
        <w:t>Ojo</w:t>
      </w:r>
      <w:proofErr w:type="spellEnd"/>
      <w:r w:rsidRPr="00742AE4">
        <w:rPr>
          <w:rFonts w:ascii="Arial" w:hAnsi="Arial" w:cs="Arial"/>
          <w:b/>
          <w:sz w:val="20"/>
          <w:szCs w:val="20"/>
        </w:rPr>
        <w:t>, University of Arkansas, USA</w:t>
      </w:r>
    </w:p>
    <w:p w14:paraId="0D7FB5DB" w14:textId="77777777" w:rsidR="00742AE4" w:rsidRPr="00AA4409" w:rsidRDefault="00742AE4">
      <w:pPr>
        <w:rPr>
          <w:rFonts w:ascii="Arial" w:hAnsi="Arial" w:cs="Arial"/>
          <w:b/>
          <w:sz w:val="20"/>
          <w:szCs w:val="20"/>
          <w:lang w:val="en-GB"/>
        </w:rPr>
      </w:pPr>
      <w:bookmarkStart w:id="0" w:name="_GoBack"/>
      <w:bookmarkEnd w:id="0"/>
    </w:p>
    <w:sectPr w:rsidR="00742AE4" w:rsidRPr="00AA440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722F" w14:textId="77777777" w:rsidR="007B2FC0" w:rsidRPr="0000007A" w:rsidRDefault="007B2FC0" w:rsidP="0099583E">
      <w:r>
        <w:separator/>
      </w:r>
    </w:p>
  </w:endnote>
  <w:endnote w:type="continuationSeparator" w:id="0">
    <w:p w14:paraId="561B94D1" w14:textId="77777777" w:rsidR="007B2FC0" w:rsidRPr="0000007A" w:rsidRDefault="007B2F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FD11" w14:textId="77777777" w:rsidR="007B2FC0" w:rsidRPr="0000007A" w:rsidRDefault="007B2FC0" w:rsidP="0099583E">
      <w:r>
        <w:separator/>
      </w:r>
    </w:p>
  </w:footnote>
  <w:footnote w:type="continuationSeparator" w:id="0">
    <w:p w14:paraId="0DFBE92A" w14:textId="77777777" w:rsidR="007B2FC0" w:rsidRPr="0000007A" w:rsidRDefault="007B2F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3888"/>
    <w:rsid w:val="000B4EE5"/>
    <w:rsid w:val="000B74A1"/>
    <w:rsid w:val="000B757E"/>
    <w:rsid w:val="000C0837"/>
    <w:rsid w:val="000C0B04"/>
    <w:rsid w:val="000C3B7E"/>
    <w:rsid w:val="000D13B0"/>
    <w:rsid w:val="000F6EA8"/>
    <w:rsid w:val="00101322"/>
    <w:rsid w:val="001044A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831"/>
    <w:rsid w:val="00352B15"/>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254"/>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5AF9"/>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AE4"/>
    <w:rsid w:val="0074306C"/>
    <w:rsid w:val="00751520"/>
    <w:rsid w:val="00766889"/>
    <w:rsid w:val="00766A0D"/>
    <w:rsid w:val="00767F8C"/>
    <w:rsid w:val="00780B67"/>
    <w:rsid w:val="00781D07"/>
    <w:rsid w:val="007A62F8"/>
    <w:rsid w:val="007B1099"/>
    <w:rsid w:val="007B2FC0"/>
    <w:rsid w:val="007B54A4"/>
    <w:rsid w:val="007C21F1"/>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581A"/>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00EC"/>
    <w:rsid w:val="00942DEE"/>
    <w:rsid w:val="00944F67"/>
    <w:rsid w:val="009553EC"/>
    <w:rsid w:val="00955E45"/>
    <w:rsid w:val="00962B70"/>
    <w:rsid w:val="00967C62"/>
    <w:rsid w:val="00982766"/>
    <w:rsid w:val="009852C4"/>
    <w:rsid w:val="00986BF9"/>
    <w:rsid w:val="00986FB0"/>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409"/>
    <w:rsid w:val="00AA49A2"/>
    <w:rsid w:val="00AA5338"/>
    <w:rsid w:val="00AB1ED6"/>
    <w:rsid w:val="00AB397D"/>
    <w:rsid w:val="00AB638A"/>
    <w:rsid w:val="00AB65BF"/>
    <w:rsid w:val="00AB6E43"/>
    <w:rsid w:val="00AC1349"/>
    <w:rsid w:val="00AD6C51"/>
    <w:rsid w:val="00AE0E9B"/>
    <w:rsid w:val="00AE54CD"/>
    <w:rsid w:val="00AF3016"/>
    <w:rsid w:val="00B03A45"/>
    <w:rsid w:val="00B16DF1"/>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4436"/>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495125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562813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g5040171"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