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64" w:type="pct"/>
        <w:tblInd w:w="-2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36"/>
        <w:gridCol w:w="15766"/>
      </w:tblGrid>
      <w:tr w:rsidR="00602F7D" w:rsidRPr="001B4E79" w14:paraId="1643A4CA" w14:textId="77777777" w:rsidTr="001B4E79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1B4E7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B4E79" w14:paraId="127EAD7E" w14:textId="77777777" w:rsidTr="001B4E79">
        <w:trPr>
          <w:trHeight w:val="413"/>
        </w:trPr>
        <w:tc>
          <w:tcPr>
            <w:tcW w:w="1282" w:type="pct"/>
          </w:tcPr>
          <w:p w14:paraId="3C159AA5" w14:textId="77777777" w:rsidR="0000007A" w:rsidRPr="001B4E7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B4E7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D61ADB6" w:rsidR="0000007A" w:rsidRPr="001B4E79" w:rsidRDefault="009421B0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C44E6F" w:rsidRPr="001B4E79">
                <w:rPr>
                  <w:rStyle w:val="Hyperlink"/>
                  <w:rFonts w:ascii="Arial" w:hAnsi="Arial" w:cs="Arial"/>
                  <w:b/>
                  <w:sz w:val="20"/>
                  <w:szCs w:val="20"/>
                </w:rPr>
                <w:t>Microbiology and Biotechnology Research: An Overview</w:t>
              </w:r>
            </w:hyperlink>
          </w:p>
        </w:tc>
      </w:tr>
      <w:tr w:rsidR="0000007A" w:rsidRPr="001B4E79" w14:paraId="73C90375" w14:textId="77777777" w:rsidTr="001B4E79">
        <w:trPr>
          <w:trHeight w:val="290"/>
        </w:trPr>
        <w:tc>
          <w:tcPr>
            <w:tcW w:w="1282" w:type="pct"/>
          </w:tcPr>
          <w:p w14:paraId="20D28135" w14:textId="77777777" w:rsidR="0000007A" w:rsidRPr="001B4E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3856DBF9" w:rsidR="0000007A" w:rsidRPr="001B4E7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53454"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4841</w:t>
            </w:r>
          </w:p>
        </w:tc>
      </w:tr>
      <w:tr w:rsidR="0000007A" w:rsidRPr="001B4E79" w14:paraId="05B60576" w14:textId="77777777" w:rsidTr="001B4E79">
        <w:trPr>
          <w:trHeight w:val="331"/>
        </w:trPr>
        <w:tc>
          <w:tcPr>
            <w:tcW w:w="1282" w:type="pct"/>
          </w:tcPr>
          <w:p w14:paraId="0196A627" w14:textId="77777777" w:rsidR="0000007A" w:rsidRPr="001B4E7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761A3DB7" w:rsidR="0000007A" w:rsidRPr="001B4E79" w:rsidRDefault="00C44E6F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B4E79">
              <w:rPr>
                <w:rFonts w:ascii="Arial" w:hAnsi="Arial" w:cs="Arial"/>
                <w:b/>
                <w:sz w:val="20"/>
                <w:szCs w:val="20"/>
                <w:lang w:val="en-GB"/>
              </w:rPr>
              <w:t>Indoor Plants: A Review on Phytoremediation</w:t>
            </w:r>
          </w:p>
        </w:tc>
      </w:tr>
      <w:tr w:rsidR="00CF0BBB" w:rsidRPr="001B4E79" w14:paraId="6D508B1C" w14:textId="77777777" w:rsidTr="001B4E79">
        <w:trPr>
          <w:trHeight w:val="332"/>
        </w:trPr>
        <w:tc>
          <w:tcPr>
            <w:tcW w:w="1282" w:type="pct"/>
          </w:tcPr>
          <w:p w14:paraId="32FC28F7" w14:textId="77777777" w:rsidR="00CF0BBB" w:rsidRPr="001B4E7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18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D2F10FA" w:rsidR="00CF0BBB" w:rsidRPr="001B4E79" w:rsidRDefault="00153454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1B4E7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1B4E7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90A5ADE" w14:textId="77777777" w:rsidR="00D9392F" w:rsidRPr="001B4E79" w:rsidRDefault="00D9392F" w:rsidP="0000007A">
      <w:pPr>
        <w:pStyle w:val="BodyText"/>
        <w:rPr>
          <w:rFonts w:ascii="Arial" w:hAnsi="Arial" w:cs="Arial"/>
          <w:i/>
          <w:sz w:val="20"/>
          <w:szCs w:val="20"/>
          <w:u w:val="single"/>
          <w:lang w:val="en-GB"/>
        </w:rPr>
      </w:pPr>
    </w:p>
    <w:p w14:paraId="37E43B60" w14:textId="77777777" w:rsidR="0086369B" w:rsidRPr="001B4E7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1B4E7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B4E7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1B4E7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1B4E7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B4E7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1B4E79" w:rsidRDefault="009421B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B4E7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03A30825" w:rsidR="00E03C32" w:rsidRDefault="00C44E6F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Asian Journal of Research in Botany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8 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(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): 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78-84</w:t>
                  </w:r>
                  <w:r w:rsidR="009245E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C44E6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6AB81BBE" w:rsidR="00E03C32" w:rsidRPr="007B54A4" w:rsidRDefault="00C44E6F" w:rsidP="007B54A4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</w:t>
                  </w:r>
                  <w:r w:rsidR="005757C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: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  <w:hyperlink r:id="rId8" w:history="1">
                    <w:r w:rsidRPr="009552C3">
                      <w:rPr>
                        <w:rStyle w:val="Hyperlink"/>
                        <w:rFonts w:ascii="Arial" w:hAnsi="Arial" w:cs="Arial"/>
                        <w:b/>
                        <w:sz w:val="32"/>
                        <w:lang w:val="en-US"/>
                      </w:rPr>
                      <w:t>https://doi.org/10.9734/ajrib/2025/v8i1243</w:t>
                    </w:r>
                  </w:hyperlink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1B4E7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B4E7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1B4E7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B4E79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4E7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B4E79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4E79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4E79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1B4E7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1B4E7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4E79">
              <w:rPr>
                <w:rFonts w:ascii="Arial" w:hAnsi="Arial" w:cs="Arial"/>
                <w:lang w:val="en-GB"/>
              </w:rPr>
              <w:t>Author’s Feedback</w:t>
            </w:r>
            <w:r w:rsidRPr="001B4E7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4E79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1B4E79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1B4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1B4E7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7699805" w14:textId="2D44BBA5" w:rsidR="00F1171E" w:rsidRPr="001B4E79" w:rsidRDefault="00502D17" w:rsidP="00502D17">
            <w:pPr>
              <w:pStyle w:val="ListParagraph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B4E79">
              <w:rPr>
                <w:rFonts w:ascii="Arial" w:hAnsi="Arial" w:cs="Arial"/>
                <w:sz w:val="20"/>
                <w:szCs w:val="20"/>
              </w:rPr>
              <w:t xml:space="preserve">It provides a comprehensive review of the phytoremediation potential of indoor plants, highlighting their role in improving indoor air quality and mitigating </w:t>
            </w:r>
            <w:r w:rsidRPr="001B4E79">
              <w:rPr>
                <w:rFonts w:ascii="Arial" w:hAnsi="Arial" w:cs="Arial"/>
                <w:i/>
                <w:iCs/>
                <w:sz w:val="20"/>
                <w:szCs w:val="20"/>
              </w:rPr>
              <w:t>Sick Building Syndrome (SBS)</w:t>
            </w:r>
            <w:r w:rsidRPr="001B4E79">
              <w:rPr>
                <w:rFonts w:ascii="Arial" w:hAnsi="Arial" w:cs="Arial"/>
                <w:sz w:val="20"/>
                <w:szCs w:val="20"/>
              </w:rPr>
              <w:t>. This study offers valuable insights into sustainable and cost-effective bioremediation strategies. This review can serve as a foundation for future research on plant-based air purification systems and their practical applications in built environments.</w:t>
            </w:r>
          </w:p>
          <w:p w14:paraId="7DBC9196" w14:textId="3B6A6025" w:rsidR="00502D17" w:rsidRPr="001B4E79" w:rsidRDefault="00502D17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4E79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1B4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0275B919" w14:textId="32567549" w:rsidR="00F1171E" w:rsidRPr="001B4E79" w:rsidRDefault="00F1171E" w:rsidP="003B04CB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</w:t>
            </w:r>
          </w:p>
        </w:tc>
        <w:tc>
          <w:tcPr>
            <w:tcW w:w="2212" w:type="pct"/>
          </w:tcPr>
          <w:p w14:paraId="794AA9A7" w14:textId="74A98E06" w:rsidR="00F1171E" w:rsidRPr="001B4E79" w:rsidRDefault="003B04CB" w:rsidP="003B04CB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4E79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1B4E7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B4E7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00CF93F0" w:rsidR="00F1171E" w:rsidRPr="001B4E79" w:rsidRDefault="00C12D36" w:rsidP="00CA68A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sz w:val="20"/>
                <w:szCs w:val="20"/>
                <w:lang w:val="en-IN"/>
              </w:rPr>
              <w:t>Stronger introduction and clarity on some sentences will improve readability.</w:t>
            </w:r>
            <w:r w:rsidR="00CA68A5" w:rsidRPr="001B4E79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  <w:r w:rsidRPr="001B4E79">
              <w:rPr>
                <w:rFonts w:ascii="Arial" w:hAnsi="Arial" w:cs="Arial"/>
                <w:sz w:val="20"/>
                <w:szCs w:val="20"/>
                <w:lang w:val="en-IN"/>
              </w:rPr>
              <w:t xml:space="preserve">The abstract should maintain a </w:t>
            </w:r>
            <w:r w:rsidR="00CA68A5" w:rsidRPr="001B4E79">
              <w:rPr>
                <w:rFonts w:ascii="Arial" w:hAnsi="Arial" w:cs="Arial"/>
                <w:sz w:val="20"/>
                <w:szCs w:val="20"/>
                <w:lang w:val="en-IN"/>
              </w:rPr>
              <w:t xml:space="preserve">scientific </w:t>
            </w:r>
            <w:r w:rsidRPr="001B4E79">
              <w:rPr>
                <w:rFonts w:ascii="Arial" w:hAnsi="Arial" w:cs="Arial"/>
                <w:sz w:val="20"/>
                <w:szCs w:val="20"/>
                <w:lang w:val="en-IN"/>
              </w:rPr>
              <w:t>tone with clear objectives.</w:t>
            </w:r>
            <w:r w:rsidR="00CA68A5" w:rsidRPr="001B4E79">
              <w:rPr>
                <w:rFonts w:ascii="Arial" w:hAnsi="Arial" w:cs="Arial"/>
                <w:sz w:val="20"/>
                <w:szCs w:val="20"/>
                <w:lang w:val="en-IN"/>
              </w:rPr>
              <w:t xml:space="preserve"> </w:t>
            </w:r>
            <w:r w:rsidRPr="001B4E79">
              <w:rPr>
                <w:rFonts w:ascii="Arial" w:hAnsi="Arial" w:cs="Arial"/>
                <w:sz w:val="20"/>
                <w:szCs w:val="20"/>
                <w:lang w:val="en-IN"/>
              </w:rPr>
              <w:t>Minor grammar and phrasing issues need adjustments for precision.</w:t>
            </w:r>
          </w:p>
        </w:tc>
        <w:tc>
          <w:tcPr>
            <w:tcW w:w="1523" w:type="pct"/>
          </w:tcPr>
          <w:p w14:paraId="1D54B730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4E79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1B4E7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5AF5DFA" w:rsidR="00F1171E" w:rsidRPr="001B4E79" w:rsidRDefault="00767026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sz w:val="20"/>
                <w:szCs w:val="20"/>
                <w:lang w:val="en-GB"/>
              </w:rPr>
              <w:t xml:space="preserve">Yes. </w:t>
            </w:r>
            <w:r w:rsidR="00D907E3" w:rsidRPr="001B4E79">
              <w:rPr>
                <w:rFonts w:ascii="Arial" w:hAnsi="Arial" w:cs="Arial"/>
                <w:sz w:val="20"/>
                <w:szCs w:val="20"/>
                <w:lang w:val="en-GB"/>
              </w:rPr>
              <w:t xml:space="preserve">Need to improve the scientific vigour in terms of language, flow, and clarity. </w:t>
            </w:r>
          </w:p>
        </w:tc>
        <w:tc>
          <w:tcPr>
            <w:tcW w:w="1523" w:type="pct"/>
          </w:tcPr>
          <w:p w14:paraId="4898F764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4E79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1B4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1B4E7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B4E7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5E986885" w:rsidR="00F1171E" w:rsidRPr="001B4E79" w:rsidRDefault="00D907E3" w:rsidP="007222C8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220055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B4E79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1B4E7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B4E7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1F854B9C" w:rsidR="00F1171E" w:rsidRPr="001B4E79" w:rsidRDefault="007C577C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sz w:val="20"/>
                <w:szCs w:val="20"/>
                <w:lang w:val="en-GB"/>
              </w:rPr>
              <w:t>No. Improvement required</w:t>
            </w:r>
          </w:p>
          <w:p w14:paraId="297F52DB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B4E79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B4E79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1B4E79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1B4E7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1B4E7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1B4E7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1B4E79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1B4E79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B4E79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1B4E79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B4E79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1B4E7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B4E79">
              <w:rPr>
                <w:rFonts w:ascii="Arial" w:hAnsi="Arial" w:cs="Arial"/>
                <w:lang w:val="en-GB"/>
              </w:rPr>
              <w:t>Author’s comment</w:t>
            </w:r>
            <w:r w:rsidRPr="001B4E79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1B4E79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1B4E79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B4E7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B4E7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B4E7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B4E79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1B4E7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1B4E7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1B4E79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1B4E79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199A728A" w:rsidR="004C3DF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B1FBE28" w14:textId="77777777" w:rsidR="001B4E79" w:rsidRPr="001B4E79" w:rsidRDefault="001B4E79" w:rsidP="001B4E79">
      <w:pPr>
        <w:rPr>
          <w:rFonts w:ascii="Arial" w:hAnsi="Arial" w:cs="Arial"/>
          <w:b/>
          <w:sz w:val="20"/>
          <w:szCs w:val="20"/>
          <w:u w:val="single"/>
        </w:rPr>
      </w:pPr>
      <w:r w:rsidRPr="001B4E79">
        <w:rPr>
          <w:rFonts w:ascii="Arial" w:hAnsi="Arial" w:cs="Arial"/>
          <w:b/>
          <w:sz w:val="20"/>
          <w:szCs w:val="20"/>
          <w:u w:val="single"/>
        </w:rPr>
        <w:t>Reviewer details:</w:t>
      </w:r>
    </w:p>
    <w:p w14:paraId="3BCEEEDB" w14:textId="77777777" w:rsidR="001B4E79" w:rsidRPr="001B4E79" w:rsidRDefault="001B4E79" w:rsidP="001B4E79">
      <w:pPr>
        <w:rPr>
          <w:rFonts w:ascii="Arial" w:hAnsi="Arial" w:cs="Arial"/>
          <w:b/>
          <w:sz w:val="20"/>
          <w:szCs w:val="20"/>
        </w:rPr>
      </w:pPr>
      <w:r w:rsidRPr="001B4E79">
        <w:rPr>
          <w:rFonts w:ascii="Arial" w:hAnsi="Arial" w:cs="Arial"/>
          <w:b/>
          <w:sz w:val="20"/>
          <w:szCs w:val="20"/>
        </w:rPr>
        <w:t>P</w:t>
      </w:r>
      <w:bookmarkStart w:id="0" w:name="_Hlk192497304"/>
      <w:r w:rsidRPr="001B4E79">
        <w:rPr>
          <w:rFonts w:ascii="Arial" w:hAnsi="Arial" w:cs="Arial"/>
          <w:b/>
          <w:sz w:val="20"/>
          <w:szCs w:val="20"/>
        </w:rPr>
        <w:t xml:space="preserve">. </w:t>
      </w:r>
      <w:proofErr w:type="spellStart"/>
      <w:r w:rsidRPr="001B4E79">
        <w:rPr>
          <w:rFonts w:ascii="Arial" w:hAnsi="Arial" w:cs="Arial"/>
          <w:b/>
          <w:sz w:val="20"/>
          <w:szCs w:val="20"/>
        </w:rPr>
        <w:t>Dheivanai</w:t>
      </w:r>
      <w:proofErr w:type="spellEnd"/>
      <w:r w:rsidRPr="001B4E79">
        <w:rPr>
          <w:rFonts w:ascii="Arial" w:hAnsi="Arial" w:cs="Arial"/>
          <w:b/>
          <w:sz w:val="20"/>
          <w:szCs w:val="20"/>
        </w:rPr>
        <w:t>,</w:t>
      </w:r>
      <w:bookmarkEnd w:id="0"/>
      <w:r w:rsidRPr="001B4E79">
        <w:rPr>
          <w:rFonts w:ascii="Arial" w:hAnsi="Arial" w:cs="Arial"/>
          <w:b/>
          <w:sz w:val="20"/>
          <w:szCs w:val="20"/>
        </w:rPr>
        <w:t xml:space="preserve"> Madurai Kamaraj </w:t>
      </w:r>
      <w:proofErr w:type="gramStart"/>
      <w:r w:rsidRPr="001B4E79">
        <w:rPr>
          <w:rFonts w:ascii="Arial" w:hAnsi="Arial" w:cs="Arial"/>
          <w:b/>
          <w:sz w:val="20"/>
          <w:szCs w:val="20"/>
        </w:rPr>
        <w:t>University ,</w:t>
      </w:r>
      <w:proofErr w:type="gramEnd"/>
      <w:r w:rsidRPr="001B4E79">
        <w:rPr>
          <w:rFonts w:ascii="Arial" w:hAnsi="Arial" w:cs="Arial"/>
          <w:b/>
          <w:sz w:val="20"/>
          <w:szCs w:val="20"/>
        </w:rPr>
        <w:t xml:space="preserve"> India</w:t>
      </w:r>
    </w:p>
    <w:p w14:paraId="5528DB1E" w14:textId="77777777" w:rsidR="001B4E79" w:rsidRPr="001B4E79" w:rsidRDefault="001B4E79">
      <w:pPr>
        <w:rPr>
          <w:rFonts w:ascii="Arial" w:hAnsi="Arial" w:cs="Arial"/>
          <w:b/>
          <w:sz w:val="20"/>
          <w:szCs w:val="20"/>
          <w:lang w:val="en-GB"/>
        </w:rPr>
      </w:pPr>
      <w:bookmarkStart w:id="1" w:name="_GoBack"/>
      <w:bookmarkEnd w:id="1"/>
    </w:p>
    <w:sectPr w:rsidR="001B4E79" w:rsidRPr="001B4E79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9CC9A" w14:textId="77777777" w:rsidR="009421B0" w:rsidRPr="0000007A" w:rsidRDefault="009421B0" w:rsidP="0099583E">
      <w:r>
        <w:separator/>
      </w:r>
    </w:p>
  </w:endnote>
  <w:endnote w:type="continuationSeparator" w:id="0">
    <w:p w14:paraId="450236C8" w14:textId="77777777" w:rsidR="009421B0" w:rsidRPr="0000007A" w:rsidRDefault="009421B0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SimSu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BEEF74" w14:textId="77777777" w:rsidR="009421B0" w:rsidRPr="0000007A" w:rsidRDefault="009421B0" w:rsidP="0099583E">
      <w:r>
        <w:separator/>
      </w:r>
    </w:p>
  </w:footnote>
  <w:footnote w:type="continuationSeparator" w:id="0">
    <w:p w14:paraId="7EA64EE2" w14:textId="77777777" w:rsidR="009421B0" w:rsidRPr="0000007A" w:rsidRDefault="009421B0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D95028"/>
    <w:multiLevelType w:val="multilevel"/>
    <w:tmpl w:val="8F425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IN" w:vendorID="64" w:dllVersion="4096" w:nlCheck="1" w:checkStyle="0"/>
  <w:activeWritingStyle w:appName="MSWord" w:lang="en-IN" w:vendorID="64" w:dllVersion="6" w:nlCheck="1" w:checkStyle="1"/>
  <w:activeWritingStyle w:appName="MSWord" w:lang="en-GB" w:vendorID="64" w:dllVersion="6" w:nlCheck="1" w:checkStyle="1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3454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4E79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41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04CB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3962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2D17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026"/>
    <w:rsid w:val="00767F8C"/>
    <w:rsid w:val="00780B67"/>
    <w:rsid w:val="00781D07"/>
    <w:rsid w:val="007A62F8"/>
    <w:rsid w:val="007B1099"/>
    <w:rsid w:val="007B54A4"/>
    <w:rsid w:val="007C577C"/>
    <w:rsid w:val="007C6CDF"/>
    <w:rsid w:val="007D0246"/>
    <w:rsid w:val="007D09B2"/>
    <w:rsid w:val="007F5873"/>
    <w:rsid w:val="008126B7"/>
    <w:rsid w:val="00815F94"/>
    <w:rsid w:val="008224E2"/>
    <w:rsid w:val="00822551"/>
    <w:rsid w:val="00825DC9"/>
    <w:rsid w:val="0082676D"/>
    <w:rsid w:val="008324FC"/>
    <w:rsid w:val="00846F1F"/>
    <w:rsid w:val="008470AB"/>
    <w:rsid w:val="0085018D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2498"/>
    <w:rsid w:val="008F36E4"/>
    <w:rsid w:val="0090720F"/>
    <w:rsid w:val="0091410B"/>
    <w:rsid w:val="009245E3"/>
    <w:rsid w:val="009421B0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D36"/>
    <w:rsid w:val="00C1438B"/>
    <w:rsid w:val="00C150D6"/>
    <w:rsid w:val="00C22886"/>
    <w:rsid w:val="00C25C8F"/>
    <w:rsid w:val="00C263C6"/>
    <w:rsid w:val="00C268B8"/>
    <w:rsid w:val="00C435C6"/>
    <w:rsid w:val="00C44E6F"/>
    <w:rsid w:val="00C635B6"/>
    <w:rsid w:val="00C70DFC"/>
    <w:rsid w:val="00C82466"/>
    <w:rsid w:val="00C84097"/>
    <w:rsid w:val="00CA4B20"/>
    <w:rsid w:val="00CA68A5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0491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231A"/>
    <w:rsid w:val="00D7603E"/>
    <w:rsid w:val="00D90124"/>
    <w:rsid w:val="00D907E3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1F8D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E7891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66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9734/ajrib/2025/v8i124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icrobiology-and-biotechnology-research-an-overview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2698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115</cp:revision>
  <dcterms:created xsi:type="dcterms:W3CDTF">2023-08-30T09:21:00Z</dcterms:created>
  <dcterms:modified xsi:type="dcterms:W3CDTF">2025-03-10T05:41:00Z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