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15767"/>
      </w:tblGrid>
      <w:tr w:rsidR="00653CF6" w:rsidRPr="00D736F1" w14:paraId="1643A4CA" w14:textId="77777777" w:rsidTr="00D736F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653CF6" w:rsidRPr="00D736F1" w:rsidRDefault="00653CF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653CF6" w:rsidRPr="00D736F1" w14:paraId="127EAD7E" w14:textId="77777777" w:rsidTr="00D736F1">
        <w:trPr>
          <w:trHeight w:val="413"/>
        </w:trPr>
        <w:tc>
          <w:tcPr>
            <w:tcW w:w="1250" w:type="pct"/>
            <w:shd w:val="clear" w:color="auto" w:fill="EBFFFF"/>
          </w:tcPr>
          <w:p w14:paraId="3C159AA5" w14:textId="77777777" w:rsidR="00653CF6" w:rsidRPr="00D736F1" w:rsidRDefault="00870C3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36F1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653CF6" w:rsidRPr="00D736F1" w:rsidRDefault="00C74833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6" w:history="1">
              <w:r w:rsidR="00870C34" w:rsidRPr="00D736F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653CF6" w:rsidRPr="00D736F1" w14:paraId="73C90375" w14:textId="77777777" w:rsidTr="00D736F1">
        <w:trPr>
          <w:trHeight w:val="290"/>
        </w:trPr>
        <w:tc>
          <w:tcPr>
            <w:tcW w:w="1250" w:type="pct"/>
            <w:shd w:val="clear" w:color="auto" w:fill="EBFFFF"/>
          </w:tcPr>
          <w:p w14:paraId="20D28135" w14:textId="77777777" w:rsidR="00653CF6" w:rsidRPr="00D736F1" w:rsidRDefault="00870C3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36F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653CF6" w:rsidRPr="00D736F1" w:rsidRDefault="00870C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Ms_BPR_4842</w:t>
            </w:r>
          </w:p>
        </w:tc>
      </w:tr>
      <w:tr w:rsidR="00653CF6" w:rsidRPr="00D736F1" w14:paraId="05B60576" w14:textId="77777777" w:rsidTr="00D736F1">
        <w:trPr>
          <w:trHeight w:val="331"/>
        </w:trPr>
        <w:tc>
          <w:tcPr>
            <w:tcW w:w="1250" w:type="pct"/>
            <w:shd w:val="clear" w:color="auto" w:fill="EBFFFF"/>
          </w:tcPr>
          <w:p w14:paraId="0196A627" w14:textId="77777777" w:rsidR="00653CF6" w:rsidRPr="00D736F1" w:rsidRDefault="00870C3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36F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653CF6" w:rsidRPr="00D736F1" w:rsidRDefault="00870C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736F1">
              <w:rPr>
                <w:rFonts w:ascii="Arial" w:hAnsi="Arial" w:cs="Arial"/>
                <w:b/>
                <w:sz w:val="20"/>
                <w:szCs w:val="20"/>
                <w:lang w:val="en-GB"/>
              </w:rPr>
              <w:t>DOUBLE SIDED MODIFIED TOGGLE PIN TECHNIQUE FOR THE REPAIR OF COXOFEMORAL LUXATION IN A DYSPLATIC GOLDEN RETRIEVER WITH HANDMADE TOGGLE PINS</w:t>
            </w:r>
          </w:p>
        </w:tc>
      </w:tr>
      <w:tr w:rsidR="00653CF6" w:rsidRPr="00D736F1" w14:paraId="6D508B1C" w14:textId="77777777" w:rsidTr="00D736F1">
        <w:trPr>
          <w:trHeight w:val="332"/>
        </w:trPr>
        <w:tc>
          <w:tcPr>
            <w:tcW w:w="1250" w:type="pct"/>
            <w:shd w:val="clear" w:color="auto" w:fill="EBFFFF"/>
          </w:tcPr>
          <w:p w14:paraId="32FC28F7" w14:textId="77777777" w:rsidR="00653CF6" w:rsidRPr="00D736F1" w:rsidRDefault="00870C3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36F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653CF6" w:rsidRPr="00D736F1" w:rsidRDefault="00870C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36F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653CF6" w:rsidRPr="00D736F1" w:rsidRDefault="00653CF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53CF6" w:rsidRPr="00D736F1" w:rsidRDefault="00653CF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653CF6" w:rsidRPr="00D736F1" w:rsidRDefault="00653CF6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653CF6" w:rsidRPr="00D736F1" w:rsidRDefault="00653CF6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5A743ECE" w14:textId="77777777" w:rsidR="00653CF6" w:rsidRPr="00D736F1" w:rsidRDefault="00653CF6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653CF6" w:rsidRPr="00D736F1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653CF6" w:rsidRPr="00D736F1" w:rsidRDefault="00870C3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36F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736F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653CF6" w:rsidRPr="00D736F1" w:rsidRDefault="00653C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53CF6" w:rsidRPr="00D736F1" w14:paraId="5EA12279" w14:textId="77777777">
        <w:tc>
          <w:tcPr>
            <w:tcW w:w="1265" w:type="pct"/>
            <w:noWrap/>
          </w:tcPr>
          <w:p w14:paraId="7AE9682F" w14:textId="77777777" w:rsidR="00653CF6" w:rsidRPr="00D736F1" w:rsidRDefault="00653CF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653CF6" w:rsidRPr="00D736F1" w:rsidRDefault="00870C3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36F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653CF6" w:rsidRPr="00D736F1" w:rsidRDefault="00870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6F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77777777" w:rsidR="00653CF6" w:rsidRPr="00D736F1" w:rsidRDefault="00653C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653CF6" w:rsidRPr="00D736F1" w:rsidRDefault="00870C3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736F1">
              <w:rPr>
                <w:rFonts w:ascii="Arial" w:hAnsi="Arial" w:cs="Arial"/>
                <w:lang w:val="en-GB"/>
              </w:rPr>
              <w:t>Author’s Feedback</w:t>
            </w:r>
            <w:r w:rsidRPr="00D736F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736F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53CF6" w:rsidRPr="00D736F1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653CF6" w:rsidRPr="00D736F1" w:rsidRDefault="00870C3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653CF6" w:rsidRPr="00D736F1" w:rsidRDefault="00653CF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653CF6" w:rsidRPr="00D736F1" w:rsidRDefault="00870C3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</w:t>
            </w:r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chapter provides a valuable </w:t>
            </w:r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>information</w:t>
            </w:r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the field of veterinary surgery, particularly in the treatment of </w:t>
            </w:r>
            <w:proofErr w:type="spellStart"/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coxofemoral</w:t>
            </w:r>
            <w:proofErr w:type="spellEnd"/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luxation in dogs. The use of handmade toggle pins is innovative and could be particularly useful in resource-limited settings.</w:t>
            </w:r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>and this</w:t>
            </w:r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well-organized and provides a detailed account of the case, making it a </w:t>
            </w:r>
            <w:proofErr w:type="gramStart"/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useful  for</w:t>
            </w:r>
            <w:proofErr w:type="gramEnd"/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veterinarians and researchers. However, it could be improved by addressing the limitations of the study and providing more aids to enhance understanding.</w:t>
            </w:r>
          </w:p>
        </w:tc>
        <w:tc>
          <w:tcPr>
            <w:tcW w:w="1523" w:type="pct"/>
          </w:tcPr>
          <w:p w14:paraId="462A339C" w14:textId="77777777" w:rsidR="00653CF6" w:rsidRPr="00D736F1" w:rsidRDefault="00653C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3CF6" w:rsidRPr="00D736F1" w14:paraId="0D8B5B2C" w14:textId="77777777">
        <w:trPr>
          <w:trHeight w:val="1262"/>
        </w:trPr>
        <w:tc>
          <w:tcPr>
            <w:tcW w:w="1265" w:type="pct"/>
            <w:noWrap/>
          </w:tcPr>
          <w:p w14:paraId="21CBA5FE" w14:textId="77777777" w:rsidR="00653CF6" w:rsidRPr="00D736F1" w:rsidRDefault="00870C3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653CF6" w:rsidRPr="00D736F1" w:rsidRDefault="00870C3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653CF6" w:rsidRPr="00D736F1" w:rsidRDefault="00653CF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653CF6" w:rsidRPr="00D736F1" w:rsidRDefault="00870C3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>Yes ,</w:t>
            </w:r>
            <w:proofErr w:type="gramEnd"/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It provides a good overview of the technique used and the specific case being discussed.</w:t>
            </w:r>
          </w:p>
        </w:tc>
        <w:tc>
          <w:tcPr>
            <w:tcW w:w="1523" w:type="pct"/>
          </w:tcPr>
          <w:p w14:paraId="405B6701" w14:textId="77777777" w:rsidR="00653CF6" w:rsidRPr="00D736F1" w:rsidRDefault="00653C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3CF6" w:rsidRPr="00D736F1" w14:paraId="5604762A" w14:textId="77777777">
        <w:trPr>
          <w:trHeight w:val="1262"/>
        </w:trPr>
        <w:tc>
          <w:tcPr>
            <w:tcW w:w="1265" w:type="pct"/>
            <w:noWrap/>
          </w:tcPr>
          <w:p w14:paraId="3635573D" w14:textId="77777777" w:rsidR="00653CF6" w:rsidRPr="00D736F1" w:rsidRDefault="00870C3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736F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653CF6" w:rsidRPr="00D736F1" w:rsidRDefault="00653CF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653CF6" w:rsidRPr="00D736F1" w:rsidRDefault="00870C3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No, </w:t>
            </w:r>
            <w:proofErr w:type="gramStart"/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  <w:proofErr w:type="gramEnd"/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includes the case history, methodology, results, and conclusion.</w:t>
            </w:r>
          </w:p>
        </w:tc>
        <w:tc>
          <w:tcPr>
            <w:tcW w:w="1523" w:type="pct"/>
          </w:tcPr>
          <w:p w14:paraId="1D54B730" w14:textId="77777777" w:rsidR="00653CF6" w:rsidRPr="00D736F1" w:rsidRDefault="00653C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3CF6" w:rsidRPr="00D736F1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653CF6" w:rsidRPr="00D736F1" w:rsidRDefault="00870C3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653CF6" w:rsidRPr="00D736F1" w:rsidRDefault="00870C3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>Yes  ,</w:t>
            </w:r>
            <w:proofErr w:type="gramEnd"/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overall is good.</w:t>
            </w:r>
          </w:p>
        </w:tc>
        <w:tc>
          <w:tcPr>
            <w:tcW w:w="1523" w:type="pct"/>
          </w:tcPr>
          <w:p w14:paraId="4898F764" w14:textId="77777777" w:rsidR="00653CF6" w:rsidRPr="00D736F1" w:rsidRDefault="00653C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3CF6" w:rsidRPr="00D736F1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653CF6" w:rsidRPr="00D736F1" w:rsidRDefault="00870C3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653CF6" w:rsidRPr="00D736F1" w:rsidRDefault="00870C3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36F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653CF6" w:rsidRPr="00D736F1" w:rsidRDefault="00870C3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references are cited in the text but are not included in the reference list (e.g., </w:t>
            </w:r>
            <w:proofErr w:type="spellStart"/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Rocheleau</w:t>
            </w:r>
            <w:proofErr w:type="spellEnd"/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2018 is mentioned in the discussion but not listed in the references). This should be corrected for completeness.</w:t>
            </w:r>
          </w:p>
          <w:p w14:paraId="4E9048A3" w14:textId="77777777" w:rsidR="00653CF6" w:rsidRPr="00D736F1" w:rsidRDefault="00870C3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36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could benefit from the inclusion of more recent literature (post-2020) to ensure the chapter reflects the latest advancements in the field.</w:t>
            </w:r>
          </w:p>
        </w:tc>
        <w:tc>
          <w:tcPr>
            <w:tcW w:w="1523" w:type="pct"/>
          </w:tcPr>
          <w:p w14:paraId="40220055" w14:textId="77777777" w:rsidR="00653CF6" w:rsidRPr="00D736F1" w:rsidRDefault="00653C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53CF6" w:rsidRPr="00D736F1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653CF6" w:rsidRPr="00D736F1" w:rsidRDefault="00653C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653CF6" w:rsidRPr="00D736F1" w:rsidRDefault="00870C3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736F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653CF6" w:rsidRPr="00D736F1" w:rsidRDefault="00653C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A287DA6" w14:textId="77777777" w:rsidR="00653CF6" w:rsidRPr="00D736F1" w:rsidRDefault="00870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</w:t>
            </w:r>
            <w:proofErr w:type="spellStart"/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>generall</w:t>
            </w:r>
            <w:proofErr w:type="spellEnd"/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</w:t>
            </w:r>
            <w:proofErr w:type="gramStart"/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>good ,</w:t>
            </w:r>
            <w:proofErr w:type="gramEnd"/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but there are a few minor errors and awkward phrasings that could be improved. For example:</w:t>
            </w:r>
          </w:p>
          <w:p w14:paraId="22BF91B3" w14:textId="77777777" w:rsidR="00653CF6" w:rsidRPr="00D736F1" w:rsidRDefault="00653C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DED9B0" w14:textId="77777777" w:rsidR="00653CF6" w:rsidRPr="00D736F1" w:rsidRDefault="00870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-Dog was fasted for twelve hours and withheld water for six hours could be rephrased to </w:t>
            </w:r>
            <w:proofErr w:type="gramStart"/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gramEnd"/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dog was fasted for twelve hours and water was withheld for six hours.</w:t>
            </w:r>
          </w:p>
          <w:p w14:paraId="279709BB" w14:textId="77777777" w:rsidR="00653CF6" w:rsidRPr="00D736F1" w:rsidRDefault="00653C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07EA75" w14:textId="77777777" w:rsidR="00653CF6" w:rsidRPr="00D736F1" w:rsidRDefault="00870C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-Dog received pelvic bandage and Robert jones bandage could be rephrased to </w:t>
            </w:r>
            <w:proofErr w:type="gramStart"/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gramEnd"/>
            <w:r w:rsidRPr="00D73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dog received a pelvic bandage and a Robert Jones bandage.</w:t>
            </w:r>
          </w:p>
          <w:p w14:paraId="6CBA4B2A" w14:textId="77777777" w:rsidR="00653CF6" w:rsidRPr="00D736F1" w:rsidRDefault="00653C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653CF6" w:rsidRPr="00D736F1" w:rsidRDefault="00653C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653CF6" w:rsidRPr="00D736F1" w:rsidRDefault="00653C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653CF6" w:rsidRPr="00D736F1" w:rsidRDefault="00653C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653CF6" w:rsidRPr="00D736F1" w:rsidRDefault="00653C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53CF6" w:rsidRPr="00D736F1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653CF6" w:rsidRPr="00D736F1" w:rsidRDefault="00870C34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736F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736F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736F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653CF6" w:rsidRPr="00D736F1" w:rsidRDefault="00653CF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653CF6" w:rsidRPr="00D736F1" w:rsidRDefault="00653C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653CF6" w:rsidRPr="00D736F1" w:rsidRDefault="00870C3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36F1">
              <w:rPr>
                <w:rFonts w:ascii="Arial" w:hAnsi="Arial" w:cs="Arial"/>
                <w:sz w:val="20"/>
                <w:szCs w:val="20"/>
                <w:lang w:val="en-GB"/>
              </w:rPr>
              <w:t>Th</w:t>
            </w:r>
            <w:r w:rsidRPr="00D736F1">
              <w:rPr>
                <w:rFonts w:ascii="Arial" w:hAnsi="Arial" w:cs="Arial"/>
                <w:sz w:val="20"/>
                <w:szCs w:val="20"/>
              </w:rPr>
              <w:t>is</w:t>
            </w:r>
            <w:r w:rsidRPr="00D736F1">
              <w:rPr>
                <w:rFonts w:ascii="Arial" w:hAnsi="Arial" w:cs="Arial"/>
                <w:sz w:val="20"/>
                <w:szCs w:val="20"/>
                <w:lang w:val="en-GB"/>
              </w:rPr>
              <w:t xml:space="preserve"> chapter is </w:t>
            </w:r>
            <w:r w:rsidRPr="00D736F1">
              <w:rPr>
                <w:rFonts w:ascii="Arial" w:hAnsi="Arial" w:cs="Arial"/>
                <w:sz w:val="20"/>
                <w:szCs w:val="20"/>
              </w:rPr>
              <w:t>goody-written</w:t>
            </w:r>
            <w:r w:rsidRPr="00D736F1">
              <w:rPr>
                <w:rFonts w:ascii="Arial" w:hAnsi="Arial" w:cs="Arial"/>
                <w:sz w:val="20"/>
                <w:szCs w:val="20"/>
                <w:lang w:val="en-GB"/>
              </w:rPr>
              <w:t xml:space="preserve"> and provides a </w:t>
            </w:r>
            <w:proofErr w:type="gramStart"/>
            <w:r w:rsidRPr="00D736F1">
              <w:rPr>
                <w:rFonts w:ascii="Arial" w:hAnsi="Arial" w:cs="Arial"/>
                <w:sz w:val="20"/>
                <w:szCs w:val="20"/>
                <w:lang w:val="en-GB"/>
              </w:rPr>
              <w:t>detailed  of</w:t>
            </w:r>
            <w:proofErr w:type="gramEnd"/>
            <w:r w:rsidRPr="00D736F1">
              <w:rPr>
                <w:rFonts w:ascii="Arial" w:hAnsi="Arial" w:cs="Arial"/>
                <w:sz w:val="20"/>
                <w:szCs w:val="20"/>
                <w:lang w:val="en-GB"/>
              </w:rPr>
              <w:t xml:space="preserve"> a novel surgical technique for the treatment of </w:t>
            </w:r>
            <w:proofErr w:type="spellStart"/>
            <w:r w:rsidRPr="00D736F1">
              <w:rPr>
                <w:rFonts w:ascii="Arial" w:hAnsi="Arial" w:cs="Arial"/>
                <w:sz w:val="20"/>
                <w:szCs w:val="20"/>
                <w:lang w:val="en-GB"/>
              </w:rPr>
              <w:t>coxofemoral</w:t>
            </w:r>
            <w:proofErr w:type="spellEnd"/>
            <w:r w:rsidRPr="00D736F1">
              <w:rPr>
                <w:rFonts w:ascii="Arial" w:hAnsi="Arial" w:cs="Arial"/>
                <w:sz w:val="20"/>
                <w:szCs w:val="20"/>
                <w:lang w:val="en-GB"/>
              </w:rPr>
              <w:t xml:space="preserve"> luxation in dogs. </w:t>
            </w:r>
          </w:p>
          <w:p w14:paraId="3018F2B5" w14:textId="77777777" w:rsidR="00653CF6" w:rsidRPr="00D736F1" w:rsidRDefault="00870C34">
            <w:pPr>
              <w:rPr>
                <w:rFonts w:ascii="Arial" w:hAnsi="Arial" w:cs="Arial"/>
                <w:sz w:val="20"/>
                <w:szCs w:val="20"/>
              </w:rPr>
            </w:pPr>
            <w:r w:rsidRPr="00D736F1">
              <w:rPr>
                <w:rFonts w:ascii="Arial" w:hAnsi="Arial" w:cs="Arial"/>
                <w:sz w:val="20"/>
                <w:szCs w:val="20"/>
              </w:rPr>
              <w:t xml:space="preserve">But this </w:t>
            </w:r>
            <w:r w:rsidRPr="00D736F1">
              <w:rPr>
                <w:rFonts w:ascii="Arial" w:hAnsi="Arial" w:cs="Arial"/>
                <w:sz w:val="20"/>
                <w:szCs w:val="20"/>
                <w:lang w:val="en-GB"/>
              </w:rPr>
              <w:t>chapter</w:t>
            </w:r>
            <w:r w:rsidRPr="00D736F1">
              <w:rPr>
                <w:rFonts w:ascii="Arial" w:hAnsi="Arial" w:cs="Arial"/>
                <w:sz w:val="20"/>
                <w:szCs w:val="20"/>
              </w:rPr>
              <w:t xml:space="preserve"> need to Improvement for example more critical analysis of the study's limitations and potential areas for future research, the reference list includes the most recent studies (post-2020), Include radiographic images, diagrams, the objective or hypothesis of the study more explicit in the introduction.</w:t>
            </w:r>
          </w:p>
          <w:p w14:paraId="7EB58C99" w14:textId="77777777" w:rsidR="00653CF6" w:rsidRPr="00D736F1" w:rsidRDefault="00653C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653CF6" w:rsidRPr="00D736F1" w:rsidRDefault="00653C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653CF6" w:rsidRPr="00D736F1" w:rsidRDefault="00653C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653CF6" w:rsidRPr="00D736F1" w:rsidRDefault="00653CF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653CF6" w:rsidRPr="00D736F1" w14:paraId="6A4E1E29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653CF6" w:rsidRPr="00D736F1" w:rsidRDefault="00870C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736F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736F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653CF6" w:rsidRPr="00D736F1" w:rsidRDefault="00653C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53CF6" w:rsidRPr="00D736F1" w14:paraId="5356501F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653CF6" w:rsidRPr="00D736F1" w:rsidRDefault="00653C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653CF6" w:rsidRPr="00D736F1" w:rsidRDefault="00870C34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36F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653CF6" w:rsidRPr="00D736F1" w:rsidRDefault="00870C34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736F1">
              <w:rPr>
                <w:rFonts w:ascii="Arial" w:hAnsi="Arial" w:cs="Arial"/>
                <w:lang w:val="en-GB"/>
              </w:rPr>
              <w:t>Author’s comment</w:t>
            </w:r>
            <w:r w:rsidRPr="00D736F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736F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653CF6" w:rsidRPr="00D736F1" w14:paraId="3944C8A3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653CF6" w:rsidRPr="00D736F1" w:rsidRDefault="00870C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36F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653CF6" w:rsidRPr="00D736F1" w:rsidRDefault="00653C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109CA590" w:rsidR="00653CF6" w:rsidRPr="00D736F1" w:rsidRDefault="00653C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653CF6" w:rsidRPr="00D736F1" w:rsidRDefault="00653C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653CF6" w:rsidRPr="00D736F1" w:rsidRDefault="00653C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653CF6" w:rsidRPr="00D736F1" w:rsidRDefault="00653C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653CF6" w:rsidRPr="00D736F1" w:rsidRDefault="00653CF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63E23226" w:rsidR="00653CF6" w:rsidRPr="00D736F1" w:rsidRDefault="00653CF6">
      <w:pPr>
        <w:rPr>
          <w:rFonts w:ascii="Arial" w:hAnsi="Arial" w:cs="Arial"/>
          <w:b/>
          <w:sz w:val="20"/>
          <w:szCs w:val="20"/>
          <w:lang w:val="en-GB"/>
        </w:rPr>
      </w:pPr>
    </w:p>
    <w:p w14:paraId="77AACD65" w14:textId="6E96839D" w:rsidR="00D736F1" w:rsidRPr="00D736F1" w:rsidRDefault="00D736F1">
      <w:pPr>
        <w:rPr>
          <w:rFonts w:ascii="Arial" w:hAnsi="Arial" w:cs="Arial"/>
          <w:b/>
          <w:sz w:val="20"/>
          <w:szCs w:val="20"/>
          <w:lang w:val="en-GB"/>
        </w:rPr>
      </w:pPr>
    </w:p>
    <w:p w14:paraId="0C5938F4" w14:textId="77777777" w:rsidR="00D736F1" w:rsidRPr="00D736F1" w:rsidRDefault="00D736F1" w:rsidP="00D736F1">
      <w:pPr>
        <w:rPr>
          <w:rFonts w:ascii="Arial" w:hAnsi="Arial" w:cs="Arial"/>
          <w:b/>
          <w:sz w:val="20"/>
          <w:szCs w:val="20"/>
          <w:u w:val="single"/>
        </w:rPr>
      </w:pPr>
      <w:r w:rsidRPr="00D736F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5EAAC00" w14:textId="77777777" w:rsidR="00D736F1" w:rsidRPr="00D736F1" w:rsidRDefault="00D736F1" w:rsidP="00D736F1">
      <w:pPr>
        <w:rPr>
          <w:rFonts w:ascii="Arial" w:hAnsi="Arial" w:cs="Arial"/>
          <w:b/>
          <w:sz w:val="20"/>
          <w:szCs w:val="20"/>
        </w:rPr>
      </w:pPr>
      <w:proofErr w:type="spellStart"/>
      <w:r w:rsidRPr="00D736F1">
        <w:rPr>
          <w:rFonts w:ascii="Arial" w:hAnsi="Arial" w:cs="Arial"/>
          <w:b/>
          <w:sz w:val="20"/>
          <w:szCs w:val="20"/>
        </w:rPr>
        <w:t>Murtadha</w:t>
      </w:r>
      <w:proofErr w:type="spellEnd"/>
      <w:r w:rsidRPr="00D736F1">
        <w:rPr>
          <w:rFonts w:ascii="Arial" w:hAnsi="Arial" w:cs="Arial"/>
          <w:b/>
          <w:sz w:val="20"/>
          <w:szCs w:val="20"/>
        </w:rPr>
        <w:t xml:space="preserve"> Abbas, University of </w:t>
      </w:r>
      <w:proofErr w:type="spellStart"/>
      <w:proofErr w:type="gramStart"/>
      <w:r w:rsidRPr="00D736F1">
        <w:rPr>
          <w:rFonts w:ascii="Arial" w:hAnsi="Arial" w:cs="Arial"/>
          <w:b/>
          <w:sz w:val="20"/>
          <w:szCs w:val="20"/>
        </w:rPr>
        <w:t>Kufa</w:t>
      </w:r>
      <w:proofErr w:type="spellEnd"/>
      <w:r w:rsidRPr="00D736F1">
        <w:rPr>
          <w:rFonts w:ascii="Arial" w:hAnsi="Arial" w:cs="Arial"/>
          <w:b/>
          <w:sz w:val="20"/>
          <w:szCs w:val="20"/>
        </w:rPr>
        <w:t xml:space="preserve"> ,</w:t>
      </w:r>
      <w:proofErr w:type="gramEnd"/>
      <w:r w:rsidRPr="00D736F1">
        <w:rPr>
          <w:rFonts w:ascii="Arial" w:hAnsi="Arial" w:cs="Arial"/>
          <w:b/>
          <w:sz w:val="20"/>
          <w:szCs w:val="20"/>
        </w:rPr>
        <w:t xml:space="preserve"> Iraq</w:t>
      </w:r>
    </w:p>
    <w:p w14:paraId="1F441BD8" w14:textId="77777777" w:rsidR="00D736F1" w:rsidRPr="00D736F1" w:rsidRDefault="00D736F1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D736F1" w:rsidRPr="00D736F1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1595C" w14:textId="77777777" w:rsidR="00C74833" w:rsidRDefault="00C74833">
      <w:r>
        <w:separator/>
      </w:r>
    </w:p>
  </w:endnote>
  <w:endnote w:type="continuationSeparator" w:id="0">
    <w:p w14:paraId="1AF3C432" w14:textId="77777777" w:rsidR="00C74833" w:rsidRDefault="00C7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SimSun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7777777" w:rsidR="00653CF6" w:rsidRDefault="00870C3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E8F53" w14:textId="77777777" w:rsidR="00C74833" w:rsidRDefault="00C74833">
      <w:r>
        <w:separator/>
      </w:r>
    </w:p>
  </w:footnote>
  <w:footnote w:type="continuationSeparator" w:id="0">
    <w:p w14:paraId="78158472" w14:textId="77777777" w:rsidR="00C74833" w:rsidRDefault="00C7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77777777" w:rsidR="00653CF6" w:rsidRDefault="00653CF6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653CF6" w:rsidRDefault="00653CF6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653CF6" w:rsidRDefault="00870C34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93D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1D62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3CF6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0C34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7D28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0F06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2A2E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4833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36F1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26C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04FD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14230F61"/>
    <w:rsid w:val="2C1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B5495"/>
  <w15:docId w15:val="{66CEF0AD-865D-4B43-A459-B319BF2D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next w:val="Normal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edical-science-trends-and-innovation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3141</Characters>
  <Application>Microsoft Office Word</Application>
  <DocSecurity>0</DocSecurity>
  <Lines>26</Lines>
  <Paragraphs>7</Paragraphs>
  <ScaleCrop>false</ScaleCrop>
  <Company>HP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107</cp:revision>
  <dcterms:created xsi:type="dcterms:W3CDTF">2023-08-30T09:21:00Z</dcterms:created>
  <dcterms:modified xsi:type="dcterms:W3CDTF">2025-03-08T05:26:00Z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1033-12.2.0.19805</vt:lpwstr>
  </property>
  <property fmtid="{D5CDD505-2E9C-101B-9397-08002B2CF9AE}" pid="4" name="ICV">
    <vt:lpwstr>85823E1776E9459F84D871012ADF8F1F_12</vt:lpwstr>
  </property>
</Properties>
</file>