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EC3A0F" w14:paraId="1643A4CA" w14:textId="77777777" w:rsidTr="00EC3A0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C3A0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C3A0F" w14:paraId="127EAD7E" w14:textId="77777777" w:rsidTr="00EC3A0F">
        <w:trPr>
          <w:trHeight w:val="413"/>
        </w:trPr>
        <w:tc>
          <w:tcPr>
            <w:tcW w:w="1266" w:type="pct"/>
          </w:tcPr>
          <w:p w14:paraId="3C159AA5" w14:textId="77777777" w:rsidR="0000007A" w:rsidRPr="00EC3A0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3A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C3A0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67E171B" w:rsidR="0000007A" w:rsidRPr="00EC3A0F" w:rsidRDefault="0017562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B0C6C" w:rsidRPr="00EC3A0F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EC3A0F" w14:paraId="73C90375" w14:textId="77777777" w:rsidTr="00EC3A0F">
        <w:trPr>
          <w:trHeight w:val="290"/>
        </w:trPr>
        <w:tc>
          <w:tcPr>
            <w:tcW w:w="1266" w:type="pct"/>
          </w:tcPr>
          <w:p w14:paraId="20D28135" w14:textId="77777777" w:rsidR="0000007A" w:rsidRPr="00EC3A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3A0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219EB54" w:rsidR="0000007A" w:rsidRPr="00EC3A0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7542D"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4890</w:t>
            </w:r>
          </w:p>
        </w:tc>
      </w:tr>
      <w:tr w:rsidR="0000007A" w:rsidRPr="00EC3A0F" w14:paraId="05B60576" w14:textId="77777777" w:rsidTr="00EC3A0F">
        <w:trPr>
          <w:trHeight w:val="331"/>
        </w:trPr>
        <w:tc>
          <w:tcPr>
            <w:tcW w:w="1266" w:type="pct"/>
          </w:tcPr>
          <w:p w14:paraId="0196A627" w14:textId="77777777" w:rsidR="0000007A" w:rsidRPr="00EC3A0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3A0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D97DB0D" w:rsidR="0000007A" w:rsidRPr="00EC3A0F" w:rsidRDefault="008B0C6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C3A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Need for Health </w:t>
            </w:r>
            <w:proofErr w:type="spellStart"/>
            <w:r w:rsidRPr="00EC3A0F">
              <w:rPr>
                <w:rFonts w:ascii="Arial" w:hAnsi="Arial" w:cs="Arial"/>
                <w:b/>
                <w:sz w:val="20"/>
                <w:szCs w:val="20"/>
                <w:lang w:val="en-GB"/>
              </w:rPr>
              <w:t>andPrevention</w:t>
            </w:r>
            <w:proofErr w:type="spellEnd"/>
            <w:r w:rsidRPr="00EC3A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through Fitness Sports</w:t>
            </w:r>
          </w:p>
        </w:tc>
      </w:tr>
      <w:tr w:rsidR="00CF0BBB" w:rsidRPr="00EC3A0F" w14:paraId="6D508B1C" w14:textId="77777777" w:rsidTr="00EC3A0F">
        <w:trPr>
          <w:trHeight w:val="332"/>
        </w:trPr>
        <w:tc>
          <w:tcPr>
            <w:tcW w:w="1266" w:type="pct"/>
          </w:tcPr>
          <w:p w14:paraId="32FC28F7" w14:textId="77777777" w:rsidR="00CF0BBB" w:rsidRPr="00EC3A0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3A0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4B05F65" w:rsidR="00CF0BBB" w:rsidRPr="00EC3A0F" w:rsidRDefault="008B0C6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C3A0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C3A0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C3A0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EC3A0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C3A0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C3A0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C3A0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C3A0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C3A0F" w:rsidRDefault="0017562D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C3A0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C1ECB59" w:rsidR="00E03C32" w:rsidRDefault="008B0C6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B0C6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European Journal of Sport Sciences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8B0C6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 2| Issue 4| August 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3D0AF4F" w:rsidR="00E03C32" w:rsidRPr="007B54A4" w:rsidRDefault="008B0C6C" w:rsidP="008B0C6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B0C6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F33C5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http://dx.doi.org/10.24018/ejsport.2023.2.4.91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C3A0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C3A0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C3A0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C3A0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C3A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3A0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C3A0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C3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C3A0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C3A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C3A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3A0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C3A0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A0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C3A0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C3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C3A0F">
              <w:rPr>
                <w:rFonts w:ascii="Arial" w:hAnsi="Arial" w:cs="Arial"/>
                <w:lang w:val="en-GB"/>
              </w:rPr>
              <w:t>Author’s Feedback</w:t>
            </w:r>
            <w:r w:rsidRPr="00EC3A0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C3A0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C3A0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C3A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C3A0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60D6FD7" w:rsidR="00F1171E" w:rsidRPr="00EC3A0F" w:rsidRDefault="00423593" w:rsidP="0061618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is informative and certainly develops awareness among the re</w:t>
            </w:r>
            <w:r w:rsidR="0061618C"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aders.</w:t>
            </w:r>
          </w:p>
        </w:tc>
        <w:tc>
          <w:tcPr>
            <w:tcW w:w="1523" w:type="pct"/>
          </w:tcPr>
          <w:p w14:paraId="462A339C" w14:textId="0FFB130D" w:rsidR="00F1171E" w:rsidRPr="00EC3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3A0F" w14:paraId="0D8B5B2C" w14:textId="77777777" w:rsidTr="0061618C">
        <w:trPr>
          <w:trHeight w:val="647"/>
        </w:trPr>
        <w:tc>
          <w:tcPr>
            <w:tcW w:w="1265" w:type="pct"/>
            <w:noWrap/>
          </w:tcPr>
          <w:p w14:paraId="21CBA5FE" w14:textId="77777777" w:rsidR="00F1171E" w:rsidRPr="00EC3A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C3A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C3A0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B441AE" w:rsidR="00F1171E" w:rsidRPr="00EC3A0F" w:rsidRDefault="0042359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“Role of Exercise and Sports in Physical Well-Being”.</w:t>
            </w:r>
          </w:p>
        </w:tc>
        <w:tc>
          <w:tcPr>
            <w:tcW w:w="1523" w:type="pct"/>
          </w:tcPr>
          <w:p w14:paraId="405B6701" w14:textId="77777777" w:rsidR="00F1171E" w:rsidRPr="00EC3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3A0F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C3A0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C3A0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C3A0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63D8A4B" w:rsidR="00F1171E" w:rsidRPr="00EC3A0F" w:rsidRDefault="0042359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sufficient, it can further be improved by adding some personal suggestions apart from the theory narrated.</w:t>
            </w:r>
          </w:p>
        </w:tc>
        <w:tc>
          <w:tcPr>
            <w:tcW w:w="1523" w:type="pct"/>
          </w:tcPr>
          <w:p w14:paraId="1D54B730" w14:textId="77777777" w:rsidR="00F1171E" w:rsidRPr="00EC3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3A0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C3A0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1A8EAD7" w:rsidR="00F1171E" w:rsidRPr="00EC3A0F" w:rsidRDefault="0070736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theory and example/samples go well hand in hand.</w:t>
            </w:r>
          </w:p>
        </w:tc>
        <w:tc>
          <w:tcPr>
            <w:tcW w:w="1523" w:type="pct"/>
          </w:tcPr>
          <w:p w14:paraId="4898F764" w14:textId="77777777" w:rsidR="00F1171E" w:rsidRPr="00EC3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3A0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C3A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C3A0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C3A0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B5C9DBD" w:rsidR="00F1171E" w:rsidRPr="00EC3A0F" w:rsidRDefault="0070736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of the references are latest i.e. 2020,2021, 2023. References are sufficient in number. However, one specific reference is repeated a few times </w:t>
            </w:r>
            <w:proofErr w:type="gramStart"/>
            <w:r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( </w:t>
            </w:r>
            <w:proofErr w:type="spellStart"/>
            <w:r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Zarotis</w:t>
            </w:r>
            <w:proofErr w:type="spellEnd"/>
            <w:proofErr w:type="gramEnd"/>
            <w:r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&amp; Tokarski,1020a). Among other references, Dodier,2011, Zarotis,1999 and Palm,1988 certainly can be replaced with more recent references.</w:t>
            </w:r>
          </w:p>
        </w:tc>
        <w:tc>
          <w:tcPr>
            <w:tcW w:w="1523" w:type="pct"/>
          </w:tcPr>
          <w:p w14:paraId="40220055" w14:textId="77777777" w:rsidR="00F1171E" w:rsidRPr="00EC3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3A0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C3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C3A0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C3A0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C3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C3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C3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3EE68FB6" w:rsidR="00F1171E" w:rsidRPr="00EC3A0F" w:rsidRDefault="003B0C9B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language is communicative enough to convey the concept.</w:t>
            </w:r>
          </w:p>
          <w:p w14:paraId="297F52DB" w14:textId="77777777" w:rsidR="00F1171E" w:rsidRPr="00EC3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C3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C3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C3A0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C3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C3A0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C3A0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C3A0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C3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C3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33EF28BB" w:rsidR="00F1171E" w:rsidRPr="00EC3A0F" w:rsidRDefault="00E87C74" w:rsidP="007222C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EC3A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 should have listed in the</w:t>
            </w:r>
            <w:r w:rsidRPr="00EC3A0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Methodology section, as how many </w:t>
            </w:r>
            <w:proofErr w:type="gramStart"/>
            <w:r w:rsidRPr="00EC3A0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articles  or</w:t>
            </w:r>
            <w:proofErr w:type="gramEnd"/>
            <w:r w:rsidRPr="00EC3A0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the starting and ending time line of the Bibliographic Review, i.e. 2010-2025. </w:t>
            </w:r>
          </w:p>
          <w:p w14:paraId="7EB58C99" w14:textId="77777777" w:rsidR="00F1171E" w:rsidRPr="00EC3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C3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C3A0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EC3A0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C3A0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C3A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C3A0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C3A0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C3A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C3A0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C3A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C3A0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3A0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C3A0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C3A0F">
              <w:rPr>
                <w:rFonts w:ascii="Arial" w:hAnsi="Arial" w:cs="Arial"/>
                <w:lang w:val="en-GB"/>
              </w:rPr>
              <w:t>Author’s comment</w:t>
            </w:r>
            <w:r w:rsidRPr="00EC3A0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C3A0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C3A0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C3A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C3A0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C3A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C3A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C3A0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C3A0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C3A0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C3A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5F2FBE7E" w:rsidR="00F1171E" w:rsidRPr="00EC3A0F" w:rsidRDefault="00E87C74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3A0F">
              <w:rPr>
                <w:rFonts w:ascii="Arial" w:hAnsi="Arial" w:cs="Arial"/>
                <w:sz w:val="20"/>
                <w:szCs w:val="20"/>
                <w:lang w:val="en-GB"/>
              </w:rPr>
              <w:t>None.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2D80979A" w14:textId="77777777" w:rsidR="00F1171E" w:rsidRPr="00EC3A0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4FC81523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7D4838C" w14:textId="77777777" w:rsidR="00EC3A0F" w:rsidRPr="00EC3A0F" w:rsidRDefault="00EC3A0F" w:rsidP="00EC3A0F">
      <w:pPr>
        <w:rPr>
          <w:rFonts w:ascii="Arial" w:hAnsi="Arial" w:cs="Arial"/>
          <w:b/>
          <w:sz w:val="20"/>
          <w:szCs w:val="20"/>
          <w:u w:val="single"/>
        </w:rPr>
      </w:pPr>
      <w:r w:rsidRPr="00EC3A0F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EC784CC" w14:textId="77777777" w:rsidR="00EC3A0F" w:rsidRPr="00EC3A0F" w:rsidRDefault="00EC3A0F" w:rsidP="00EC3A0F">
      <w:pPr>
        <w:rPr>
          <w:rFonts w:ascii="Arial" w:hAnsi="Arial" w:cs="Arial"/>
          <w:b/>
          <w:sz w:val="20"/>
          <w:szCs w:val="20"/>
        </w:rPr>
      </w:pPr>
      <w:proofErr w:type="spellStart"/>
      <w:r w:rsidRPr="00EC3A0F">
        <w:rPr>
          <w:rFonts w:ascii="Arial" w:hAnsi="Arial" w:cs="Arial"/>
          <w:b/>
          <w:sz w:val="20"/>
          <w:szCs w:val="20"/>
        </w:rPr>
        <w:t>Syeda</w:t>
      </w:r>
      <w:proofErr w:type="spellEnd"/>
      <w:r w:rsidRPr="00EC3A0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C3A0F">
        <w:rPr>
          <w:rFonts w:ascii="Arial" w:hAnsi="Arial" w:cs="Arial"/>
          <w:b/>
          <w:sz w:val="20"/>
          <w:szCs w:val="20"/>
        </w:rPr>
        <w:t>Naureen</w:t>
      </w:r>
      <w:proofErr w:type="spellEnd"/>
      <w:r w:rsidRPr="00EC3A0F">
        <w:rPr>
          <w:rFonts w:ascii="Arial" w:hAnsi="Arial" w:cs="Arial"/>
          <w:b/>
          <w:sz w:val="20"/>
          <w:szCs w:val="20"/>
        </w:rPr>
        <w:t xml:space="preserve"> Mumtaz, University of Education, Lahore, Pakistan</w:t>
      </w:r>
    </w:p>
    <w:p w14:paraId="49DFB043" w14:textId="77777777" w:rsidR="00EC3A0F" w:rsidRPr="00EC3A0F" w:rsidRDefault="00EC3A0F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EC3A0F" w:rsidRPr="00EC3A0F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04349" w14:textId="77777777" w:rsidR="0017562D" w:rsidRPr="0000007A" w:rsidRDefault="0017562D" w:rsidP="0099583E">
      <w:r>
        <w:separator/>
      </w:r>
    </w:p>
  </w:endnote>
  <w:endnote w:type="continuationSeparator" w:id="0">
    <w:p w14:paraId="4C003077" w14:textId="77777777" w:rsidR="0017562D" w:rsidRPr="0000007A" w:rsidRDefault="0017562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ADB67" w14:textId="77777777" w:rsidR="0017562D" w:rsidRPr="0000007A" w:rsidRDefault="0017562D" w:rsidP="0099583E">
      <w:r>
        <w:separator/>
      </w:r>
    </w:p>
  </w:footnote>
  <w:footnote w:type="continuationSeparator" w:id="0">
    <w:p w14:paraId="32A44478" w14:textId="77777777" w:rsidR="0017562D" w:rsidRPr="0000007A" w:rsidRDefault="0017562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00E2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562D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787C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0C9B"/>
    <w:rsid w:val="003B1D0B"/>
    <w:rsid w:val="003B2172"/>
    <w:rsid w:val="003D1BDE"/>
    <w:rsid w:val="003E746A"/>
    <w:rsid w:val="003F2129"/>
    <w:rsid w:val="00401C12"/>
    <w:rsid w:val="00421DBF"/>
    <w:rsid w:val="00423593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4D2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0E1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618C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36D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0C6C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542D"/>
    <w:rsid w:val="00B760E1"/>
    <w:rsid w:val="00B82FFC"/>
    <w:rsid w:val="00BA1AB3"/>
    <w:rsid w:val="00BA55B7"/>
    <w:rsid w:val="00BA6421"/>
    <w:rsid w:val="00BA7949"/>
    <w:rsid w:val="00BB16BB"/>
    <w:rsid w:val="00BB21AB"/>
    <w:rsid w:val="00BB4FEC"/>
    <w:rsid w:val="00BC402F"/>
    <w:rsid w:val="00BD0DF5"/>
    <w:rsid w:val="00BD6447"/>
    <w:rsid w:val="00BD7527"/>
    <w:rsid w:val="00BD7655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7C74"/>
    <w:rsid w:val="00E9533D"/>
    <w:rsid w:val="00E972A7"/>
    <w:rsid w:val="00EA2839"/>
    <w:rsid w:val="00EB3E91"/>
    <w:rsid w:val="00EB6E15"/>
    <w:rsid w:val="00EC3A0F"/>
    <w:rsid w:val="00EC6894"/>
    <w:rsid w:val="00ED6B12"/>
    <w:rsid w:val="00ED7400"/>
    <w:rsid w:val="00EF326D"/>
    <w:rsid w:val="00EF53FE"/>
    <w:rsid w:val="00F1171E"/>
    <w:rsid w:val="00F13071"/>
    <w:rsid w:val="00F2643C"/>
    <w:rsid w:val="00F3047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54BC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F2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4018/ejsport.2023.2.4.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112</cp:revision>
  <dcterms:created xsi:type="dcterms:W3CDTF">2023-08-30T09:21:00Z</dcterms:created>
  <dcterms:modified xsi:type="dcterms:W3CDTF">2025-03-11T06:43:00Z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