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EBFFFF"/>
        <w:tblCellMar>
          <w:left w:w="0" w:type="dxa"/>
          <w:right w:w="0" w:type="dxa"/>
        </w:tblCellMar>
        <w:tblLook w:val="0000" w:firstRow="0" w:lastRow="0" w:firstColumn="0" w:lastColumn="0" w:noHBand="0" w:noVBand="0"/>
      </w:tblPr>
      <w:tblGrid>
        <w:gridCol w:w="5165"/>
        <w:gridCol w:w="15766"/>
      </w:tblGrid>
      <w:tr w:rsidR="00A67923" w:rsidRPr="005A5D42" w14:paraId="75FD2DCE" w14:textId="77777777">
        <w:trPr>
          <w:trHeight w:val="450"/>
        </w:trPr>
        <w:tc>
          <w:tcPr>
            <w:tcW w:w="20930" w:type="dxa"/>
            <w:gridSpan w:val="2"/>
            <w:tcBorders>
              <w:bottom w:val="single" w:sz="4" w:space="0" w:color="000000"/>
            </w:tcBorders>
            <w:shd w:val="clear" w:color="auto" w:fill="EBFFFF"/>
          </w:tcPr>
          <w:p w14:paraId="0F7E2925" w14:textId="77777777" w:rsidR="00A67923" w:rsidRPr="005A5D42" w:rsidRDefault="00A67923">
            <w:pPr>
              <w:pStyle w:val="Heading2"/>
              <w:jc w:val="left"/>
              <w:rPr>
                <w:rFonts w:ascii="Arial" w:hAnsi="Arial" w:cs="Arial"/>
                <w:b w:val="0"/>
                <w:bCs w:val="0"/>
                <w:lang w:val="en-GB"/>
              </w:rPr>
            </w:pPr>
          </w:p>
        </w:tc>
      </w:tr>
      <w:tr w:rsidR="00A67923" w:rsidRPr="005A5D42" w14:paraId="3A3EA1B2" w14:textId="77777777">
        <w:trPr>
          <w:trHeight w:val="413"/>
        </w:trPr>
        <w:tc>
          <w:tcPr>
            <w:tcW w:w="5165" w:type="dxa"/>
            <w:tcBorders>
              <w:top w:val="single" w:sz="4" w:space="0" w:color="000000"/>
              <w:left w:val="single" w:sz="4" w:space="0" w:color="000000"/>
              <w:bottom w:val="single" w:sz="4" w:space="0" w:color="000000"/>
              <w:right w:val="single" w:sz="4" w:space="0" w:color="000000"/>
            </w:tcBorders>
            <w:shd w:val="clear" w:color="auto" w:fill="EBFFFF"/>
          </w:tcPr>
          <w:p w14:paraId="0CD32EFA" w14:textId="77777777" w:rsidR="00A67923" w:rsidRPr="005A5D42" w:rsidRDefault="0086651E">
            <w:pPr>
              <w:pStyle w:val="BodyText"/>
              <w:ind w:left="90"/>
              <w:jc w:val="left"/>
              <w:rPr>
                <w:rFonts w:ascii="Arial" w:hAnsi="Arial" w:cs="Arial"/>
                <w:bCs/>
                <w:sz w:val="20"/>
                <w:szCs w:val="20"/>
                <w:lang w:val="en-GB"/>
              </w:rPr>
            </w:pPr>
            <w:r w:rsidRPr="005A5D42">
              <w:rPr>
                <w:rFonts w:ascii="Arial" w:hAnsi="Arial" w:cs="Arial"/>
                <w:bCs/>
                <w:sz w:val="20"/>
                <w:szCs w:val="20"/>
                <w:lang w:val="en-GB"/>
              </w:rPr>
              <w:t>Book Name:</w:t>
            </w:r>
          </w:p>
        </w:tc>
        <w:tc>
          <w:tcPr>
            <w:tcW w:w="15765" w:type="dxa"/>
            <w:tcBorders>
              <w:top w:val="single" w:sz="4" w:space="0" w:color="000000"/>
              <w:left w:val="single" w:sz="4" w:space="0" w:color="000000"/>
              <w:bottom w:val="single" w:sz="4" w:space="0" w:color="000000"/>
              <w:right w:val="single" w:sz="4" w:space="0" w:color="000000"/>
            </w:tcBorders>
            <w:shd w:val="clear" w:color="auto" w:fill="EBFFFF"/>
            <w:tcMar>
              <w:left w:w="108" w:type="dxa"/>
              <w:right w:w="108" w:type="dxa"/>
            </w:tcMar>
            <w:vAlign w:val="center"/>
          </w:tcPr>
          <w:p w14:paraId="1CBDD91B" w14:textId="77777777" w:rsidR="00A67923" w:rsidRPr="005A5D42" w:rsidRDefault="0086651E">
            <w:pPr>
              <w:pStyle w:val="NormalWeb"/>
              <w:rPr>
                <w:rFonts w:ascii="Arial" w:hAnsi="Arial" w:cs="Arial"/>
                <w:b/>
                <w:bCs/>
                <w:sz w:val="20"/>
                <w:szCs w:val="20"/>
                <w:u w:val="single"/>
              </w:rPr>
            </w:pPr>
            <w:r w:rsidRPr="005A5D42">
              <w:rPr>
                <w:rFonts w:ascii="Arial" w:hAnsi="Arial" w:cs="Arial"/>
                <w:b/>
                <w:bCs/>
                <w:sz w:val="20"/>
                <w:szCs w:val="20"/>
                <w:u w:val="single"/>
              </w:rPr>
              <w:t>Morden control theory</w:t>
            </w:r>
          </w:p>
        </w:tc>
      </w:tr>
      <w:tr w:rsidR="00A67923" w:rsidRPr="005A5D42" w14:paraId="4FC63D52" w14:textId="77777777">
        <w:trPr>
          <w:trHeight w:val="290"/>
        </w:trPr>
        <w:tc>
          <w:tcPr>
            <w:tcW w:w="5165" w:type="dxa"/>
            <w:tcBorders>
              <w:top w:val="single" w:sz="4" w:space="0" w:color="000000"/>
              <w:left w:val="single" w:sz="4" w:space="0" w:color="000000"/>
              <w:bottom w:val="single" w:sz="4" w:space="0" w:color="000000"/>
              <w:right w:val="single" w:sz="4" w:space="0" w:color="000000"/>
            </w:tcBorders>
            <w:shd w:val="clear" w:color="auto" w:fill="EBFFFF"/>
          </w:tcPr>
          <w:p w14:paraId="0FCE0F0C" w14:textId="77777777" w:rsidR="00A67923" w:rsidRPr="005A5D42" w:rsidRDefault="0086651E">
            <w:pPr>
              <w:pStyle w:val="BodyText"/>
              <w:ind w:left="90"/>
              <w:jc w:val="left"/>
              <w:rPr>
                <w:rFonts w:ascii="Arial" w:hAnsi="Arial" w:cs="Arial"/>
                <w:bCs/>
                <w:sz w:val="20"/>
                <w:szCs w:val="20"/>
                <w:lang w:val="en-GB"/>
              </w:rPr>
            </w:pPr>
            <w:r w:rsidRPr="005A5D42">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EBFFFF"/>
            <w:tcMar>
              <w:left w:w="108" w:type="dxa"/>
              <w:right w:w="108" w:type="dxa"/>
            </w:tcMar>
            <w:vAlign w:val="center"/>
          </w:tcPr>
          <w:p w14:paraId="6F23E99E" w14:textId="116A711C" w:rsidR="00A67923" w:rsidRPr="005A5D42" w:rsidRDefault="0086651E">
            <w:pPr>
              <w:pStyle w:val="NormalWeb"/>
              <w:spacing w:beforeAutospacing="0" w:afterAutospacing="0"/>
              <w:rPr>
                <w:rFonts w:ascii="Arial" w:hAnsi="Arial" w:cs="Arial"/>
                <w:b/>
                <w:bCs/>
                <w:sz w:val="20"/>
                <w:szCs w:val="20"/>
                <w:highlight w:val="yellow"/>
                <w:lang w:val="en-GB"/>
              </w:rPr>
            </w:pPr>
            <w:r w:rsidRPr="005A5D42">
              <w:rPr>
                <w:rFonts w:ascii="Arial" w:hAnsi="Arial" w:cs="Arial"/>
                <w:b/>
                <w:bCs/>
                <w:sz w:val="20"/>
                <w:szCs w:val="20"/>
                <w:lang w:val="en-GB"/>
              </w:rPr>
              <w:t>Ms_BP_8574A.10</w:t>
            </w:r>
          </w:p>
        </w:tc>
      </w:tr>
      <w:tr w:rsidR="00A67923" w:rsidRPr="005A5D42" w14:paraId="682098EA" w14:textId="77777777">
        <w:trPr>
          <w:trHeight w:val="650"/>
        </w:trPr>
        <w:tc>
          <w:tcPr>
            <w:tcW w:w="5165" w:type="dxa"/>
            <w:tcBorders>
              <w:top w:val="single" w:sz="4" w:space="0" w:color="000000"/>
              <w:left w:val="single" w:sz="4" w:space="0" w:color="000000"/>
              <w:bottom w:val="single" w:sz="4" w:space="0" w:color="000000"/>
              <w:right w:val="single" w:sz="4" w:space="0" w:color="000000"/>
            </w:tcBorders>
            <w:shd w:val="clear" w:color="auto" w:fill="EBFFFF"/>
          </w:tcPr>
          <w:p w14:paraId="032B546D" w14:textId="77777777" w:rsidR="00A67923" w:rsidRPr="005A5D42" w:rsidRDefault="0086651E">
            <w:pPr>
              <w:pStyle w:val="BodyText"/>
              <w:ind w:left="90"/>
              <w:jc w:val="left"/>
              <w:rPr>
                <w:rFonts w:ascii="Arial" w:hAnsi="Arial" w:cs="Arial"/>
                <w:bCs/>
                <w:sz w:val="20"/>
                <w:szCs w:val="20"/>
                <w:lang w:val="en-GB"/>
              </w:rPr>
            </w:pPr>
            <w:r w:rsidRPr="005A5D42">
              <w:rPr>
                <w:rFonts w:ascii="Arial" w:hAnsi="Arial" w:cs="Arial"/>
                <w:bCs/>
                <w:sz w:val="20"/>
                <w:szCs w:val="20"/>
                <w:lang w:val="en-GB"/>
              </w:rPr>
              <w:t xml:space="preserve">Title of the Manuscript: </w:t>
            </w:r>
          </w:p>
        </w:tc>
        <w:tc>
          <w:tcPr>
            <w:tcW w:w="15765" w:type="dxa"/>
            <w:tcBorders>
              <w:top w:val="single" w:sz="4" w:space="0" w:color="000000"/>
              <w:left w:val="single" w:sz="4" w:space="0" w:color="000000"/>
              <w:bottom w:val="single" w:sz="4" w:space="0" w:color="000000"/>
              <w:right w:val="single" w:sz="4" w:space="0" w:color="000000"/>
            </w:tcBorders>
            <w:shd w:val="clear" w:color="auto" w:fill="EBFFFF"/>
            <w:tcMar>
              <w:left w:w="108" w:type="dxa"/>
              <w:right w:w="108" w:type="dxa"/>
            </w:tcMar>
            <w:vAlign w:val="center"/>
          </w:tcPr>
          <w:p w14:paraId="305280B6" w14:textId="77777777" w:rsidR="00A67923" w:rsidRPr="005A5D42" w:rsidRDefault="0086651E">
            <w:pPr>
              <w:pStyle w:val="NormalWeb"/>
              <w:spacing w:beforeAutospacing="0" w:afterAutospacing="0"/>
              <w:rPr>
                <w:rFonts w:ascii="Arial" w:hAnsi="Arial" w:cs="Arial"/>
                <w:b/>
                <w:sz w:val="20"/>
                <w:szCs w:val="20"/>
                <w:highlight w:val="yellow"/>
                <w:lang w:val="en-GB"/>
              </w:rPr>
            </w:pPr>
            <w:r w:rsidRPr="005A5D42">
              <w:rPr>
                <w:rFonts w:ascii="Arial" w:hAnsi="Arial" w:cs="Arial"/>
                <w:b/>
                <w:sz w:val="20"/>
                <w:szCs w:val="20"/>
                <w:lang w:val="en-GB"/>
              </w:rPr>
              <w:t>Adaptive Control and Fuzzy Control</w:t>
            </w:r>
          </w:p>
        </w:tc>
      </w:tr>
      <w:tr w:rsidR="00A67923" w:rsidRPr="005A5D42" w14:paraId="37224CC2" w14:textId="77777777">
        <w:trPr>
          <w:trHeight w:val="332"/>
        </w:trPr>
        <w:tc>
          <w:tcPr>
            <w:tcW w:w="5165" w:type="dxa"/>
            <w:tcBorders>
              <w:top w:val="single" w:sz="4" w:space="0" w:color="000000"/>
              <w:left w:val="single" w:sz="4" w:space="0" w:color="000000"/>
              <w:bottom w:val="single" w:sz="4" w:space="0" w:color="000000"/>
              <w:right w:val="single" w:sz="4" w:space="0" w:color="000000"/>
            </w:tcBorders>
            <w:shd w:val="clear" w:color="auto" w:fill="EBFFFF"/>
          </w:tcPr>
          <w:p w14:paraId="45972ED6" w14:textId="77777777" w:rsidR="00A67923" w:rsidRPr="005A5D42" w:rsidRDefault="0086651E">
            <w:pPr>
              <w:pStyle w:val="BodyText"/>
              <w:ind w:left="90"/>
              <w:jc w:val="left"/>
              <w:rPr>
                <w:rFonts w:ascii="Arial" w:hAnsi="Arial" w:cs="Arial"/>
                <w:bCs/>
                <w:sz w:val="20"/>
                <w:szCs w:val="20"/>
                <w:lang w:val="en-GB"/>
              </w:rPr>
            </w:pPr>
            <w:r w:rsidRPr="005A5D42">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EBFFFF"/>
            <w:tcMar>
              <w:left w:w="108" w:type="dxa"/>
              <w:right w:w="108" w:type="dxa"/>
            </w:tcMar>
            <w:vAlign w:val="center"/>
          </w:tcPr>
          <w:p w14:paraId="53EC9BD0" w14:textId="77777777" w:rsidR="00A67923" w:rsidRPr="005A5D42" w:rsidRDefault="0086651E">
            <w:pPr>
              <w:pStyle w:val="NormalWeb"/>
              <w:spacing w:beforeAutospacing="0" w:afterAutospacing="0"/>
              <w:rPr>
                <w:rFonts w:ascii="Arial" w:hAnsi="Arial" w:cs="Arial"/>
                <w:b/>
                <w:sz w:val="20"/>
                <w:szCs w:val="20"/>
                <w:lang w:val="en-GB"/>
              </w:rPr>
            </w:pPr>
            <w:r w:rsidRPr="005A5D42">
              <w:rPr>
                <w:rFonts w:ascii="Arial" w:hAnsi="Arial" w:cs="Arial"/>
                <w:b/>
                <w:sz w:val="20"/>
                <w:szCs w:val="20"/>
                <w:lang w:val="en-GB"/>
              </w:rPr>
              <w:t>Book chapter</w:t>
            </w:r>
          </w:p>
        </w:tc>
      </w:tr>
    </w:tbl>
    <w:p w14:paraId="3333DAD9" w14:textId="7D4F3A91" w:rsidR="00A67923" w:rsidRPr="005A5D42" w:rsidRDefault="00A67923" w:rsidP="005A5D42">
      <w:pPr>
        <w:pStyle w:val="BodyText"/>
        <w:rPr>
          <w:rFonts w:ascii="Arial" w:hAnsi="Arial" w:cs="Arial"/>
          <w:bCs/>
          <w:sz w:val="20"/>
          <w:szCs w:val="20"/>
          <w:lang w:val="en-GB"/>
        </w:rPr>
      </w:pPr>
    </w:p>
    <w:tbl>
      <w:tblPr>
        <w:tblW w:w="5000" w:type="pct"/>
        <w:tblLook w:val="0000" w:firstRow="0" w:lastRow="0" w:firstColumn="0" w:lastColumn="0" w:noHBand="0" w:noVBand="0"/>
      </w:tblPr>
      <w:tblGrid>
        <w:gridCol w:w="5845"/>
        <w:gridCol w:w="8234"/>
        <w:gridCol w:w="7068"/>
      </w:tblGrid>
      <w:tr w:rsidR="00A67923" w:rsidRPr="005A5D42" w14:paraId="07EEA951" w14:textId="77777777">
        <w:tc>
          <w:tcPr>
            <w:tcW w:w="20931" w:type="dxa"/>
            <w:gridSpan w:val="3"/>
            <w:tcBorders>
              <w:bottom w:val="single" w:sz="4" w:space="0" w:color="000000"/>
            </w:tcBorders>
            <w:shd w:val="clear" w:color="auto" w:fill="auto"/>
          </w:tcPr>
          <w:p w14:paraId="675F770B" w14:textId="77777777" w:rsidR="00A67923" w:rsidRPr="005A5D42" w:rsidRDefault="0086651E">
            <w:pPr>
              <w:pStyle w:val="Heading2"/>
              <w:jc w:val="left"/>
              <w:rPr>
                <w:rFonts w:ascii="Arial" w:hAnsi="Arial" w:cs="Arial"/>
                <w:lang w:val="en-GB"/>
              </w:rPr>
            </w:pPr>
            <w:proofErr w:type="gramStart"/>
            <w:r w:rsidRPr="005A5D42">
              <w:rPr>
                <w:rFonts w:ascii="Arial" w:hAnsi="Arial" w:cs="Arial"/>
                <w:highlight w:val="yellow"/>
                <w:lang w:val="en-GB"/>
              </w:rPr>
              <w:t>PART  1</w:t>
            </w:r>
            <w:proofErr w:type="gramEnd"/>
            <w:r w:rsidRPr="005A5D42">
              <w:rPr>
                <w:rFonts w:ascii="Arial" w:hAnsi="Arial" w:cs="Arial"/>
                <w:highlight w:val="yellow"/>
                <w:lang w:val="en-GB"/>
              </w:rPr>
              <w:t>:</w:t>
            </w:r>
            <w:r w:rsidRPr="005A5D42">
              <w:rPr>
                <w:rFonts w:ascii="Arial" w:hAnsi="Arial" w:cs="Arial"/>
                <w:lang w:val="en-GB"/>
              </w:rPr>
              <w:t xml:space="preserve"> Review Comments</w:t>
            </w:r>
          </w:p>
          <w:p w14:paraId="5466D462" w14:textId="77777777" w:rsidR="00A67923" w:rsidRPr="005A5D42" w:rsidRDefault="00A67923">
            <w:pPr>
              <w:rPr>
                <w:rFonts w:ascii="Arial" w:hAnsi="Arial" w:cs="Arial"/>
                <w:sz w:val="20"/>
                <w:szCs w:val="20"/>
                <w:lang w:val="en-GB"/>
              </w:rPr>
            </w:pPr>
          </w:p>
        </w:tc>
      </w:tr>
      <w:tr w:rsidR="00A67923" w:rsidRPr="005A5D42" w14:paraId="35573438" w14:textId="77777777">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69E2499C" w14:textId="77777777" w:rsidR="00A67923" w:rsidRPr="005A5D42" w:rsidRDefault="00A67923">
            <w:pPr>
              <w:pStyle w:val="Heading2"/>
              <w:jc w:val="left"/>
              <w:rPr>
                <w:rFonts w:ascii="Arial" w:hAnsi="Arial" w:cs="Arial"/>
                <w:lang w:val="en-GB"/>
              </w:rPr>
            </w:pP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292EE6ED" w14:textId="77777777" w:rsidR="00A67923" w:rsidRPr="005A5D42" w:rsidRDefault="0086651E">
            <w:pPr>
              <w:pStyle w:val="Heading2"/>
              <w:jc w:val="left"/>
              <w:rPr>
                <w:rFonts w:ascii="Arial" w:hAnsi="Arial" w:cs="Arial"/>
                <w:lang w:val="en-GB"/>
              </w:rPr>
            </w:pPr>
            <w:r w:rsidRPr="005A5D42">
              <w:rPr>
                <w:rFonts w:ascii="Arial" w:hAnsi="Arial" w:cs="Arial"/>
                <w:lang w:val="en-GB"/>
              </w:rPr>
              <w:t>Reviewer’s comment</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075DD23D" w14:textId="77777777" w:rsidR="00A67923" w:rsidRPr="005A5D42" w:rsidRDefault="0086651E">
            <w:pPr>
              <w:pStyle w:val="Heading2"/>
              <w:jc w:val="left"/>
              <w:rPr>
                <w:rFonts w:ascii="Arial" w:hAnsi="Arial" w:cs="Arial"/>
                <w:b w:val="0"/>
                <w:lang w:val="en-GB"/>
              </w:rPr>
            </w:pPr>
            <w:r w:rsidRPr="005A5D42">
              <w:rPr>
                <w:rFonts w:ascii="Arial" w:hAnsi="Arial" w:cs="Arial"/>
                <w:lang w:val="en-GB"/>
              </w:rPr>
              <w:t>Author’s comment</w:t>
            </w:r>
            <w:r w:rsidRPr="005A5D42">
              <w:rPr>
                <w:rFonts w:ascii="Arial" w:hAnsi="Arial" w:cs="Arial"/>
                <w:b w:val="0"/>
                <w:lang w:val="en-GB"/>
              </w:rPr>
              <w:t xml:space="preserve"> </w:t>
            </w:r>
            <w:r w:rsidRPr="005A5D42">
              <w:rPr>
                <w:rFonts w:ascii="Arial" w:hAnsi="Arial" w:cs="Arial"/>
                <w:b w:val="0"/>
                <w:i/>
                <w:lang w:val="en-GB"/>
              </w:rPr>
              <w:t xml:space="preserve">(If agreed with the reviewer, correct the manuscript and highlight that part in the manuscript. Authors </w:t>
            </w:r>
            <w:r w:rsidRPr="005A5D42">
              <w:rPr>
                <w:rFonts w:ascii="Arial" w:hAnsi="Arial" w:cs="Arial"/>
                <w:b w:val="0"/>
                <w:i/>
                <w:lang w:val="en-GB"/>
              </w:rPr>
              <w:t>must write his/her feedback here)</w:t>
            </w:r>
          </w:p>
        </w:tc>
      </w:tr>
      <w:tr w:rsidR="00A67923" w:rsidRPr="005A5D42" w14:paraId="0CDB079A" w14:textId="77777777">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6D7B1BD0" w14:textId="77777777" w:rsidR="00A67923" w:rsidRPr="005A5D42" w:rsidRDefault="0086651E">
            <w:pPr>
              <w:pStyle w:val="Heading2"/>
              <w:jc w:val="left"/>
              <w:rPr>
                <w:rFonts w:ascii="Arial" w:hAnsi="Arial" w:cs="Arial"/>
                <w:b w:val="0"/>
                <w:bCs w:val="0"/>
                <w:lang w:val="en-GB"/>
              </w:rPr>
            </w:pPr>
            <w:r w:rsidRPr="005A5D42">
              <w:rPr>
                <w:rFonts w:ascii="Arial" w:hAnsi="Arial" w:cs="Arial"/>
                <w:b w:val="0"/>
                <w:bCs w:val="0"/>
                <w:lang w:val="en-GB"/>
              </w:rPr>
              <w:t>Is the manuscript important for the scientific community?</w:t>
            </w:r>
          </w:p>
          <w:p w14:paraId="26E6E1BE" w14:textId="77777777" w:rsidR="00A67923" w:rsidRPr="005A5D42" w:rsidRDefault="0086651E">
            <w:pPr>
              <w:rPr>
                <w:rFonts w:ascii="Arial" w:eastAsia="MS Mincho" w:hAnsi="Arial" w:cs="Arial"/>
                <w:sz w:val="20"/>
                <w:szCs w:val="20"/>
                <w:lang w:val="en-GB"/>
              </w:rPr>
            </w:pPr>
            <w:r w:rsidRPr="005A5D42">
              <w:rPr>
                <w:rFonts w:ascii="Arial" w:hAnsi="Arial" w:cs="Arial"/>
                <w:sz w:val="20"/>
                <w:szCs w:val="20"/>
                <w:lang w:val="en-GB"/>
              </w:rPr>
              <w:t>Please write a few sentences explaining your answer</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026EEE26" w14:textId="77777777" w:rsidR="00A67923" w:rsidRPr="005A5D42" w:rsidRDefault="0086651E">
            <w:pPr>
              <w:pStyle w:val="ListParagraph"/>
              <w:ind w:left="0"/>
              <w:rPr>
                <w:rFonts w:ascii="Arial" w:hAnsi="Arial" w:cs="Arial"/>
                <w:sz w:val="20"/>
                <w:szCs w:val="20"/>
              </w:rPr>
            </w:pPr>
            <w:r w:rsidRPr="005A5D42">
              <w:rPr>
                <w:rFonts w:ascii="Arial" w:hAnsi="Arial" w:cs="Arial"/>
                <w:bCs/>
                <w:sz w:val="20"/>
                <w:szCs w:val="20"/>
                <w:lang w:val="en-GB"/>
              </w:rPr>
              <w:t>Yes</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74B2DD27" w14:textId="77777777" w:rsidR="00A67923" w:rsidRPr="005A5D42" w:rsidRDefault="00A67923">
            <w:pPr>
              <w:pStyle w:val="Heading2"/>
              <w:jc w:val="left"/>
              <w:rPr>
                <w:rFonts w:ascii="Arial" w:hAnsi="Arial" w:cs="Arial"/>
                <w:b w:val="0"/>
                <w:lang w:val="en-GB"/>
              </w:rPr>
            </w:pPr>
          </w:p>
        </w:tc>
      </w:tr>
      <w:tr w:rsidR="00A67923" w:rsidRPr="005A5D42" w14:paraId="27C5FC6C" w14:textId="77777777">
        <w:trPr>
          <w:trHeight w:val="554"/>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49BF4EAD" w14:textId="77777777" w:rsidR="00A67923" w:rsidRPr="005A5D42" w:rsidRDefault="0086651E">
            <w:pPr>
              <w:pStyle w:val="Heading2"/>
              <w:jc w:val="left"/>
              <w:rPr>
                <w:rFonts w:ascii="Arial" w:hAnsi="Arial" w:cs="Arial"/>
                <w:b w:val="0"/>
                <w:bCs w:val="0"/>
                <w:lang w:val="en-GB"/>
              </w:rPr>
            </w:pPr>
            <w:r w:rsidRPr="005A5D42">
              <w:rPr>
                <w:rFonts w:ascii="Arial" w:hAnsi="Arial" w:cs="Arial"/>
                <w:b w:val="0"/>
                <w:bCs w:val="0"/>
                <w:lang w:val="en-GB"/>
              </w:rPr>
              <w:t>Is the title of the article suitable?</w:t>
            </w:r>
          </w:p>
          <w:p w14:paraId="4B3A115F" w14:textId="77777777" w:rsidR="00A67923" w:rsidRPr="005A5D42" w:rsidRDefault="0086651E">
            <w:pPr>
              <w:rPr>
                <w:rFonts w:ascii="Arial" w:hAnsi="Arial" w:cs="Arial"/>
                <w:sz w:val="20"/>
                <w:szCs w:val="20"/>
                <w:lang w:val="en-GB"/>
              </w:rPr>
            </w:pPr>
            <w:r w:rsidRPr="005A5D42">
              <w:rPr>
                <w:rFonts w:ascii="Arial" w:hAnsi="Arial" w:cs="Arial"/>
                <w:sz w:val="20"/>
                <w:szCs w:val="20"/>
                <w:lang w:val="en-GB"/>
              </w:rPr>
              <w:t>Do you have any alternative Title in your mind?</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0DB95124" w14:textId="77777777" w:rsidR="00A67923" w:rsidRPr="005A5D42" w:rsidRDefault="0086651E">
            <w:pPr>
              <w:pStyle w:val="ListParagraph"/>
              <w:ind w:left="0"/>
              <w:rPr>
                <w:rFonts w:ascii="Arial" w:hAnsi="Arial" w:cs="Arial"/>
                <w:sz w:val="20"/>
                <w:szCs w:val="20"/>
              </w:rPr>
            </w:pPr>
            <w:r w:rsidRPr="005A5D42">
              <w:rPr>
                <w:rFonts w:ascii="Arial" w:hAnsi="Arial" w:cs="Arial"/>
                <w:bCs/>
                <w:sz w:val="20"/>
                <w:szCs w:val="20"/>
                <w:lang w:val="en-GB"/>
              </w:rPr>
              <w:t>Yes</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196A8D93" w14:textId="77777777" w:rsidR="00A67923" w:rsidRPr="005A5D42" w:rsidRDefault="00A67923">
            <w:pPr>
              <w:rPr>
                <w:rFonts w:ascii="Arial" w:hAnsi="Arial" w:cs="Arial"/>
                <w:sz w:val="20"/>
                <w:szCs w:val="20"/>
                <w:lang w:val="en-GB"/>
              </w:rPr>
            </w:pPr>
          </w:p>
        </w:tc>
      </w:tr>
      <w:tr w:rsidR="00A67923" w:rsidRPr="005A5D42" w14:paraId="36BD8B08" w14:textId="77777777">
        <w:trPr>
          <w:trHeight w:val="574"/>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717181AA" w14:textId="77777777" w:rsidR="00A67923" w:rsidRPr="005A5D42" w:rsidRDefault="0086651E">
            <w:pPr>
              <w:pStyle w:val="Heading2"/>
              <w:jc w:val="left"/>
              <w:rPr>
                <w:rFonts w:ascii="Arial" w:hAnsi="Arial" w:cs="Arial"/>
                <w:b w:val="0"/>
                <w:bCs w:val="0"/>
                <w:lang w:val="en-GB"/>
              </w:rPr>
            </w:pPr>
            <w:r w:rsidRPr="005A5D42">
              <w:rPr>
                <w:rFonts w:ascii="Arial" w:hAnsi="Arial" w:cs="Arial"/>
                <w:b w:val="0"/>
                <w:bCs w:val="0"/>
                <w:lang w:val="en-GB"/>
              </w:rPr>
              <w:t xml:space="preserve">Is the </w:t>
            </w:r>
            <w:r w:rsidRPr="005A5D42">
              <w:rPr>
                <w:rFonts w:ascii="Arial" w:hAnsi="Arial" w:cs="Arial"/>
                <w:b w:val="0"/>
                <w:bCs w:val="0"/>
                <w:lang w:val="en-GB"/>
              </w:rPr>
              <w:t>abstract of the article comprehensive?</w:t>
            </w:r>
          </w:p>
          <w:p w14:paraId="2A884D12" w14:textId="77777777" w:rsidR="00A67923" w:rsidRPr="005A5D42" w:rsidRDefault="0086651E">
            <w:pPr>
              <w:rPr>
                <w:rFonts w:ascii="Arial" w:hAnsi="Arial" w:cs="Arial"/>
                <w:sz w:val="20"/>
                <w:szCs w:val="20"/>
                <w:lang w:val="en-GB"/>
              </w:rPr>
            </w:pPr>
            <w:r w:rsidRPr="005A5D42">
              <w:rPr>
                <w:rFonts w:ascii="Arial" w:hAnsi="Arial" w:cs="Arial"/>
                <w:sz w:val="20"/>
                <w:szCs w:val="20"/>
                <w:lang w:val="en-GB"/>
              </w:rPr>
              <w:t>If your answer is No, please provide suggestions</w:t>
            </w:r>
          </w:p>
          <w:p w14:paraId="4A017E2F" w14:textId="77777777" w:rsidR="00A67923" w:rsidRPr="005A5D42" w:rsidRDefault="00A67923">
            <w:pPr>
              <w:pStyle w:val="Heading2"/>
              <w:jc w:val="left"/>
              <w:rPr>
                <w:rFonts w:ascii="Arial" w:hAnsi="Arial" w:cs="Arial"/>
                <w:b w:val="0"/>
                <w:lang w:val="en-GB"/>
              </w:rPr>
            </w:pP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3652B854" w14:textId="77777777" w:rsidR="00A67923" w:rsidRPr="005A5D42" w:rsidRDefault="0086651E">
            <w:pPr>
              <w:pStyle w:val="ListParagraph"/>
              <w:ind w:left="0"/>
              <w:rPr>
                <w:rFonts w:ascii="Arial" w:hAnsi="Arial" w:cs="Arial"/>
                <w:sz w:val="20"/>
                <w:szCs w:val="20"/>
              </w:rPr>
            </w:pPr>
            <w:r w:rsidRPr="005A5D42">
              <w:rPr>
                <w:rFonts w:ascii="Arial" w:hAnsi="Arial" w:cs="Arial"/>
                <w:bCs/>
                <w:sz w:val="20"/>
                <w:szCs w:val="20"/>
                <w:lang w:val="en-GB"/>
              </w:rPr>
              <w:t>Yes</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1E762D88" w14:textId="77777777" w:rsidR="00A67923" w:rsidRPr="005A5D42" w:rsidRDefault="00A67923">
            <w:pPr>
              <w:rPr>
                <w:rFonts w:ascii="Arial" w:hAnsi="Arial" w:cs="Arial"/>
                <w:sz w:val="20"/>
                <w:szCs w:val="20"/>
                <w:lang w:val="en-GB"/>
              </w:rPr>
            </w:pPr>
          </w:p>
        </w:tc>
      </w:tr>
      <w:tr w:rsidR="00A67923" w:rsidRPr="005A5D42" w14:paraId="228C5F7A" w14:textId="77777777">
        <w:trPr>
          <w:trHeight w:val="1178"/>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208B7678" w14:textId="77777777" w:rsidR="00A67923" w:rsidRPr="005A5D42" w:rsidRDefault="0086651E">
            <w:pPr>
              <w:pStyle w:val="Heading2"/>
              <w:jc w:val="left"/>
              <w:rPr>
                <w:rFonts w:ascii="Arial" w:hAnsi="Arial" w:cs="Arial"/>
                <w:b w:val="0"/>
                <w:bCs w:val="0"/>
                <w:lang w:val="en-GB"/>
              </w:rPr>
            </w:pPr>
            <w:r w:rsidRPr="005A5D42">
              <w:rPr>
                <w:rFonts w:ascii="Arial" w:hAnsi="Arial" w:cs="Arial"/>
                <w:b w:val="0"/>
                <w:bCs w:val="0"/>
                <w:lang w:val="en-GB"/>
              </w:rPr>
              <w:t xml:space="preserve">Do you think the English quality of the article is suitable for </w:t>
            </w:r>
          </w:p>
          <w:p w14:paraId="214C94CA" w14:textId="77777777" w:rsidR="00A67923" w:rsidRPr="005A5D42" w:rsidRDefault="0086651E">
            <w:pPr>
              <w:rPr>
                <w:rFonts w:ascii="Arial" w:hAnsi="Arial" w:cs="Arial"/>
                <w:sz w:val="20"/>
                <w:szCs w:val="20"/>
                <w:lang w:val="en-GB"/>
              </w:rPr>
            </w:pPr>
            <w:proofErr w:type="gramStart"/>
            <w:r w:rsidRPr="005A5D42">
              <w:rPr>
                <w:rFonts w:ascii="Arial" w:hAnsi="Arial" w:cs="Arial"/>
                <w:sz w:val="20"/>
                <w:szCs w:val="20"/>
                <w:lang w:val="en-GB"/>
              </w:rPr>
              <w:t>scholarly</w:t>
            </w:r>
            <w:proofErr w:type="gramEnd"/>
            <w:r w:rsidRPr="005A5D42">
              <w:rPr>
                <w:rFonts w:ascii="Arial" w:hAnsi="Arial" w:cs="Arial"/>
                <w:sz w:val="20"/>
                <w:szCs w:val="20"/>
                <w:lang w:val="en-GB"/>
              </w:rPr>
              <w:t xml:space="preserve"> communications?</w:t>
            </w:r>
          </w:p>
          <w:p w14:paraId="11F4CFE5" w14:textId="77777777" w:rsidR="00A67923" w:rsidRPr="005A5D42" w:rsidRDefault="0086651E">
            <w:pPr>
              <w:rPr>
                <w:rFonts w:ascii="Arial" w:hAnsi="Arial" w:cs="Arial"/>
                <w:sz w:val="20"/>
                <w:szCs w:val="20"/>
                <w:lang w:val="en-GB"/>
              </w:rPr>
            </w:pPr>
            <w:r w:rsidRPr="005A5D42">
              <w:rPr>
                <w:rFonts w:ascii="Arial" w:hAnsi="Arial" w:cs="Arial"/>
                <w:sz w:val="20"/>
                <w:szCs w:val="20"/>
                <w:lang w:val="en-GB"/>
              </w:rPr>
              <w:t>If your answer is No, please provide suggestions</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77D834BE" w14:textId="77777777" w:rsidR="00A67923" w:rsidRPr="005A5D42" w:rsidRDefault="0086651E">
            <w:pPr>
              <w:pStyle w:val="ListParagraph"/>
              <w:ind w:left="0"/>
              <w:rPr>
                <w:rFonts w:ascii="Arial" w:hAnsi="Arial" w:cs="Arial"/>
                <w:sz w:val="20"/>
                <w:szCs w:val="20"/>
              </w:rPr>
            </w:pPr>
            <w:r w:rsidRPr="005A5D42">
              <w:rPr>
                <w:rFonts w:ascii="Arial" w:hAnsi="Arial" w:cs="Arial"/>
                <w:bCs/>
                <w:sz w:val="20"/>
                <w:szCs w:val="20"/>
                <w:lang w:val="en-GB"/>
              </w:rPr>
              <w:t>Yes</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3C6C51D6" w14:textId="77777777" w:rsidR="00A67923" w:rsidRPr="005A5D42" w:rsidRDefault="00A67923">
            <w:pPr>
              <w:rPr>
                <w:rFonts w:ascii="Arial" w:hAnsi="Arial" w:cs="Arial"/>
                <w:sz w:val="20"/>
                <w:szCs w:val="20"/>
                <w:lang w:val="en-GB"/>
              </w:rPr>
            </w:pPr>
          </w:p>
        </w:tc>
      </w:tr>
      <w:tr w:rsidR="00A67923" w:rsidRPr="005A5D42" w14:paraId="5127CABA" w14:textId="77777777">
        <w:trPr>
          <w:trHeight w:val="1178"/>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7E3791E6" w14:textId="77777777" w:rsidR="00A67923" w:rsidRPr="005A5D42" w:rsidRDefault="0086651E">
            <w:pPr>
              <w:pStyle w:val="Heading2"/>
              <w:jc w:val="left"/>
              <w:rPr>
                <w:rFonts w:ascii="Arial" w:hAnsi="Arial" w:cs="Arial"/>
                <w:b w:val="0"/>
                <w:bCs w:val="0"/>
                <w:lang w:val="en-GB"/>
              </w:rPr>
            </w:pPr>
            <w:r w:rsidRPr="005A5D42">
              <w:rPr>
                <w:rFonts w:ascii="Arial" w:hAnsi="Arial" w:cs="Arial"/>
                <w:b w:val="0"/>
                <w:bCs w:val="0"/>
                <w:lang w:val="en-GB"/>
              </w:rPr>
              <w:t xml:space="preserve">Please provide </w:t>
            </w:r>
            <w:r w:rsidRPr="005A5D42">
              <w:rPr>
                <w:rFonts w:ascii="Arial" w:hAnsi="Arial" w:cs="Arial"/>
                <w:b w:val="0"/>
                <w:bCs w:val="0"/>
                <w:lang w:val="en-GB"/>
              </w:rPr>
              <w:t>your comments regarding the appropriateness</w:t>
            </w:r>
          </w:p>
          <w:p w14:paraId="34E528CE" w14:textId="77777777" w:rsidR="00A67923" w:rsidRPr="005A5D42" w:rsidRDefault="0086651E">
            <w:pPr>
              <w:rPr>
                <w:rFonts w:ascii="Arial" w:hAnsi="Arial" w:cs="Arial"/>
                <w:sz w:val="20"/>
                <w:szCs w:val="20"/>
                <w:lang w:val="en-GB"/>
              </w:rPr>
            </w:pPr>
            <w:proofErr w:type="gramStart"/>
            <w:r w:rsidRPr="005A5D42">
              <w:rPr>
                <w:rFonts w:ascii="Arial" w:hAnsi="Arial" w:cs="Arial"/>
                <w:sz w:val="20"/>
                <w:szCs w:val="20"/>
                <w:lang w:val="en-GB"/>
              </w:rPr>
              <w:t>of</w:t>
            </w:r>
            <w:proofErr w:type="gramEnd"/>
            <w:r w:rsidRPr="005A5D42">
              <w:rPr>
                <w:rFonts w:ascii="Arial" w:hAnsi="Arial" w:cs="Arial"/>
                <w:sz w:val="20"/>
                <w:szCs w:val="20"/>
                <w:lang w:val="en-GB"/>
              </w:rPr>
              <w:t xml:space="preserve"> different sections of the manuscript.</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565B313D" w14:textId="77777777" w:rsidR="00A67923" w:rsidRPr="005A5D42" w:rsidRDefault="0086651E">
            <w:pPr>
              <w:jc w:val="both"/>
              <w:rPr>
                <w:rFonts w:ascii="Arial" w:hAnsi="Arial" w:cs="Arial"/>
                <w:sz w:val="20"/>
                <w:szCs w:val="20"/>
              </w:rPr>
            </w:pPr>
            <w:r w:rsidRPr="005A5D42">
              <w:rPr>
                <w:rFonts w:ascii="Arial" w:eastAsia="MS Mincho" w:hAnsi="Arial" w:cs="Arial"/>
                <w:sz w:val="20"/>
                <w:szCs w:val="20"/>
                <w:shd w:val="clear" w:color="auto" w:fill="FFFFFF"/>
                <w:lang w:val="en-GB"/>
              </w:rPr>
              <w:t xml:space="preserve">This chapter focuses on the theme on adaptive control and fuzzy control. The reader with an overview of adaptive control and fuzzy control </w:t>
            </w:r>
            <w:proofErr w:type="spellStart"/>
            <w:r w:rsidRPr="005A5D42">
              <w:rPr>
                <w:rFonts w:ascii="Arial" w:eastAsia="MS Mincho" w:hAnsi="Arial" w:cs="Arial"/>
                <w:sz w:val="20"/>
                <w:szCs w:val="20"/>
                <w:shd w:val="clear" w:color="auto" w:fill="FFFFFF"/>
                <w:lang w:val="en-GB"/>
              </w:rPr>
              <w:t>analyze</w:t>
            </w:r>
            <w:proofErr w:type="spellEnd"/>
            <w:r w:rsidRPr="005A5D42">
              <w:rPr>
                <w:rFonts w:ascii="Arial" w:eastAsia="MS Mincho" w:hAnsi="Arial" w:cs="Arial"/>
                <w:sz w:val="20"/>
                <w:szCs w:val="20"/>
                <w:shd w:val="clear" w:color="auto" w:fill="FFFFFF"/>
                <w:lang w:val="en-GB"/>
              </w:rPr>
              <w:t xml:space="preserve"> and design the control system on adaptive control and fuzzy control; furthermore adaptive control and fuzzy control could be briefly applied into practice. In this chapter, the relative conceptions on adaptive control and fuzzy control are narrated and ex</w:t>
            </w:r>
            <w:r w:rsidRPr="005A5D42">
              <w:rPr>
                <w:rFonts w:ascii="Arial" w:eastAsia="MS Mincho" w:hAnsi="Arial" w:cs="Arial"/>
                <w:sz w:val="20"/>
                <w:szCs w:val="20"/>
                <w:shd w:val="clear" w:color="auto" w:fill="FFFFFF"/>
                <w:lang w:val="en-GB"/>
              </w:rPr>
              <w:t xml:space="preserve">plained to build relative mathematical model. </w:t>
            </w:r>
          </w:p>
          <w:p w14:paraId="037CD92A" w14:textId="77777777" w:rsidR="00A67923" w:rsidRPr="005A5D42" w:rsidRDefault="00A67923">
            <w:pPr>
              <w:jc w:val="both"/>
              <w:rPr>
                <w:rFonts w:ascii="Arial" w:hAnsi="Arial" w:cs="Arial"/>
                <w:sz w:val="20"/>
                <w:szCs w:val="20"/>
                <w:highlight w:val="white"/>
              </w:rPr>
            </w:pPr>
          </w:p>
          <w:p w14:paraId="67A3D83A" w14:textId="77777777" w:rsidR="00A67923" w:rsidRPr="005A5D42" w:rsidRDefault="0086651E">
            <w:pPr>
              <w:jc w:val="both"/>
              <w:rPr>
                <w:rFonts w:ascii="Arial" w:hAnsi="Arial" w:cs="Arial"/>
                <w:sz w:val="20"/>
                <w:szCs w:val="20"/>
              </w:rPr>
            </w:pPr>
            <w:r w:rsidRPr="005A5D42">
              <w:rPr>
                <w:rFonts w:ascii="Arial" w:eastAsia="MS Mincho" w:hAnsi="Arial" w:cs="Arial"/>
                <w:sz w:val="20"/>
                <w:szCs w:val="20"/>
                <w:lang w:val="en-GB"/>
              </w:rPr>
              <w:t xml:space="preserve">However, in the article some recent work done should be added in the field of metaheuristic optimization algorithms with fuzzy logic system, some of the recent work includes into the introduction section and </w:t>
            </w:r>
            <w:r w:rsidRPr="005A5D42">
              <w:rPr>
                <w:rFonts w:ascii="Arial" w:eastAsia="MS Mincho" w:hAnsi="Arial" w:cs="Arial"/>
                <w:sz w:val="20"/>
                <w:szCs w:val="20"/>
                <w:lang w:val="en-GB"/>
              </w:rPr>
              <w:t>discuss the how the use of fuzzy logic based control and algorithm for control system stability.</w:t>
            </w:r>
          </w:p>
          <w:p w14:paraId="13AB1D36" w14:textId="77777777" w:rsidR="00A67923" w:rsidRPr="005A5D42" w:rsidRDefault="00A67923">
            <w:pPr>
              <w:rPr>
                <w:rFonts w:ascii="Arial" w:eastAsia="MS Mincho" w:hAnsi="Arial" w:cs="Arial"/>
                <w:sz w:val="20"/>
                <w:szCs w:val="20"/>
                <w:lang w:val="en-GB"/>
              </w:rPr>
            </w:pPr>
          </w:p>
          <w:p w14:paraId="268C68ED"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(1) DOI: 10.3390/mca27060089</w:t>
            </w:r>
          </w:p>
          <w:p w14:paraId="73A20A6F"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(2) DOI: 10.1080/00051144.2022.2061818</w:t>
            </w:r>
          </w:p>
          <w:p w14:paraId="2A774953"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(3) DOI: 10.1108/IJICC-01-2022-0011</w:t>
            </w:r>
          </w:p>
          <w:p w14:paraId="3D44B883"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(4) DOI: 10.1108/IJICC-09-2021-0204</w:t>
            </w:r>
          </w:p>
          <w:p w14:paraId="10675EBF"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 xml:space="preserve">(5) DOI: </w:t>
            </w:r>
            <w:r w:rsidRPr="005A5D42">
              <w:rPr>
                <w:rFonts w:ascii="Arial" w:eastAsia="MS Mincho" w:hAnsi="Arial" w:cs="Arial"/>
                <w:sz w:val="20"/>
                <w:szCs w:val="20"/>
                <w:lang w:val="en-GB"/>
              </w:rPr>
              <w:t>10.1108/IJICC-02-2021-0024</w:t>
            </w:r>
          </w:p>
          <w:p w14:paraId="4678BBA0" w14:textId="77777777" w:rsidR="00A67923" w:rsidRPr="005A5D42" w:rsidRDefault="00A67923">
            <w:pPr>
              <w:rPr>
                <w:rFonts w:ascii="Arial" w:eastAsia="MS Mincho" w:hAnsi="Arial" w:cs="Arial"/>
                <w:sz w:val="20"/>
                <w:szCs w:val="20"/>
                <w:lang w:val="en-GB"/>
              </w:rPr>
            </w:pPr>
          </w:p>
          <w:p w14:paraId="20C2BA80"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 xml:space="preserve">Also conclusion/discussion should be added in last section. </w:t>
            </w:r>
          </w:p>
          <w:p w14:paraId="69797E04" w14:textId="77777777" w:rsidR="00A67923" w:rsidRPr="005A5D42" w:rsidRDefault="00A67923">
            <w:pPr>
              <w:rPr>
                <w:rFonts w:ascii="Arial" w:eastAsia="MS Mincho" w:hAnsi="Arial" w:cs="Arial"/>
                <w:sz w:val="20"/>
                <w:szCs w:val="20"/>
                <w:lang w:val="en-GB"/>
              </w:rPr>
            </w:pPr>
          </w:p>
          <w:p w14:paraId="74E43E29" w14:textId="77777777" w:rsidR="00A67923" w:rsidRPr="005A5D42" w:rsidRDefault="0086651E">
            <w:pPr>
              <w:rPr>
                <w:rFonts w:ascii="Arial" w:hAnsi="Arial" w:cs="Arial"/>
                <w:sz w:val="20"/>
                <w:szCs w:val="20"/>
              </w:rPr>
            </w:pPr>
            <w:r w:rsidRPr="005A5D42">
              <w:rPr>
                <w:rFonts w:ascii="Arial" w:eastAsia="MS Mincho" w:hAnsi="Arial" w:cs="Arial"/>
                <w:sz w:val="20"/>
                <w:szCs w:val="20"/>
                <w:lang w:val="en-GB"/>
              </w:rPr>
              <w:t>However the paper can be accepted after the minor revision.</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73319B82" w14:textId="77777777" w:rsidR="00A67923" w:rsidRPr="005A5D42" w:rsidRDefault="00A67923">
            <w:pPr>
              <w:rPr>
                <w:rFonts w:ascii="Arial" w:hAnsi="Arial" w:cs="Arial"/>
                <w:sz w:val="20"/>
                <w:szCs w:val="20"/>
                <w:lang w:val="en-GB"/>
              </w:rPr>
            </w:pPr>
          </w:p>
        </w:tc>
      </w:tr>
      <w:tr w:rsidR="00A67923" w:rsidRPr="005A5D42" w14:paraId="7BACD0A8" w14:textId="77777777">
        <w:trPr>
          <w:trHeight w:val="1178"/>
        </w:trPr>
        <w:tc>
          <w:tcPr>
            <w:tcW w:w="5785" w:type="dxa"/>
            <w:tcBorders>
              <w:top w:val="single" w:sz="4" w:space="0" w:color="000000"/>
              <w:left w:val="single" w:sz="4" w:space="0" w:color="000000"/>
              <w:bottom w:val="single" w:sz="4" w:space="0" w:color="000000"/>
              <w:right w:val="single" w:sz="4" w:space="0" w:color="000000"/>
            </w:tcBorders>
            <w:shd w:val="clear" w:color="auto" w:fill="auto"/>
          </w:tcPr>
          <w:p w14:paraId="7E992F30" w14:textId="77777777" w:rsidR="00A67923" w:rsidRPr="005A5D42" w:rsidRDefault="0086651E">
            <w:pPr>
              <w:pStyle w:val="Heading2"/>
              <w:jc w:val="left"/>
              <w:rPr>
                <w:rFonts w:ascii="Arial" w:hAnsi="Arial" w:cs="Arial"/>
                <w:b w:val="0"/>
                <w:bCs w:val="0"/>
                <w:lang w:val="en-GB"/>
              </w:rPr>
            </w:pPr>
            <w:r w:rsidRPr="005A5D42">
              <w:rPr>
                <w:rFonts w:ascii="Arial" w:hAnsi="Arial" w:cs="Arial"/>
                <w:b w:val="0"/>
                <w:bCs w:val="0"/>
                <w:lang w:val="en-GB"/>
              </w:rPr>
              <w:t xml:space="preserve">Do you think that the references in the manuscript are proper, </w:t>
            </w:r>
          </w:p>
          <w:p w14:paraId="55B43AAC" w14:textId="77777777" w:rsidR="00A67923" w:rsidRPr="005A5D42" w:rsidRDefault="0086651E">
            <w:pPr>
              <w:pStyle w:val="Heading2"/>
              <w:jc w:val="left"/>
              <w:rPr>
                <w:rFonts w:ascii="Arial" w:hAnsi="Arial" w:cs="Arial"/>
                <w:lang w:val="en-GB"/>
              </w:rPr>
            </w:pPr>
            <w:proofErr w:type="gramStart"/>
            <w:r w:rsidRPr="005A5D42">
              <w:rPr>
                <w:rFonts w:ascii="Arial" w:hAnsi="Arial" w:cs="Arial"/>
                <w:b w:val="0"/>
                <w:bCs w:val="0"/>
                <w:lang w:val="en-GB"/>
              </w:rPr>
              <w:t>recent</w:t>
            </w:r>
            <w:proofErr w:type="gramEnd"/>
            <w:r w:rsidRPr="005A5D42">
              <w:rPr>
                <w:rFonts w:ascii="Arial" w:hAnsi="Arial" w:cs="Arial"/>
                <w:b w:val="0"/>
                <w:bCs w:val="0"/>
                <w:lang w:val="en-GB"/>
              </w:rPr>
              <w:t xml:space="preserve"> </w:t>
            </w:r>
            <w:r w:rsidRPr="005A5D42">
              <w:rPr>
                <w:rFonts w:ascii="Arial" w:hAnsi="Arial" w:cs="Arial"/>
                <w:b w:val="0"/>
                <w:lang w:val="en-GB"/>
              </w:rPr>
              <w:t>and sufficient?</w:t>
            </w:r>
          </w:p>
          <w:p w14:paraId="7E3BCA99" w14:textId="77777777" w:rsidR="00A67923" w:rsidRPr="005A5D42" w:rsidRDefault="0086651E">
            <w:pPr>
              <w:rPr>
                <w:rFonts w:ascii="Arial" w:hAnsi="Arial" w:cs="Arial"/>
                <w:sz w:val="20"/>
                <w:szCs w:val="20"/>
                <w:lang w:val="en-GB"/>
              </w:rPr>
            </w:pPr>
            <w:r w:rsidRPr="005A5D42">
              <w:rPr>
                <w:rFonts w:ascii="Arial" w:hAnsi="Arial" w:cs="Arial"/>
                <w:sz w:val="20"/>
                <w:szCs w:val="20"/>
                <w:lang w:val="en-GB"/>
              </w:rPr>
              <w:t xml:space="preserve">If you have any </w:t>
            </w:r>
            <w:r w:rsidRPr="005A5D42">
              <w:rPr>
                <w:rFonts w:ascii="Arial" w:hAnsi="Arial" w:cs="Arial"/>
                <w:sz w:val="20"/>
                <w:szCs w:val="20"/>
                <w:lang w:val="en-GB"/>
              </w:rPr>
              <w:t>suggestions, please write here.</w:t>
            </w:r>
          </w:p>
        </w:tc>
        <w:tc>
          <w:tcPr>
            <w:tcW w:w="8150" w:type="dxa"/>
            <w:tcBorders>
              <w:top w:val="single" w:sz="4" w:space="0" w:color="000000"/>
              <w:left w:val="single" w:sz="4" w:space="0" w:color="000000"/>
              <w:bottom w:val="single" w:sz="4" w:space="0" w:color="000000"/>
              <w:right w:val="single" w:sz="4" w:space="0" w:color="000000"/>
            </w:tcBorders>
            <w:shd w:val="clear" w:color="auto" w:fill="auto"/>
          </w:tcPr>
          <w:p w14:paraId="56D841EC" w14:textId="77777777" w:rsidR="00A67923" w:rsidRPr="005A5D42" w:rsidRDefault="0086651E">
            <w:pPr>
              <w:rPr>
                <w:rFonts w:ascii="Arial" w:hAnsi="Arial" w:cs="Arial"/>
                <w:sz w:val="20"/>
                <w:szCs w:val="20"/>
              </w:rPr>
            </w:pPr>
            <w:r w:rsidRPr="005A5D42">
              <w:rPr>
                <w:rFonts w:ascii="Arial" w:hAnsi="Arial" w:cs="Arial"/>
                <w:sz w:val="20"/>
                <w:szCs w:val="20"/>
                <w:lang w:val="en-GB"/>
              </w:rPr>
              <w:t>No</w:t>
            </w:r>
          </w:p>
        </w:tc>
        <w:tc>
          <w:tcPr>
            <w:tcW w:w="6996" w:type="dxa"/>
            <w:tcBorders>
              <w:top w:val="single" w:sz="4" w:space="0" w:color="000000"/>
              <w:left w:val="single" w:sz="4" w:space="0" w:color="000000"/>
              <w:bottom w:val="single" w:sz="4" w:space="0" w:color="000000"/>
              <w:right w:val="single" w:sz="4" w:space="0" w:color="000000"/>
            </w:tcBorders>
            <w:shd w:val="clear" w:color="auto" w:fill="auto"/>
          </w:tcPr>
          <w:p w14:paraId="4165DBC4" w14:textId="77777777" w:rsidR="00A67923" w:rsidRPr="005A5D42" w:rsidRDefault="00A67923">
            <w:pPr>
              <w:rPr>
                <w:rFonts w:ascii="Arial" w:hAnsi="Arial" w:cs="Arial"/>
                <w:sz w:val="20"/>
                <w:szCs w:val="20"/>
                <w:lang w:val="en-GB"/>
              </w:rPr>
            </w:pPr>
          </w:p>
        </w:tc>
      </w:tr>
    </w:tbl>
    <w:p w14:paraId="5568C070" w14:textId="7B7CC432" w:rsidR="00AF1E62" w:rsidRPr="005A5D42" w:rsidRDefault="00AF1E62" w:rsidP="00AF1E6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348"/>
        <w:gridCol w:w="313"/>
        <w:gridCol w:w="7008"/>
        <w:gridCol w:w="7448"/>
      </w:tblGrid>
      <w:tr w:rsidR="00AF1E62" w:rsidRPr="005A5D42" w14:paraId="0FB2A2EE" w14:textId="77777777" w:rsidTr="007F09E5">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14:paraId="2EAB77BC" w14:textId="77777777" w:rsidR="00AF1E62" w:rsidRPr="005A5D42" w:rsidRDefault="00AF1E62" w:rsidP="00B34D00">
            <w:pPr>
              <w:rPr>
                <w:rFonts w:ascii="Arial" w:eastAsia="Arial Unicode MS" w:hAnsi="Arial" w:cs="Arial"/>
                <w:b/>
                <w:sz w:val="20"/>
                <w:szCs w:val="20"/>
                <w:u w:val="single"/>
                <w:lang w:val="en-GB"/>
              </w:rPr>
            </w:pPr>
            <w:r w:rsidRPr="005A5D42">
              <w:rPr>
                <w:rFonts w:ascii="Arial" w:eastAsia="Arial Unicode MS" w:hAnsi="Arial" w:cs="Arial"/>
                <w:b/>
                <w:sz w:val="20"/>
                <w:szCs w:val="20"/>
                <w:highlight w:val="yellow"/>
                <w:u w:val="single"/>
                <w:lang w:val="en-GB"/>
              </w:rPr>
              <w:lastRenderedPageBreak/>
              <w:t>PART  2:</w:t>
            </w:r>
            <w:r w:rsidRPr="005A5D42">
              <w:rPr>
                <w:rFonts w:ascii="Arial" w:eastAsia="Arial Unicode MS" w:hAnsi="Arial" w:cs="Arial"/>
                <w:b/>
                <w:sz w:val="20"/>
                <w:szCs w:val="20"/>
                <w:u w:val="single"/>
                <w:lang w:val="en-GB"/>
              </w:rPr>
              <w:t xml:space="preserve"> </w:t>
            </w:r>
          </w:p>
          <w:p w14:paraId="031D221F" w14:textId="77777777" w:rsidR="00AF1E62" w:rsidRPr="005A5D42" w:rsidRDefault="00AF1E62" w:rsidP="00B34D00">
            <w:pPr>
              <w:rPr>
                <w:rFonts w:ascii="Arial" w:eastAsia="Arial Unicode MS" w:hAnsi="Arial" w:cs="Arial"/>
                <w:b/>
                <w:sz w:val="20"/>
                <w:szCs w:val="20"/>
                <w:u w:val="single"/>
                <w:lang w:val="en-GB"/>
              </w:rPr>
            </w:pPr>
          </w:p>
        </w:tc>
      </w:tr>
      <w:tr w:rsidR="00AF1E62" w:rsidRPr="005A5D42" w14:paraId="0D21BF94" w14:textId="77777777" w:rsidTr="007F09E5">
        <w:tc>
          <w:tcPr>
            <w:tcW w:w="1582" w:type="pct"/>
            <w:gridSpan w:val="3"/>
            <w:shd w:val="clear" w:color="auto" w:fill="auto"/>
            <w:noWrap/>
            <w:tcMar>
              <w:top w:w="0" w:type="dxa"/>
              <w:left w:w="108" w:type="dxa"/>
              <w:bottom w:w="0" w:type="dxa"/>
              <w:right w:w="108" w:type="dxa"/>
            </w:tcMar>
          </w:tcPr>
          <w:p w14:paraId="5321499F" w14:textId="77777777" w:rsidR="00AF1E62" w:rsidRPr="005A5D42" w:rsidRDefault="00AF1E62" w:rsidP="00B34D00">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3F123C58" w14:textId="77777777" w:rsidR="00AF1E62" w:rsidRPr="005A5D42" w:rsidRDefault="00AF1E62" w:rsidP="00B34D00">
            <w:pPr>
              <w:keepNext/>
              <w:outlineLvl w:val="1"/>
              <w:rPr>
                <w:rFonts w:ascii="Arial" w:eastAsia="MS Mincho" w:hAnsi="Arial" w:cs="Arial"/>
                <w:b/>
                <w:bCs/>
                <w:sz w:val="20"/>
                <w:szCs w:val="20"/>
                <w:lang w:val="en-GB"/>
              </w:rPr>
            </w:pPr>
            <w:r w:rsidRPr="005A5D42">
              <w:rPr>
                <w:rFonts w:ascii="Arial" w:eastAsia="MS Mincho" w:hAnsi="Arial" w:cs="Arial"/>
                <w:b/>
                <w:bCs/>
                <w:sz w:val="20"/>
                <w:szCs w:val="20"/>
                <w:lang w:val="en-GB"/>
              </w:rPr>
              <w:t>Reviewer’s comment</w:t>
            </w:r>
          </w:p>
        </w:tc>
        <w:tc>
          <w:tcPr>
            <w:tcW w:w="1761" w:type="pct"/>
            <w:shd w:val="clear" w:color="auto" w:fill="auto"/>
          </w:tcPr>
          <w:p w14:paraId="39A1BECE" w14:textId="77777777" w:rsidR="00AF1E62" w:rsidRPr="005A5D42" w:rsidRDefault="00AF1E62" w:rsidP="00B34D00">
            <w:pPr>
              <w:keepNext/>
              <w:outlineLvl w:val="1"/>
              <w:rPr>
                <w:rFonts w:ascii="Arial" w:eastAsia="MS Mincho" w:hAnsi="Arial" w:cs="Arial"/>
                <w:bCs/>
                <w:sz w:val="20"/>
                <w:szCs w:val="20"/>
                <w:lang w:val="en-GB"/>
              </w:rPr>
            </w:pPr>
            <w:r w:rsidRPr="005A5D42">
              <w:rPr>
                <w:rFonts w:ascii="Arial" w:eastAsia="MS Mincho" w:hAnsi="Arial" w:cs="Arial"/>
                <w:b/>
                <w:bCs/>
                <w:sz w:val="20"/>
                <w:szCs w:val="20"/>
                <w:lang w:val="en-GB"/>
              </w:rPr>
              <w:t>Author’s comment</w:t>
            </w:r>
            <w:r w:rsidRPr="005A5D42">
              <w:rPr>
                <w:rFonts w:ascii="Arial" w:eastAsia="MS Mincho" w:hAnsi="Arial" w:cs="Arial"/>
                <w:bCs/>
                <w:sz w:val="20"/>
                <w:szCs w:val="20"/>
                <w:lang w:val="en-GB"/>
              </w:rPr>
              <w:t xml:space="preserve"> </w:t>
            </w:r>
            <w:r w:rsidRPr="005A5D4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F1E62" w:rsidRPr="005A5D42" w14:paraId="67C84FAC" w14:textId="77777777" w:rsidTr="007F09E5">
        <w:tc>
          <w:tcPr>
            <w:tcW w:w="1582" w:type="pct"/>
            <w:gridSpan w:val="3"/>
            <w:shd w:val="clear" w:color="auto" w:fill="auto"/>
            <w:noWrap/>
            <w:tcMar>
              <w:top w:w="0" w:type="dxa"/>
              <w:left w:w="108" w:type="dxa"/>
              <w:bottom w:w="0" w:type="dxa"/>
              <w:right w:w="108" w:type="dxa"/>
            </w:tcMar>
            <w:vAlign w:val="center"/>
          </w:tcPr>
          <w:p w14:paraId="62BF42F7" w14:textId="77777777" w:rsidR="00AF1E62" w:rsidRPr="005A5D42" w:rsidRDefault="00AF1E62" w:rsidP="00B34D00">
            <w:pPr>
              <w:rPr>
                <w:rFonts w:ascii="Arial" w:eastAsia="Arial Unicode MS" w:hAnsi="Arial" w:cs="Arial"/>
                <w:b/>
                <w:sz w:val="20"/>
                <w:szCs w:val="20"/>
                <w:lang w:val="en-GB"/>
              </w:rPr>
            </w:pPr>
            <w:r w:rsidRPr="005A5D42">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5E78F264" w14:textId="77777777" w:rsidR="00AF1E62" w:rsidRPr="005A5D42" w:rsidRDefault="00AF1E62" w:rsidP="00B34D00">
            <w:pPr>
              <w:rPr>
                <w:rFonts w:ascii="Arial" w:eastAsia="Arial Unicode MS" w:hAnsi="Arial" w:cs="Arial"/>
                <w:i/>
                <w:iCs/>
                <w:sz w:val="20"/>
                <w:szCs w:val="20"/>
                <w:u w:val="single"/>
                <w:lang w:val="en-GB"/>
              </w:rPr>
            </w:pPr>
            <w:r w:rsidRPr="005A5D42">
              <w:rPr>
                <w:rFonts w:ascii="Arial" w:eastAsia="Arial Unicode MS" w:hAnsi="Arial" w:cs="Arial"/>
                <w:i/>
                <w:iCs/>
                <w:sz w:val="20"/>
                <w:szCs w:val="20"/>
                <w:u w:val="single"/>
                <w:lang w:val="en-GB"/>
              </w:rPr>
              <w:t>(If yes, Kindly please write down the ethical issues here in details)</w:t>
            </w:r>
          </w:p>
          <w:p w14:paraId="60F7DF69" w14:textId="77777777" w:rsidR="00AF1E62" w:rsidRPr="005A5D42" w:rsidRDefault="00AF1E62" w:rsidP="00B34D00">
            <w:pPr>
              <w:rPr>
                <w:rFonts w:ascii="Arial" w:hAnsi="Arial" w:cs="Arial"/>
                <w:sz w:val="20"/>
                <w:szCs w:val="20"/>
                <w:lang w:val="en-GB"/>
              </w:rPr>
            </w:pPr>
          </w:p>
          <w:p w14:paraId="2042AD5E" w14:textId="77777777" w:rsidR="00AF1E62" w:rsidRPr="005A5D42" w:rsidRDefault="00AF1E62" w:rsidP="00B34D00">
            <w:pPr>
              <w:rPr>
                <w:rFonts w:ascii="Arial" w:hAnsi="Arial" w:cs="Arial"/>
                <w:sz w:val="20"/>
                <w:szCs w:val="20"/>
                <w:lang w:val="en-GB"/>
              </w:rPr>
            </w:pPr>
          </w:p>
        </w:tc>
        <w:tc>
          <w:tcPr>
            <w:tcW w:w="1761" w:type="pct"/>
            <w:shd w:val="clear" w:color="auto" w:fill="auto"/>
          </w:tcPr>
          <w:p w14:paraId="3901AA0B" w14:textId="77777777" w:rsidR="00AF1E62" w:rsidRPr="005A5D42" w:rsidRDefault="00AF1E62" w:rsidP="00B34D00">
            <w:pPr>
              <w:rPr>
                <w:rFonts w:ascii="Arial" w:hAnsi="Arial" w:cs="Arial"/>
                <w:sz w:val="20"/>
                <w:szCs w:val="20"/>
                <w:lang w:val="en-GB"/>
              </w:rPr>
            </w:pPr>
          </w:p>
          <w:p w14:paraId="0FE538FF" w14:textId="77777777" w:rsidR="00AF1E62" w:rsidRPr="005A5D42" w:rsidRDefault="00AF1E62" w:rsidP="00B34D00">
            <w:pPr>
              <w:rPr>
                <w:rFonts w:ascii="Arial" w:hAnsi="Arial" w:cs="Arial"/>
                <w:sz w:val="20"/>
                <w:szCs w:val="20"/>
                <w:lang w:val="en-GB"/>
              </w:rPr>
            </w:pPr>
          </w:p>
        </w:tc>
      </w:tr>
      <w:tr w:rsidR="00AF1E62" w:rsidRPr="005A5D42" w14:paraId="7F51C3EA" w14:textId="77777777" w:rsidTr="00B34D00">
        <w:trPr>
          <w:gridBefore w:val="1"/>
          <w:wBefore w:w="7" w:type="pct"/>
        </w:trPr>
        <w:tc>
          <w:tcPr>
            <w:tcW w:w="4993" w:type="pct"/>
            <w:gridSpan w:val="4"/>
            <w:tcBorders>
              <w:top w:val="nil"/>
              <w:left w:val="nil"/>
              <w:right w:val="nil"/>
            </w:tcBorders>
            <w:shd w:val="clear" w:color="auto" w:fill="auto"/>
            <w:noWrap/>
            <w:tcMar>
              <w:top w:w="0" w:type="dxa"/>
              <w:left w:w="108" w:type="dxa"/>
              <w:bottom w:w="0" w:type="dxa"/>
              <w:right w:w="108" w:type="dxa"/>
            </w:tcMar>
            <w:vAlign w:val="center"/>
          </w:tcPr>
          <w:p w14:paraId="260560AE" w14:textId="77777777" w:rsidR="005A5D42" w:rsidRPr="005A5D42" w:rsidRDefault="005A5D42" w:rsidP="00B34D00">
            <w:pPr>
              <w:pStyle w:val="NormalWeb"/>
              <w:spacing w:beforeAutospacing="0" w:afterAutospacing="0"/>
              <w:rPr>
                <w:rFonts w:ascii="Arial" w:hAnsi="Arial" w:cs="Arial"/>
                <w:b/>
                <w:bCs/>
                <w:sz w:val="20"/>
                <w:szCs w:val="20"/>
                <w:u w:val="single"/>
                <w:lang w:val="en-GB"/>
              </w:rPr>
            </w:pPr>
            <w:bookmarkStart w:id="0" w:name="_GoBack"/>
          </w:p>
          <w:p w14:paraId="7F98E2DD" w14:textId="2DB57990" w:rsidR="00AF1E62" w:rsidRPr="005A5D42" w:rsidRDefault="00AF1E62" w:rsidP="00B34D00">
            <w:pPr>
              <w:pStyle w:val="NormalWeb"/>
              <w:spacing w:beforeAutospacing="0" w:afterAutospacing="0"/>
              <w:rPr>
                <w:rFonts w:ascii="Arial" w:hAnsi="Arial" w:cs="Arial"/>
                <w:b/>
                <w:bCs/>
                <w:sz w:val="20"/>
                <w:szCs w:val="20"/>
                <w:u w:val="single"/>
                <w:lang w:val="en-GB"/>
              </w:rPr>
            </w:pPr>
            <w:r w:rsidRPr="005A5D42">
              <w:rPr>
                <w:rFonts w:ascii="Arial" w:hAnsi="Arial" w:cs="Arial"/>
                <w:b/>
                <w:bCs/>
                <w:sz w:val="20"/>
                <w:szCs w:val="20"/>
                <w:u w:val="single"/>
                <w:lang w:val="en-GB"/>
              </w:rPr>
              <w:t>Reviewer Details:</w:t>
            </w:r>
          </w:p>
          <w:p w14:paraId="2744392A" w14:textId="77777777" w:rsidR="00AF1E62" w:rsidRPr="005A5D42" w:rsidRDefault="00AF1E62" w:rsidP="00B34D00">
            <w:pPr>
              <w:pStyle w:val="NormalWeb"/>
              <w:spacing w:beforeAutospacing="0" w:afterAutospacing="0"/>
              <w:rPr>
                <w:rFonts w:ascii="Arial" w:hAnsi="Arial" w:cs="Arial"/>
                <w:bCs/>
                <w:sz w:val="20"/>
                <w:szCs w:val="20"/>
                <w:u w:val="single"/>
                <w:lang w:val="en-GB"/>
              </w:rPr>
            </w:pPr>
          </w:p>
        </w:tc>
      </w:tr>
      <w:tr w:rsidR="00AF1E62" w:rsidRPr="005A5D42" w14:paraId="638E09E2" w14:textId="77777777" w:rsidTr="007F09E5">
        <w:trPr>
          <w:gridBefore w:val="1"/>
          <w:wBefore w:w="7" w:type="pct"/>
        </w:trPr>
        <w:tc>
          <w:tcPr>
            <w:tcW w:w="1501" w:type="pct"/>
            <w:shd w:val="clear" w:color="auto" w:fill="auto"/>
            <w:noWrap/>
            <w:tcMar>
              <w:top w:w="0" w:type="dxa"/>
              <w:left w:w="108" w:type="dxa"/>
              <w:bottom w:w="0" w:type="dxa"/>
              <w:right w:w="108" w:type="dxa"/>
            </w:tcMar>
            <w:vAlign w:val="center"/>
          </w:tcPr>
          <w:p w14:paraId="7ED5E908" w14:textId="77777777" w:rsidR="00AF1E62" w:rsidRPr="005A5D42" w:rsidRDefault="00AF1E62" w:rsidP="00B34D00">
            <w:pPr>
              <w:pStyle w:val="NormalWeb"/>
              <w:rPr>
                <w:rFonts w:ascii="Arial" w:hAnsi="Arial" w:cs="Arial"/>
                <w:sz w:val="20"/>
                <w:szCs w:val="20"/>
                <w:lang w:val="en-GB"/>
              </w:rPr>
            </w:pPr>
            <w:r w:rsidRPr="005A5D42">
              <w:rPr>
                <w:rFonts w:ascii="Arial" w:hAnsi="Arial" w:cs="Arial"/>
                <w:sz w:val="20"/>
                <w:szCs w:val="20"/>
                <w:lang w:val="en-GB"/>
              </w:rPr>
              <w:t>Name:</w:t>
            </w:r>
          </w:p>
        </w:tc>
        <w:tc>
          <w:tcPr>
            <w:tcW w:w="3492" w:type="pct"/>
            <w:gridSpan w:val="3"/>
            <w:shd w:val="clear" w:color="auto" w:fill="auto"/>
            <w:tcMar>
              <w:top w:w="0" w:type="dxa"/>
              <w:left w:w="108" w:type="dxa"/>
              <w:bottom w:w="0" w:type="dxa"/>
              <w:right w:w="108" w:type="dxa"/>
            </w:tcMar>
            <w:vAlign w:val="center"/>
          </w:tcPr>
          <w:p w14:paraId="6F59D004" w14:textId="75C1CB38" w:rsidR="00AF1E62" w:rsidRPr="005A5D42" w:rsidRDefault="005A5D42" w:rsidP="00B34D00">
            <w:pPr>
              <w:pStyle w:val="NormalWeb"/>
              <w:spacing w:beforeAutospacing="0" w:afterAutospacing="0"/>
              <w:rPr>
                <w:rFonts w:ascii="Arial" w:eastAsia="SimSun" w:hAnsi="Arial" w:cs="Arial"/>
                <w:b/>
                <w:bCs/>
                <w:sz w:val="20"/>
                <w:szCs w:val="20"/>
                <w:lang w:val="en-GB" w:eastAsia="zh-CN"/>
              </w:rPr>
            </w:pPr>
            <w:proofErr w:type="spellStart"/>
            <w:r w:rsidRPr="005A5D42">
              <w:rPr>
                <w:rFonts w:ascii="Arial" w:eastAsia="SimSun" w:hAnsi="Arial" w:cs="Arial"/>
                <w:b/>
                <w:bCs/>
                <w:sz w:val="20"/>
                <w:szCs w:val="20"/>
                <w:lang w:val="en-GB" w:eastAsia="zh-CN"/>
              </w:rPr>
              <w:t>Himanshukumar</w:t>
            </w:r>
            <w:proofErr w:type="spellEnd"/>
            <w:r w:rsidRPr="005A5D42">
              <w:rPr>
                <w:rFonts w:ascii="Arial" w:eastAsia="SimSun" w:hAnsi="Arial" w:cs="Arial"/>
                <w:b/>
                <w:bCs/>
                <w:sz w:val="20"/>
                <w:szCs w:val="20"/>
                <w:lang w:val="en-GB" w:eastAsia="zh-CN"/>
              </w:rPr>
              <w:t xml:space="preserve"> R. Patel</w:t>
            </w:r>
          </w:p>
        </w:tc>
      </w:tr>
      <w:tr w:rsidR="00AF1E62" w:rsidRPr="005A5D42" w14:paraId="05D8DFCE" w14:textId="77777777" w:rsidTr="007F09E5">
        <w:trPr>
          <w:gridBefore w:val="1"/>
          <w:wBefore w:w="7" w:type="pct"/>
          <w:trHeight w:val="77"/>
        </w:trPr>
        <w:tc>
          <w:tcPr>
            <w:tcW w:w="1501" w:type="pct"/>
            <w:shd w:val="clear" w:color="auto" w:fill="auto"/>
            <w:noWrap/>
            <w:tcMar>
              <w:top w:w="0" w:type="dxa"/>
              <w:left w:w="108" w:type="dxa"/>
              <w:bottom w:w="0" w:type="dxa"/>
              <w:right w:w="108" w:type="dxa"/>
            </w:tcMar>
            <w:vAlign w:val="center"/>
          </w:tcPr>
          <w:p w14:paraId="5B1E1A9C" w14:textId="77777777" w:rsidR="00AF1E62" w:rsidRPr="005A5D42" w:rsidRDefault="00AF1E62" w:rsidP="00B34D00">
            <w:pPr>
              <w:pStyle w:val="NormalWeb"/>
              <w:spacing w:beforeAutospacing="0" w:afterAutospacing="0"/>
              <w:rPr>
                <w:rFonts w:ascii="Arial" w:hAnsi="Arial" w:cs="Arial"/>
                <w:sz w:val="20"/>
                <w:szCs w:val="20"/>
                <w:lang w:val="en-GB"/>
              </w:rPr>
            </w:pPr>
            <w:r w:rsidRPr="005A5D42">
              <w:rPr>
                <w:rFonts w:ascii="Arial" w:hAnsi="Arial" w:cs="Arial"/>
                <w:sz w:val="20"/>
                <w:szCs w:val="20"/>
                <w:lang w:val="en-GB"/>
              </w:rPr>
              <w:t>Department, University &amp; Country</w:t>
            </w:r>
          </w:p>
        </w:tc>
        <w:tc>
          <w:tcPr>
            <w:tcW w:w="3492" w:type="pct"/>
            <w:gridSpan w:val="3"/>
            <w:shd w:val="clear" w:color="auto" w:fill="auto"/>
            <w:tcMar>
              <w:top w:w="0" w:type="dxa"/>
              <w:left w:w="108" w:type="dxa"/>
              <w:bottom w:w="0" w:type="dxa"/>
              <w:right w:w="108" w:type="dxa"/>
            </w:tcMar>
            <w:vAlign w:val="center"/>
          </w:tcPr>
          <w:p w14:paraId="2CEFC803" w14:textId="4A2DDF12" w:rsidR="00AF1E62" w:rsidRPr="005A5D42" w:rsidRDefault="005A5D42" w:rsidP="005A5D42">
            <w:pPr>
              <w:pStyle w:val="NormalWeb"/>
              <w:rPr>
                <w:rFonts w:ascii="Arial" w:eastAsia="SimSun" w:hAnsi="Arial" w:cs="Arial"/>
                <w:b/>
                <w:bCs/>
                <w:sz w:val="20"/>
                <w:szCs w:val="20"/>
                <w:lang w:val="en-GB" w:eastAsia="zh-CN"/>
              </w:rPr>
            </w:pPr>
            <w:proofErr w:type="spellStart"/>
            <w:r w:rsidRPr="005A5D42">
              <w:rPr>
                <w:rFonts w:ascii="Arial" w:eastAsia="SimSun" w:hAnsi="Arial" w:cs="Arial"/>
                <w:b/>
                <w:bCs/>
                <w:sz w:val="20"/>
                <w:szCs w:val="20"/>
                <w:lang w:val="en-GB" w:eastAsia="zh-CN"/>
              </w:rPr>
              <w:t>Dharmsinh</w:t>
            </w:r>
            <w:proofErr w:type="spellEnd"/>
            <w:r w:rsidRPr="005A5D42">
              <w:rPr>
                <w:rFonts w:ascii="Arial" w:eastAsia="SimSun" w:hAnsi="Arial" w:cs="Arial"/>
                <w:b/>
                <w:bCs/>
                <w:sz w:val="20"/>
                <w:szCs w:val="20"/>
                <w:lang w:val="en-GB" w:eastAsia="zh-CN"/>
              </w:rPr>
              <w:t xml:space="preserve"> Desai University, </w:t>
            </w:r>
            <w:r w:rsidRPr="005A5D42">
              <w:rPr>
                <w:rFonts w:ascii="Arial" w:eastAsia="SimSun" w:hAnsi="Arial" w:cs="Arial"/>
                <w:b/>
                <w:bCs/>
                <w:sz w:val="20"/>
                <w:szCs w:val="20"/>
                <w:lang w:val="en-GB" w:eastAsia="zh-CN"/>
              </w:rPr>
              <w:t>India</w:t>
            </w:r>
          </w:p>
        </w:tc>
      </w:tr>
      <w:bookmarkEnd w:id="0"/>
    </w:tbl>
    <w:p w14:paraId="068A98D9" w14:textId="77777777" w:rsidR="005A7459" w:rsidRPr="005A5D42" w:rsidRDefault="005A7459">
      <w:pPr>
        <w:pStyle w:val="BodyText"/>
        <w:rPr>
          <w:rFonts w:ascii="Arial" w:hAnsi="Arial" w:cs="Arial"/>
          <w:b/>
          <w:bCs/>
          <w:sz w:val="20"/>
          <w:szCs w:val="20"/>
          <w:u w:val="single"/>
          <w:lang w:val="en-GB"/>
        </w:rPr>
      </w:pPr>
    </w:p>
    <w:sectPr w:rsidR="005A7459" w:rsidRPr="005A5D42">
      <w:headerReference w:type="default" r:id="rId6"/>
      <w:footerReference w:type="default" r:id="rId7"/>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0ECF" w14:textId="77777777" w:rsidR="0086651E" w:rsidRDefault="0086651E">
      <w:r>
        <w:separator/>
      </w:r>
    </w:p>
  </w:endnote>
  <w:endnote w:type="continuationSeparator" w:id="0">
    <w:p w14:paraId="35C75655" w14:textId="77777777" w:rsidR="0086651E" w:rsidRDefault="0086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79BB" w14:textId="77777777" w:rsidR="00A67923" w:rsidRDefault="0086651E">
    <w:pPr>
      <w:pStyle w:val="Footer"/>
      <w:rPr>
        <w:sz w:val="16"/>
      </w:rPr>
    </w:pPr>
    <w:r>
      <w:rPr>
        <w:sz w:val="16"/>
      </w:rPr>
      <w:t>Created by: EA</w:t>
    </w:r>
    <w:r>
      <w:rPr>
        <w:sz w:val="16"/>
      </w:rPr>
      <w:tab/>
      <w:t xml:space="preserve">              Checked by: ME                                             Approved by: CEO</w:t>
    </w:r>
    <w:r>
      <w:rPr>
        <w:sz w:val="16"/>
      </w:rPr>
      <w:tab/>
      <w:t xml:space="preserve">   </w:t>
    </w:r>
    <w:r>
      <w:rPr>
        <w:sz w:val="16"/>
      </w:rPr>
      <w:tab/>
      <w:t>Version: 1.6 (10-04-2018)</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18841" w14:textId="77777777" w:rsidR="0086651E" w:rsidRDefault="0086651E">
      <w:r>
        <w:separator/>
      </w:r>
    </w:p>
  </w:footnote>
  <w:footnote w:type="continuationSeparator" w:id="0">
    <w:p w14:paraId="574B2E27" w14:textId="77777777" w:rsidR="0086651E" w:rsidRDefault="0086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A1C8" w14:textId="77777777" w:rsidR="00A67923" w:rsidRDefault="0086651E">
    <w:pPr>
      <w:spacing w:beforeAutospacing="1" w:afterAutospacing="1"/>
      <w:jc w:val="center"/>
      <w:rPr>
        <w:rFonts w:ascii="Arial" w:hAnsi="Arial" w:cs="Arial"/>
        <w:b/>
        <w:bCs/>
        <w:color w:val="003399"/>
        <w:szCs w:val="20"/>
        <w:u w:val="single"/>
        <w:lang w:val="en-GB"/>
      </w:rPr>
    </w:pPr>
    <w:r>
      <w:rPr>
        <w:noProof/>
      </w:rPr>
      <w:drawing>
        <wp:inline distT="0" distB="0" distL="0" distR="0" wp14:anchorId="20A2117C" wp14:editId="04857BD2">
          <wp:extent cx="2362200" cy="504825"/>
          <wp:effectExtent l="0" t="0" r="0" b="0"/>
          <wp:docPr id="1"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PAULAMI\Others\New logo &amp; stamp\BP INt.png"/>
                  <pic:cNvPicPr>
                    <a:picLocks noChangeAspect="1" noChangeArrowheads="1"/>
                  </pic:cNvPicPr>
                </pic:nvPicPr>
                <pic:blipFill>
                  <a:blip r:embed="rId1"/>
                  <a:stretch>
                    <a:fillRect/>
                  </a:stretch>
                </pic:blipFill>
                <pic:spPr bwMode="auto">
                  <a:xfrm>
                    <a:off x="0" y="0"/>
                    <a:ext cx="2362200" cy="504825"/>
                  </a:xfrm>
                  <a:prstGeom prst="rect">
                    <a:avLst/>
                  </a:prstGeom>
                </pic:spPr>
              </pic:pic>
            </a:graphicData>
          </a:graphic>
        </wp:inline>
      </w:drawing>
    </w:r>
  </w:p>
  <w:p w14:paraId="29C63B0B" w14:textId="77777777" w:rsidR="00A67923" w:rsidRDefault="00A67923">
    <w:pPr>
      <w:spacing w:beforeAutospacing="1" w:afterAutospacing="1"/>
      <w:jc w:val="center"/>
      <w:rPr>
        <w:rFonts w:ascii="Arial" w:hAnsi="Arial" w:cs="Arial"/>
        <w:b/>
        <w:bCs/>
        <w:color w:val="003399"/>
        <w:szCs w:val="20"/>
        <w:u w:val="single"/>
        <w:lang w:val="en-GB"/>
      </w:rPr>
    </w:pPr>
  </w:p>
  <w:p w14:paraId="34D3D01E" w14:textId="77777777" w:rsidR="00A67923" w:rsidRDefault="0086651E">
    <w:pPr>
      <w:spacing w:beforeAutospacing="1" w:afterAutospacing="1"/>
      <w:rPr>
        <w:sz w:val="20"/>
      </w:rPr>
    </w:pPr>
    <w:r>
      <w:rPr>
        <w:rFonts w:ascii="Arial" w:hAnsi="Arial" w:cs="Arial"/>
        <w:b/>
        <w:bCs/>
        <w:color w:val="003399"/>
        <w:sz w:val="20"/>
        <w:szCs w:val="20"/>
        <w:u w:val="single"/>
        <w:lang w:val="en-GB"/>
      </w:rPr>
      <w:t>BPI Review Form 070520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67923"/>
    <w:rsid w:val="00261F5C"/>
    <w:rsid w:val="002A5EEC"/>
    <w:rsid w:val="0030659E"/>
    <w:rsid w:val="004F2B59"/>
    <w:rsid w:val="005A5D42"/>
    <w:rsid w:val="005A7459"/>
    <w:rsid w:val="007F09E5"/>
    <w:rsid w:val="0086651E"/>
    <w:rsid w:val="00932D5E"/>
    <w:rsid w:val="00A67923"/>
    <w:rsid w:val="00AF1E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7FE6"/>
  <w15:docId w15:val="{061B8568-1CDC-4824-A6D2-832B59B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customStyle="1" w:styleId="InternetLink">
    <w:name w:val="Internet Link"/>
    <w:basedOn w:val="DefaultParagraphFont"/>
    <w:uiPriority w:val="99"/>
    <w:unhideWhenUsed/>
    <w:rsid w:val="00C635B6"/>
    <w:rPr>
      <w:color w:val="0000FF"/>
      <w:u w:val="single"/>
    </w:rPr>
  </w:style>
  <w:style w:type="character" w:styleId="FollowedHyperlink">
    <w:name w:val="FollowedHyperlink"/>
    <w:basedOn w:val="DefaultParagraphFont"/>
    <w:uiPriority w:val="99"/>
    <w:semiHidden/>
    <w:unhideWhenUsed/>
    <w:qFormat/>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ListLabel1">
    <w:name w:val="ListLabel 1"/>
    <w:qFormat/>
    <w:rPr>
      <w:b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 w:type="character" w:styleId="Hyperlink">
    <w:name w:val="Hyperlink"/>
    <w:basedOn w:val="DefaultParagraphFont"/>
    <w:uiPriority w:val="99"/>
    <w:unhideWhenUsed/>
    <w:rsid w:val="00932D5E"/>
    <w:rPr>
      <w:color w:val="0000FF" w:themeColor="hyperlink"/>
      <w:u w:val="single"/>
    </w:rPr>
  </w:style>
  <w:style w:type="character" w:customStyle="1" w:styleId="UnresolvedMention">
    <w:name w:val="Unresolved Mention"/>
    <w:basedOn w:val="DefaultParagraphFont"/>
    <w:uiPriority w:val="99"/>
    <w:semiHidden/>
    <w:unhideWhenUsed/>
    <w:rsid w:val="0093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383</Words>
  <Characters>2189</Characters>
  <Application>Microsoft Office Word</Application>
  <DocSecurity>0</DocSecurity>
  <Lines>18</Lines>
  <Paragraphs>5</Paragraphs>
  <ScaleCrop>false</ScaleCrop>
  <Company>HP</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SDI CPU 1038</cp:lastModifiedBy>
  <cp:revision>48</cp:revision>
  <dcterms:created xsi:type="dcterms:W3CDTF">2023-08-30T09:21:00Z</dcterms:created>
  <dcterms:modified xsi:type="dcterms:W3CDTF">2025-03-25T10:21:00Z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