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96416A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96416A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  <w:bookmarkStart w:id="0" w:name="_GoBack"/>
          </w:p>
        </w:tc>
      </w:tr>
      <w:tr w:rsidR="0000007A" w:rsidRPr="0096416A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96416A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96416A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65630BCF" w:rsidR="0000007A" w:rsidRPr="0096416A" w:rsidRDefault="0098396E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OSCILLATIONS AND WAVES IN VISCOELASTIC MEDIA WITH INCLUSIONS</w:t>
            </w:r>
          </w:p>
        </w:tc>
      </w:tr>
      <w:tr w:rsidR="0000007A" w:rsidRPr="0096416A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96416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525EC92C" w:rsidR="0000007A" w:rsidRPr="0096416A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030EC4"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3924</w:t>
            </w:r>
          </w:p>
        </w:tc>
      </w:tr>
      <w:tr w:rsidR="0000007A" w:rsidRPr="0096416A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96416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039FBE50" w:rsidR="0000007A" w:rsidRPr="0096416A" w:rsidRDefault="00030EC4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96416A">
              <w:rPr>
                <w:rFonts w:ascii="Arial" w:hAnsi="Arial" w:cs="Arial"/>
                <w:b/>
                <w:sz w:val="20"/>
                <w:szCs w:val="20"/>
                <w:lang w:val="en-GB"/>
              </w:rPr>
              <w:t>OSCILLATIONS AND WAVES IN VISCOELASTIC MEDIA WITH INCLUSIONS</w:t>
            </w:r>
          </w:p>
        </w:tc>
      </w:tr>
      <w:tr w:rsidR="00CF0BBB" w:rsidRPr="0096416A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96416A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332C3634" w:rsidR="00CF0BBB" w:rsidRPr="0096416A" w:rsidRDefault="00030EC4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/>
                <w:sz w:val="20"/>
                <w:szCs w:val="20"/>
                <w:lang w:val="en-GB"/>
              </w:rPr>
              <w:t>Complete Book</w:t>
            </w:r>
          </w:p>
        </w:tc>
      </w:tr>
    </w:tbl>
    <w:p w14:paraId="5A743ECE" w14:textId="77777777" w:rsidR="00D27A79" w:rsidRPr="0096416A" w:rsidRDefault="00D27A79" w:rsidP="0096416A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96416A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96416A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96416A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96416A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674EDCCA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96416A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96416A">
              <w:rPr>
                <w:rFonts w:ascii="Arial" w:hAnsi="Arial" w:cs="Arial"/>
                <w:lang w:val="en-GB"/>
              </w:rPr>
              <w:t>Author’s Feedback</w:t>
            </w:r>
            <w:r w:rsidRPr="0096416A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96416A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96416A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96416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96416A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77777777" w:rsidR="00F1171E" w:rsidRPr="0096416A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2A339C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6416A" w14:paraId="0D8B5B2C" w14:textId="77777777" w:rsidTr="00DD3D66">
        <w:trPr>
          <w:trHeight w:val="237"/>
        </w:trPr>
        <w:tc>
          <w:tcPr>
            <w:tcW w:w="1265" w:type="pct"/>
            <w:noWrap/>
          </w:tcPr>
          <w:p w14:paraId="21CBA5FE" w14:textId="77777777" w:rsidR="00F1171E" w:rsidRPr="0096416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96416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77777777" w:rsidR="00F1171E" w:rsidRPr="0096416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05B6701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6416A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96416A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96416A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77777777" w:rsidR="00F1171E" w:rsidRPr="0096416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1D54B730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6416A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96416A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77777777" w:rsidR="00F1171E" w:rsidRPr="0096416A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898F764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6416A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96416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96416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77777777" w:rsidR="00F1171E" w:rsidRPr="0096416A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0220055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6416A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96416A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96416A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CBA4B2A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1E28118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97F52DB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96416A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96416A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96416A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96416A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96416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0735C290" w14:textId="63AD5EAC" w:rsidR="005E04DF" w:rsidRPr="0096416A" w:rsidRDefault="005E04DF" w:rsidP="005E04DF">
            <w:pPr>
              <w:spacing w:line="330" w:lineRule="atLeast"/>
              <w:jc w:val="both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The Authors carried out research work to develop a subject titled “OSCILLATIONS AND WAVES IN VISCOELASTIC MEDIA WITH INCLUSIONS”. In general, </w:t>
            </w:r>
            <w:bookmarkStart w:id="1" w:name="_Hlk186148976"/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the manuscript (Book) </w:t>
            </w:r>
            <w:bookmarkEnd w:id="1"/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is writ</w:t>
            </w:r>
            <w:r w:rsidR="002D0B87" w:rsidRPr="0096416A">
              <w:rPr>
                <w:rFonts w:ascii="Arial" w:hAnsi="Arial" w:cs="Arial"/>
                <w:color w:val="222222"/>
                <w:sz w:val="20"/>
                <w:szCs w:val="20"/>
              </w:rPr>
              <w:t xml:space="preserve">ten in proper English. However, </w:t>
            </w:r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 xml:space="preserve">the Authors only focus on waves in viscoelastic media. </w:t>
            </w:r>
          </w:p>
          <w:p w14:paraId="3475C1A4" w14:textId="77777777" w:rsidR="005E04DF" w:rsidRPr="0096416A" w:rsidRDefault="005E04DF" w:rsidP="005E04DF">
            <w:pPr>
              <w:spacing w:line="330" w:lineRule="atLeast"/>
              <w:jc w:val="both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The Authors are suggested to extend their works for other media compared to viscoelastic media.</w:t>
            </w:r>
          </w:p>
          <w:p w14:paraId="24927451" w14:textId="77777777" w:rsidR="005E04DF" w:rsidRPr="0096416A" w:rsidRDefault="005E04DF" w:rsidP="005E04DF">
            <w:pPr>
              <w:spacing w:line="276" w:lineRule="auto"/>
              <w:jc w:val="both"/>
              <w:rPr>
                <w:rFonts w:ascii="Arial" w:hAnsi="Arial" w:cs="Arial"/>
                <w:color w:val="222222"/>
                <w:sz w:val="20"/>
                <w:szCs w:val="20"/>
              </w:rPr>
            </w:pPr>
          </w:p>
          <w:p w14:paraId="218502B2" w14:textId="77777777" w:rsidR="005E04DF" w:rsidRPr="0096416A" w:rsidRDefault="005E04DF" w:rsidP="005E04DF">
            <w:pPr>
              <w:spacing w:line="276" w:lineRule="auto"/>
              <w:ind w:left="720"/>
              <w:jc w:val="both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1-      Please be more precise in assessing “For example, many cohesive soils behave as essentially viscoelastic media. Elastic idealization when solving diffraction problems for such media may not be accurate enough.”</w:t>
            </w:r>
          </w:p>
          <w:p w14:paraId="06C53425" w14:textId="77777777" w:rsidR="005E04DF" w:rsidRPr="0096416A" w:rsidRDefault="005E04DF" w:rsidP="005E04DF">
            <w:pPr>
              <w:spacing w:line="276" w:lineRule="auto"/>
              <w:ind w:left="720"/>
              <w:jc w:val="both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2-      All algorithms of the manuscript should also be presented in flow charts.</w:t>
            </w:r>
          </w:p>
          <w:p w14:paraId="566E1BDF" w14:textId="77777777" w:rsidR="005E04DF" w:rsidRPr="0096416A" w:rsidRDefault="005E04DF" w:rsidP="005E04DF">
            <w:pPr>
              <w:spacing w:line="276" w:lineRule="auto"/>
              <w:ind w:left="720"/>
              <w:jc w:val="both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3-      Explain how “NUMERICAL RESULTS” helps the readers to find the main goal of the manuscript.</w:t>
            </w:r>
          </w:p>
          <w:p w14:paraId="59302F33" w14:textId="77777777" w:rsidR="005E04DF" w:rsidRPr="0096416A" w:rsidRDefault="005E04DF" w:rsidP="005E04DF">
            <w:pPr>
              <w:spacing w:line="276" w:lineRule="auto"/>
              <w:ind w:left="720"/>
              <w:jc w:val="both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4-      How to avoid overtraining in “Modeling”.</w:t>
            </w:r>
          </w:p>
          <w:p w14:paraId="288F94AA" w14:textId="77777777" w:rsidR="005E04DF" w:rsidRPr="0096416A" w:rsidRDefault="005E04DF" w:rsidP="005E04DF">
            <w:pPr>
              <w:spacing w:line="276" w:lineRule="auto"/>
              <w:ind w:left="720"/>
              <w:jc w:val="both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5-      </w:t>
            </w:r>
            <w:r w:rsidRPr="0096416A">
              <w:rPr>
                <w:rFonts w:ascii="Arial" w:hAnsi="Arial" w:cs="Arial"/>
                <w:color w:val="222222"/>
                <w:sz w:val="20"/>
                <w:szCs w:val="20"/>
                <w:lang w:val="en"/>
              </w:rPr>
              <w:t>Some tables are not standard and should be modified</w:t>
            </w:r>
            <w:r w:rsidRPr="0096416A">
              <w:rPr>
                <w:rFonts w:ascii="Arial" w:hAnsi="Arial" w:cs="Arial"/>
                <w:color w:val="222222"/>
                <w:sz w:val="20"/>
                <w:szCs w:val="20"/>
                <w:rtl/>
              </w:rPr>
              <w:t>.</w:t>
            </w:r>
          </w:p>
          <w:p w14:paraId="7EB58C99" w14:textId="767E10E9" w:rsidR="00F1171E" w:rsidRPr="0096416A" w:rsidRDefault="005E04DF" w:rsidP="005E04DF">
            <w:pPr>
              <w:spacing w:line="276" w:lineRule="auto"/>
              <w:ind w:left="720"/>
              <w:jc w:val="both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96416A">
              <w:rPr>
                <w:rFonts w:ascii="Arial" w:hAnsi="Arial" w:cs="Arial"/>
                <w:color w:val="222222"/>
                <w:sz w:val="20"/>
                <w:szCs w:val="20"/>
              </w:rPr>
              <w:t>6-      Authors should use newer references.</w:t>
            </w:r>
          </w:p>
          <w:p w14:paraId="15DFD0E8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96416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96416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75078B" w:rsidRPr="0096416A" w14:paraId="3DBA9B8B" w14:textId="77777777" w:rsidTr="0096416A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AF1978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bookmarkStart w:id="2" w:name="_Hlk167897572"/>
            <w:r w:rsidRPr="0096416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PART  2: </w:t>
            </w:r>
          </w:p>
          <w:p w14:paraId="7B711EE1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75078B" w:rsidRPr="0096416A" w14:paraId="190C9BD9" w14:textId="77777777" w:rsidTr="0096416A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EDFC70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A1F77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5495FCB5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Author’s comment </w:t>
            </w:r>
            <w:r w:rsidRPr="0096416A">
              <w:rPr>
                <w:rFonts w:ascii="Arial" w:hAnsi="Arial" w:cs="Arial"/>
                <w:b/>
                <w:bCs/>
                <w:i/>
                <w:sz w:val="20"/>
                <w:szCs w:val="20"/>
                <w:u w:val="single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75078B" w:rsidRPr="0096416A" w14:paraId="3A160918" w14:textId="77777777" w:rsidTr="0096416A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C3A37C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Are there ethical issues in this manuscript? </w:t>
            </w:r>
          </w:p>
          <w:p w14:paraId="536382BE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9BA3CB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96416A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96416A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0CE76463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2402E1F0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1DA281F7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7E60A908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5D41A2F9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</w:tbl>
    <w:p w14:paraId="7A67A100" w14:textId="77777777" w:rsidR="0075078B" w:rsidRPr="0096416A" w:rsidRDefault="0075078B" w:rsidP="0075078B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75078B" w:rsidRPr="0096416A" w14:paraId="2230258F" w14:textId="77777777" w:rsidTr="0096416A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B5F7A6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08EA5E4B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75078B" w:rsidRPr="0096416A" w14:paraId="065F3D5D" w14:textId="77777777" w:rsidTr="0096416A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1DAF46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D9DF7C" w14:textId="4B2C3D13" w:rsidR="0075078B" w:rsidRPr="0096416A" w:rsidRDefault="0096416A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Masoud </w:t>
            </w:r>
            <w:proofErr w:type="spellStart"/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Haghani</w:t>
            </w:r>
            <w:proofErr w:type="spellEnd"/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Chegeni</w:t>
            </w:r>
            <w:proofErr w:type="spellEnd"/>
          </w:p>
        </w:tc>
      </w:tr>
      <w:tr w:rsidR="0075078B" w:rsidRPr="0096416A" w14:paraId="01252EE6" w14:textId="77777777" w:rsidTr="0096416A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C1DDCC" w14:textId="77777777" w:rsidR="0075078B" w:rsidRPr="0096416A" w:rsidRDefault="0075078B" w:rsidP="0075078B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6699C0" w14:textId="4CD84196" w:rsidR="0075078B" w:rsidRPr="0096416A" w:rsidRDefault="0096416A" w:rsidP="0096416A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Islamic Azad University,</w:t>
            </w: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Pr="0096416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Iran</w:t>
            </w:r>
          </w:p>
        </w:tc>
      </w:tr>
    </w:tbl>
    <w:p w14:paraId="0A84E05C" w14:textId="77777777" w:rsidR="0075078B" w:rsidRPr="0096416A" w:rsidRDefault="0075078B" w:rsidP="0075078B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</w:p>
    <w:bookmarkEnd w:id="2"/>
    <w:p w14:paraId="269FE2BF" w14:textId="77777777" w:rsidR="0075078B" w:rsidRPr="0096416A" w:rsidRDefault="0075078B" w:rsidP="0075078B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</w:p>
    <w:bookmarkEnd w:id="0"/>
    <w:p w14:paraId="0821307F" w14:textId="77777777" w:rsidR="00F1171E" w:rsidRPr="0096416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96416A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FD1526" w14:textId="77777777" w:rsidR="00CF57AD" w:rsidRPr="0000007A" w:rsidRDefault="00CF57AD" w:rsidP="0099583E">
      <w:r>
        <w:separator/>
      </w:r>
    </w:p>
  </w:endnote>
  <w:endnote w:type="continuationSeparator" w:id="0">
    <w:p w14:paraId="198D37BA" w14:textId="77777777" w:rsidR="00CF57AD" w:rsidRPr="0000007A" w:rsidRDefault="00CF57AD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F6AA04" w14:textId="77777777" w:rsidR="00CF57AD" w:rsidRPr="0000007A" w:rsidRDefault="00CF57AD" w:rsidP="0099583E">
      <w:r>
        <w:separator/>
      </w:r>
    </w:p>
  </w:footnote>
  <w:footnote w:type="continuationSeparator" w:id="0">
    <w:p w14:paraId="02BBD59D" w14:textId="77777777" w:rsidR="00CF57AD" w:rsidRPr="0000007A" w:rsidRDefault="00CF57AD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0EC4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4795"/>
    <w:rsid w:val="00256735"/>
    <w:rsid w:val="00257F9E"/>
    <w:rsid w:val="00262634"/>
    <w:rsid w:val="002650C5"/>
    <w:rsid w:val="00275984"/>
    <w:rsid w:val="00280EC9"/>
    <w:rsid w:val="00282BEE"/>
    <w:rsid w:val="002859CC"/>
    <w:rsid w:val="00291878"/>
    <w:rsid w:val="00291D08"/>
    <w:rsid w:val="00293482"/>
    <w:rsid w:val="002A3D7C"/>
    <w:rsid w:val="002B0E4B"/>
    <w:rsid w:val="002C40B8"/>
    <w:rsid w:val="002D0B87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677B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04DF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078B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416A"/>
    <w:rsid w:val="00967C62"/>
    <w:rsid w:val="00982766"/>
    <w:rsid w:val="0098396E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64A1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57AD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D3D66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2524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109</cp:revision>
  <dcterms:created xsi:type="dcterms:W3CDTF">2023-08-30T09:21:00Z</dcterms:created>
  <dcterms:modified xsi:type="dcterms:W3CDTF">2025-04-05T09:57:00Z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