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04C03" w14:paraId="1643A4CA" w14:textId="77777777" w:rsidTr="004847FF">
        <w:trPr>
          <w:trHeight w:val="450"/>
        </w:trPr>
        <w:tc>
          <w:tcPr>
            <w:tcW w:w="5000" w:type="pct"/>
            <w:gridSpan w:val="2"/>
            <w:tcBorders>
              <w:top w:val="nil"/>
              <w:left w:val="nil"/>
              <w:right w:val="nil"/>
            </w:tcBorders>
          </w:tcPr>
          <w:p w14:paraId="4C55E51F" w14:textId="77777777" w:rsidR="00602F7D" w:rsidRPr="00C04C03" w:rsidRDefault="00602F7D" w:rsidP="00F2643C">
            <w:pPr>
              <w:pStyle w:val="Heading2"/>
              <w:jc w:val="left"/>
              <w:rPr>
                <w:rFonts w:ascii="Arial" w:hAnsi="Arial" w:cs="Arial"/>
                <w:b w:val="0"/>
                <w:bCs w:val="0"/>
                <w:lang w:val="en-US"/>
              </w:rPr>
            </w:pPr>
            <w:bookmarkStart w:id="0" w:name="_GoBack"/>
          </w:p>
        </w:tc>
      </w:tr>
      <w:tr w:rsidR="0000007A" w:rsidRPr="00C04C03" w14:paraId="127EAD7E" w14:textId="77777777" w:rsidTr="00F33C84">
        <w:trPr>
          <w:trHeight w:val="413"/>
        </w:trPr>
        <w:tc>
          <w:tcPr>
            <w:tcW w:w="1234" w:type="pct"/>
          </w:tcPr>
          <w:p w14:paraId="3C159AA5" w14:textId="77777777" w:rsidR="0000007A" w:rsidRPr="00C04C03" w:rsidRDefault="00D27A79" w:rsidP="00696CAD">
            <w:pPr>
              <w:pStyle w:val="BodyText"/>
              <w:ind w:left="90"/>
              <w:jc w:val="left"/>
              <w:rPr>
                <w:rFonts w:ascii="Arial" w:hAnsi="Arial" w:cs="Arial"/>
                <w:bCs/>
                <w:sz w:val="20"/>
                <w:szCs w:val="20"/>
                <w:lang w:val="en-GB"/>
              </w:rPr>
            </w:pPr>
            <w:r w:rsidRPr="00C04C03">
              <w:rPr>
                <w:rFonts w:ascii="Arial" w:hAnsi="Arial" w:cs="Arial"/>
                <w:bCs/>
                <w:sz w:val="20"/>
                <w:szCs w:val="20"/>
                <w:lang w:val="en-GB"/>
              </w:rPr>
              <w:t xml:space="preserve">Book </w:t>
            </w:r>
            <w:r w:rsidR="0000007A" w:rsidRPr="00C04C0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A1D1A8D" w:rsidR="0000007A" w:rsidRPr="00C04C03" w:rsidRDefault="00ED3DDC" w:rsidP="00054BC4">
            <w:pPr>
              <w:pStyle w:val="NormalWeb"/>
              <w:rPr>
                <w:rFonts w:ascii="Arial" w:hAnsi="Arial" w:cs="Arial"/>
                <w:b/>
                <w:bCs/>
                <w:sz w:val="20"/>
                <w:szCs w:val="20"/>
                <w:u w:val="single"/>
              </w:rPr>
            </w:pPr>
            <w:hyperlink r:id="rId7" w:history="1">
              <w:r w:rsidR="00B9114A" w:rsidRPr="00C04C03">
                <w:rPr>
                  <w:rStyle w:val="Hyperlink"/>
                  <w:rFonts w:ascii="Arial" w:hAnsi="Arial" w:cs="Arial"/>
                  <w:b/>
                  <w:bCs/>
                  <w:sz w:val="20"/>
                  <w:szCs w:val="20"/>
                </w:rPr>
                <w:t>Current Research Progress in Agricultural Sciences</w:t>
              </w:r>
            </w:hyperlink>
          </w:p>
        </w:tc>
      </w:tr>
      <w:tr w:rsidR="0000007A" w:rsidRPr="00C04C03" w14:paraId="73C90375" w14:textId="77777777" w:rsidTr="002E7787">
        <w:trPr>
          <w:trHeight w:val="290"/>
        </w:trPr>
        <w:tc>
          <w:tcPr>
            <w:tcW w:w="1234" w:type="pct"/>
          </w:tcPr>
          <w:p w14:paraId="20D28135" w14:textId="77777777" w:rsidR="0000007A" w:rsidRPr="00C04C03" w:rsidRDefault="0000007A" w:rsidP="00696CAD">
            <w:pPr>
              <w:pStyle w:val="BodyText"/>
              <w:ind w:left="90"/>
              <w:jc w:val="left"/>
              <w:rPr>
                <w:rFonts w:ascii="Arial" w:hAnsi="Arial" w:cs="Arial"/>
                <w:bCs/>
                <w:sz w:val="20"/>
                <w:szCs w:val="20"/>
                <w:lang w:val="en-GB"/>
              </w:rPr>
            </w:pPr>
            <w:r w:rsidRPr="00C04C0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D951A6B" w:rsidR="0000007A" w:rsidRPr="00C04C03" w:rsidRDefault="00E72A8E" w:rsidP="00F3669D">
            <w:pPr>
              <w:pStyle w:val="NormalWeb"/>
              <w:spacing w:before="0" w:beforeAutospacing="0" w:after="0" w:afterAutospacing="0"/>
              <w:rPr>
                <w:rFonts w:ascii="Arial" w:hAnsi="Arial" w:cs="Arial"/>
                <w:b/>
                <w:bCs/>
                <w:sz w:val="20"/>
                <w:szCs w:val="20"/>
                <w:highlight w:val="yellow"/>
                <w:lang w:val="en-GB"/>
              </w:rPr>
            </w:pPr>
            <w:r w:rsidRPr="00C04C03">
              <w:rPr>
                <w:rFonts w:ascii="Arial" w:hAnsi="Arial" w:cs="Arial"/>
                <w:b/>
                <w:bCs/>
                <w:sz w:val="20"/>
                <w:szCs w:val="20"/>
                <w:lang w:val="en-GB"/>
              </w:rPr>
              <w:t>Ms_BP</w:t>
            </w:r>
            <w:r w:rsidR="00FC432A" w:rsidRPr="00C04C03">
              <w:rPr>
                <w:rFonts w:ascii="Arial" w:hAnsi="Arial" w:cs="Arial"/>
                <w:b/>
                <w:bCs/>
                <w:sz w:val="20"/>
                <w:szCs w:val="20"/>
                <w:lang w:val="en-GB"/>
              </w:rPr>
              <w:t>R</w:t>
            </w:r>
            <w:r w:rsidRPr="00C04C03">
              <w:rPr>
                <w:rFonts w:ascii="Arial" w:hAnsi="Arial" w:cs="Arial"/>
                <w:b/>
                <w:bCs/>
                <w:sz w:val="20"/>
                <w:szCs w:val="20"/>
                <w:lang w:val="en-GB"/>
              </w:rPr>
              <w:t>_</w:t>
            </w:r>
            <w:r w:rsidR="006A49AB" w:rsidRPr="00C04C03">
              <w:rPr>
                <w:rFonts w:ascii="Arial" w:hAnsi="Arial" w:cs="Arial"/>
                <w:b/>
                <w:bCs/>
                <w:sz w:val="20"/>
                <w:szCs w:val="20"/>
                <w:lang w:val="en-GB"/>
              </w:rPr>
              <w:t>3992</w:t>
            </w:r>
          </w:p>
        </w:tc>
      </w:tr>
      <w:tr w:rsidR="0000007A" w:rsidRPr="00C04C03" w14:paraId="05B60576" w14:textId="77777777" w:rsidTr="002109D6">
        <w:trPr>
          <w:trHeight w:val="331"/>
        </w:trPr>
        <w:tc>
          <w:tcPr>
            <w:tcW w:w="1234" w:type="pct"/>
          </w:tcPr>
          <w:p w14:paraId="0196A627" w14:textId="77777777" w:rsidR="0000007A" w:rsidRPr="00C04C03" w:rsidRDefault="0000007A" w:rsidP="00696CAD">
            <w:pPr>
              <w:pStyle w:val="BodyText"/>
              <w:ind w:left="90"/>
              <w:jc w:val="left"/>
              <w:rPr>
                <w:rFonts w:ascii="Arial" w:hAnsi="Arial" w:cs="Arial"/>
                <w:bCs/>
                <w:sz w:val="20"/>
                <w:szCs w:val="20"/>
                <w:lang w:val="en-GB"/>
              </w:rPr>
            </w:pPr>
            <w:r w:rsidRPr="00C04C0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E01795A" w:rsidR="0000007A" w:rsidRPr="00C04C03" w:rsidRDefault="006A49AB" w:rsidP="000450FC">
            <w:pPr>
              <w:pStyle w:val="NormalWeb"/>
              <w:spacing w:before="0" w:beforeAutospacing="0" w:after="0" w:afterAutospacing="0"/>
              <w:rPr>
                <w:rFonts w:ascii="Arial" w:hAnsi="Arial" w:cs="Arial"/>
                <w:b/>
                <w:sz w:val="20"/>
                <w:szCs w:val="20"/>
                <w:highlight w:val="yellow"/>
                <w:lang w:val="en-GB"/>
              </w:rPr>
            </w:pPr>
            <w:r w:rsidRPr="00C04C03">
              <w:rPr>
                <w:rFonts w:ascii="Arial" w:hAnsi="Arial" w:cs="Arial"/>
                <w:b/>
                <w:sz w:val="20"/>
                <w:szCs w:val="20"/>
                <w:lang w:val="en-GB"/>
              </w:rPr>
              <w:t>THE PERFORMANCE OF JUTE MALLOW (</w:t>
            </w:r>
            <w:r w:rsidRPr="00C04C03">
              <w:rPr>
                <w:rFonts w:ascii="Arial" w:hAnsi="Arial" w:cs="Arial"/>
                <w:b/>
                <w:i/>
                <w:sz w:val="20"/>
                <w:szCs w:val="20"/>
                <w:lang w:val="en-GB"/>
              </w:rPr>
              <w:t xml:space="preserve">Corchorus </w:t>
            </w:r>
            <w:proofErr w:type="spellStart"/>
            <w:r w:rsidRPr="00C04C03">
              <w:rPr>
                <w:rFonts w:ascii="Arial" w:hAnsi="Arial" w:cs="Arial"/>
                <w:b/>
                <w:i/>
                <w:sz w:val="20"/>
                <w:szCs w:val="20"/>
                <w:lang w:val="en-GB"/>
              </w:rPr>
              <w:t>olitorius</w:t>
            </w:r>
            <w:proofErr w:type="spellEnd"/>
            <w:r w:rsidRPr="00C04C03">
              <w:rPr>
                <w:rFonts w:ascii="Arial" w:hAnsi="Arial" w:cs="Arial"/>
                <w:b/>
                <w:sz w:val="20"/>
                <w:szCs w:val="20"/>
                <w:lang w:val="en-GB"/>
              </w:rPr>
              <w:t>) UNDER DIFFERENT INTRA-ROW SPACINGS AND ORGANIC MANURE TYPES FOR SUSTAINABLE PRODUCTIVITY AND ENHANCED MARKET-ECONOMIC POTENTIALS IN NIGERIA</w:t>
            </w:r>
          </w:p>
        </w:tc>
      </w:tr>
      <w:tr w:rsidR="00CF0BBB" w:rsidRPr="00C04C03" w14:paraId="6D508B1C" w14:textId="77777777" w:rsidTr="002E1ACC">
        <w:trPr>
          <w:trHeight w:val="314"/>
        </w:trPr>
        <w:tc>
          <w:tcPr>
            <w:tcW w:w="1234" w:type="pct"/>
          </w:tcPr>
          <w:p w14:paraId="32FC28F7" w14:textId="77777777" w:rsidR="00CF0BBB" w:rsidRPr="00C04C03" w:rsidRDefault="00CF0BBB" w:rsidP="00696CAD">
            <w:pPr>
              <w:pStyle w:val="BodyText"/>
              <w:ind w:left="90"/>
              <w:jc w:val="left"/>
              <w:rPr>
                <w:rFonts w:ascii="Arial" w:hAnsi="Arial" w:cs="Arial"/>
                <w:bCs/>
                <w:sz w:val="20"/>
                <w:szCs w:val="20"/>
                <w:lang w:val="en-GB"/>
              </w:rPr>
            </w:pPr>
            <w:r w:rsidRPr="00C04C0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D14322E" w:rsidR="00CF0BBB" w:rsidRPr="00C04C03" w:rsidRDefault="006A49AB" w:rsidP="000450FC">
            <w:pPr>
              <w:pStyle w:val="NormalWeb"/>
              <w:spacing w:before="0" w:beforeAutospacing="0" w:after="0" w:afterAutospacing="0"/>
              <w:rPr>
                <w:rFonts w:ascii="Arial" w:hAnsi="Arial" w:cs="Arial"/>
                <w:b/>
                <w:sz w:val="20"/>
                <w:szCs w:val="20"/>
                <w:lang w:val="en-GB"/>
              </w:rPr>
            </w:pPr>
            <w:r w:rsidRPr="00C04C03">
              <w:rPr>
                <w:rFonts w:ascii="Arial" w:hAnsi="Arial" w:cs="Arial"/>
                <w:b/>
                <w:sz w:val="20"/>
                <w:szCs w:val="20"/>
                <w:lang w:val="en-GB"/>
              </w:rPr>
              <w:t>Book Chapter</w:t>
            </w:r>
          </w:p>
        </w:tc>
      </w:tr>
    </w:tbl>
    <w:p w14:paraId="5A743ECE" w14:textId="77777777" w:rsidR="00D27A79" w:rsidRPr="00C04C03" w:rsidRDefault="00D27A79" w:rsidP="00C04C0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924"/>
        <w:gridCol w:w="5875"/>
      </w:tblGrid>
      <w:tr w:rsidR="00F1171E" w:rsidRPr="00C04C03" w14:paraId="71A94C1F" w14:textId="77777777" w:rsidTr="007222C8">
        <w:tc>
          <w:tcPr>
            <w:tcW w:w="5000" w:type="pct"/>
            <w:gridSpan w:val="3"/>
            <w:tcBorders>
              <w:top w:val="nil"/>
              <w:left w:val="nil"/>
              <w:right w:val="nil"/>
            </w:tcBorders>
            <w:noWrap/>
          </w:tcPr>
          <w:p w14:paraId="0BC15285" w14:textId="75BEB51F" w:rsidR="00F1171E" w:rsidRPr="00C04C03" w:rsidRDefault="00F1171E" w:rsidP="007222C8">
            <w:pPr>
              <w:pStyle w:val="Heading2"/>
              <w:jc w:val="left"/>
              <w:rPr>
                <w:rFonts w:ascii="Arial" w:hAnsi="Arial" w:cs="Arial"/>
                <w:lang w:val="en-GB"/>
              </w:rPr>
            </w:pPr>
            <w:r w:rsidRPr="00C04C03">
              <w:rPr>
                <w:rFonts w:ascii="Arial" w:hAnsi="Arial" w:cs="Arial"/>
                <w:highlight w:val="yellow"/>
                <w:lang w:val="en-GB"/>
              </w:rPr>
              <w:t>PART  1:</w:t>
            </w:r>
            <w:r w:rsidRPr="00C04C03">
              <w:rPr>
                <w:rFonts w:ascii="Arial" w:hAnsi="Arial" w:cs="Arial"/>
                <w:lang w:val="en-GB"/>
              </w:rPr>
              <w:t xml:space="preserve"> Comments</w:t>
            </w:r>
          </w:p>
          <w:p w14:paraId="1287753C" w14:textId="77777777" w:rsidR="00F1171E" w:rsidRPr="00C04C03" w:rsidRDefault="00F1171E" w:rsidP="007222C8">
            <w:pPr>
              <w:rPr>
                <w:rFonts w:ascii="Arial" w:hAnsi="Arial" w:cs="Arial"/>
                <w:sz w:val="20"/>
                <w:szCs w:val="20"/>
                <w:lang w:val="en-GB"/>
              </w:rPr>
            </w:pPr>
          </w:p>
        </w:tc>
      </w:tr>
      <w:tr w:rsidR="00F1171E" w:rsidRPr="00C04C03" w14:paraId="5EA12279" w14:textId="77777777" w:rsidTr="00C04C03">
        <w:tc>
          <w:tcPr>
            <w:tcW w:w="1265" w:type="pct"/>
            <w:noWrap/>
          </w:tcPr>
          <w:p w14:paraId="7AE9682F" w14:textId="77777777" w:rsidR="00F1171E" w:rsidRPr="00C04C03" w:rsidRDefault="00F1171E" w:rsidP="007222C8">
            <w:pPr>
              <w:pStyle w:val="Heading2"/>
              <w:jc w:val="left"/>
              <w:rPr>
                <w:rFonts w:ascii="Arial" w:hAnsi="Arial" w:cs="Arial"/>
                <w:lang w:val="en-GB"/>
              </w:rPr>
            </w:pPr>
          </w:p>
        </w:tc>
        <w:tc>
          <w:tcPr>
            <w:tcW w:w="2346" w:type="pct"/>
          </w:tcPr>
          <w:p w14:paraId="674EDCCA" w14:textId="77777777" w:rsidR="00F1171E" w:rsidRPr="00C04C03" w:rsidRDefault="00F1171E" w:rsidP="007222C8">
            <w:pPr>
              <w:pStyle w:val="Heading2"/>
              <w:jc w:val="left"/>
              <w:rPr>
                <w:rFonts w:ascii="Arial" w:hAnsi="Arial" w:cs="Arial"/>
                <w:lang w:val="en-GB"/>
              </w:rPr>
            </w:pPr>
            <w:r w:rsidRPr="00C04C03">
              <w:rPr>
                <w:rFonts w:ascii="Arial" w:hAnsi="Arial" w:cs="Arial"/>
                <w:lang w:val="en-GB"/>
              </w:rPr>
              <w:t>Reviewer’s comment</w:t>
            </w:r>
          </w:p>
        </w:tc>
        <w:tc>
          <w:tcPr>
            <w:tcW w:w="1389" w:type="pct"/>
          </w:tcPr>
          <w:p w14:paraId="57792C30" w14:textId="77777777" w:rsidR="00F1171E" w:rsidRPr="00C04C03" w:rsidRDefault="00F1171E" w:rsidP="007222C8">
            <w:pPr>
              <w:pStyle w:val="Heading2"/>
              <w:jc w:val="left"/>
              <w:rPr>
                <w:rFonts w:ascii="Arial" w:hAnsi="Arial" w:cs="Arial"/>
                <w:b w:val="0"/>
                <w:lang w:val="en-GB"/>
              </w:rPr>
            </w:pPr>
            <w:r w:rsidRPr="00C04C03">
              <w:rPr>
                <w:rFonts w:ascii="Arial" w:hAnsi="Arial" w:cs="Arial"/>
                <w:lang w:val="en-GB"/>
              </w:rPr>
              <w:t>Author’s Feedback</w:t>
            </w:r>
            <w:r w:rsidRPr="00C04C03">
              <w:rPr>
                <w:rFonts w:ascii="Arial" w:hAnsi="Arial" w:cs="Arial"/>
                <w:b w:val="0"/>
                <w:lang w:val="en-GB"/>
              </w:rPr>
              <w:t xml:space="preserve"> </w:t>
            </w:r>
            <w:r w:rsidRPr="00C04C03">
              <w:rPr>
                <w:rFonts w:ascii="Arial" w:hAnsi="Arial" w:cs="Arial"/>
                <w:b w:val="0"/>
                <w:i/>
                <w:lang w:val="en-GB"/>
              </w:rPr>
              <w:t>(Please correct the manuscript and highlight that part in the manuscript. It is mandatory that authors should write his/her feedback here)</w:t>
            </w:r>
          </w:p>
        </w:tc>
      </w:tr>
      <w:tr w:rsidR="00F1171E" w:rsidRPr="00C04C03" w14:paraId="5C0AB4EC" w14:textId="77777777" w:rsidTr="00C04C03">
        <w:trPr>
          <w:trHeight w:val="96"/>
        </w:trPr>
        <w:tc>
          <w:tcPr>
            <w:tcW w:w="1265" w:type="pct"/>
            <w:noWrap/>
          </w:tcPr>
          <w:p w14:paraId="66B47184" w14:textId="48030299" w:rsidR="00F1171E" w:rsidRPr="00C04C03" w:rsidRDefault="00F1171E" w:rsidP="007222C8">
            <w:pPr>
              <w:ind w:left="360"/>
              <w:rPr>
                <w:rFonts w:ascii="Arial" w:hAnsi="Arial" w:cs="Arial"/>
                <w:b/>
                <w:bCs/>
                <w:sz w:val="20"/>
                <w:szCs w:val="20"/>
                <w:lang w:val="en-GB"/>
              </w:rPr>
            </w:pPr>
            <w:r w:rsidRPr="00C04C0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04C03" w:rsidRDefault="00F1171E" w:rsidP="007222C8">
            <w:pPr>
              <w:ind w:left="360"/>
              <w:rPr>
                <w:rFonts w:ascii="Arial" w:eastAsia="MS Mincho" w:hAnsi="Arial" w:cs="Arial"/>
                <w:b/>
                <w:bCs/>
                <w:sz w:val="20"/>
                <w:szCs w:val="20"/>
                <w:lang w:val="en-GB"/>
              </w:rPr>
            </w:pPr>
          </w:p>
        </w:tc>
        <w:tc>
          <w:tcPr>
            <w:tcW w:w="2346" w:type="pct"/>
          </w:tcPr>
          <w:p w14:paraId="7DBC9196" w14:textId="6DD64830" w:rsidR="00F1171E" w:rsidRPr="00C04C03" w:rsidRDefault="000746F4" w:rsidP="007222C8">
            <w:pPr>
              <w:pStyle w:val="ListParagraph"/>
              <w:ind w:left="0"/>
              <w:rPr>
                <w:rFonts w:ascii="Arial" w:hAnsi="Arial" w:cs="Arial"/>
                <w:b/>
                <w:bCs/>
                <w:sz w:val="20"/>
                <w:szCs w:val="20"/>
                <w:lang w:val="en-GB"/>
              </w:rPr>
            </w:pPr>
            <w:r w:rsidRPr="00C04C03">
              <w:rPr>
                <w:rFonts w:ascii="Arial" w:hAnsi="Arial" w:cs="Arial"/>
                <w:b/>
                <w:bCs/>
                <w:sz w:val="20"/>
                <w:szCs w:val="20"/>
                <w:lang w:val="en-GB"/>
              </w:rPr>
              <w:t xml:space="preserve">Since the world is moving towards sustainable farming </w:t>
            </w:r>
            <w:proofErr w:type="gramStart"/>
            <w:r w:rsidRPr="00C04C03">
              <w:rPr>
                <w:rFonts w:ascii="Arial" w:hAnsi="Arial" w:cs="Arial"/>
                <w:b/>
                <w:bCs/>
                <w:sz w:val="20"/>
                <w:szCs w:val="20"/>
                <w:lang w:val="en-GB"/>
              </w:rPr>
              <w:t>these type of works</w:t>
            </w:r>
            <w:proofErr w:type="gramEnd"/>
            <w:r w:rsidRPr="00C04C03">
              <w:rPr>
                <w:rFonts w:ascii="Arial" w:hAnsi="Arial" w:cs="Arial"/>
                <w:b/>
                <w:bCs/>
                <w:sz w:val="20"/>
                <w:szCs w:val="20"/>
                <w:lang w:val="en-GB"/>
              </w:rPr>
              <w:t xml:space="preserve"> involving organic manures and evaluating their role in increasing yield and quality of the crop is given priority. The jute clearly can be used as an alternative to plastic bags there is a</w:t>
            </w:r>
            <w:r w:rsidR="008E79F5" w:rsidRPr="00C04C03">
              <w:rPr>
                <w:rFonts w:ascii="Arial" w:hAnsi="Arial" w:cs="Arial"/>
                <w:b/>
                <w:bCs/>
                <w:sz w:val="20"/>
                <w:szCs w:val="20"/>
                <w:lang w:val="en-GB"/>
              </w:rPr>
              <w:t xml:space="preserve"> </w:t>
            </w:r>
            <w:r w:rsidRPr="00C04C03">
              <w:rPr>
                <w:rFonts w:ascii="Arial" w:hAnsi="Arial" w:cs="Arial"/>
                <w:b/>
                <w:bCs/>
                <w:sz w:val="20"/>
                <w:szCs w:val="20"/>
                <w:lang w:val="en-GB"/>
              </w:rPr>
              <w:t>much scope in cultivation and marketing of jute fibre in the market commercially.</w:t>
            </w:r>
          </w:p>
        </w:tc>
        <w:tc>
          <w:tcPr>
            <w:tcW w:w="1389" w:type="pct"/>
          </w:tcPr>
          <w:p w14:paraId="462A339C" w14:textId="77777777" w:rsidR="00F1171E" w:rsidRPr="00C04C03" w:rsidRDefault="00F1171E" w:rsidP="007222C8">
            <w:pPr>
              <w:pStyle w:val="Heading2"/>
              <w:jc w:val="left"/>
              <w:rPr>
                <w:rFonts w:ascii="Arial" w:hAnsi="Arial" w:cs="Arial"/>
                <w:b w:val="0"/>
                <w:lang w:val="en-GB"/>
              </w:rPr>
            </w:pPr>
          </w:p>
        </w:tc>
      </w:tr>
      <w:tr w:rsidR="00EC40F1" w:rsidRPr="00C04C03" w14:paraId="0D8B5B2C" w14:textId="77777777" w:rsidTr="00C04C03">
        <w:trPr>
          <w:trHeight w:val="96"/>
        </w:trPr>
        <w:tc>
          <w:tcPr>
            <w:tcW w:w="1265" w:type="pct"/>
            <w:noWrap/>
          </w:tcPr>
          <w:p w14:paraId="21CBA5FE" w14:textId="77777777" w:rsidR="00EC40F1" w:rsidRPr="00C04C03" w:rsidRDefault="00EC40F1" w:rsidP="00EC40F1">
            <w:pPr>
              <w:ind w:left="360"/>
              <w:rPr>
                <w:rFonts w:ascii="Arial" w:hAnsi="Arial" w:cs="Arial"/>
                <w:b/>
                <w:bCs/>
                <w:sz w:val="20"/>
                <w:szCs w:val="20"/>
                <w:lang w:val="en-GB"/>
              </w:rPr>
            </w:pPr>
            <w:r w:rsidRPr="00C04C03">
              <w:rPr>
                <w:rFonts w:ascii="Arial" w:hAnsi="Arial" w:cs="Arial"/>
                <w:b/>
                <w:bCs/>
                <w:sz w:val="20"/>
                <w:szCs w:val="20"/>
                <w:lang w:val="en-GB"/>
              </w:rPr>
              <w:t>Is the title of the article suitable?</w:t>
            </w:r>
          </w:p>
          <w:p w14:paraId="1CABB61A" w14:textId="77777777" w:rsidR="00EC40F1" w:rsidRPr="00C04C03" w:rsidRDefault="00EC40F1" w:rsidP="00EC40F1">
            <w:pPr>
              <w:ind w:left="360"/>
              <w:rPr>
                <w:rFonts w:ascii="Arial" w:hAnsi="Arial" w:cs="Arial"/>
                <w:b/>
                <w:bCs/>
                <w:sz w:val="20"/>
                <w:szCs w:val="20"/>
                <w:lang w:val="en-GB"/>
              </w:rPr>
            </w:pPr>
            <w:r w:rsidRPr="00C04C03">
              <w:rPr>
                <w:rFonts w:ascii="Arial" w:hAnsi="Arial" w:cs="Arial"/>
                <w:b/>
                <w:bCs/>
                <w:sz w:val="20"/>
                <w:szCs w:val="20"/>
                <w:lang w:val="en-GB"/>
              </w:rPr>
              <w:t>(If not please suggest an alternative title)</w:t>
            </w:r>
          </w:p>
          <w:p w14:paraId="0275B919" w14:textId="77777777" w:rsidR="00EC40F1" w:rsidRPr="00C04C03" w:rsidRDefault="00EC40F1" w:rsidP="00EC40F1">
            <w:pPr>
              <w:pStyle w:val="Heading2"/>
              <w:jc w:val="left"/>
              <w:rPr>
                <w:rFonts w:ascii="Arial" w:hAnsi="Arial" w:cs="Arial"/>
                <w:u w:val="single"/>
                <w:lang w:val="en-GB"/>
              </w:rPr>
            </w:pPr>
          </w:p>
        </w:tc>
        <w:tc>
          <w:tcPr>
            <w:tcW w:w="2346" w:type="pct"/>
            <w:vAlign w:val="center"/>
          </w:tcPr>
          <w:p w14:paraId="6F45C0CA" w14:textId="70AC56F9" w:rsidR="00EC40F1" w:rsidRPr="00C04C03" w:rsidRDefault="00EC40F1" w:rsidP="00EC40F1">
            <w:pPr>
              <w:rPr>
                <w:rFonts w:ascii="Arial" w:hAnsi="Arial" w:cs="Arial"/>
                <w:b/>
                <w:sz w:val="20"/>
                <w:szCs w:val="20"/>
                <w:lang w:val="en-GB"/>
              </w:rPr>
            </w:pPr>
            <w:r w:rsidRPr="00C04C03">
              <w:rPr>
                <w:rFonts w:ascii="Arial" w:hAnsi="Arial" w:cs="Arial"/>
                <w:b/>
                <w:sz w:val="20"/>
                <w:szCs w:val="20"/>
                <w:lang w:val="en-GB"/>
              </w:rPr>
              <w:t>The title can be modified in this way.</w:t>
            </w:r>
          </w:p>
          <w:p w14:paraId="794AA9A7" w14:textId="5BF55EE1" w:rsidR="00EC40F1" w:rsidRPr="00C04C03" w:rsidRDefault="00EC40F1" w:rsidP="00EC40F1">
            <w:pPr>
              <w:rPr>
                <w:rFonts w:ascii="Arial" w:hAnsi="Arial" w:cs="Arial"/>
                <w:b/>
                <w:bCs/>
                <w:sz w:val="20"/>
                <w:szCs w:val="20"/>
                <w:lang w:val="en-GB"/>
              </w:rPr>
            </w:pPr>
            <w:r w:rsidRPr="00C04C03">
              <w:rPr>
                <w:rFonts w:ascii="Arial" w:hAnsi="Arial" w:cs="Arial"/>
                <w:b/>
                <w:sz w:val="20"/>
                <w:szCs w:val="20"/>
                <w:lang w:val="en-GB"/>
              </w:rPr>
              <w:t>THE PERFORMANCE OF JUTE MALLOW UNDER DIFFERENT INTRA-ROW SPACINGS AND ORGANIC MANURES FOR SUSTAINABLE PRODUCTIVITY AND ENHANCED MARKET-ECONOMIC POTENTIALS IN NIGERIA</w:t>
            </w:r>
          </w:p>
        </w:tc>
        <w:tc>
          <w:tcPr>
            <w:tcW w:w="1389" w:type="pct"/>
          </w:tcPr>
          <w:p w14:paraId="405B6701" w14:textId="77777777" w:rsidR="00EC40F1" w:rsidRPr="00C04C03" w:rsidRDefault="00EC40F1" w:rsidP="00EC40F1">
            <w:pPr>
              <w:pStyle w:val="Heading2"/>
              <w:jc w:val="left"/>
              <w:rPr>
                <w:rFonts w:ascii="Arial" w:hAnsi="Arial" w:cs="Arial"/>
                <w:b w:val="0"/>
                <w:lang w:val="en-GB"/>
              </w:rPr>
            </w:pPr>
          </w:p>
        </w:tc>
      </w:tr>
      <w:tr w:rsidR="00EC40F1" w:rsidRPr="00C04C03" w14:paraId="5604762A" w14:textId="77777777" w:rsidTr="00C04C03">
        <w:trPr>
          <w:trHeight w:val="96"/>
        </w:trPr>
        <w:tc>
          <w:tcPr>
            <w:tcW w:w="1265" w:type="pct"/>
            <w:noWrap/>
          </w:tcPr>
          <w:p w14:paraId="3635573D" w14:textId="77777777" w:rsidR="00EC40F1" w:rsidRPr="00C04C03" w:rsidRDefault="00EC40F1" w:rsidP="00EC40F1">
            <w:pPr>
              <w:pStyle w:val="Heading2"/>
              <w:ind w:left="360"/>
              <w:jc w:val="left"/>
              <w:rPr>
                <w:rFonts w:ascii="Arial" w:hAnsi="Arial" w:cs="Arial"/>
                <w:lang w:val="en-GB"/>
              </w:rPr>
            </w:pPr>
            <w:r w:rsidRPr="00C04C03">
              <w:rPr>
                <w:rFonts w:ascii="Arial" w:hAnsi="Arial" w:cs="Arial"/>
                <w:lang w:val="en-GB"/>
              </w:rPr>
              <w:t>Is the abstract of the article comprehensive? Do you suggest the addition (or deletion) of some points in this section? Please write your suggestions here.</w:t>
            </w:r>
          </w:p>
          <w:p w14:paraId="3760981A" w14:textId="77777777" w:rsidR="00EC40F1" w:rsidRPr="00C04C03" w:rsidRDefault="00EC40F1" w:rsidP="00EC40F1">
            <w:pPr>
              <w:pStyle w:val="Heading2"/>
              <w:jc w:val="left"/>
              <w:rPr>
                <w:rFonts w:ascii="Arial" w:hAnsi="Arial" w:cs="Arial"/>
                <w:u w:val="single"/>
                <w:lang w:val="en-GB"/>
              </w:rPr>
            </w:pPr>
          </w:p>
        </w:tc>
        <w:tc>
          <w:tcPr>
            <w:tcW w:w="2346" w:type="pct"/>
          </w:tcPr>
          <w:p w14:paraId="0FB7E83A" w14:textId="7A854AC6" w:rsidR="00EC40F1" w:rsidRPr="00C04C03" w:rsidRDefault="00EC40F1" w:rsidP="00EC40F1">
            <w:pPr>
              <w:ind w:left="360"/>
              <w:rPr>
                <w:rFonts w:ascii="Arial" w:hAnsi="Arial" w:cs="Arial"/>
                <w:b/>
                <w:bCs/>
                <w:sz w:val="20"/>
                <w:szCs w:val="20"/>
                <w:lang w:val="en-GB"/>
              </w:rPr>
            </w:pPr>
            <w:r w:rsidRPr="00C04C03">
              <w:rPr>
                <w:rFonts w:ascii="Arial" w:hAnsi="Arial" w:cs="Arial"/>
                <w:b/>
                <w:bCs/>
                <w:sz w:val="20"/>
                <w:szCs w:val="20"/>
                <w:lang w:val="en-GB"/>
              </w:rPr>
              <w:t>The abstract is appropriate to the work done.</w:t>
            </w:r>
          </w:p>
        </w:tc>
        <w:tc>
          <w:tcPr>
            <w:tcW w:w="1389" w:type="pct"/>
          </w:tcPr>
          <w:p w14:paraId="1D54B730" w14:textId="77777777" w:rsidR="00EC40F1" w:rsidRPr="00C04C03" w:rsidRDefault="00EC40F1" w:rsidP="00EC40F1">
            <w:pPr>
              <w:pStyle w:val="Heading2"/>
              <w:jc w:val="left"/>
              <w:rPr>
                <w:rFonts w:ascii="Arial" w:hAnsi="Arial" w:cs="Arial"/>
                <w:b w:val="0"/>
                <w:lang w:val="en-GB"/>
              </w:rPr>
            </w:pPr>
          </w:p>
        </w:tc>
      </w:tr>
      <w:tr w:rsidR="00EC40F1" w:rsidRPr="00C04C03" w14:paraId="2F579F54" w14:textId="77777777" w:rsidTr="00C04C03">
        <w:trPr>
          <w:trHeight w:val="96"/>
        </w:trPr>
        <w:tc>
          <w:tcPr>
            <w:tcW w:w="1265" w:type="pct"/>
            <w:noWrap/>
          </w:tcPr>
          <w:p w14:paraId="04361F46" w14:textId="368783AB" w:rsidR="00EC40F1" w:rsidRPr="00C04C03" w:rsidRDefault="00EC40F1" w:rsidP="00EC40F1">
            <w:pPr>
              <w:ind w:left="360"/>
              <w:rPr>
                <w:rFonts w:ascii="Arial" w:hAnsi="Arial" w:cs="Arial"/>
                <w:b/>
                <w:bCs/>
                <w:sz w:val="20"/>
                <w:szCs w:val="20"/>
                <w:u w:val="single"/>
                <w:lang w:val="en-GB"/>
              </w:rPr>
            </w:pPr>
            <w:r w:rsidRPr="00C04C03">
              <w:rPr>
                <w:rFonts w:ascii="Arial" w:hAnsi="Arial" w:cs="Arial"/>
                <w:b/>
                <w:bCs/>
                <w:sz w:val="20"/>
                <w:szCs w:val="20"/>
                <w:lang w:val="en-GB"/>
              </w:rPr>
              <w:t xml:space="preserve">Is the manuscript scientifically, correct? Please write here. </w:t>
            </w:r>
          </w:p>
        </w:tc>
        <w:tc>
          <w:tcPr>
            <w:tcW w:w="2346" w:type="pct"/>
          </w:tcPr>
          <w:p w14:paraId="2B5A7721" w14:textId="44461FE7" w:rsidR="00EC40F1" w:rsidRPr="00C04C03" w:rsidRDefault="00EC40F1" w:rsidP="00EC40F1">
            <w:pPr>
              <w:pStyle w:val="ListParagraph"/>
              <w:ind w:left="0"/>
              <w:rPr>
                <w:rFonts w:ascii="Arial" w:hAnsi="Arial" w:cs="Arial"/>
                <w:b/>
                <w:bCs/>
                <w:sz w:val="20"/>
                <w:szCs w:val="20"/>
                <w:lang w:val="en-GB"/>
              </w:rPr>
            </w:pPr>
            <w:proofErr w:type="gramStart"/>
            <w:r w:rsidRPr="00C04C03">
              <w:rPr>
                <w:rFonts w:ascii="Arial" w:hAnsi="Arial" w:cs="Arial"/>
                <w:b/>
                <w:bCs/>
                <w:sz w:val="20"/>
                <w:szCs w:val="20"/>
                <w:lang w:val="en-GB"/>
              </w:rPr>
              <w:t>Yes it is</w:t>
            </w:r>
            <w:proofErr w:type="gramEnd"/>
            <w:r w:rsidRPr="00C04C03">
              <w:rPr>
                <w:rFonts w:ascii="Arial" w:hAnsi="Arial" w:cs="Arial"/>
                <w:b/>
                <w:bCs/>
                <w:sz w:val="20"/>
                <w:szCs w:val="20"/>
                <w:lang w:val="en-GB"/>
              </w:rPr>
              <w:t xml:space="preserve"> </w:t>
            </w:r>
            <w:proofErr w:type="spellStart"/>
            <w:r w:rsidRPr="00C04C03">
              <w:rPr>
                <w:rFonts w:ascii="Arial" w:hAnsi="Arial" w:cs="Arial"/>
                <w:b/>
                <w:bCs/>
                <w:sz w:val="20"/>
                <w:szCs w:val="20"/>
                <w:lang w:val="en-GB"/>
              </w:rPr>
              <w:t>scitifically</w:t>
            </w:r>
            <w:proofErr w:type="spellEnd"/>
            <w:r w:rsidRPr="00C04C03">
              <w:rPr>
                <w:rFonts w:ascii="Arial" w:hAnsi="Arial" w:cs="Arial"/>
                <w:b/>
                <w:bCs/>
                <w:sz w:val="20"/>
                <w:szCs w:val="20"/>
                <w:lang w:val="en-GB"/>
              </w:rPr>
              <w:t xml:space="preserve"> correct.</w:t>
            </w:r>
          </w:p>
        </w:tc>
        <w:tc>
          <w:tcPr>
            <w:tcW w:w="1389" w:type="pct"/>
          </w:tcPr>
          <w:p w14:paraId="4898F764" w14:textId="77777777" w:rsidR="00EC40F1" w:rsidRPr="00C04C03" w:rsidRDefault="00EC40F1" w:rsidP="00EC40F1">
            <w:pPr>
              <w:pStyle w:val="Heading2"/>
              <w:jc w:val="left"/>
              <w:rPr>
                <w:rFonts w:ascii="Arial" w:hAnsi="Arial" w:cs="Arial"/>
                <w:b w:val="0"/>
                <w:lang w:val="en-GB"/>
              </w:rPr>
            </w:pPr>
          </w:p>
        </w:tc>
      </w:tr>
      <w:tr w:rsidR="00EC40F1" w:rsidRPr="00C04C03" w14:paraId="73739464" w14:textId="77777777" w:rsidTr="00C04C03">
        <w:trPr>
          <w:trHeight w:val="96"/>
        </w:trPr>
        <w:tc>
          <w:tcPr>
            <w:tcW w:w="1265" w:type="pct"/>
            <w:noWrap/>
          </w:tcPr>
          <w:p w14:paraId="09C25322" w14:textId="77777777" w:rsidR="00EC40F1" w:rsidRPr="00C04C03" w:rsidRDefault="00EC40F1" w:rsidP="00EC40F1">
            <w:pPr>
              <w:ind w:left="360"/>
              <w:rPr>
                <w:rFonts w:ascii="Arial" w:hAnsi="Arial" w:cs="Arial"/>
                <w:b/>
                <w:bCs/>
                <w:sz w:val="20"/>
                <w:szCs w:val="20"/>
                <w:lang w:val="en-GB"/>
              </w:rPr>
            </w:pPr>
            <w:r w:rsidRPr="00C04C0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EC40F1" w:rsidRPr="00C04C03" w:rsidRDefault="00EC40F1" w:rsidP="00EC40F1">
            <w:pPr>
              <w:ind w:left="360"/>
              <w:rPr>
                <w:rFonts w:ascii="Arial" w:hAnsi="Arial" w:cs="Arial"/>
                <w:b/>
                <w:bCs/>
                <w:sz w:val="20"/>
                <w:szCs w:val="20"/>
                <w:u w:val="single"/>
                <w:lang w:val="en-GB"/>
              </w:rPr>
            </w:pPr>
            <w:r w:rsidRPr="00C04C03">
              <w:rPr>
                <w:rFonts w:ascii="Arial" w:hAnsi="Arial" w:cs="Arial"/>
                <w:b/>
                <w:bCs/>
                <w:sz w:val="20"/>
                <w:szCs w:val="20"/>
                <w:u w:val="single"/>
                <w:lang w:val="en-GB"/>
              </w:rPr>
              <w:t>-</w:t>
            </w:r>
          </w:p>
        </w:tc>
        <w:tc>
          <w:tcPr>
            <w:tcW w:w="2346" w:type="pct"/>
          </w:tcPr>
          <w:p w14:paraId="24FE0567" w14:textId="113BC069" w:rsidR="00EC40F1" w:rsidRPr="00C04C03" w:rsidRDefault="00EC40F1" w:rsidP="00EC40F1">
            <w:pPr>
              <w:pStyle w:val="ListParagraph"/>
              <w:ind w:left="0"/>
              <w:rPr>
                <w:rFonts w:ascii="Arial" w:hAnsi="Arial" w:cs="Arial"/>
                <w:b/>
                <w:bCs/>
                <w:sz w:val="20"/>
                <w:szCs w:val="20"/>
                <w:lang w:val="en-GB"/>
              </w:rPr>
            </w:pPr>
            <w:r w:rsidRPr="00C04C03">
              <w:rPr>
                <w:rFonts w:ascii="Arial" w:hAnsi="Arial" w:cs="Arial"/>
                <w:b/>
                <w:bCs/>
                <w:sz w:val="20"/>
                <w:szCs w:val="20"/>
                <w:lang w:val="en-GB"/>
              </w:rPr>
              <w:t>Yes</w:t>
            </w:r>
          </w:p>
        </w:tc>
        <w:tc>
          <w:tcPr>
            <w:tcW w:w="1389" w:type="pct"/>
          </w:tcPr>
          <w:p w14:paraId="40220055" w14:textId="77777777" w:rsidR="00EC40F1" w:rsidRPr="00C04C03" w:rsidRDefault="00EC40F1" w:rsidP="00EC40F1">
            <w:pPr>
              <w:pStyle w:val="Heading2"/>
              <w:jc w:val="left"/>
              <w:rPr>
                <w:rFonts w:ascii="Arial" w:hAnsi="Arial" w:cs="Arial"/>
                <w:b w:val="0"/>
                <w:lang w:val="en-GB"/>
              </w:rPr>
            </w:pPr>
          </w:p>
        </w:tc>
      </w:tr>
      <w:tr w:rsidR="00EC40F1" w:rsidRPr="00C04C03" w14:paraId="73CC4A50" w14:textId="77777777" w:rsidTr="00C04C03">
        <w:trPr>
          <w:trHeight w:val="386"/>
        </w:trPr>
        <w:tc>
          <w:tcPr>
            <w:tcW w:w="1265" w:type="pct"/>
            <w:noWrap/>
          </w:tcPr>
          <w:p w14:paraId="029CE8D0" w14:textId="77777777" w:rsidR="00EC40F1" w:rsidRPr="00C04C03" w:rsidRDefault="00EC40F1" w:rsidP="00EC40F1">
            <w:pPr>
              <w:pStyle w:val="Heading2"/>
              <w:jc w:val="left"/>
              <w:rPr>
                <w:rFonts w:ascii="Arial" w:hAnsi="Arial" w:cs="Arial"/>
                <w:b w:val="0"/>
                <w:lang w:val="en-GB"/>
              </w:rPr>
            </w:pPr>
          </w:p>
          <w:p w14:paraId="589C16C7" w14:textId="77777777" w:rsidR="00EC40F1" w:rsidRPr="00C04C03" w:rsidRDefault="00EC40F1" w:rsidP="00EC40F1">
            <w:pPr>
              <w:pStyle w:val="Heading2"/>
              <w:ind w:left="360"/>
              <w:jc w:val="left"/>
              <w:rPr>
                <w:rFonts w:ascii="Arial" w:hAnsi="Arial" w:cs="Arial"/>
                <w:bCs w:val="0"/>
                <w:lang w:val="en-GB"/>
              </w:rPr>
            </w:pPr>
            <w:r w:rsidRPr="00C04C03">
              <w:rPr>
                <w:rFonts w:ascii="Arial" w:hAnsi="Arial" w:cs="Arial"/>
                <w:bCs w:val="0"/>
                <w:lang w:val="en-GB"/>
              </w:rPr>
              <w:t>Is the language/English quality of the article suitable for scholarly communications?</w:t>
            </w:r>
          </w:p>
          <w:p w14:paraId="7722B85E" w14:textId="77777777" w:rsidR="00EC40F1" w:rsidRPr="00C04C03" w:rsidRDefault="00EC40F1" w:rsidP="00EC40F1">
            <w:pPr>
              <w:rPr>
                <w:rFonts w:ascii="Arial" w:hAnsi="Arial" w:cs="Arial"/>
                <w:sz w:val="20"/>
                <w:szCs w:val="20"/>
                <w:lang w:val="en-GB"/>
              </w:rPr>
            </w:pPr>
          </w:p>
        </w:tc>
        <w:tc>
          <w:tcPr>
            <w:tcW w:w="2346" w:type="pct"/>
          </w:tcPr>
          <w:p w14:paraId="297F52DB" w14:textId="6301FBE6" w:rsidR="00EC40F1" w:rsidRPr="00C04C03" w:rsidRDefault="00E22EB3" w:rsidP="00EC40F1">
            <w:pPr>
              <w:rPr>
                <w:rFonts w:ascii="Arial" w:hAnsi="Arial" w:cs="Arial"/>
                <w:sz w:val="20"/>
                <w:szCs w:val="20"/>
                <w:lang w:val="en-GB"/>
              </w:rPr>
            </w:pPr>
            <w:r w:rsidRPr="00C04C03">
              <w:rPr>
                <w:rFonts w:ascii="Arial" w:hAnsi="Arial" w:cs="Arial"/>
                <w:sz w:val="20"/>
                <w:szCs w:val="20"/>
                <w:lang w:val="en-GB"/>
              </w:rPr>
              <w:t>Yes</w:t>
            </w:r>
          </w:p>
          <w:p w14:paraId="149A6CEF" w14:textId="77777777" w:rsidR="00EC40F1" w:rsidRPr="00C04C03" w:rsidRDefault="00EC40F1" w:rsidP="00EC40F1">
            <w:pPr>
              <w:rPr>
                <w:rFonts w:ascii="Arial" w:hAnsi="Arial" w:cs="Arial"/>
                <w:sz w:val="20"/>
                <w:szCs w:val="20"/>
                <w:lang w:val="en-GB"/>
              </w:rPr>
            </w:pPr>
          </w:p>
        </w:tc>
        <w:tc>
          <w:tcPr>
            <w:tcW w:w="1389" w:type="pct"/>
          </w:tcPr>
          <w:p w14:paraId="0351CA58" w14:textId="77777777" w:rsidR="00EC40F1" w:rsidRPr="00C04C03" w:rsidRDefault="00EC40F1" w:rsidP="00EC40F1">
            <w:pPr>
              <w:rPr>
                <w:rFonts w:ascii="Arial" w:hAnsi="Arial" w:cs="Arial"/>
                <w:sz w:val="20"/>
                <w:szCs w:val="20"/>
                <w:lang w:val="en-GB"/>
              </w:rPr>
            </w:pPr>
          </w:p>
        </w:tc>
      </w:tr>
      <w:tr w:rsidR="00EC40F1" w:rsidRPr="00C04C03" w14:paraId="20A16C0C" w14:textId="77777777" w:rsidTr="00C04C03">
        <w:trPr>
          <w:trHeight w:val="96"/>
        </w:trPr>
        <w:tc>
          <w:tcPr>
            <w:tcW w:w="1265" w:type="pct"/>
            <w:noWrap/>
          </w:tcPr>
          <w:p w14:paraId="7F4BCFAE" w14:textId="77777777" w:rsidR="00EC40F1" w:rsidRPr="00C04C03" w:rsidRDefault="00EC40F1" w:rsidP="00EC40F1">
            <w:pPr>
              <w:pStyle w:val="Heading2"/>
              <w:jc w:val="left"/>
              <w:rPr>
                <w:rFonts w:ascii="Arial" w:hAnsi="Arial" w:cs="Arial"/>
                <w:b w:val="0"/>
                <w:bCs w:val="0"/>
                <w:lang w:val="en-GB"/>
              </w:rPr>
            </w:pPr>
            <w:r w:rsidRPr="00C04C03">
              <w:rPr>
                <w:rFonts w:ascii="Arial" w:hAnsi="Arial" w:cs="Arial"/>
                <w:bCs w:val="0"/>
                <w:u w:val="single"/>
                <w:lang w:val="en-GB"/>
              </w:rPr>
              <w:t>Optional/General</w:t>
            </w:r>
            <w:r w:rsidRPr="00C04C03">
              <w:rPr>
                <w:rFonts w:ascii="Arial" w:hAnsi="Arial" w:cs="Arial"/>
                <w:bCs w:val="0"/>
                <w:lang w:val="en-GB"/>
              </w:rPr>
              <w:t xml:space="preserve"> </w:t>
            </w:r>
            <w:r w:rsidRPr="00C04C03">
              <w:rPr>
                <w:rFonts w:ascii="Arial" w:hAnsi="Arial" w:cs="Arial"/>
                <w:b w:val="0"/>
                <w:bCs w:val="0"/>
                <w:lang w:val="en-GB"/>
              </w:rPr>
              <w:t>comments</w:t>
            </w:r>
          </w:p>
          <w:p w14:paraId="1A6B3748" w14:textId="77777777" w:rsidR="00EC40F1" w:rsidRPr="00C04C03" w:rsidRDefault="00EC40F1" w:rsidP="00EC40F1">
            <w:pPr>
              <w:pStyle w:val="Heading2"/>
              <w:jc w:val="left"/>
              <w:rPr>
                <w:rFonts w:ascii="Arial" w:hAnsi="Arial" w:cs="Arial"/>
                <w:b w:val="0"/>
                <w:lang w:val="en-GB"/>
              </w:rPr>
            </w:pPr>
          </w:p>
        </w:tc>
        <w:tc>
          <w:tcPr>
            <w:tcW w:w="2346" w:type="pct"/>
          </w:tcPr>
          <w:p w14:paraId="1E347C61" w14:textId="6A70E8D4" w:rsidR="00EC40F1" w:rsidRPr="00C04C03" w:rsidRDefault="00E22EB3" w:rsidP="00EC40F1">
            <w:pPr>
              <w:rPr>
                <w:rFonts w:ascii="Arial" w:hAnsi="Arial" w:cs="Arial"/>
                <w:sz w:val="20"/>
                <w:szCs w:val="20"/>
                <w:lang w:val="en-GB"/>
              </w:rPr>
            </w:pPr>
            <w:r w:rsidRPr="00C04C03">
              <w:rPr>
                <w:rFonts w:ascii="Arial" w:hAnsi="Arial" w:cs="Arial"/>
                <w:sz w:val="20"/>
                <w:szCs w:val="20"/>
                <w:lang w:val="en-GB"/>
              </w:rPr>
              <w:t xml:space="preserve">Minor corrections are done by myself. </w:t>
            </w:r>
          </w:p>
          <w:p w14:paraId="15DFD0E8" w14:textId="77777777" w:rsidR="00EC40F1" w:rsidRPr="00C04C03" w:rsidRDefault="00EC40F1" w:rsidP="00EC40F1">
            <w:pPr>
              <w:rPr>
                <w:rFonts w:ascii="Arial" w:hAnsi="Arial" w:cs="Arial"/>
                <w:sz w:val="20"/>
                <w:szCs w:val="20"/>
                <w:lang w:val="en-GB"/>
              </w:rPr>
            </w:pPr>
          </w:p>
        </w:tc>
        <w:tc>
          <w:tcPr>
            <w:tcW w:w="1389" w:type="pct"/>
          </w:tcPr>
          <w:p w14:paraId="465E098E" w14:textId="77777777" w:rsidR="00EC40F1" w:rsidRPr="00C04C03" w:rsidRDefault="00EC40F1" w:rsidP="00EC40F1">
            <w:pPr>
              <w:rPr>
                <w:rFonts w:ascii="Arial" w:hAnsi="Arial" w:cs="Arial"/>
                <w:sz w:val="20"/>
                <w:szCs w:val="20"/>
                <w:lang w:val="en-GB"/>
              </w:rPr>
            </w:pPr>
          </w:p>
        </w:tc>
      </w:tr>
    </w:tbl>
    <w:p w14:paraId="25069224" w14:textId="77777777" w:rsidR="00F1171E" w:rsidRPr="00C04C0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0267B2" w:rsidRPr="00C04C03" w14:paraId="4091B4F0" w14:textId="77777777" w:rsidTr="00C04C0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E20DCC6" w14:textId="77777777" w:rsidR="000267B2" w:rsidRPr="00C04C03" w:rsidRDefault="000267B2" w:rsidP="000267B2">
            <w:pPr>
              <w:pStyle w:val="BodyText"/>
              <w:rPr>
                <w:rFonts w:ascii="Arial" w:hAnsi="Arial" w:cs="Arial"/>
                <w:b/>
                <w:bCs/>
                <w:sz w:val="20"/>
                <w:szCs w:val="20"/>
                <w:u w:val="single"/>
                <w:lang w:val="en-GB"/>
              </w:rPr>
            </w:pPr>
            <w:bookmarkStart w:id="1" w:name="_Hlk167897572"/>
            <w:r w:rsidRPr="00C04C03">
              <w:rPr>
                <w:rFonts w:ascii="Arial" w:hAnsi="Arial" w:cs="Arial"/>
                <w:b/>
                <w:bCs/>
                <w:sz w:val="20"/>
                <w:szCs w:val="20"/>
                <w:u w:val="single"/>
                <w:lang w:val="en-GB"/>
              </w:rPr>
              <w:t xml:space="preserve">PART  2: </w:t>
            </w:r>
          </w:p>
          <w:p w14:paraId="1DC24304" w14:textId="77777777" w:rsidR="000267B2" w:rsidRPr="00C04C03" w:rsidRDefault="000267B2" w:rsidP="000267B2">
            <w:pPr>
              <w:pStyle w:val="BodyText"/>
              <w:rPr>
                <w:rFonts w:ascii="Arial" w:hAnsi="Arial" w:cs="Arial"/>
                <w:b/>
                <w:bCs/>
                <w:sz w:val="20"/>
                <w:szCs w:val="20"/>
                <w:u w:val="single"/>
                <w:lang w:val="en-GB"/>
              </w:rPr>
            </w:pPr>
          </w:p>
        </w:tc>
      </w:tr>
      <w:tr w:rsidR="000267B2" w:rsidRPr="00C04C03" w14:paraId="158EDEC4" w14:textId="77777777" w:rsidTr="00C04C0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0D735C7" w14:textId="77777777" w:rsidR="000267B2" w:rsidRPr="00C04C03" w:rsidRDefault="000267B2" w:rsidP="000267B2">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B36DDEC" w14:textId="77777777" w:rsidR="000267B2" w:rsidRPr="00C04C03" w:rsidRDefault="000267B2" w:rsidP="000267B2">
            <w:pPr>
              <w:pStyle w:val="BodyText"/>
              <w:rPr>
                <w:rFonts w:ascii="Arial" w:hAnsi="Arial" w:cs="Arial"/>
                <w:b/>
                <w:bCs/>
                <w:sz w:val="20"/>
                <w:szCs w:val="20"/>
                <w:u w:val="single"/>
                <w:lang w:val="en-GB"/>
              </w:rPr>
            </w:pPr>
            <w:r w:rsidRPr="00C04C03">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2EC7D48" w14:textId="77777777" w:rsidR="000267B2" w:rsidRPr="00C04C03" w:rsidRDefault="000267B2" w:rsidP="000267B2">
            <w:pPr>
              <w:pStyle w:val="BodyText"/>
              <w:rPr>
                <w:rFonts w:ascii="Arial" w:hAnsi="Arial" w:cs="Arial"/>
                <w:b/>
                <w:bCs/>
                <w:sz w:val="20"/>
                <w:szCs w:val="20"/>
                <w:u w:val="single"/>
                <w:lang w:val="en-GB"/>
              </w:rPr>
            </w:pPr>
            <w:r w:rsidRPr="00C04C03">
              <w:rPr>
                <w:rFonts w:ascii="Arial" w:hAnsi="Arial" w:cs="Arial"/>
                <w:b/>
                <w:bCs/>
                <w:sz w:val="20"/>
                <w:szCs w:val="20"/>
                <w:u w:val="single"/>
                <w:lang w:val="en-GB"/>
              </w:rPr>
              <w:t xml:space="preserve">Author’s comment </w:t>
            </w:r>
            <w:r w:rsidRPr="00C04C03">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0267B2" w:rsidRPr="00C04C03" w14:paraId="4D2443DC" w14:textId="77777777" w:rsidTr="00C04C03">
        <w:trPr>
          <w:trHeight w:val="96"/>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504D41B" w14:textId="77777777" w:rsidR="000267B2" w:rsidRPr="00C04C03" w:rsidRDefault="000267B2" w:rsidP="000267B2">
            <w:pPr>
              <w:pStyle w:val="BodyText"/>
              <w:rPr>
                <w:rFonts w:ascii="Arial" w:hAnsi="Arial" w:cs="Arial"/>
                <w:b/>
                <w:bCs/>
                <w:sz w:val="20"/>
                <w:szCs w:val="20"/>
                <w:u w:val="single"/>
                <w:lang w:val="en-GB"/>
              </w:rPr>
            </w:pPr>
            <w:r w:rsidRPr="00C04C03">
              <w:rPr>
                <w:rFonts w:ascii="Arial" w:hAnsi="Arial" w:cs="Arial"/>
                <w:b/>
                <w:bCs/>
                <w:sz w:val="20"/>
                <w:szCs w:val="20"/>
                <w:u w:val="single"/>
                <w:lang w:val="en-GB"/>
              </w:rPr>
              <w:t xml:space="preserve">Are there ethical issues in this manuscript? </w:t>
            </w:r>
          </w:p>
          <w:p w14:paraId="4549CD8D" w14:textId="77777777" w:rsidR="000267B2" w:rsidRPr="00C04C03" w:rsidRDefault="000267B2" w:rsidP="000267B2">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5F6779" w14:textId="77777777" w:rsidR="000267B2" w:rsidRPr="00C04C03" w:rsidRDefault="000267B2" w:rsidP="000267B2">
            <w:pPr>
              <w:pStyle w:val="BodyText"/>
              <w:rPr>
                <w:rFonts w:ascii="Arial" w:hAnsi="Arial" w:cs="Arial"/>
                <w:b/>
                <w:bCs/>
                <w:i/>
                <w:iCs/>
                <w:sz w:val="20"/>
                <w:szCs w:val="20"/>
                <w:u w:val="single"/>
                <w:lang w:val="en-GB"/>
              </w:rPr>
            </w:pPr>
            <w:r w:rsidRPr="00C04C03">
              <w:rPr>
                <w:rFonts w:ascii="Arial" w:hAnsi="Arial" w:cs="Arial"/>
                <w:b/>
                <w:bCs/>
                <w:i/>
                <w:iCs/>
                <w:sz w:val="20"/>
                <w:szCs w:val="20"/>
                <w:u w:val="single"/>
                <w:lang w:val="en-GB"/>
              </w:rPr>
              <w:t xml:space="preserve">(If yes, </w:t>
            </w:r>
            <w:proofErr w:type="gramStart"/>
            <w:r w:rsidRPr="00C04C03">
              <w:rPr>
                <w:rFonts w:ascii="Arial" w:hAnsi="Arial" w:cs="Arial"/>
                <w:b/>
                <w:bCs/>
                <w:i/>
                <w:iCs/>
                <w:sz w:val="20"/>
                <w:szCs w:val="20"/>
                <w:u w:val="single"/>
                <w:lang w:val="en-GB"/>
              </w:rPr>
              <w:t>Kindly</w:t>
            </w:r>
            <w:proofErr w:type="gramEnd"/>
            <w:r w:rsidRPr="00C04C03">
              <w:rPr>
                <w:rFonts w:ascii="Arial" w:hAnsi="Arial" w:cs="Arial"/>
                <w:b/>
                <w:bCs/>
                <w:i/>
                <w:iCs/>
                <w:sz w:val="20"/>
                <w:szCs w:val="20"/>
                <w:u w:val="single"/>
                <w:lang w:val="en-GB"/>
              </w:rPr>
              <w:t xml:space="preserve"> please write down the ethical issues here in details)</w:t>
            </w:r>
          </w:p>
          <w:p w14:paraId="56117136" w14:textId="77777777" w:rsidR="000267B2" w:rsidRPr="00C04C03" w:rsidRDefault="000267B2" w:rsidP="000267B2">
            <w:pPr>
              <w:pStyle w:val="BodyText"/>
              <w:rPr>
                <w:rFonts w:ascii="Arial" w:hAnsi="Arial" w:cs="Arial"/>
                <w:b/>
                <w:bCs/>
                <w:sz w:val="20"/>
                <w:szCs w:val="20"/>
                <w:u w:val="single"/>
                <w:lang w:val="en-GB"/>
              </w:rPr>
            </w:pPr>
          </w:p>
          <w:p w14:paraId="7630FFCD" w14:textId="77777777" w:rsidR="000267B2" w:rsidRPr="00C04C03" w:rsidRDefault="000267B2" w:rsidP="000267B2">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0D25DD9" w14:textId="77777777" w:rsidR="000267B2" w:rsidRPr="00C04C03" w:rsidRDefault="000267B2" w:rsidP="000267B2">
            <w:pPr>
              <w:pStyle w:val="BodyText"/>
              <w:rPr>
                <w:rFonts w:ascii="Arial" w:hAnsi="Arial" w:cs="Arial"/>
                <w:b/>
                <w:bCs/>
                <w:sz w:val="20"/>
                <w:szCs w:val="20"/>
                <w:u w:val="single"/>
                <w:lang w:val="en-GB"/>
              </w:rPr>
            </w:pPr>
          </w:p>
          <w:p w14:paraId="316729C5" w14:textId="77777777" w:rsidR="000267B2" w:rsidRPr="00C04C03" w:rsidRDefault="000267B2" w:rsidP="000267B2">
            <w:pPr>
              <w:pStyle w:val="BodyText"/>
              <w:rPr>
                <w:rFonts w:ascii="Arial" w:hAnsi="Arial" w:cs="Arial"/>
                <w:b/>
                <w:bCs/>
                <w:sz w:val="20"/>
                <w:szCs w:val="20"/>
                <w:u w:val="single"/>
                <w:lang w:val="en-GB"/>
              </w:rPr>
            </w:pPr>
          </w:p>
          <w:p w14:paraId="5DBA3F89" w14:textId="77777777" w:rsidR="000267B2" w:rsidRPr="00C04C03" w:rsidRDefault="000267B2" w:rsidP="000267B2">
            <w:pPr>
              <w:pStyle w:val="BodyText"/>
              <w:rPr>
                <w:rFonts w:ascii="Arial" w:hAnsi="Arial" w:cs="Arial"/>
                <w:b/>
                <w:bCs/>
                <w:sz w:val="20"/>
                <w:szCs w:val="20"/>
                <w:u w:val="single"/>
                <w:lang w:val="en-GB"/>
              </w:rPr>
            </w:pPr>
          </w:p>
        </w:tc>
      </w:tr>
    </w:tbl>
    <w:p w14:paraId="034C27A4" w14:textId="77777777" w:rsidR="000267B2" w:rsidRPr="00C04C03" w:rsidRDefault="000267B2" w:rsidP="000267B2">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0267B2" w:rsidRPr="00C04C03" w14:paraId="378140BB" w14:textId="77777777" w:rsidTr="00C04C03">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0C9F672" w14:textId="77777777" w:rsidR="000267B2" w:rsidRPr="00C04C03" w:rsidRDefault="000267B2" w:rsidP="000267B2">
            <w:pPr>
              <w:pStyle w:val="BodyText"/>
              <w:rPr>
                <w:rFonts w:ascii="Arial" w:hAnsi="Arial" w:cs="Arial"/>
                <w:b/>
                <w:bCs/>
                <w:sz w:val="20"/>
                <w:szCs w:val="20"/>
                <w:u w:val="single"/>
                <w:lang w:val="en-GB"/>
              </w:rPr>
            </w:pPr>
            <w:r w:rsidRPr="00C04C03">
              <w:rPr>
                <w:rFonts w:ascii="Arial" w:hAnsi="Arial" w:cs="Arial"/>
                <w:b/>
                <w:bCs/>
                <w:sz w:val="20"/>
                <w:szCs w:val="20"/>
                <w:u w:val="single"/>
                <w:lang w:val="en-GB"/>
              </w:rPr>
              <w:t>Reviewer Details:</w:t>
            </w:r>
          </w:p>
          <w:p w14:paraId="2F003F18" w14:textId="77777777" w:rsidR="000267B2" w:rsidRPr="00C04C03" w:rsidRDefault="000267B2" w:rsidP="000267B2">
            <w:pPr>
              <w:pStyle w:val="BodyText"/>
              <w:rPr>
                <w:rFonts w:ascii="Arial" w:hAnsi="Arial" w:cs="Arial"/>
                <w:b/>
                <w:bCs/>
                <w:sz w:val="20"/>
                <w:szCs w:val="20"/>
                <w:u w:val="single"/>
                <w:lang w:val="en-GB"/>
              </w:rPr>
            </w:pPr>
          </w:p>
        </w:tc>
      </w:tr>
      <w:tr w:rsidR="000267B2" w:rsidRPr="00C04C03" w14:paraId="1A89871A" w14:textId="77777777" w:rsidTr="00C04C03">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49D0492" w14:textId="77777777" w:rsidR="000267B2" w:rsidRPr="00C04C03" w:rsidRDefault="000267B2" w:rsidP="000267B2">
            <w:pPr>
              <w:pStyle w:val="BodyText"/>
              <w:rPr>
                <w:rFonts w:ascii="Arial" w:hAnsi="Arial" w:cs="Arial"/>
                <w:b/>
                <w:bCs/>
                <w:sz w:val="20"/>
                <w:szCs w:val="20"/>
                <w:lang w:val="en-GB"/>
              </w:rPr>
            </w:pPr>
            <w:r w:rsidRPr="00C04C03">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6C54F8C" w14:textId="0910EB52" w:rsidR="000267B2" w:rsidRPr="00C04C03" w:rsidRDefault="00C04C03" w:rsidP="000267B2">
            <w:pPr>
              <w:pStyle w:val="BodyText"/>
              <w:rPr>
                <w:rFonts w:ascii="Arial" w:hAnsi="Arial" w:cs="Arial"/>
                <w:b/>
                <w:bCs/>
                <w:sz w:val="20"/>
                <w:szCs w:val="20"/>
                <w:lang w:val="en-US"/>
              </w:rPr>
            </w:pPr>
            <w:proofErr w:type="spellStart"/>
            <w:r w:rsidRPr="00C04C03">
              <w:rPr>
                <w:rFonts w:ascii="Arial" w:hAnsi="Arial" w:cs="Arial"/>
                <w:b/>
                <w:bCs/>
                <w:sz w:val="20"/>
                <w:szCs w:val="20"/>
                <w:lang w:val="en-US"/>
              </w:rPr>
              <w:t>Dulam</w:t>
            </w:r>
            <w:proofErr w:type="spellEnd"/>
            <w:r w:rsidRPr="00C04C03">
              <w:rPr>
                <w:rFonts w:ascii="Arial" w:hAnsi="Arial" w:cs="Arial"/>
                <w:b/>
                <w:bCs/>
                <w:sz w:val="20"/>
                <w:szCs w:val="20"/>
                <w:lang w:val="en-US"/>
              </w:rPr>
              <w:t xml:space="preserve"> </w:t>
            </w:r>
            <w:proofErr w:type="spellStart"/>
            <w:r w:rsidRPr="00C04C03">
              <w:rPr>
                <w:rFonts w:ascii="Arial" w:hAnsi="Arial" w:cs="Arial"/>
                <w:b/>
                <w:bCs/>
                <w:sz w:val="20"/>
                <w:szCs w:val="20"/>
                <w:lang w:val="en-US"/>
              </w:rPr>
              <w:t>Shivaraj</w:t>
            </w:r>
            <w:proofErr w:type="spellEnd"/>
          </w:p>
        </w:tc>
      </w:tr>
      <w:tr w:rsidR="000267B2" w:rsidRPr="00C04C03" w14:paraId="6F073879" w14:textId="77777777" w:rsidTr="00C04C03">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910B0BC" w14:textId="77777777" w:rsidR="000267B2" w:rsidRPr="00C04C03" w:rsidRDefault="000267B2" w:rsidP="000267B2">
            <w:pPr>
              <w:pStyle w:val="BodyText"/>
              <w:rPr>
                <w:rFonts w:ascii="Arial" w:hAnsi="Arial" w:cs="Arial"/>
                <w:b/>
                <w:bCs/>
                <w:sz w:val="20"/>
                <w:szCs w:val="20"/>
                <w:lang w:val="en-GB"/>
              </w:rPr>
            </w:pPr>
            <w:r w:rsidRPr="00C04C03">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58F04C" w14:textId="6D50B068" w:rsidR="000267B2" w:rsidRPr="00C04C03" w:rsidRDefault="00C04C03" w:rsidP="00C04C03">
            <w:pPr>
              <w:pStyle w:val="BodyText"/>
              <w:rPr>
                <w:rFonts w:ascii="Arial" w:hAnsi="Arial" w:cs="Arial"/>
                <w:b/>
                <w:bCs/>
                <w:sz w:val="20"/>
                <w:szCs w:val="20"/>
                <w:lang w:val="en-GB"/>
              </w:rPr>
            </w:pPr>
            <w:r w:rsidRPr="00C04C03">
              <w:rPr>
                <w:rFonts w:ascii="Arial" w:hAnsi="Arial" w:cs="Arial"/>
                <w:b/>
                <w:bCs/>
                <w:sz w:val="20"/>
                <w:szCs w:val="20"/>
                <w:lang w:val="en-GB"/>
              </w:rPr>
              <w:t>Sri Konda Laxman Telangana Horticultural University</w:t>
            </w:r>
            <w:r w:rsidRPr="00C04C03">
              <w:rPr>
                <w:rFonts w:ascii="Arial" w:hAnsi="Arial" w:cs="Arial"/>
                <w:b/>
                <w:bCs/>
                <w:sz w:val="20"/>
                <w:szCs w:val="20"/>
                <w:lang w:val="en-GB"/>
              </w:rPr>
              <w:t xml:space="preserve">, </w:t>
            </w:r>
            <w:r w:rsidRPr="00C04C03">
              <w:rPr>
                <w:rFonts w:ascii="Arial" w:hAnsi="Arial" w:cs="Arial"/>
                <w:b/>
                <w:bCs/>
                <w:sz w:val="20"/>
                <w:szCs w:val="20"/>
                <w:lang w:val="en-GB"/>
              </w:rPr>
              <w:t>India</w:t>
            </w:r>
          </w:p>
        </w:tc>
      </w:tr>
      <w:bookmarkEnd w:id="1"/>
      <w:bookmarkEnd w:id="0"/>
    </w:tbl>
    <w:p w14:paraId="0821307F" w14:textId="77777777" w:rsidR="00F1171E" w:rsidRPr="00C04C03" w:rsidRDefault="00F1171E" w:rsidP="00F1171E">
      <w:pPr>
        <w:pStyle w:val="BodyText"/>
        <w:rPr>
          <w:rFonts w:ascii="Arial" w:hAnsi="Arial" w:cs="Arial"/>
          <w:b/>
          <w:bCs/>
          <w:sz w:val="20"/>
          <w:szCs w:val="20"/>
          <w:u w:val="single"/>
          <w:lang w:val="en-GB"/>
        </w:rPr>
      </w:pPr>
    </w:p>
    <w:sectPr w:rsidR="00F1171E" w:rsidRPr="00C04C0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495FF" w14:textId="77777777" w:rsidR="00ED3DDC" w:rsidRPr="0000007A" w:rsidRDefault="00ED3DDC" w:rsidP="0099583E">
      <w:r>
        <w:separator/>
      </w:r>
    </w:p>
  </w:endnote>
  <w:endnote w:type="continuationSeparator" w:id="0">
    <w:p w14:paraId="4E9A9305" w14:textId="77777777" w:rsidR="00ED3DDC" w:rsidRPr="0000007A" w:rsidRDefault="00ED3DD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55933" w14:textId="77777777" w:rsidR="00ED3DDC" w:rsidRPr="0000007A" w:rsidRDefault="00ED3DDC" w:rsidP="0099583E">
      <w:r>
        <w:separator/>
      </w:r>
    </w:p>
  </w:footnote>
  <w:footnote w:type="continuationSeparator" w:id="0">
    <w:p w14:paraId="755F2649" w14:textId="77777777" w:rsidR="00ED3DDC" w:rsidRPr="0000007A" w:rsidRDefault="00ED3DD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67B2"/>
    <w:rsid w:val="00037D52"/>
    <w:rsid w:val="000450FC"/>
    <w:rsid w:val="00054BC4"/>
    <w:rsid w:val="00056CB0"/>
    <w:rsid w:val="0006257C"/>
    <w:rsid w:val="000627FE"/>
    <w:rsid w:val="0007151E"/>
    <w:rsid w:val="000746F4"/>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6CF"/>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2783"/>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1ACC"/>
    <w:rsid w:val="002E2339"/>
    <w:rsid w:val="002E5C81"/>
    <w:rsid w:val="002E6D86"/>
    <w:rsid w:val="002E7787"/>
    <w:rsid w:val="002F6935"/>
    <w:rsid w:val="00312559"/>
    <w:rsid w:val="003204B8"/>
    <w:rsid w:val="00326D7D"/>
    <w:rsid w:val="0033018A"/>
    <w:rsid w:val="0033692F"/>
    <w:rsid w:val="00337748"/>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E76"/>
    <w:rsid w:val="00581FF9"/>
    <w:rsid w:val="005A4F17"/>
    <w:rsid w:val="005B3509"/>
    <w:rsid w:val="005C25A0"/>
    <w:rsid w:val="005C5C59"/>
    <w:rsid w:val="005D230D"/>
    <w:rsid w:val="005E11DC"/>
    <w:rsid w:val="005E29CE"/>
    <w:rsid w:val="005E3241"/>
    <w:rsid w:val="005E7FB0"/>
    <w:rsid w:val="005F021B"/>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49AB"/>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3554"/>
    <w:rsid w:val="007A62F8"/>
    <w:rsid w:val="007B1099"/>
    <w:rsid w:val="007B54A4"/>
    <w:rsid w:val="007C6CDF"/>
    <w:rsid w:val="007D0246"/>
    <w:rsid w:val="007D2F1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79F5"/>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186B"/>
    <w:rsid w:val="009C5642"/>
    <w:rsid w:val="009E13C3"/>
    <w:rsid w:val="009E6A30"/>
    <w:rsid w:val="009F07D4"/>
    <w:rsid w:val="009F29EB"/>
    <w:rsid w:val="009F7A71"/>
    <w:rsid w:val="00A001A0"/>
    <w:rsid w:val="00A05838"/>
    <w:rsid w:val="00A12C83"/>
    <w:rsid w:val="00A15F2F"/>
    <w:rsid w:val="00A17184"/>
    <w:rsid w:val="00A31AAC"/>
    <w:rsid w:val="00A32905"/>
    <w:rsid w:val="00A36C95"/>
    <w:rsid w:val="00A37DE3"/>
    <w:rsid w:val="00A40B00"/>
    <w:rsid w:val="00A4787C"/>
    <w:rsid w:val="00A51369"/>
    <w:rsid w:val="00A519D1"/>
    <w:rsid w:val="00A5303B"/>
    <w:rsid w:val="00A53E8A"/>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2989"/>
    <w:rsid w:val="00B2236C"/>
    <w:rsid w:val="00B22FE6"/>
    <w:rsid w:val="00B3033D"/>
    <w:rsid w:val="00B334D9"/>
    <w:rsid w:val="00B53059"/>
    <w:rsid w:val="00B562D2"/>
    <w:rsid w:val="00B62087"/>
    <w:rsid w:val="00B62F41"/>
    <w:rsid w:val="00B63782"/>
    <w:rsid w:val="00B66599"/>
    <w:rsid w:val="00B760E1"/>
    <w:rsid w:val="00B82FFC"/>
    <w:rsid w:val="00B9114A"/>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04C03"/>
    <w:rsid w:val="00C10283"/>
    <w:rsid w:val="00C1187E"/>
    <w:rsid w:val="00C11905"/>
    <w:rsid w:val="00C1438B"/>
    <w:rsid w:val="00C150D6"/>
    <w:rsid w:val="00C22886"/>
    <w:rsid w:val="00C25C8F"/>
    <w:rsid w:val="00C263C6"/>
    <w:rsid w:val="00C268B8"/>
    <w:rsid w:val="00C435C6"/>
    <w:rsid w:val="00C635B6"/>
    <w:rsid w:val="00C70DFC"/>
    <w:rsid w:val="00C81D8A"/>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148D"/>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054DD"/>
    <w:rsid w:val="00E22EB3"/>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40F1"/>
    <w:rsid w:val="00EC6894"/>
    <w:rsid w:val="00ED3DDC"/>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113360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988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117</cp:revision>
  <dcterms:created xsi:type="dcterms:W3CDTF">2023-08-30T09:21:00Z</dcterms:created>
  <dcterms:modified xsi:type="dcterms:W3CDTF">2025-04-11T12:50:00Z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