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1968E4" w14:paraId="1643A4CA" w14:textId="77777777" w:rsidTr="004847FF">
        <w:trPr>
          <w:trHeight w:val="450"/>
        </w:trPr>
        <w:tc>
          <w:tcPr>
            <w:tcW w:w="5000" w:type="pct"/>
            <w:gridSpan w:val="2"/>
            <w:tcBorders>
              <w:top w:val="nil"/>
              <w:left w:val="nil"/>
              <w:right w:val="nil"/>
            </w:tcBorders>
          </w:tcPr>
          <w:p w14:paraId="4C55E51F" w14:textId="77777777" w:rsidR="00602F7D" w:rsidRPr="001968E4" w:rsidRDefault="00602F7D" w:rsidP="00F2643C">
            <w:pPr>
              <w:pStyle w:val="Heading2"/>
              <w:jc w:val="left"/>
              <w:rPr>
                <w:rFonts w:ascii="Arial" w:hAnsi="Arial" w:cs="Arial"/>
                <w:b w:val="0"/>
                <w:bCs w:val="0"/>
                <w:lang w:val="en-US"/>
              </w:rPr>
            </w:pPr>
          </w:p>
        </w:tc>
      </w:tr>
      <w:tr w:rsidR="0000007A" w:rsidRPr="001968E4" w14:paraId="127EAD7E" w14:textId="77777777" w:rsidTr="00F33C84">
        <w:trPr>
          <w:trHeight w:val="413"/>
        </w:trPr>
        <w:tc>
          <w:tcPr>
            <w:tcW w:w="1234" w:type="pct"/>
          </w:tcPr>
          <w:p w14:paraId="3C159AA5" w14:textId="77777777" w:rsidR="0000007A" w:rsidRPr="001968E4" w:rsidRDefault="00D27A79" w:rsidP="00696CAD">
            <w:pPr>
              <w:pStyle w:val="BodyText"/>
              <w:ind w:left="90"/>
              <w:jc w:val="left"/>
              <w:rPr>
                <w:rFonts w:ascii="Arial" w:hAnsi="Arial" w:cs="Arial"/>
                <w:bCs/>
                <w:sz w:val="20"/>
                <w:szCs w:val="20"/>
                <w:lang w:val="en-GB"/>
              </w:rPr>
            </w:pPr>
            <w:r w:rsidRPr="001968E4">
              <w:rPr>
                <w:rFonts w:ascii="Arial" w:hAnsi="Arial" w:cs="Arial"/>
                <w:bCs/>
                <w:sz w:val="20"/>
                <w:szCs w:val="20"/>
                <w:lang w:val="en-GB"/>
              </w:rPr>
              <w:t xml:space="preserve">Book </w:t>
            </w:r>
            <w:r w:rsidR="0000007A" w:rsidRPr="001968E4">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6E9681AA" w:rsidR="0000007A" w:rsidRPr="001968E4" w:rsidRDefault="007E01D7" w:rsidP="00054BC4">
            <w:pPr>
              <w:pStyle w:val="NormalWeb"/>
              <w:rPr>
                <w:rFonts w:ascii="Arial" w:hAnsi="Arial" w:cs="Arial"/>
                <w:b/>
                <w:bCs/>
                <w:sz w:val="20"/>
                <w:szCs w:val="20"/>
                <w:u w:val="single"/>
              </w:rPr>
            </w:pPr>
            <w:hyperlink r:id="rId7" w:history="1">
              <w:r w:rsidR="00FB0446" w:rsidRPr="001968E4">
                <w:rPr>
                  <w:rStyle w:val="Hyperlink"/>
                  <w:rFonts w:ascii="Arial" w:hAnsi="Arial" w:cs="Arial"/>
                  <w:b/>
                  <w:bCs/>
                  <w:sz w:val="20"/>
                  <w:szCs w:val="20"/>
                </w:rPr>
                <w:t>Engineering Research: Perspectives on Recent Advances</w:t>
              </w:r>
            </w:hyperlink>
          </w:p>
        </w:tc>
      </w:tr>
      <w:tr w:rsidR="0000007A" w:rsidRPr="001968E4" w14:paraId="73C90375" w14:textId="77777777" w:rsidTr="002E7787">
        <w:trPr>
          <w:trHeight w:val="290"/>
        </w:trPr>
        <w:tc>
          <w:tcPr>
            <w:tcW w:w="1234" w:type="pct"/>
          </w:tcPr>
          <w:p w14:paraId="20D28135" w14:textId="77777777" w:rsidR="0000007A" w:rsidRPr="001968E4" w:rsidRDefault="0000007A" w:rsidP="00696CAD">
            <w:pPr>
              <w:pStyle w:val="BodyText"/>
              <w:ind w:left="90"/>
              <w:jc w:val="left"/>
              <w:rPr>
                <w:rFonts w:ascii="Arial" w:hAnsi="Arial" w:cs="Arial"/>
                <w:bCs/>
                <w:sz w:val="20"/>
                <w:szCs w:val="20"/>
                <w:lang w:val="en-GB"/>
              </w:rPr>
            </w:pPr>
            <w:r w:rsidRPr="001968E4">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1AA1D255" w:rsidR="0000007A" w:rsidRPr="001968E4" w:rsidRDefault="00BB79E6" w:rsidP="00F3669D">
            <w:pPr>
              <w:pStyle w:val="NormalWeb"/>
              <w:spacing w:before="0" w:beforeAutospacing="0" w:after="0" w:afterAutospacing="0"/>
              <w:rPr>
                <w:rFonts w:ascii="Arial" w:hAnsi="Arial" w:cs="Arial"/>
                <w:b/>
                <w:bCs/>
                <w:sz w:val="20"/>
                <w:szCs w:val="20"/>
                <w:highlight w:val="yellow"/>
                <w:lang w:val="en-GB"/>
              </w:rPr>
            </w:pPr>
            <w:r w:rsidRPr="001968E4">
              <w:rPr>
                <w:rFonts w:ascii="Arial" w:hAnsi="Arial" w:cs="Arial"/>
                <w:b/>
                <w:bCs/>
                <w:sz w:val="20"/>
                <w:szCs w:val="20"/>
                <w:lang w:val="en-GB"/>
              </w:rPr>
              <w:t>Ms</w:t>
            </w:r>
            <w:r w:rsidR="00E72A8E" w:rsidRPr="001968E4">
              <w:rPr>
                <w:rFonts w:ascii="Arial" w:hAnsi="Arial" w:cs="Arial"/>
                <w:b/>
                <w:bCs/>
                <w:sz w:val="20"/>
                <w:szCs w:val="20"/>
                <w:lang w:val="en-GB"/>
              </w:rPr>
              <w:t>_BP</w:t>
            </w:r>
            <w:r w:rsidR="00FC432A" w:rsidRPr="001968E4">
              <w:rPr>
                <w:rFonts w:ascii="Arial" w:hAnsi="Arial" w:cs="Arial"/>
                <w:b/>
                <w:bCs/>
                <w:sz w:val="20"/>
                <w:szCs w:val="20"/>
                <w:lang w:val="en-GB"/>
              </w:rPr>
              <w:t>R</w:t>
            </w:r>
            <w:r w:rsidR="00E72A8E" w:rsidRPr="001968E4">
              <w:rPr>
                <w:rFonts w:ascii="Arial" w:hAnsi="Arial" w:cs="Arial"/>
                <w:b/>
                <w:bCs/>
                <w:sz w:val="20"/>
                <w:szCs w:val="20"/>
                <w:lang w:val="en-GB"/>
              </w:rPr>
              <w:t>_</w:t>
            </w:r>
            <w:r w:rsidR="00FB0446" w:rsidRPr="001968E4">
              <w:rPr>
                <w:rFonts w:ascii="Arial" w:hAnsi="Arial" w:cs="Arial"/>
                <w:b/>
                <w:bCs/>
                <w:sz w:val="20"/>
                <w:szCs w:val="20"/>
                <w:lang w:val="en-GB"/>
              </w:rPr>
              <w:t>4044</w:t>
            </w:r>
          </w:p>
        </w:tc>
      </w:tr>
      <w:tr w:rsidR="0000007A" w:rsidRPr="001968E4" w14:paraId="05B60576" w14:textId="77777777" w:rsidTr="002109D6">
        <w:trPr>
          <w:trHeight w:val="331"/>
        </w:trPr>
        <w:tc>
          <w:tcPr>
            <w:tcW w:w="1234" w:type="pct"/>
          </w:tcPr>
          <w:p w14:paraId="0196A627" w14:textId="77777777" w:rsidR="0000007A" w:rsidRPr="001968E4" w:rsidRDefault="0000007A" w:rsidP="00696CAD">
            <w:pPr>
              <w:pStyle w:val="BodyText"/>
              <w:ind w:left="90"/>
              <w:jc w:val="left"/>
              <w:rPr>
                <w:rFonts w:ascii="Arial" w:hAnsi="Arial" w:cs="Arial"/>
                <w:bCs/>
                <w:sz w:val="20"/>
                <w:szCs w:val="20"/>
                <w:lang w:val="en-GB"/>
              </w:rPr>
            </w:pPr>
            <w:r w:rsidRPr="001968E4">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031D9B44" w:rsidR="0000007A" w:rsidRPr="001968E4" w:rsidRDefault="00FB0446" w:rsidP="000450FC">
            <w:pPr>
              <w:pStyle w:val="NormalWeb"/>
              <w:spacing w:before="0" w:beforeAutospacing="0" w:after="0" w:afterAutospacing="0"/>
              <w:rPr>
                <w:rFonts w:ascii="Arial" w:hAnsi="Arial" w:cs="Arial"/>
                <w:b/>
                <w:sz w:val="20"/>
                <w:szCs w:val="20"/>
                <w:highlight w:val="yellow"/>
                <w:lang w:val="en-GB"/>
              </w:rPr>
            </w:pPr>
            <w:r w:rsidRPr="001968E4">
              <w:rPr>
                <w:rFonts w:ascii="Arial" w:hAnsi="Arial" w:cs="Arial"/>
                <w:b/>
                <w:sz w:val="20"/>
                <w:szCs w:val="20"/>
                <w:lang w:val="en-GB"/>
              </w:rPr>
              <w:t>Internal Combustion Engine Exhaust Waste Heat Recovery Using Thermoelectric Generator Heat Exchanger</w:t>
            </w:r>
          </w:p>
        </w:tc>
      </w:tr>
      <w:tr w:rsidR="00CF0BBB" w:rsidRPr="001968E4" w14:paraId="6D508B1C" w14:textId="77777777" w:rsidTr="002E7787">
        <w:trPr>
          <w:trHeight w:val="332"/>
        </w:trPr>
        <w:tc>
          <w:tcPr>
            <w:tcW w:w="1234" w:type="pct"/>
          </w:tcPr>
          <w:p w14:paraId="32FC28F7" w14:textId="77777777" w:rsidR="00CF0BBB" w:rsidRPr="001968E4" w:rsidRDefault="00CF0BBB" w:rsidP="00696CAD">
            <w:pPr>
              <w:pStyle w:val="BodyText"/>
              <w:ind w:left="90"/>
              <w:jc w:val="left"/>
              <w:rPr>
                <w:rFonts w:ascii="Arial" w:hAnsi="Arial" w:cs="Arial"/>
                <w:bCs/>
                <w:sz w:val="20"/>
                <w:szCs w:val="20"/>
                <w:lang w:val="en-GB"/>
              </w:rPr>
            </w:pPr>
            <w:r w:rsidRPr="001968E4">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78535E58" w:rsidR="00CF0BBB" w:rsidRPr="001968E4" w:rsidRDefault="00FB0446" w:rsidP="000450FC">
            <w:pPr>
              <w:pStyle w:val="NormalWeb"/>
              <w:spacing w:before="0" w:beforeAutospacing="0" w:after="0" w:afterAutospacing="0"/>
              <w:rPr>
                <w:rFonts w:ascii="Arial" w:hAnsi="Arial" w:cs="Arial"/>
                <w:b/>
                <w:sz w:val="20"/>
                <w:szCs w:val="20"/>
                <w:lang w:val="en-GB"/>
              </w:rPr>
            </w:pPr>
            <w:r w:rsidRPr="001968E4">
              <w:rPr>
                <w:rFonts w:ascii="Arial" w:hAnsi="Arial" w:cs="Arial"/>
                <w:b/>
                <w:sz w:val="20"/>
                <w:szCs w:val="20"/>
                <w:lang w:val="en-GB"/>
              </w:rPr>
              <w:t>Book Chapter</w:t>
            </w:r>
          </w:p>
        </w:tc>
      </w:tr>
    </w:tbl>
    <w:p w14:paraId="5A743ECE" w14:textId="77777777" w:rsidR="00D27A79" w:rsidRPr="001968E4" w:rsidRDefault="00D27A79" w:rsidP="001968E4">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1968E4" w14:paraId="71A94C1F" w14:textId="77777777" w:rsidTr="007222C8">
        <w:tc>
          <w:tcPr>
            <w:tcW w:w="5000" w:type="pct"/>
            <w:gridSpan w:val="3"/>
            <w:tcBorders>
              <w:top w:val="nil"/>
              <w:left w:val="nil"/>
              <w:right w:val="nil"/>
            </w:tcBorders>
            <w:noWrap/>
          </w:tcPr>
          <w:p w14:paraId="0BC15285" w14:textId="75BEB51F" w:rsidR="00F1171E" w:rsidRPr="001968E4" w:rsidRDefault="00F1171E" w:rsidP="007222C8">
            <w:pPr>
              <w:pStyle w:val="Heading2"/>
              <w:jc w:val="left"/>
              <w:rPr>
                <w:rFonts w:ascii="Arial" w:hAnsi="Arial" w:cs="Arial"/>
                <w:lang w:val="en-GB"/>
              </w:rPr>
            </w:pPr>
            <w:r w:rsidRPr="001968E4">
              <w:rPr>
                <w:rFonts w:ascii="Arial" w:hAnsi="Arial" w:cs="Arial"/>
                <w:highlight w:val="yellow"/>
                <w:lang w:val="en-GB"/>
              </w:rPr>
              <w:t>PART  1:</w:t>
            </w:r>
            <w:r w:rsidRPr="001968E4">
              <w:rPr>
                <w:rFonts w:ascii="Arial" w:hAnsi="Arial" w:cs="Arial"/>
                <w:lang w:val="en-GB"/>
              </w:rPr>
              <w:t xml:space="preserve"> Comments</w:t>
            </w:r>
          </w:p>
          <w:p w14:paraId="1287753C" w14:textId="77777777" w:rsidR="00F1171E" w:rsidRPr="001968E4" w:rsidRDefault="00F1171E" w:rsidP="007222C8">
            <w:pPr>
              <w:rPr>
                <w:rFonts w:ascii="Arial" w:hAnsi="Arial" w:cs="Arial"/>
                <w:sz w:val="20"/>
                <w:szCs w:val="20"/>
                <w:lang w:val="en-GB"/>
              </w:rPr>
            </w:pPr>
          </w:p>
        </w:tc>
      </w:tr>
      <w:tr w:rsidR="00F1171E" w:rsidRPr="001968E4" w14:paraId="5EA12279" w14:textId="77777777" w:rsidTr="007222C8">
        <w:tc>
          <w:tcPr>
            <w:tcW w:w="1265" w:type="pct"/>
            <w:noWrap/>
          </w:tcPr>
          <w:p w14:paraId="7AE9682F" w14:textId="77777777" w:rsidR="00F1171E" w:rsidRPr="001968E4" w:rsidRDefault="00F1171E" w:rsidP="007222C8">
            <w:pPr>
              <w:pStyle w:val="Heading2"/>
              <w:jc w:val="left"/>
              <w:rPr>
                <w:rFonts w:ascii="Arial" w:hAnsi="Arial" w:cs="Arial"/>
                <w:lang w:val="en-GB"/>
              </w:rPr>
            </w:pPr>
          </w:p>
        </w:tc>
        <w:tc>
          <w:tcPr>
            <w:tcW w:w="2212" w:type="pct"/>
          </w:tcPr>
          <w:p w14:paraId="674EDCCA" w14:textId="77777777" w:rsidR="00F1171E" w:rsidRPr="001968E4" w:rsidRDefault="00F1171E" w:rsidP="007222C8">
            <w:pPr>
              <w:pStyle w:val="Heading2"/>
              <w:jc w:val="left"/>
              <w:rPr>
                <w:rFonts w:ascii="Arial" w:hAnsi="Arial" w:cs="Arial"/>
                <w:lang w:val="en-GB"/>
              </w:rPr>
            </w:pPr>
            <w:r w:rsidRPr="001968E4">
              <w:rPr>
                <w:rFonts w:ascii="Arial" w:hAnsi="Arial" w:cs="Arial"/>
                <w:lang w:val="en-GB"/>
              </w:rPr>
              <w:t>Reviewer’s comment</w:t>
            </w:r>
          </w:p>
        </w:tc>
        <w:tc>
          <w:tcPr>
            <w:tcW w:w="1523" w:type="pct"/>
          </w:tcPr>
          <w:p w14:paraId="57792C30" w14:textId="77777777" w:rsidR="00F1171E" w:rsidRPr="001968E4" w:rsidRDefault="00F1171E" w:rsidP="007222C8">
            <w:pPr>
              <w:pStyle w:val="Heading2"/>
              <w:jc w:val="left"/>
              <w:rPr>
                <w:rFonts w:ascii="Arial" w:hAnsi="Arial" w:cs="Arial"/>
                <w:b w:val="0"/>
                <w:lang w:val="en-GB"/>
              </w:rPr>
            </w:pPr>
            <w:r w:rsidRPr="001968E4">
              <w:rPr>
                <w:rFonts w:ascii="Arial" w:hAnsi="Arial" w:cs="Arial"/>
                <w:lang w:val="en-GB"/>
              </w:rPr>
              <w:t>Author’s Feedback</w:t>
            </w:r>
            <w:r w:rsidRPr="001968E4">
              <w:rPr>
                <w:rFonts w:ascii="Arial" w:hAnsi="Arial" w:cs="Arial"/>
                <w:b w:val="0"/>
                <w:lang w:val="en-GB"/>
              </w:rPr>
              <w:t xml:space="preserve"> </w:t>
            </w:r>
            <w:r w:rsidRPr="001968E4">
              <w:rPr>
                <w:rFonts w:ascii="Arial" w:hAnsi="Arial" w:cs="Arial"/>
                <w:b w:val="0"/>
                <w:i/>
                <w:lang w:val="en-GB"/>
              </w:rPr>
              <w:t>(Please correct the manuscript and highlight that part in the manuscript. It is mandatory that authors should write his/her feedback here)</w:t>
            </w:r>
          </w:p>
        </w:tc>
      </w:tr>
      <w:tr w:rsidR="00F1171E" w:rsidRPr="001968E4" w14:paraId="5C0AB4EC" w14:textId="77777777" w:rsidTr="007222C8">
        <w:trPr>
          <w:trHeight w:val="1264"/>
        </w:trPr>
        <w:tc>
          <w:tcPr>
            <w:tcW w:w="1265" w:type="pct"/>
            <w:noWrap/>
          </w:tcPr>
          <w:p w14:paraId="66B47184" w14:textId="48030299" w:rsidR="00F1171E" w:rsidRPr="001968E4" w:rsidRDefault="00F1171E" w:rsidP="007222C8">
            <w:pPr>
              <w:ind w:left="360"/>
              <w:rPr>
                <w:rFonts w:ascii="Arial" w:hAnsi="Arial" w:cs="Arial"/>
                <w:b/>
                <w:bCs/>
                <w:sz w:val="20"/>
                <w:szCs w:val="20"/>
                <w:lang w:val="en-GB"/>
              </w:rPr>
            </w:pPr>
            <w:r w:rsidRPr="001968E4">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1968E4" w:rsidRDefault="00F1171E" w:rsidP="007222C8">
            <w:pPr>
              <w:ind w:left="360"/>
              <w:rPr>
                <w:rFonts w:ascii="Arial" w:eastAsia="MS Mincho" w:hAnsi="Arial" w:cs="Arial"/>
                <w:b/>
                <w:bCs/>
                <w:sz w:val="20"/>
                <w:szCs w:val="20"/>
                <w:lang w:val="en-GB"/>
              </w:rPr>
            </w:pPr>
          </w:p>
        </w:tc>
        <w:tc>
          <w:tcPr>
            <w:tcW w:w="2212" w:type="pct"/>
          </w:tcPr>
          <w:p w14:paraId="7DBC9196" w14:textId="61CF70FB" w:rsidR="00F1171E" w:rsidRPr="001968E4" w:rsidRDefault="00805342" w:rsidP="007222C8">
            <w:pPr>
              <w:pStyle w:val="ListParagraph"/>
              <w:ind w:left="0"/>
              <w:rPr>
                <w:rFonts w:ascii="Arial" w:hAnsi="Arial" w:cs="Arial"/>
                <w:b/>
                <w:bCs/>
                <w:sz w:val="20"/>
                <w:szCs w:val="20"/>
                <w:lang w:val="en-GB"/>
              </w:rPr>
            </w:pPr>
            <w:r w:rsidRPr="001968E4">
              <w:rPr>
                <w:rFonts w:ascii="Arial" w:hAnsi="Arial" w:cs="Arial"/>
                <w:b/>
                <w:bCs/>
                <w:sz w:val="20"/>
                <w:szCs w:val="20"/>
              </w:rPr>
              <w:t>This manuscript addresses a significant area of research by exploring waste heat recovery from internal combustion engines using thermoelectric generators (TEGs). With the global focus on improving energy efficiency and reducing carbon emissions, this study is highly relevant. The experimental validation of series and parallel TEG configurations provides practical insights for enhancing IC engine performance and is a meaningful contribution to sustainable automotive technologies.</w:t>
            </w:r>
          </w:p>
        </w:tc>
        <w:tc>
          <w:tcPr>
            <w:tcW w:w="1523" w:type="pct"/>
          </w:tcPr>
          <w:p w14:paraId="462A339C" w14:textId="77777777" w:rsidR="00F1171E" w:rsidRPr="001968E4" w:rsidRDefault="00F1171E" w:rsidP="007222C8">
            <w:pPr>
              <w:pStyle w:val="Heading2"/>
              <w:jc w:val="left"/>
              <w:rPr>
                <w:rFonts w:ascii="Arial" w:hAnsi="Arial" w:cs="Arial"/>
                <w:b w:val="0"/>
                <w:lang w:val="en-GB"/>
              </w:rPr>
            </w:pPr>
          </w:p>
        </w:tc>
      </w:tr>
      <w:tr w:rsidR="00F1171E" w:rsidRPr="001968E4" w14:paraId="0D8B5B2C" w14:textId="77777777" w:rsidTr="00BB79E6">
        <w:trPr>
          <w:trHeight w:val="845"/>
        </w:trPr>
        <w:tc>
          <w:tcPr>
            <w:tcW w:w="1265" w:type="pct"/>
            <w:noWrap/>
          </w:tcPr>
          <w:p w14:paraId="21CBA5FE" w14:textId="77777777" w:rsidR="00F1171E" w:rsidRPr="001968E4" w:rsidRDefault="00F1171E" w:rsidP="007222C8">
            <w:pPr>
              <w:ind w:left="360"/>
              <w:rPr>
                <w:rFonts w:ascii="Arial" w:hAnsi="Arial" w:cs="Arial"/>
                <w:b/>
                <w:bCs/>
                <w:sz w:val="20"/>
                <w:szCs w:val="20"/>
                <w:lang w:val="en-GB"/>
              </w:rPr>
            </w:pPr>
            <w:r w:rsidRPr="001968E4">
              <w:rPr>
                <w:rFonts w:ascii="Arial" w:hAnsi="Arial" w:cs="Arial"/>
                <w:b/>
                <w:bCs/>
                <w:sz w:val="20"/>
                <w:szCs w:val="20"/>
                <w:lang w:val="en-GB"/>
              </w:rPr>
              <w:t>Is the title of the article suitable?</w:t>
            </w:r>
          </w:p>
          <w:p w14:paraId="1CABB61A" w14:textId="77777777" w:rsidR="00F1171E" w:rsidRPr="001968E4" w:rsidRDefault="00F1171E" w:rsidP="007222C8">
            <w:pPr>
              <w:ind w:left="360"/>
              <w:rPr>
                <w:rFonts w:ascii="Arial" w:hAnsi="Arial" w:cs="Arial"/>
                <w:b/>
                <w:bCs/>
                <w:sz w:val="20"/>
                <w:szCs w:val="20"/>
                <w:lang w:val="en-GB"/>
              </w:rPr>
            </w:pPr>
            <w:r w:rsidRPr="001968E4">
              <w:rPr>
                <w:rFonts w:ascii="Arial" w:hAnsi="Arial" w:cs="Arial"/>
                <w:b/>
                <w:bCs/>
                <w:sz w:val="20"/>
                <w:szCs w:val="20"/>
                <w:lang w:val="en-GB"/>
              </w:rPr>
              <w:t>(If not please suggest an alternative title)</w:t>
            </w:r>
          </w:p>
          <w:p w14:paraId="0275B919" w14:textId="77777777" w:rsidR="00F1171E" w:rsidRPr="001968E4" w:rsidRDefault="00F1171E" w:rsidP="007222C8">
            <w:pPr>
              <w:pStyle w:val="Heading2"/>
              <w:jc w:val="left"/>
              <w:rPr>
                <w:rFonts w:ascii="Arial" w:hAnsi="Arial" w:cs="Arial"/>
                <w:u w:val="single"/>
                <w:lang w:val="en-GB"/>
              </w:rPr>
            </w:pPr>
          </w:p>
        </w:tc>
        <w:tc>
          <w:tcPr>
            <w:tcW w:w="2212" w:type="pct"/>
          </w:tcPr>
          <w:p w14:paraId="794AA9A7" w14:textId="26A4E535" w:rsidR="00F1171E" w:rsidRPr="001968E4" w:rsidRDefault="006B14A7" w:rsidP="006B14A7">
            <w:pPr>
              <w:rPr>
                <w:rFonts w:ascii="Arial" w:hAnsi="Arial" w:cs="Arial"/>
                <w:b/>
                <w:bCs/>
                <w:sz w:val="20"/>
                <w:szCs w:val="20"/>
                <w:lang w:val="en-GB"/>
              </w:rPr>
            </w:pPr>
            <w:r w:rsidRPr="001968E4">
              <w:rPr>
                <w:rFonts w:ascii="Arial" w:hAnsi="Arial" w:cs="Arial"/>
                <w:b/>
                <w:bCs/>
                <w:sz w:val="20"/>
                <w:szCs w:val="20"/>
                <w:lang w:val="en-GB"/>
              </w:rPr>
              <w:t>The title accurately reflects the content and focus of the manuscript. It is clear and relevant to the topic. No alternative title is suggested.</w:t>
            </w:r>
          </w:p>
        </w:tc>
        <w:tc>
          <w:tcPr>
            <w:tcW w:w="1523" w:type="pct"/>
          </w:tcPr>
          <w:p w14:paraId="405B6701" w14:textId="77777777" w:rsidR="00F1171E" w:rsidRPr="001968E4" w:rsidRDefault="00F1171E" w:rsidP="007222C8">
            <w:pPr>
              <w:pStyle w:val="Heading2"/>
              <w:jc w:val="left"/>
              <w:rPr>
                <w:rFonts w:ascii="Arial" w:hAnsi="Arial" w:cs="Arial"/>
                <w:b w:val="0"/>
                <w:lang w:val="en-GB"/>
              </w:rPr>
            </w:pPr>
          </w:p>
        </w:tc>
      </w:tr>
      <w:tr w:rsidR="00F1171E" w:rsidRPr="001968E4" w14:paraId="5604762A" w14:textId="77777777" w:rsidTr="007222C8">
        <w:trPr>
          <w:trHeight w:val="1262"/>
        </w:trPr>
        <w:tc>
          <w:tcPr>
            <w:tcW w:w="1265" w:type="pct"/>
            <w:noWrap/>
          </w:tcPr>
          <w:p w14:paraId="3635573D" w14:textId="77777777" w:rsidR="00F1171E" w:rsidRPr="001968E4" w:rsidRDefault="00F1171E" w:rsidP="007222C8">
            <w:pPr>
              <w:pStyle w:val="Heading2"/>
              <w:ind w:left="360"/>
              <w:jc w:val="left"/>
              <w:rPr>
                <w:rFonts w:ascii="Arial" w:hAnsi="Arial" w:cs="Arial"/>
                <w:lang w:val="en-GB"/>
              </w:rPr>
            </w:pPr>
            <w:r w:rsidRPr="001968E4">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1968E4" w:rsidRDefault="00F1171E" w:rsidP="007222C8">
            <w:pPr>
              <w:pStyle w:val="Heading2"/>
              <w:jc w:val="left"/>
              <w:rPr>
                <w:rFonts w:ascii="Arial" w:hAnsi="Arial" w:cs="Arial"/>
                <w:u w:val="single"/>
                <w:lang w:val="en-GB"/>
              </w:rPr>
            </w:pPr>
          </w:p>
        </w:tc>
        <w:tc>
          <w:tcPr>
            <w:tcW w:w="2212" w:type="pct"/>
          </w:tcPr>
          <w:p w14:paraId="0FB7E83A" w14:textId="119EFDAA" w:rsidR="00F1171E" w:rsidRPr="001968E4" w:rsidRDefault="00D93A6A" w:rsidP="00D93A6A">
            <w:pPr>
              <w:rPr>
                <w:rFonts w:ascii="Arial" w:hAnsi="Arial" w:cs="Arial"/>
                <w:b/>
                <w:bCs/>
                <w:sz w:val="20"/>
                <w:szCs w:val="20"/>
                <w:lang w:val="en-GB"/>
              </w:rPr>
            </w:pPr>
            <w:r w:rsidRPr="001968E4">
              <w:rPr>
                <w:rFonts w:ascii="Arial" w:hAnsi="Arial" w:cs="Arial"/>
                <w:b/>
                <w:bCs/>
                <w:sz w:val="20"/>
                <w:szCs w:val="20"/>
                <w:lang w:val="en-GB"/>
              </w:rPr>
              <w:t>The abstract is comprehensive and effectively summarizes the study. However, it could be improved by including specific numerical results (e.g., maximum power output achieved) to provide a clearer snapshot of the findings. Consider adding these key outcomes for a stronger impact.</w:t>
            </w:r>
          </w:p>
        </w:tc>
        <w:tc>
          <w:tcPr>
            <w:tcW w:w="1523" w:type="pct"/>
          </w:tcPr>
          <w:p w14:paraId="1D54B730" w14:textId="77777777" w:rsidR="00F1171E" w:rsidRPr="001968E4" w:rsidRDefault="00F1171E" w:rsidP="007222C8">
            <w:pPr>
              <w:pStyle w:val="Heading2"/>
              <w:jc w:val="left"/>
              <w:rPr>
                <w:rFonts w:ascii="Arial" w:hAnsi="Arial" w:cs="Arial"/>
                <w:b w:val="0"/>
                <w:lang w:val="en-GB"/>
              </w:rPr>
            </w:pPr>
          </w:p>
        </w:tc>
      </w:tr>
      <w:tr w:rsidR="00F1171E" w:rsidRPr="001968E4" w14:paraId="2F579F54" w14:textId="77777777" w:rsidTr="007222C8">
        <w:trPr>
          <w:trHeight w:val="859"/>
        </w:trPr>
        <w:tc>
          <w:tcPr>
            <w:tcW w:w="1265" w:type="pct"/>
            <w:noWrap/>
          </w:tcPr>
          <w:p w14:paraId="04361F46" w14:textId="368783AB" w:rsidR="00F1171E" w:rsidRPr="001968E4" w:rsidRDefault="00DC6FED" w:rsidP="007222C8">
            <w:pPr>
              <w:ind w:left="360"/>
              <w:rPr>
                <w:rFonts w:ascii="Arial" w:hAnsi="Arial" w:cs="Arial"/>
                <w:b/>
                <w:bCs/>
                <w:sz w:val="20"/>
                <w:szCs w:val="20"/>
                <w:u w:val="single"/>
                <w:lang w:val="en-GB"/>
              </w:rPr>
            </w:pPr>
            <w:r w:rsidRPr="001968E4">
              <w:rPr>
                <w:rFonts w:ascii="Arial" w:hAnsi="Arial" w:cs="Arial"/>
                <w:b/>
                <w:bCs/>
                <w:sz w:val="20"/>
                <w:szCs w:val="20"/>
                <w:lang w:val="en-GB"/>
              </w:rPr>
              <w:t xml:space="preserve">Is the manuscript scientifically, correct? Please write here. </w:t>
            </w:r>
          </w:p>
        </w:tc>
        <w:tc>
          <w:tcPr>
            <w:tcW w:w="2212" w:type="pct"/>
          </w:tcPr>
          <w:p w14:paraId="3C345AAF" w14:textId="77777777" w:rsidR="00D93A6A" w:rsidRPr="001968E4" w:rsidRDefault="00D93A6A" w:rsidP="00D93A6A">
            <w:pPr>
              <w:rPr>
                <w:rFonts w:ascii="Arial" w:hAnsi="Arial" w:cs="Arial"/>
                <w:b/>
                <w:bCs/>
                <w:sz w:val="20"/>
                <w:szCs w:val="20"/>
                <w:lang w:val="en-GB"/>
              </w:rPr>
            </w:pPr>
            <w:r w:rsidRPr="001968E4">
              <w:rPr>
                <w:rFonts w:ascii="Arial" w:hAnsi="Arial" w:cs="Arial"/>
                <w:b/>
                <w:bCs/>
                <w:sz w:val="20"/>
                <w:szCs w:val="20"/>
                <w:lang w:val="en-GB"/>
              </w:rPr>
              <w:t>The manuscript is scientifically sound, with clear methodologies and detailed results. The experimental setup and the comparisons between TEG configurations are well-documented. However, the following points could improve the scientific clarity:</w:t>
            </w:r>
          </w:p>
          <w:p w14:paraId="3F87AEA3" w14:textId="77777777" w:rsidR="00D93A6A" w:rsidRPr="001968E4" w:rsidRDefault="00D93A6A" w:rsidP="00D93A6A">
            <w:pPr>
              <w:pStyle w:val="ListParagraph"/>
              <w:rPr>
                <w:rFonts w:ascii="Arial" w:hAnsi="Arial" w:cs="Arial"/>
                <w:b/>
                <w:bCs/>
                <w:sz w:val="20"/>
                <w:szCs w:val="20"/>
                <w:lang w:val="en-GB"/>
              </w:rPr>
            </w:pPr>
          </w:p>
          <w:p w14:paraId="53436C7E" w14:textId="7A3B08A8" w:rsidR="00D93A6A" w:rsidRPr="001968E4" w:rsidRDefault="00D93A6A" w:rsidP="00D93A6A">
            <w:pPr>
              <w:pStyle w:val="ListParagraph"/>
              <w:numPr>
                <w:ilvl w:val="0"/>
                <w:numId w:val="11"/>
              </w:numPr>
              <w:rPr>
                <w:rFonts w:ascii="Arial" w:hAnsi="Arial" w:cs="Arial"/>
                <w:b/>
                <w:bCs/>
                <w:sz w:val="20"/>
                <w:szCs w:val="20"/>
                <w:lang w:val="en-GB"/>
              </w:rPr>
            </w:pPr>
            <w:r w:rsidRPr="001968E4">
              <w:rPr>
                <w:rFonts w:ascii="Arial" w:hAnsi="Arial" w:cs="Arial"/>
                <w:b/>
                <w:bCs/>
                <w:sz w:val="20"/>
                <w:szCs w:val="20"/>
                <w:lang w:val="en-GB"/>
              </w:rPr>
              <w:t>A more detailed discussion on the limitations of the proposed TEG system (e.g., scaling challenges or cost implications) would add value.</w:t>
            </w:r>
          </w:p>
          <w:p w14:paraId="2B5A7721" w14:textId="055776B5" w:rsidR="00F1171E" w:rsidRPr="001968E4" w:rsidRDefault="00D93A6A" w:rsidP="00D93A6A">
            <w:pPr>
              <w:pStyle w:val="ListParagraph"/>
              <w:numPr>
                <w:ilvl w:val="0"/>
                <w:numId w:val="11"/>
              </w:numPr>
              <w:rPr>
                <w:rFonts w:ascii="Arial" w:hAnsi="Arial" w:cs="Arial"/>
                <w:b/>
                <w:bCs/>
                <w:sz w:val="20"/>
                <w:szCs w:val="20"/>
                <w:lang w:val="en-GB"/>
              </w:rPr>
            </w:pPr>
            <w:r w:rsidRPr="001968E4">
              <w:rPr>
                <w:rFonts w:ascii="Arial" w:hAnsi="Arial" w:cs="Arial"/>
                <w:b/>
                <w:bCs/>
                <w:sz w:val="20"/>
                <w:szCs w:val="20"/>
                <w:lang w:val="en-GB"/>
              </w:rPr>
              <w:t xml:space="preserve">Expand on the theoretical underpinnings of the </w:t>
            </w:r>
            <w:proofErr w:type="spellStart"/>
            <w:r w:rsidRPr="001968E4">
              <w:rPr>
                <w:rFonts w:ascii="Arial" w:hAnsi="Arial" w:cs="Arial"/>
                <w:b/>
                <w:bCs/>
                <w:sz w:val="20"/>
                <w:szCs w:val="20"/>
                <w:lang w:val="en-GB"/>
              </w:rPr>
              <w:t>Seebeck</w:t>
            </w:r>
            <w:proofErr w:type="spellEnd"/>
            <w:r w:rsidRPr="001968E4">
              <w:rPr>
                <w:rFonts w:ascii="Arial" w:hAnsi="Arial" w:cs="Arial"/>
                <w:b/>
                <w:bCs/>
                <w:sz w:val="20"/>
                <w:szCs w:val="20"/>
                <w:lang w:val="en-GB"/>
              </w:rPr>
              <w:t xml:space="preserve"> effect in the context of TEGs for readers who may not be specialists in thermoelectric systems.</w:t>
            </w:r>
          </w:p>
        </w:tc>
        <w:tc>
          <w:tcPr>
            <w:tcW w:w="1523" w:type="pct"/>
          </w:tcPr>
          <w:p w14:paraId="4898F764" w14:textId="77777777" w:rsidR="00F1171E" w:rsidRPr="001968E4" w:rsidRDefault="00F1171E" w:rsidP="007222C8">
            <w:pPr>
              <w:pStyle w:val="Heading2"/>
              <w:jc w:val="left"/>
              <w:rPr>
                <w:rFonts w:ascii="Arial" w:hAnsi="Arial" w:cs="Arial"/>
                <w:b w:val="0"/>
                <w:lang w:val="en-GB"/>
              </w:rPr>
            </w:pPr>
          </w:p>
        </w:tc>
      </w:tr>
      <w:tr w:rsidR="00F1171E" w:rsidRPr="001968E4" w14:paraId="73739464" w14:textId="77777777" w:rsidTr="007222C8">
        <w:trPr>
          <w:trHeight w:val="703"/>
        </w:trPr>
        <w:tc>
          <w:tcPr>
            <w:tcW w:w="1265" w:type="pct"/>
            <w:noWrap/>
          </w:tcPr>
          <w:p w14:paraId="09C25322" w14:textId="77777777" w:rsidR="00F1171E" w:rsidRPr="001968E4" w:rsidRDefault="00F1171E" w:rsidP="007222C8">
            <w:pPr>
              <w:ind w:left="360"/>
              <w:rPr>
                <w:rFonts w:ascii="Arial" w:hAnsi="Arial" w:cs="Arial"/>
                <w:b/>
                <w:bCs/>
                <w:sz w:val="20"/>
                <w:szCs w:val="20"/>
                <w:lang w:val="en-GB"/>
              </w:rPr>
            </w:pPr>
            <w:r w:rsidRPr="001968E4">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1968E4" w:rsidRDefault="00F1171E" w:rsidP="007222C8">
            <w:pPr>
              <w:ind w:left="360"/>
              <w:rPr>
                <w:rFonts w:ascii="Arial" w:hAnsi="Arial" w:cs="Arial"/>
                <w:b/>
                <w:bCs/>
                <w:sz w:val="20"/>
                <w:szCs w:val="20"/>
                <w:u w:val="single"/>
                <w:lang w:val="en-GB"/>
              </w:rPr>
            </w:pPr>
            <w:r w:rsidRPr="001968E4">
              <w:rPr>
                <w:rFonts w:ascii="Arial" w:hAnsi="Arial" w:cs="Arial"/>
                <w:b/>
                <w:bCs/>
                <w:sz w:val="20"/>
                <w:szCs w:val="20"/>
                <w:u w:val="single"/>
                <w:lang w:val="en-GB"/>
              </w:rPr>
              <w:t>-</w:t>
            </w:r>
          </w:p>
        </w:tc>
        <w:tc>
          <w:tcPr>
            <w:tcW w:w="2212" w:type="pct"/>
          </w:tcPr>
          <w:p w14:paraId="24FE0567" w14:textId="2C08BB6A" w:rsidR="00F1171E" w:rsidRPr="001968E4" w:rsidRDefault="00D93A6A" w:rsidP="007222C8">
            <w:pPr>
              <w:pStyle w:val="ListParagraph"/>
              <w:ind w:left="0"/>
              <w:rPr>
                <w:rFonts w:ascii="Arial" w:hAnsi="Arial" w:cs="Arial"/>
                <w:b/>
                <w:bCs/>
                <w:sz w:val="20"/>
                <w:szCs w:val="20"/>
                <w:lang w:val="en-GB"/>
              </w:rPr>
            </w:pPr>
            <w:r w:rsidRPr="001968E4">
              <w:rPr>
                <w:rFonts w:ascii="Arial" w:hAnsi="Arial" w:cs="Arial"/>
                <w:b/>
                <w:bCs/>
                <w:sz w:val="20"/>
                <w:szCs w:val="20"/>
                <w:lang w:val="en-GB"/>
              </w:rPr>
              <w:t>The references are adequate and cite recent and relevant studies. However, consider including more recent works post-2020 to reflect the latest advancements in TEG technology.</w:t>
            </w:r>
          </w:p>
        </w:tc>
        <w:tc>
          <w:tcPr>
            <w:tcW w:w="1523" w:type="pct"/>
          </w:tcPr>
          <w:p w14:paraId="40220055" w14:textId="77777777" w:rsidR="00F1171E" w:rsidRPr="001968E4" w:rsidRDefault="00F1171E" w:rsidP="007222C8">
            <w:pPr>
              <w:pStyle w:val="Heading2"/>
              <w:jc w:val="left"/>
              <w:rPr>
                <w:rFonts w:ascii="Arial" w:hAnsi="Arial" w:cs="Arial"/>
                <w:b w:val="0"/>
                <w:lang w:val="en-GB"/>
              </w:rPr>
            </w:pPr>
          </w:p>
        </w:tc>
      </w:tr>
      <w:tr w:rsidR="00F1171E" w:rsidRPr="001968E4" w14:paraId="73CC4A50" w14:textId="77777777" w:rsidTr="007222C8">
        <w:trPr>
          <w:trHeight w:val="386"/>
        </w:trPr>
        <w:tc>
          <w:tcPr>
            <w:tcW w:w="1265" w:type="pct"/>
            <w:noWrap/>
          </w:tcPr>
          <w:p w14:paraId="029CE8D0" w14:textId="77777777" w:rsidR="00F1171E" w:rsidRPr="001968E4" w:rsidRDefault="00F1171E" w:rsidP="007222C8">
            <w:pPr>
              <w:pStyle w:val="Heading2"/>
              <w:jc w:val="left"/>
              <w:rPr>
                <w:rFonts w:ascii="Arial" w:hAnsi="Arial" w:cs="Arial"/>
                <w:b w:val="0"/>
                <w:lang w:val="en-GB"/>
              </w:rPr>
            </w:pPr>
          </w:p>
          <w:p w14:paraId="589C16C7" w14:textId="77777777" w:rsidR="00F1171E" w:rsidRPr="001968E4" w:rsidRDefault="00F1171E" w:rsidP="007222C8">
            <w:pPr>
              <w:pStyle w:val="Heading2"/>
              <w:ind w:left="360"/>
              <w:jc w:val="left"/>
              <w:rPr>
                <w:rFonts w:ascii="Arial" w:hAnsi="Arial" w:cs="Arial"/>
                <w:bCs w:val="0"/>
                <w:lang w:val="en-GB"/>
              </w:rPr>
            </w:pPr>
            <w:r w:rsidRPr="001968E4">
              <w:rPr>
                <w:rFonts w:ascii="Arial" w:hAnsi="Arial" w:cs="Arial"/>
                <w:bCs w:val="0"/>
                <w:lang w:val="en-GB"/>
              </w:rPr>
              <w:t>Is the language/English quality of the article suitable for scholarly communications?</w:t>
            </w:r>
          </w:p>
          <w:p w14:paraId="7722B85E" w14:textId="77777777" w:rsidR="00F1171E" w:rsidRPr="001968E4" w:rsidRDefault="00F1171E" w:rsidP="007222C8">
            <w:pPr>
              <w:rPr>
                <w:rFonts w:ascii="Arial" w:hAnsi="Arial" w:cs="Arial"/>
                <w:sz w:val="20"/>
                <w:szCs w:val="20"/>
                <w:lang w:val="en-GB"/>
              </w:rPr>
            </w:pPr>
          </w:p>
        </w:tc>
        <w:tc>
          <w:tcPr>
            <w:tcW w:w="2212" w:type="pct"/>
          </w:tcPr>
          <w:p w14:paraId="68A7EABA" w14:textId="77777777" w:rsidR="00D93A6A" w:rsidRPr="001968E4" w:rsidRDefault="00D93A6A" w:rsidP="00D93A6A">
            <w:pPr>
              <w:rPr>
                <w:rFonts w:ascii="Arial" w:hAnsi="Arial" w:cs="Arial"/>
                <w:b/>
                <w:bCs/>
                <w:sz w:val="20"/>
                <w:szCs w:val="20"/>
                <w:lang w:val="en-GB"/>
              </w:rPr>
            </w:pPr>
            <w:r w:rsidRPr="001968E4">
              <w:rPr>
                <w:rFonts w:ascii="Arial" w:hAnsi="Arial" w:cs="Arial"/>
                <w:b/>
                <w:bCs/>
                <w:sz w:val="20"/>
                <w:szCs w:val="20"/>
                <w:lang w:val="en-GB"/>
              </w:rPr>
              <w:t>The manuscript is written in clear and professional English, suitable for scholarly communication. Minor edits are recommended to improve readability:</w:t>
            </w:r>
          </w:p>
          <w:p w14:paraId="0CE4D497" w14:textId="77777777" w:rsidR="00D93A6A" w:rsidRPr="001968E4" w:rsidRDefault="00D93A6A" w:rsidP="00D93A6A">
            <w:pPr>
              <w:rPr>
                <w:rFonts w:ascii="Arial" w:hAnsi="Arial" w:cs="Arial"/>
                <w:b/>
                <w:bCs/>
                <w:sz w:val="20"/>
                <w:szCs w:val="20"/>
                <w:lang w:val="en-GB"/>
              </w:rPr>
            </w:pPr>
          </w:p>
          <w:p w14:paraId="41BC515D" w14:textId="77777777" w:rsidR="00D93A6A" w:rsidRPr="001968E4" w:rsidRDefault="00D93A6A" w:rsidP="00D93A6A">
            <w:pPr>
              <w:pStyle w:val="ListParagraph"/>
              <w:numPr>
                <w:ilvl w:val="0"/>
                <w:numId w:val="12"/>
              </w:numPr>
              <w:rPr>
                <w:rFonts w:ascii="Arial" w:hAnsi="Arial" w:cs="Arial"/>
                <w:b/>
                <w:bCs/>
                <w:sz w:val="20"/>
                <w:szCs w:val="20"/>
                <w:lang w:val="en-GB"/>
              </w:rPr>
            </w:pPr>
            <w:r w:rsidRPr="001968E4">
              <w:rPr>
                <w:rFonts w:ascii="Arial" w:hAnsi="Arial" w:cs="Arial"/>
                <w:b/>
                <w:bCs/>
                <w:sz w:val="20"/>
                <w:szCs w:val="20"/>
                <w:lang w:val="en-GB"/>
              </w:rPr>
              <w:t>Revise for consistent use of tenses.</w:t>
            </w:r>
          </w:p>
          <w:p w14:paraId="297F52DB" w14:textId="259BE988" w:rsidR="00F1171E" w:rsidRPr="001968E4" w:rsidRDefault="00D93A6A" w:rsidP="007222C8">
            <w:pPr>
              <w:pStyle w:val="ListParagraph"/>
              <w:numPr>
                <w:ilvl w:val="0"/>
                <w:numId w:val="12"/>
              </w:numPr>
              <w:rPr>
                <w:rFonts w:ascii="Arial" w:hAnsi="Arial" w:cs="Arial"/>
                <w:sz w:val="20"/>
                <w:szCs w:val="20"/>
                <w:lang w:val="en-GB"/>
              </w:rPr>
            </w:pPr>
            <w:r w:rsidRPr="001968E4">
              <w:rPr>
                <w:rFonts w:ascii="Arial" w:hAnsi="Arial" w:cs="Arial"/>
                <w:b/>
                <w:bCs/>
                <w:sz w:val="20"/>
                <w:szCs w:val="20"/>
                <w:lang w:val="en-GB"/>
              </w:rPr>
              <w:t>Simplify complex sentences for better understanding</w:t>
            </w:r>
            <w:r w:rsidRPr="001968E4">
              <w:rPr>
                <w:rFonts w:ascii="Arial" w:hAnsi="Arial" w:cs="Arial"/>
                <w:sz w:val="20"/>
                <w:szCs w:val="20"/>
                <w:lang w:val="en-GB"/>
              </w:rPr>
              <w:t>.</w:t>
            </w:r>
          </w:p>
          <w:p w14:paraId="149A6CEF" w14:textId="77777777" w:rsidR="00F1171E" w:rsidRPr="001968E4" w:rsidRDefault="00F1171E" w:rsidP="007222C8">
            <w:pPr>
              <w:rPr>
                <w:rFonts w:ascii="Arial" w:hAnsi="Arial" w:cs="Arial"/>
                <w:sz w:val="20"/>
                <w:szCs w:val="20"/>
                <w:lang w:val="en-GB"/>
              </w:rPr>
            </w:pPr>
          </w:p>
        </w:tc>
        <w:tc>
          <w:tcPr>
            <w:tcW w:w="1523" w:type="pct"/>
          </w:tcPr>
          <w:p w14:paraId="0351CA58" w14:textId="77777777" w:rsidR="00F1171E" w:rsidRPr="001968E4" w:rsidRDefault="00F1171E" w:rsidP="007222C8">
            <w:pPr>
              <w:rPr>
                <w:rFonts w:ascii="Arial" w:hAnsi="Arial" w:cs="Arial"/>
                <w:sz w:val="20"/>
                <w:szCs w:val="20"/>
                <w:lang w:val="en-GB"/>
              </w:rPr>
            </w:pPr>
          </w:p>
        </w:tc>
      </w:tr>
      <w:tr w:rsidR="00F1171E" w:rsidRPr="001968E4" w14:paraId="20A16C0C" w14:textId="77777777" w:rsidTr="007222C8">
        <w:trPr>
          <w:trHeight w:val="1178"/>
        </w:trPr>
        <w:tc>
          <w:tcPr>
            <w:tcW w:w="1265" w:type="pct"/>
            <w:noWrap/>
          </w:tcPr>
          <w:p w14:paraId="7F4BCFAE" w14:textId="77777777" w:rsidR="00F1171E" w:rsidRPr="001968E4" w:rsidRDefault="00F1171E" w:rsidP="007222C8">
            <w:pPr>
              <w:pStyle w:val="Heading2"/>
              <w:jc w:val="left"/>
              <w:rPr>
                <w:rFonts w:ascii="Arial" w:hAnsi="Arial" w:cs="Arial"/>
                <w:b w:val="0"/>
                <w:bCs w:val="0"/>
                <w:lang w:val="en-GB"/>
              </w:rPr>
            </w:pPr>
            <w:r w:rsidRPr="001968E4">
              <w:rPr>
                <w:rFonts w:ascii="Arial" w:hAnsi="Arial" w:cs="Arial"/>
                <w:bCs w:val="0"/>
                <w:u w:val="single"/>
                <w:lang w:val="en-GB"/>
              </w:rPr>
              <w:t>Optional/General</w:t>
            </w:r>
            <w:r w:rsidRPr="001968E4">
              <w:rPr>
                <w:rFonts w:ascii="Arial" w:hAnsi="Arial" w:cs="Arial"/>
                <w:bCs w:val="0"/>
                <w:lang w:val="en-GB"/>
              </w:rPr>
              <w:t xml:space="preserve"> </w:t>
            </w:r>
            <w:r w:rsidRPr="001968E4">
              <w:rPr>
                <w:rFonts w:ascii="Arial" w:hAnsi="Arial" w:cs="Arial"/>
                <w:b w:val="0"/>
                <w:bCs w:val="0"/>
                <w:lang w:val="en-GB"/>
              </w:rPr>
              <w:t>comments</w:t>
            </w:r>
          </w:p>
          <w:p w14:paraId="1A6B3748" w14:textId="77777777" w:rsidR="00F1171E" w:rsidRPr="001968E4" w:rsidRDefault="00F1171E" w:rsidP="007222C8">
            <w:pPr>
              <w:pStyle w:val="Heading2"/>
              <w:jc w:val="left"/>
              <w:rPr>
                <w:rFonts w:ascii="Arial" w:hAnsi="Arial" w:cs="Arial"/>
                <w:b w:val="0"/>
                <w:lang w:val="en-GB"/>
              </w:rPr>
            </w:pPr>
          </w:p>
        </w:tc>
        <w:tc>
          <w:tcPr>
            <w:tcW w:w="2212" w:type="pct"/>
          </w:tcPr>
          <w:p w14:paraId="4BC161B9" w14:textId="30D3F72F" w:rsidR="00D93A6A" w:rsidRPr="001968E4" w:rsidRDefault="00D93A6A" w:rsidP="00D93A6A">
            <w:pPr>
              <w:pStyle w:val="ListParagraph"/>
              <w:numPr>
                <w:ilvl w:val="0"/>
                <w:numId w:val="13"/>
              </w:numPr>
              <w:rPr>
                <w:rFonts w:ascii="Arial" w:hAnsi="Arial" w:cs="Arial"/>
                <w:b/>
                <w:bCs/>
                <w:sz w:val="20"/>
                <w:szCs w:val="20"/>
                <w:lang w:val="en-GB"/>
              </w:rPr>
            </w:pPr>
            <w:r w:rsidRPr="001968E4">
              <w:rPr>
                <w:rFonts w:ascii="Arial" w:hAnsi="Arial" w:cs="Arial"/>
                <w:b/>
                <w:bCs/>
                <w:sz w:val="20"/>
                <w:szCs w:val="20"/>
                <w:lang w:val="en-GB"/>
              </w:rPr>
              <w:t>The graphical representation of results (e.g., Figures 7–13) is effective, but the legends and axis labels could be more descriptive for standalone comprehension.</w:t>
            </w:r>
          </w:p>
          <w:p w14:paraId="15DFD0E8" w14:textId="5069C8AD" w:rsidR="00F1171E" w:rsidRPr="001968E4" w:rsidRDefault="00D93A6A" w:rsidP="007222C8">
            <w:pPr>
              <w:pStyle w:val="ListParagraph"/>
              <w:numPr>
                <w:ilvl w:val="0"/>
                <w:numId w:val="13"/>
              </w:numPr>
              <w:rPr>
                <w:rFonts w:ascii="Arial" w:hAnsi="Arial" w:cs="Arial"/>
                <w:b/>
                <w:bCs/>
                <w:sz w:val="20"/>
                <w:szCs w:val="20"/>
                <w:lang w:val="en-GB"/>
              </w:rPr>
            </w:pPr>
            <w:r w:rsidRPr="001968E4">
              <w:rPr>
                <w:rFonts w:ascii="Arial" w:hAnsi="Arial" w:cs="Arial"/>
                <w:b/>
                <w:bCs/>
                <w:sz w:val="20"/>
                <w:szCs w:val="20"/>
                <w:lang w:val="en-GB"/>
              </w:rPr>
              <w:t>Consider elaborating on the practical implications of the findings for real-world automotive applications, particularly for hybrid vehicles or alternative energy vehicles.</w:t>
            </w:r>
          </w:p>
        </w:tc>
        <w:tc>
          <w:tcPr>
            <w:tcW w:w="1523" w:type="pct"/>
          </w:tcPr>
          <w:p w14:paraId="465E098E" w14:textId="77777777" w:rsidR="00F1171E" w:rsidRPr="001968E4" w:rsidRDefault="00F1171E" w:rsidP="007222C8">
            <w:pPr>
              <w:rPr>
                <w:rFonts w:ascii="Arial" w:hAnsi="Arial" w:cs="Arial"/>
                <w:sz w:val="20"/>
                <w:szCs w:val="20"/>
                <w:lang w:val="en-GB"/>
              </w:rPr>
            </w:pPr>
          </w:p>
        </w:tc>
      </w:tr>
    </w:tbl>
    <w:p w14:paraId="25069224" w14:textId="667DA9BD" w:rsidR="00F1171E" w:rsidRDefault="00F1171E" w:rsidP="00F1171E">
      <w:pPr>
        <w:pStyle w:val="BodyText"/>
        <w:rPr>
          <w:rFonts w:ascii="Arial" w:hAnsi="Arial" w:cs="Arial"/>
          <w:b/>
          <w:bCs/>
          <w:sz w:val="20"/>
          <w:szCs w:val="20"/>
          <w:u w:val="single"/>
          <w:lang w:val="en-GB"/>
        </w:rPr>
      </w:pPr>
    </w:p>
    <w:p w14:paraId="7DE59B9C" w14:textId="6C8FBBB6" w:rsidR="0097658F" w:rsidRDefault="0097658F" w:rsidP="00F1171E">
      <w:pPr>
        <w:pStyle w:val="BodyText"/>
        <w:rPr>
          <w:rFonts w:ascii="Arial" w:hAnsi="Arial" w:cs="Arial"/>
          <w:b/>
          <w:bCs/>
          <w:sz w:val="20"/>
          <w:szCs w:val="20"/>
          <w:u w:val="single"/>
          <w:lang w:val="en-GB"/>
        </w:rPr>
      </w:pPr>
    </w:p>
    <w:p w14:paraId="612121B0" w14:textId="063DAAF9" w:rsidR="0097658F" w:rsidRDefault="0097658F" w:rsidP="00F1171E">
      <w:pPr>
        <w:pStyle w:val="BodyText"/>
        <w:rPr>
          <w:rFonts w:ascii="Arial" w:hAnsi="Arial" w:cs="Arial"/>
          <w:b/>
          <w:bCs/>
          <w:sz w:val="20"/>
          <w:szCs w:val="20"/>
          <w:u w:val="single"/>
          <w:lang w:val="en-GB"/>
        </w:rPr>
      </w:pPr>
    </w:p>
    <w:p w14:paraId="06D4BA2C" w14:textId="77777777" w:rsidR="0097658F" w:rsidRPr="001968E4" w:rsidRDefault="0097658F" w:rsidP="00F1171E">
      <w:pPr>
        <w:pStyle w:val="BodyText"/>
        <w:rPr>
          <w:rFonts w:ascii="Arial" w:hAnsi="Arial" w:cs="Arial"/>
          <w:b/>
          <w:bCs/>
          <w:sz w:val="20"/>
          <w:szCs w:val="20"/>
          <w:u w:val="single"/>
          <w:lang w:val="en-GB"/>
        </w:rPr>
      </w:pPr>
      <w:bookmarkStart w:id="0" w:name="_GoBack"/>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6831"/>
        <w:gridCol w:w="7166"/>
        <w:gridCol w:w="7153"/>
      </w:tblGrid>
      <w:tr w:rsidR="00DB735A" w:rsidRPr="001968E4" w14:paraId="73D62FBC" w14:textId="77777777" w:rsidTr="001968E4">
        <w:tc>
          <w:tcPr>
            <w:tcW w:w="5000" w:type="pct"/>
            <w:gridSpan w:val="3"/>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1A307786" w14:textId="77777777" w:rsidR="00DB735A" w:rsidRPr="001968E4" w:rsidRDefault="00DB735A" w:rsidP="001968E4">
            <w:pPr>
              <w:spacing w:line="276" w:lineRule="auto"/>
              <w:rPr>
                <w:rFonts w:ascii="Arial" w:eastAsia="Arial Unicode MS" w:hAnsi="Arial" w:cs="Arial"/>
                <w:b/>
                <w:sz w:val="20"/>
                <w:szCs w:val="20"/>
                <w:u w:val="single"/>
                <w:lang w:val="en-GB"/>
              </w:rPr>
            </w:pPr>
            <w:bookmarkStart w:id="1" w:name="_Hlk165652409"/>
            <w:r w:rsidRPr="001968E4">
              <w:rPr>
                <w:rFonts w:ascii="Arial" w:eastAsia="Arial Unicode MS" w:hAnsi="Arial" w:cs="Arial"/>
                <w:b/>
                <w:sz w:val="20"/>
                <w:szCs w:val="20"/>
                <w:highlight w:val="yellow"/>
                <w:u w:val="single"/>
                <w:lang w:val="en-GB"/>
              </w:rPr>
              <w:t>PART  2:</w:t>
            </w:r>
            <w:r w:rsidRPr="001968E4">
              <w:rPr>
                <w:rFonts w:ascii="Arial" w:eastAsia="Arial Unicode MS" w:hAnsi="Arial" w:cs="Arial"/>
                <w:b/>
                <w:sz w:val="20"/>
                <w:szCs w:val="20"/>
                <w:u w:val="single"/>
                <w:lang w:val="en-GB"/>
              </w:rPr>
              <w:t xml:space="preserve"> </w:t>
            </w:r>
          </w:p>
          <w:p w14:paraId="5065FE36" w14:textId="77777777" w:rsidR="00DB735A" w:rsidRPr="001968E4" w:rsidRDefault="00DB735A">
            <w:pPr>
              <w:spacing w:line="276" w:lineRule="auto"/>
              <w:rPr>
                <w:rFonts w:ascii="Arial" w:eastAsia="Arial Unicode MS" w:hAnsi="Arial" w:cs="Arial"/>
                <w:b/>
                <w:sz w:val="20"/>
                <w:szCs w:val="20"/>
                <w:u w:val="single"/>
                <w:lang w:val="en-GB"/>
              </w:rPr>
            </w:pPr>
          </w:p>
        </w:tc>
      </w:tr>
      <w:tr w:rsidR="00DB735A" w:rsidRPr="001968E4" w14:paraId="473A4AF9" w14:textId="77777777" w:rsidTr="001968E4">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7AF2427E" w14:textId="77777777" w:rsidR="00DB735A" w:rsidRPr="001968E4" w:rsidRDefault="00DB735A">
            <w:pPr>
              <w:spacing w:line="276" w:lineRule="auto"/>
              <w:rPr>
                <w:rFonts w:ascii="Arial" w:eastAsia="Arial Unicode MS" w:hAnsi="Arial" w:cs="Arial"/>
                <w:sz w:val="20"/>
                <w:szCs w:val="20"/>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3AEDDE13" w14:textId="77777777" w:rsidR="00DB735A" w:rsidRPr="001968E4" w:rsidRDefault="00DB735A">
            <w:pPr>
              <w:keepNext/>
              <w:spacing w:line="276" w:lineRule="auto"/>
              <w:outlineLvl w:val="1"/>
              <w:rPr>
                <w:rFonts w:ascii="Arial" w:eastAsia="MS Mincho" w:hAnsi="Arial" w:cs="Arial"/>
                <w:b/>
                <w:bCs/>
                <w:sz w:val="20"/>
                <w:szCs w:val="20"/>
                <w:lang w:val="en-GB"/>
              </w:rPr>
            </w:pPr>
            <w:r w:rsidRPr="001968E4">
              <w:rPr>
                <w:rFonts w:ascii="Arial" w:eastAsia="MS Mincho" w:hAnsi="Arial" w:cs="Arial"/>
                <w:b/>
                <w:bCs/>
                <w:sz w:val="20"/>
                <w:szCs w:val="20"/>
                <w:lang w:val="en-GB"/>
              </w:rPr>
              <w:t>Reviewer’s comment</w:t>
            </w:r>
          </w:p>
        </w:tc>
        <w:tc>
          <w:tcPr>
            <w:tcW w:w="1691" w:type="pct"/>
            <w:tcBorders>
              <w:top w:val="single" w:sz="4" w:space="0" w:color="auto"/>
              <w:left w:val="single" w:sz="4" w:space="0" w:color="auto"/>
              <w:bottom w:val="single" w:sz="4" w:space="0" w:color="auto"/>
              <w:right w:val="single" w:sz="4" w:space="0" w:color="auto"/>
            </w:tcBorders>
            <w:shd w:val="clear" w:color="auto" w:fill="auto"/>
            <w:hideMark/>
          </w:tcPr>
          <w:p w14:paraId="526D53F2" w14:textId="77777777" w:rsidR="00DB735A" w:rsidRPr="001968E4" w:rsidRDefault="00DB735A">
            <w:pPr>
              <w:keepNext/>
              <w:spacing w:line="276" w:lineRule="auto"/>
              <w:outlineLvl w:val="1"/>
              <w:rPr>
                <w:rFonts w:ascii="Arial" w:eastAsia="MS Mincho" w:hAnsi="Arial" w:cs="Arial"/>
                <w:bCs/>
                <w:sz w:val="20"/>
                <w:szCs w:val="20"/>
                <w:lang w:val="en-GB"/>
              </w:rPr>
            </w:pPr>
            <w:r w:rsidRPr="001968E4">
              <w:rPr>
                <w:rFonts w:ascii="Arial" w:eastAsia="MS Mincho" w:hAnsi="Arial" w:cs="Arial"/>
                <w:b/>
                <w:bCs/>
                <w:sz w:val="20"/>
                <w:szCs w:val="20"/>
                <w:lang w:val="en-GB"/>
              </w:rPr>
              <w:t>Author’s comment</w:t>
            </w:r>
            <w:r w:rsidRPr="001968E4">
              <w:rPr>
                <w:rFonts w:ascii="Arial" w:eastAsia="MS Mincho" w:hAnsi="Arial" w:cs="Arial"/>
                <w:bCs/>
                <w:sz w:val="20"/>
                <w:szCs w:val="20"/>
                <w:lang w:val="en-GB"/>
              </w:rPr>
              <w:t xml:space="preserve"> </w:t>
            </w:r>
            <w:r w:rsidRPr="001968E4">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DB735A" w:rsidRPr="001968E4" w14:paraId="2FFF1A94" w14:textId="77777777" w:rsidTr="001968E4">
        <w:trPr>
          <w:trHeight w:val="890"/>
        </w:trPr>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225B070E" w14:textId="77777777" w:rsidR="00DB735A" w:rsidRPr="001968E4" w:rsidRDefault="00DB735A">
            <w:pPr>
              <w:spacing w:line="276" w:lineRule="auto"/>
              <w:rPr>
                <w:rFonts w:ascii="Arial" w:eastAsia="Arial Unicode MS" w:hAnsi="Arial" w:cs="Arial"/>
                <w:b/>
                <w:sz w:val="20"/>
                <w:szCs w:val="20"/>
                <w:lang w:val="en-GB"/>
              </w:rPr>
            </w:pPr>
            <w:r w:rsidRPr="001968E4">
              <w:rPr>
                <w:rFonts w:ascii="Arial" w:eastAsia="Arial Unicode MS" w:hAnsi="Arial" w:cs="Arial"/>
                <w:b/>
                <w:sz w:val="20"/>
                <w:szCs w:val="20"/>
                <w:lang w:val="en-GB"/>
              </w:rPr>
              <w:t xml:space="preserve">Are there ethical issues in this manuscript? </w:t>
            </w:r>
          </w:p>
          <w:p w14:paraId="192A5A56" w14:textId="77777777" w:rsidR="00DB735A" w:rsidRPr="001968E4" w:rsidRDefault="00DB735A">
            <w:pPr>
              <w:spacing w:line="276" w:lineRule="auto"/>
              <w:rPr>
                <w:rFonts w:ascii="Arial" w:eastAsia="Arial Unicode MS" w:hAnsi="Arial" w:cs="Arial"/>
                <w:sz w:val="20"/>
                <w:szCs w:val="20"/>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8D85C34" w14:textId="77777777" w:rsidR="00DB735A" w:rsidRPr="001968E4" w:rsidRDefault="00DB735A">
            <w:pPr>
              <w:spacing w:line="276" w:lineRule="auto"/>
              <w:rPr>
                <w:rFonts w:ascii="Arial" w:eastAsia="Arial Unicode MS" w:hAnsi="Arial" w:cs="Arial"/>
                <w:i/>
                <w:iCs/>
                <w:sz w:val="20"/>
                <w:szCs w:val="20"/>
                <w:u w:val="single"/>
                <w:lang w:val="en-GB"/>
              </w:rPr>
            </w:pPr>
            <w:r w:rsidRPr="001968E4">
              <w:rPr>
                <w:rFonts w:ascii="Arial" w:eastAsia="Arial Unicode MS" w:hAnsi="Arial" w:cs="Arial"/>
                <w:i/>
                <w:iCs/>
                <w:sz w:val="20"/>
                <w:szCs w:val="20"/>
                <w:u w:val="single"/>
                <w:lang w:val="en-GB"/>
              </w:rPr>
              <w:t xml:space="preserve">(If yes, </w:t>
            </w:r>
            <w:proofErr w:type="gramStart"/>
            <w:r w:rsidRPr="001968E4">
              <w:rPr>
                <w:rFonts w:ascii="Arial" w:eastAsia="Arial Unicode MS" w:hAnsi="Arial" w:cs="Arial"/>
                <w:i/>
                <w:iCs/>
                <w:sz w:val="20"/>
                <w:szCs w:val="20"/>
                <w:u w:val="single"/>
                <w:lang w:val="en-GB"/>
              </w:rPr>
              <w:t>Kindly</w:t>
            </w:r>
            <w:proofErr w:type="gramEnd"/>
            <w:r w:rsidRPr="001968E4">
              <w:rPr>
                <w:rFonts w:ascii="Arial" w:eastAsia="Arial Unicode MS" w:hAnsi="Arial" w:cs="Arial"/>
                <w:i/>
                <w:iCs/>
                <w:sz w:val="20"/>
                <w:szCs w:val="20"/>
                <w:u w:val="single"/>
                <w:lang w:val="en-GB"/>
              </w:rPr>
              <w:t xml:space="preserve"> please write down the ethical issues here in details)</w:t>
            </w:r>
          </w:p>
          <w:p w14:paraId="6F55EAE3" w14:textId="77777777" w:rsidR="00DB735A" w:rsidRPr="001968E4" w:rsidRDefault="00DB735A">
            <w:pPr>
              <w:spacing w:line="276" w:lineRule="auto"/>
              <w:rPr>
                <w:rFonts w:ascii="Arial" w:eastAsia="Arial Unicode MS" w:hAnsi="Arial" w:cs="Arial"/>
                <w:sz w:val="20"/>
                <w:szCs w:val="20"/>
                <w:lang w:val="en-GB"/>
              </w:rPr>
            </w:pPr>
          </w:p>
          <w:p w14:paraId="4E2108EA" w14:textId="77777777" w:rsidR="00DB735A" w:rsidRPr="001968E4" w:rsidRDefault="00DB735A">
            <w:pPr>
              <w:spacing w:line="276" w:lineRule="auto"/>
              <w:rPr>
                <w:rFonts w:ascii="Arial" w:eastAsia="Arial Unicode MS" w:hAnsi="Arial" w:cs="Arial"/>
                <w:sz w:val="20"/>
                <w:szCs w:val="20"/>
                <w:lang w:val="en-GB"/>
              </w:rPr>
            </w:pPr>
          </w:p>
        </w:tc>
        <w:tc>
          <w:tcPr>
            <w:tcW w:w="1691" w:type="pct"/>
            <w:tcBorders>
              <w:top w:val="single" w:sz="4" w:space="0" w:color="auto"/>
              <w:left w:val="single" w:sz="4" w:space="0" w:color="auto"/>
              <w:bottom w:val="single" w:sz="4" w:space="0" w:color="auto"/>
              <w:right w:val="single" w:sz="4" w:space="0" w:color="auto"/>
            </w:tcBorders>
            <w:shd w:val="clear" w:color="auto" w:fill="auto"/>
            <w:vAlign w:val="center"/>
          </w:tcPr>
          <w:p w14:paraId="645FDBFC" w14:textId="77777777" w:rsidR="00DB735A" w:rsidRPr="001968E4" w:rsidRDefault="00DB735A">
            <w:pPr>
              <w:spacing w:line="276" w:lineRule="auto"/>
              <w:rPr>
                <w:rFonts w:ascii="Arial" w:eastAsia="Arial Unicode MS" w:hAnsi="Arial" w:cs="Arial"/>
                <w:sz w:val="20"/>
                <w:szCs w:val="20"/>
                <w:lang w:val="en-GB"/>
              </w:rPr>
            </w:pPr>
          </w:p>
          <w:p w14:paraId="4C8750BA" w14:textId="77777777" w:rsidR="00DB735A" w:rsidRPr="001968E4" w:rsidRDefault="00DB735A">
            <w:pPr>
              <w:spacing w:line="276" w:lineRule="auto"/>
              <w:rPr>
                <w:rFonts w:ascii="Arial" w:eastAsia="Arial Unicode MS" w:hAnsi="Arial" w:cs="Arial"/>
                <w:sz w:val="20"/>
                <w:szCs w:val="20"/>
                <w:lang w:val="en-GB"/>
              </w:rPr>
            </w:pPr>
          </w:p>
          <w:p w14:paraId="7E30C4E9" w14:textId="77777777" w:rsidR="00DB735A" w:rsidRPr="001968E4" w:rsidRDefault="00DB735A">
            <w:pPr>
              <w:spacing w:line="276" w:lineRule="auto"/>
              <w:rPr>
                <w:rFonts w:ascii="Arial" w:eastAsia="Arial Unicode MS" w:hAnsi="Arial" w:cs="Arial"/>
                <w:sz w:val="20"/>
                <w:szCs w:val="20"/>
                <w:lang w:val="en-GB"/>
              </w:rPr>
            </w:pPr>
          </w:p>
        </w:tc>
      </w:tr>
    </w:tbl>
    <w:p w14:paraId="68AB6406" w14:textId="77777777" w:rsidR="00DB735A" w:rsidRPr="001968E4" w:rsidRDefault="00DB735A" w:rsidP="00DB735A">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5960"/>
        <w:gridCol w:w="15190"/>
      </w:tblGrid>
      <w:tr w:rsidR="00DB735A" w:rsidRPr="001968E4" w14:paraId="09657245" w14:textId="77777777" w:rsidTr="001968E4">
        <w:tc>
          <w:tcPr>
            <w:tcW w:w="5000" w:type="pct"/>
            <w:gridSpan w:val="2"/>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40B81872" w14:textId="77777777" w:rsidR="00DB735A" w:rsidRPr="001968E4" w:rsidRDefault="00DB735A">
            <w:pPr>
              <w:spacing w:line="276" w:lineRule="auto"/>
              <w:rPr>
                <w:rFonts w:ascii="Arial" w:hAnsi="Arial" w:cs="Arial"/>
                <w:b/>
                <w:sz w:val="20"/>
                <w:szCs w:val="20"/>
                <w:u w:val="single"/>
                <w:lang w:val="en-GB"/>
              </w:rPr>
            </w:pPr>
            <w:r w:rsidRPr="001968E4">
              <w:rPr>
                <w:rFonts w:ascii="Arial" w:hAnsi="Arial" w:cs="Arial"/>
                <w:b/>
                <w:sz w:val="20"/>
                <w:szCs w:val="20"/>
                <w:u w:val="single"/>
                <w:lang w:val="en-GB"/>
              </w:rPr>
              <w:t>Reviewer Details:</w:t>
            </w:r>
          </w:p>
          <w:p w14:paraId="718EABE5" w14:textId="77777777" w:rsidR="00DB735A" w:rsidRPr="001968E4" w:rsidRDefault="00DB735A">
            <w:pPr>
              <w:spacing w:line="276" w:lineRule="auto"/>
              <w:rPr>
                <w:rFonts w:ascii="Arial" w:hAnsi="Arial" w:cs="Arial"/>
                <w:bCs/>
                <w:sz w:val="20"/>
                <w:szCs w:val="20"/>
                <w:u w:val="single"/>
                <w:lang w:val="en-GB"/>
              </w:rPr>
            </w:pPr>
          </w:p>
        </w:tc>
      </w:tr>
      <w:tr w:rsidR="00DB735A" w:rsidRPr="001968E4" w14:paraId="76AA2AA4" w14:textId="77777777" w:rsidTr="001968E4">
        <w:trPr>
          <w:trHeight w:val="233"/>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13DD8122" w14:textId="77777777" w:rsidR="00DB735A" w:rsidRPr="001968E4" w:rsidRDefault="00DB735A">
            <w:pPr>
              <w:spacing w:line="276" w:lineRule="auto"/>
              <w:rPr>
                <w:rFonts w:ascii="Arial" w:hAnsi="Arial" w:cs="Arial"/>
                <w:sz w:val="20"/>
                <w:szCs w:val="20"/>
                <w:lang w:val="en-GB"/>
              </w:rPr>
            </w:pPr>
            <w:r w:rsidRPr="001968E4">
              <w:rPr>
                <w:rFonts w:ascii="Arial" w:hAnsi="Arial" w:cs="Arial"/>
                <w:sz w:val="20"/>
                <w:szCs w:val="20"/>
                <w:lang w:val="en-GB"/>
              </w:rPr>
              <w:t>Name:</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33AFB471" w14:textId="3F7E0A27" w:rsidR="00DB735A" w:rsidRPr="001968E4" w:rsidRDefault="001968E4">
            <w:pPr>
              <w:spacing w:line="276" w:lineRule="auto"/>
              <w:rPr>
                <w:rFonts w:ascii="Arial" w:hAnsi="Arial" w:cs="Arial"/>
                <w:b/>
                <w:bCs/>
                <w:sz w:val="20"/>
                <w:szCs w:val="20"/>
              </w:rPr>
            </w:pPr>
            <w:r w:rsidRPr="001968E4">
              <w:rPr>
                <w:rFonts w:ascii="Arial" w:hAnsi="Arial" w:cs="Arial"/>
                <w:b/>
                <w:bCs/>
                <w:sz w:val="20"/>
                <w:szCs w:val="20"/>
              </w:rPr>
              <w:t xml:space="preserve">Keyur </w:t>
            </w:r>
            <w:proofErr w:type="spellStart"/>
            <w:r w:rsidRPr="001968E4">
              <w:rPr>
                <w:rFonts w:ascii="Arial" w:hAnsi="Arial" w:cs="Arial"/>
                <w:b/>
                <w:bCs/>
                <w:sz w:val="20"/>
                <w:szCs w:val="20"/>
              </w:rPr>
              <w:t>Rashmin</w:t>
            </w:r>
            <w:proofErr w:type="spellEnd"/>
            <w:r w:rsidRPr="001968E4">
              <w:rPr>
                <w:rFonts w:ascii="Arial" w:hAnsi="Arial" w:cs="Arial"/>
                <w:b/>
                <w:bCs/>
                <w:sz w:val="20"/>
                <w:szCs w:val="20"/>
              </w:rPr>
              <w:t xml:space="preserve"> </w:t>
            </w:r>
            <w:proofErr w:type="spellStart"/>
            <w:r w:rsidRPr="001968E4">
              <w:rPr>
                <w:rFonts w:ascii="Arial" w:hAnsi="Arial" w:cs="Arial"/>
                <w:b/>
                <w:bCs/>
                <w:sz w:val="20"/>
                <w:szCs w:val="20"/>
              </w:rPr>
              <w:t>Ajwalia</w:t>
            </w:r>
            <w:proofErr w:type="spellEnd"/>
          </w:p>
        </w:tc>
      </w:tr>
      <w:tr w:rsidR="00DB735A" w:rsidRPr="001968E4" w14:paraId="678CD60B" w14:textId="77777777" w:rsidTr="001968E4">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7932BC60" w14:textId="77777777" w:rsidR="00DB735A" w:rsidRPr="001968E4" w:rsidRDefault="00DB735A">
            <w:pPr>
              <w:spacing w:line="276" w:lineRule="auto"/>
              <w:rPr>
                <w:rFonts w:ascii="Arial" w:hAnsi="Arial" w:cs="Arial"/>
                <w:sz w:val="20"/>
                <w:szCs w:val="20"/>
                <w:lang w:val="en-GB"/>
              </w:rPr>
            </w:pPr>
            <w:r w:rsidRPr="001968E4">
              <w:rPr>
                <w:rFonts w:ascii="Arial" w:hAnsi="Arial" w:cs="Arial"/>
                <w:sz w:val="20"/>
                <w:szCs w:val="20"/>
                <w:lang w:val="en-GB"/>
              </w:rPr>
              <w:t>Department, University &amp; Country</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2A71B72C" w14:textId="74ECDAB4" w:rsidR="00DB735A" w:rsidRPr="001968E4" w:rsidRDefault="001968E4">
            <w:pPr>
              <w:spacing w:line="276" w:lineRule="auto"/>
              <w:rPr>
                <w:rFonts w:ascii="Arial" w:hAnsi="Arial" w:cs="Arial"/>
                <w:b/>
                <w:bCs/>
                <w:sz w:val="20"/>
                <w:szCs w:val="20"/>
                <w:lang w:val="en-GB"/>
              </w:rPr>
            </w:pPr>
            <w:r w:rsidRPr="001968E4">
              <w:rPr>
                <w:rFonts w:ascii="Arial" w:hAnsi="Arial" w:cs="Arial"/>
                <w:b/>
                <w:bCs/>
                <w:sz w:val="20"/>
                <w:szCs w:val="20"/>
                <w:lang w:val="en-GB"/>
              </w:rPr>
              <w:t>India</w:t>
            </w:r>
          </w:p>
        </w:tc>
      </w:tr>
      <w:bookmarkEnd w:id="1"/>
    </w:tbl>
    <w:p w14:paraId="20FC53A4" w14:textId="77777777" w:rsidR="00DB735A" w:rsidRPr="001968E4" w:rsidRDefault="00DB735A" w:rsidP="00DB735A">
      <w:pPr>
        <w:rPr>
          <w:rFonts w:ascii="Arial" w:hAnsi="Arial" w:cs="Arial"/>
          <w:sz w:val="20"/>
          <w:szCs w:val="20"/>
        </w:rPr>
      </w:pPr>
    </w:p>
    <w:p w14:paraId="48DC05A4" w14:textId="77777777" w:rsidR="004C3DF1" w:rsidRPr="001968E4" w:rsidRDefault="004C3DF1" w:rsidP="00DB735A">
      <w:pPr>
        <w:pStyle w:val="BodyText"/>
        <w:rPr>
          <w:rFonts w:ascii="Arial" w:hAnsi="Arial" w:cs="Arial"/>
          <w:b/>
          <w:sz w:val="20"/>
          <w:szCs w:val="20"/>
          <w:lang w:val="en-GB"/>
        </w:rPr>
      </w:pPr>
    </w:p>
    <w:sectPr w:rsidR="004C3DF1" w:rsidRPr="001968E4"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C1134E" w14:textId="77777777" w:rsidR="007E01D7" w:rsidRPr="0000007A" w:rsidRDefault="007E01D7" w:rsidP="0099583E">
      <w:r>
        <w:separator/>
      </w:r>
    </w:p>
  </w:endnote>
  <w:endnote w:type="continuationSeparator" w:id="0">
    <w:p w14:paraId="6269F2F3" w14:textId="77777777" w:rsidR="007E01D7" w:rsidRPr="0000007A" w:rsidRDefault="007E01D7"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163D4A" w14:textId="77777777" w:rsidR="007E01D7" w:rsidRPr="0000007A" w:rsidRDefault="007E01D7" w:rsidP="0099583E">
      <w:r>
        <w:separator/>
      </w:r>
    </w:p>
  </w:footnote>
  <w:footnote w:type="continuationSeparator" w:id="0">
    <w:p w14:paraId="09022AFD" w14:textId="77777777" w:rsidR="007E01D7" w:rsidRPr="0000007A" w:rsidRDefault="007E01D7"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8912140"/>
    <w:multiLevelType w:val="hybridMultilevel"/>
    <w:tmpl w:val="232A75D4"/>
    <w:lvl w:ilvl="0" w:tplc="D89C7A40">
      <w:start w:val="1"/>
      <w:numFmt w:val="decimal"/>
      <w:lvlText w:val="%1."/>
      <w:lvlJc w:val="left"/>
      <w:pPr>
        <w:ind w:left="720" w:hanging="360"/>
      </w:pPr>
      <w:rPr>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15:restartNumberingAfterBreak="0">
    <w:nsid w:val="39E71414"/>
    <w:multiLevelType w:val="hybridMultilevel"/>
    <w:tmpl w:val="B386C3D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7ADB63CB"/>
    <w:multiLevelType w:val="hybridMultilevel"/>
    <w:tmpl w:val="DD383204"/>
    <w:lvl w:ilvl="0" w:tplc="D89C7A40">
      <w:start w:val="1"/>
      <w:numFmt w:val="decimal"/>
      <w:lvlText w:val="%1."/>
      <w:lvlJc w:val="left"/>
      <w:pPr>
        <w:ind w:left="720" w:hanging="360"/>
      </w:pPr>
      <w:rPr>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4"/>
  </w:num>
  <w:num w:numId="2">
    <w:abstractNumId w:val="7"/>
  </w:num>
  <w:num w:numId="3">
    <w:abstractNumId w:val="6"/>
  </w:num>
  <w:num w:numId="4">
    <w:abstractNumId w:val="9"/>
  </w:num>
  <w:num w:numId="5">
    <w:abstractNumId w:val="5"/>
  </w:num>
  <w:num w:numId="6">
    <w:abstractNumId w:val="0"/>
  </w:num>
  <w:num w:numId="7">
    <w:abstractNumId w:val="1"/>
  </w:num>
  <w:num w:numId="8">
    <w:abstractNumId w:val="11"/>
  </w:num>
  <w:num w:numId="9">
    <w:abstractNumId w:val="10"/>
  </w:num>
  <w:num w:numId="10">
    <w:abstractNumId w:val="3"/>
  </w:num>
  <w:num w:numId="11">
    <w:abstractNumId w:val="8"/>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1C81"/>
    <w:rsid w:val="0017480A"/>
    <w:rsid w:val="0017545C"/>
    <w:rsid w:val="001766DF"/>
    <w:rsid w:val="00176F0D"/>
    <w:rsid w:val="00186C8F"/>
    <w:rsid w:val="0018753A"/>
    <w:rsid w:val="001968E4"/>
    <w:rsid w:val="00197E68"/>
    <w:rsid w:val="001A1605"/>
    <w:rsid w:val="001A2F22"/>
    <w:rsid w:val="001B0C63"/>
    <w:rsid w:val="001B5029"/>
    <w:rsid w:val="001C4336"/>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4F61"/>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B14A7"/>
    <w:rsid w:val="006C3797"/>
    <w:rsid w:val="006D467C"/>
    <w:rsid w:val="006E01EE"/>
    <w:rsid w:val="006E6014"/>
    <w:rsid w:val="006E7D6E"/>
    <w:rsid w:val="006F57CF"/>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E01D7"/>
    <w:rsid w:val="007F5873"/>
    <w:rsid w:val="00805342"/>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A1338"/>
    <w:rsid w:val="008B1E37"/>
    <w:rsid w:val="008B265C"/>
    <w:rsid w:val="008C2F62"/>
    <w:rsid w:val="008C4B1F"/>
    <w:rsid w:val="008C75AD"/>
    <w:rsid w:val="008D020E"/>
    <w:rsid w:val="008E5067"/>
    <w:rsid w:val="008F036B"/>
    <w:rsid w:val="008F36E4"/>
    <w:rsid w:val="0090720F"/>
    <w:rsid w:val="009245E3"/>
    <w:rsid w:val="00934299"/>
    <w:rsid w:val="00942DEE"/>
    <w:rsid w:val="00944F67"/>
    <w:rsid w:val="009553EC"/>
    <w:rsid w:val="00955E45"/>
    <w:rsid w:val="00962B70"/>
    <w:rsid w:val="00967C62"/>
    <w:rsid w:val="0097658F"/>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09CA"/>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5E29"/>
    <w:rsid w:val="00AB638A"/>
    <w:rsid w:val="00AB65BF"/>
    <w:rsid w:val="00AB6E43"/>
    <w:rsid w:val="00AC1349"/>
    <w:rsid w:val="00AD6C51"/>
    <w:rsid w:val="00AE0E9B"/>
    <w:rsid w:val="00AE54CD"/>
    <w:rsid w:val="00AF3016"/>
    <w:rsid w:val="00B03A45"/>
    <w:rsid w:val="00B03EEF"/>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B79E6"/>
    <w:rsid w:val="00BC402F"/>
    <w:rsid w:val="00BD0DF5"/>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371A9"/>
    <w:rsid w:val="00D40416"/>
    <w:rsid w:val="00D430AB"/>
    <w:rsid w:val="00D4782A"/>
    <w:rsid w:val="00D709EB"/>
    <w:rsid w:val="00D7603E"/>
    <w:rsid w:val="00D90124"/>
    <w:rsid w:val="00D9392F"/>
    <w:rsid w:val="00D93A6A"/>
    <w:rsid w:val="00D9427C"/>
    <w:rsid w:val="00DA2679"/>
    <w:rsid w:val="00DA3C3D"/>
    <w:rsid w:val="00DA41F5"/>
    <w:rsid w:val="00DB735A"/>
    <w:rsid w:val="00DB7E1B"/>
    <w:rsid w:val="00DC1D81"/>
    <w:rsid w:val="00DC6FED"/>
    <w:rsid w:val="00DD0C4A"/>
    <w:rsid w:val="00DD274C"/>
    <w:rsid w:val="00DE7D30"/>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446"/>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586998">
      <w:bodyDiv w:val="1"/>
      <w:marLeft w:val="0"/>
      <w:marRight w:val="0"/>
      <w:marTop w:val="0"/>
      <w:marBottom w:val="0"/>
      <w:divBdr>
        <w:top w:val="none" w:sz="0" w:space="0" w:color="auto"/>
        <w:left w:val="none" w:sz="0" w:space="0" w:color="auto"/>
        <w:bottom w:val="none" w:sz="0" w:space="0" w:color="auto"/>
        <w:right w:val="none" w:sz="0" w:space="0" w:color="auto"/>
      </w:divBdr>
    </w:div>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502550440">
      <w:bodyDiv w:val="1"/>
      <w:marLeft w:val="0"/>
      <w:marRight w:val="0"/>
      <w:marTop w:val="0"/>
      <w:marBottom w:val="0"/>
      <w:divBdr>
        <w:top w:val="none" w:sz="0" w:space="0" w:color="auto"/>
        <w:left w:val="none" w:sz="0" w:space="0" w:color="auto"/>
        <w:bottom w:val="none" w:sz="0" w:space="0" w:color="auto"/>
        <w:right w:val="none" w:sz="0" w:space="0" w:color="auto"/>
      </w:divBdr>
      <w:divsChild>
        <w:div w:id="70393536">
          <w:marLeft w:val="0"/>
          <w:marRight w:val="0"/>
          <w:marTop w:val="15"/>
          <w:marBottom w:val="0"/>
          <w:divBdr>
            <w:top w:val="single" w:sz="48" w:space="0" w:color="auto"/>
            <w:left w:val="single" w:sz="48" w:space="0" w:color="auto"/>
            <w:bottom w:val="single" w:sz="48" w:space="0" w:color="auto"/>
            <w:right w:val="single" w:sz="48" w:space="0" w:color="auto"/>
          </w:divBdr>
          <w:divsChild>
            <w:div w:id="1373730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850680592">
      <w:bodyDiv w:val="1"/>
      <w:marLeft w:val="0"/>
      <w:marRight w:val="0"/>
      <w:marTop w:val="0"/>
      <w:marBottom w:val="0"/>
      <w:divBdr>
        <w:top w:val="none" w:sz="0" w:space="0" w:color="auto"/>
        <w:left w:val="none" w:sz="0" w:space="0" w:color="auto"/>
        <w:bottom w:val="none" w:sz="0" w:space="0" w:color="auto"/>
        <w:right w:val="none" w:sz="0" w:space="0" w:color="auto"/>
      </w:divBdr>
      <w:divsChild>
        <w:div w:id="809833431">
          <w:marLeft w:val="0"/>
          <w:marRight w:val="0"/>
          <w:marTop w:val="15"/>
          <w:marBottom w:val="0"/>
          <w:divBdr>
            <w:top w:val="single" w:sz="48" w:space="0" w:color="auto"/>
            <w:left w:val="single" w:sz="48" w:space="0" w:color="auto"/>
            <w:bottom w:val="single" w:sz="48" w:space="0" w:color="auto"/>
            <w:right w:val="single" w:sz="48" w:space="0" w:color="auto"/>
          </w:divBdr>
          <w:divsChild>
            <w:div w:id="1273510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15082474">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 w:id="2097751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engineering-research-perspectives-on-recent-advance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1413</TotalTime>
  <Pages>2</Pages>
  <Words>587</Words>
  <Characters>3347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3927</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109</cp:revision>
  <dcterms:created xsi:type="dcterms:W3CDTF">2023-08-30T09:21:00Z</dcterms:created>
  <dcterms:modified xsi:type="dcterms:W3CDTF">2025-04-08T09:18:00Z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