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8C20" w14:textId="77777777" w:rsidR="00647E3A" w:rsidRDefault="00D80B0A">
      <w:pPr>
        <w:pStyle w:val="Heading1"/>
        <w:spacing w:before="12" w:line="254" w:lineRule="auto"/>
        <w:ind w:left="63" w:right="1163" w:firstLine="0"/>
        <w:jc w:val="center"/>
      </w:pPr>
      <w:r>
        <w:rPr>
          <w:w w:val="120"/>
        </w:rPr>
        <w:t>Multidimensional and Logistic Regression Analysis of Unmet Family Planning Needs Among Women of Childbearing</w:t>
      </w:r>
      <w:r>
        <w:rPr>
          <w:spacing w:val="40"/>
          <w:w w:val="120"/>
        </w:rPr>
        <w:t xml:space="preserve"> </w:t>
      </w:r>
      <w:r>
        <w:rPr>
          <w:w w:val="120"/>
        </w:rPr>
        <w:t>Age</w:t>
      </w:r>
      <w:r>
        <w:rPr>
          <w:spacing w:val="40"/>
          <w:w w:val="120"/>
        </w:rPr>
        <w:t xml:space="preserve"> </w:t>
      </w:r>
      <w:r>
        <w:rPr>
          <w:w w:val="120"/>
        </w:rPr>
        <w:t>in</w:t>
      </w:r>
      <w:r>
        <w:rPr>
          <w:spacing w:val="40"/>
          <w:w w:val="120"/>
        </w:rPr>
        <w:t xml:space="preserve"> </w:t>
      </w:r>
      <w:r>
        <w:rPr>
          <w:w w:val="120"/>
        </w:rPr>
        <w:t>Donga</w:t>
      </w:r>
      <w:r>
        <w:rPr>
          <w:spacing w:val="40"/>
          <w:w w:val="120"/>
        </w:rPr>
        <w:t xml:space="preserve"> </w:t>
      </w:r>
      <w:r>
        <w:rPr>
          <w:w w:val="120"/>
        </w:rPr>
        <w:t>Department,</w:t>
      </w:r>
      <w:r>
        <w:rPr>
          <w:spacing w:val="40"/>
          <w:w w:val="120"/>
        </w:rPr>
        <w:t xml:space="preserve"> </w:t>
      </w:r>
      <w:r>
        <w:rPr>
          <w:w w:val="120"/>
        </w:rPr>
        <w:t>Benin</w:t>
      </w:r>
    </w:p>
    <w:p w14:paraId="70D4EDF5" w14:textId="6F646838" w:rsidR="00647E3A" w:rsidRDefault="00647E3A">
      <w:pPr>
        <w:pStyle w:val="BodyText"/>
        <w:ind w:left="0"/>
        <w:jc w:val="left"/>
        <w:rPr>
          <w:i/>
          <w:sz w:val="20"/>
          <w:lang w:val="fr-FR"/>
        </w:rPr>
      </w:pPr>
    </w:p>
    <w:p w14:paraId="79FF21FA" w14:textId="77777777" w:rsidR="00D0066F" w:rsidRPr="00D80B0A" w:rsidRDefault="00D0066F">
      <w:pPr>
        <w:pStyle w:val="BodyText"/>
        <w:ind w:left="0"/>
        <w:jc w:val="left"/>
        <w:rPr>
          <w:i/>
          <w:sz w:val="20"/>
          <w:lang w:val="fr-FR"/>
        </w:rPr>
      </w:pPr>
    </w:p>
    <w:p w14:paraId="33B9BE4D" w14:textId="77777777" w:rsidR="00647E3A" w:rsidRPr="00D80B0A" w:rsidRDefault="00D80B0A">
      <w:pPr>
        <w:pStyle w:val="BodyText"/>
        <w:spacing w:before="194"/>
        <w:ind w:left="0"/>
        <w:jc w:val="left"/>
        <w:rPr>
          <w:i/>
          <w:sz w:val="20"/>
          <w:lang w:val="fr-FR"/>
        </w:rPr>
      </w:pPr>
      <w:r>
        <w:rPr>
          <w:noProof/>
        </w:rPr>
        <mc:AlternateContent>
          <mc:Choice Requires="wps">
            <w:drawing>
              <wp:anchor distT="0" distB="0" distL="0" distR="0" simplePos="0" relativeHeight="487587840" behindDoc="1" locked="0" layoutInCell="1" allowOverlap="1" wp14:anchorId="598CB3D7" wp14:editId="05DC1FB1">
                <wp:simplePos x="0" y="0"/>
                <wp:positionH relativeFrom="page">
                  <wp:posOffset>899998</wp:posOffset>
                </wp:positionH>
                <wp:positionV relativeFrom="paragraph">
                  <wp:posOffset>293956</wp:posOffset>
                </wp:positionV>
                <wp:extent cx="597281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810" cy="1270"/>
                        </a:xfrm>
                        <a:custGeom>
                          <a:avLst/>
                          <a:gdLst/>
                          <a:ahLst/>
                          <a:cxnLst/>
                          <a:rect l="l" t="t" r="r" b="b"/>
                          <a:pathLst>
                            <a:path w="5972810">
                              <a:moveTo>
                                <a:pt x="0" y="0"/>
                              </a:moveTo>
                              <a:lnTo>
                                <a:pt x="59724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1C251C0" id="Graphic 1" o:spid="_x0000_s1026" style="position:absolute;margin-left:70.85pt;margin-top:23.15pt;width:470.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7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" path="m,l5972403,e" filled="f" strokeweight=".14039mm">
                <v:path arrowok="t"/>
                <w10:wrap type="topAndBottom" anchorx="page"/>
              </v:shape>
            </w:pict>
          </mc:Fallback>
        </mc:AlternateContent>
      </w:r>
    </w:p>
    <w:p w14:paraId="77C651D5" w14:textId="77777777" w:rsidR="00647E3A" w:rsidRDefault="00D80B0A">
      <w:pPr>
        <w:spacing w:before="176"/>
        <w:ind w:left="117"/>
        <w:rPr>
          <w:b/>
          <w:sz w:val="24"/>
        </w:rPr>
      </w:pPr>
      <w:r>
        <w:rPr>
          <w:b/>
          <w:spacing w:val="-2"/>
          <w:w w:val="120"/>
          <w:sz w:val="24"/>
        </w:rPr>
        <w:t>Abstract</w:t>
      </w:r>
    </w:p>
    <w:p w14:paraId="0E3E4B9F" w14:textId="77777777" w:rsidR="00647E3A" w:rsidRDefault="00D80B0A">
      <w:pPr>
        <w:pStyle w:val="BodyText"/>
        <w:spacing w:before="81" w:line="237" w:lineRule="auto"/>
        <w:ind w:right="1213"/>
      </w:pPr>
      <w:r>
        <w:t>This article assesses the unmet needs for family planning among women of childbearing age in the Donga department, Benin, using a mixed method (quantitative and qualitative) based on data from a field survey conducted among 466 women of childbearing age in 280 households and 57 resource people.</w:t>
      </w:r>
      <w:r>
        <w:rPr>
          <w:spacing w:val="40"/>
        </w:rPr>
        <w:t xml:space="preserve"> </w:t>
      </w:r>
      <w:r>
        <w:t>To this end, multiple correspondence analysis (MCA) and logistic regression were used to identify the profiles of women with unmet needs and the factors associated with them.</w:t>
      </w:r>
      <w:r>
        <w:rPr>
          <w:spacing w:val="40"/>
        </w:rPr>
        <w:t xml:space="preserve"> </w:t>
      </w:r>
      <w:r>
        <w:t>The results indicate that 89.6% of unmet needs concern birth spacing, while</w:t>
      </w:r>
      <w:r>
        <w:rPr>
          <w:spacing w:val="40"/>
        </w:rPr>
        <w:t xml:space="preserve"> </w:t>
      </w:r>
      <w:r>
        <w:t>10.4%</w:t>
      </w:r>
      <w:r>
        <w:rPr>
          <w:spacing w:val="40"/>
        </w:rPr>
        <w:t xml:space="preserve"> </w:t>
      </w:r>
      <w:r>
        <w:t>concern</w:t>
      </w:r>
      <w:r>
        <w:rPr>
          <w:spacing w:val="40"/>
        </w:rPr>
        <w:t xml:space="preserve"> </w:t>
      </w:r>
      <w:r>
        <w:t>birth</w:t>
      </w:r>
      <w:r>
        <w:rPr>
          <w:spacing w:val="40"/>
        </w:rPr>
        <w:t xml:space="preserve"> </w:t>
      </w:r>
      <w:r>
        <w:t>control.</w:t>
      </w:r>
      <w:r>
        <w:rPr>
          <w:spacing w:val="80"/>
        </w:rPr>
        <w:t xml:space="preserve"> </w:t>
      </w:r>
      <w:r>
        <w:t>The</w:t>
      </w:r>
      <w:r>
        <w:rPr>
          <w:spacing w:val="40"/>
        </w:rPr>
        <w:t xml:space="preserve"> </w:t>
      </w:r>
      <w:r>
        <w:t>explanatory</w:t>
      </w:r>
      <w:r>
        <w:rPr>
          <w:spacing w:val="40"/>
        </w:rPr>
        <w:t xml:space="preserve"> </w:t>
      </w:r>
      <w:r>
        <w:t>multivariate</w:t>
      </w:r>
      <w:r>
        <w:rPr>
          <w:spacing w:val="40"/>
        </w:rPr>
        <w:t xml:space="preserve"> </w:t>
      </w:r>
      <w:r>
        <w:t>analysis</w:t>
      </w:r>
      <w:r>
        <w:rPr>
          <w:spacing w:val="40"/>
        </w:rPr>
        <w:t xml:space="preserve"> </w:t>
      </w:r>
      <w:r>
        <w:t>made</w:t>
      </w:r>
      <w:r>
        <w:rPr>
          <w:spacing w:val="40"/>
        </w:rPr>
        <w:t xml:space="preserve"> </w:t>
      </w:r>
      <w:r>
        <w:t>it</w:t>
      </w:r>
      <w:r>
        <w:rPr>
          <w:spacing w:val="40"/>
        </w:rPr>
        <w:t xml:space="preserve"> </w:t>
      </w:r>
      <w:r>
        <w:t>possible</w:t>
      </w:r>
      <w:r>
        <w:rPr>
          <w:spacing w:val="40"/>
        </w:rPr>
        <w:t xml:space="preserve"> </w:t>
      </w:r>
      <w:r>
        <w:t>to identify the woman’s age, the ideal number of children, the type of household the woman belongs</w:t>
      </w:r>
      <w:r>
        <w:rPr>
          <w:spacing w:val="30"/>
        </w:rPr>
        <w:t xml:space="preserve"> </w:t>
      </w:r>
      <w:r>
        <w:t>to,</w:t>
      </w:r>
      <w:r>
        <w:rPr>
          <w:spacing w:val="32"/>
        </w:rPr>
        <w:t xml:space="preserve"> </w:t>
      </w:r>
      <w:r>
        <w:t>the</w:t>
      </w:r>
      <w:r>
        <w:rPr>
          <w:spacing w:val="30"/>
        </w:rPr>
        <w:t xml:space="preserve"> </w:t>
      </w:r>
      <w:r>
        <w:t>woman’s</w:t>
      </w:r>
      <w:r>
        <w:rPr>
          <w:spacing w:val="30"/>
        </w:rPr>
        <w:t xml:space="preserve"> </w:t>
      </w:r>
      <w:r>
        <w:t>area</w:t>
      </w:r>
      <w:r>
        <w:rPr>
          <w:spacing w:val="30"/>
        </w:rPr>
        <w:t xml:space="preserve"> </w:t>
      </w:r>
      <w:r>
        <w:t>of</w:t>
      </w:r>
      <w:r>
        <w:rPr>
          <w:spacing w:val="30"/>
        </w:rPr>
        <w:t xml:space="preserve"> </w:t>
      </w:r>
      <w:r>
        <w:t>residence,</w:t>
      </w:r>
      <w:r>
        <w:rPr>
          <w:spacing w:val="32"/>
        </w:rPr>
        <w:t xml:space="preserve"> </w:t>
      </w:r>
      <w:r>
        <w:t>her</w:t>
      </w:r>
      <w:r>
        <w:rPr>
          <w:spacing w:val="31"/>
        </w:rPr>
        <w:t xml:space="preserve"> </w:t>
      </w:r>
      <w:r>
        <w:t>level</w:t>
      </w:r>
      <w:r>
        <w:rPr>
          <w:spacing w:val="31"/>
        </w:rPr>
        <w:t xml:space="preserve"> </w:t>
      </w:r>
      <w:r>
        <w:t>of</w:t>
      </w:r>
      <w:r>
        <w:rPr>
          <w:spacing w:val="30"/>
        </w:rPr>
        <w:t xml:space="preserve"> </w:t>
      </w:r>
      <w:r>
        <w:t>education,</w:t>
      </w:r>
      <w:r>
        <w:rPr>
          <w:spacing w:val="32"/>
        </w:rPr>
        <w:t xml:space="preserve"> </w:t>
      </w:r>
      <w:r>
        <w:t>and</w:t>
      </w:r>
      <w:r>
        <w:rPr>
          <w:spacing w:val="31"/>
        </w:rPr>
        <w:t xml:space="preserve"> </w:t>
      </w:r>
      <w:r>
        <w:t>her</w:t>
      </w:r>
      <w:r>
        <w:rPr>
          <w:spacing w:val="31"/>
        </w:rPr>
        <w:t xml:space="preserve"> </w:t>
      </w:r>
      <w:r>
        <w:t>main</w:t>
      </w:r>
      <w:r>
        <w:rPr>
          <w:spacing w:val="31"/>
        </w:rPr>
        <w:t xml:space="preserve"> </w:t>
      </w:r>
      <w:r>
        <w:t>occupation as significant determinants of unmet need for birth spacing.</w:t>
      </w:r>
      <w:r>
        <w:rPr>
          <w:spacing w:val="40"/>
        </w:rPr>
        <w:t xml:space="preserve"> </w:t>
      </w:r>
      <w:r>
        <w:t>As for unmet needs for birth control,</w:t>
      </w:r>
      <w:r>
        <w:rPr>
          <w:spacing w:val="23"/>
        </w:rPr>
        <w:t xml:space="preserve"> </w:t>
      </w:r>
      <w:r>
        <w:t>only</w:t>
      </w:r>
      <w:r>
        <w:rPr>
          <w:spacing w:val="22"/>
        </w:rPr>
        <w:t xml:space="preserve"> </w:t>
      </w:r>
      <w:r>
        <w:t>the</w:t>
      </w:r>
      <w:r>
        <w:rPr>
          <w:spacing w:val="22"/>
        </w:rPr>
        <w:t xml:space="preserve"> </w:t>
      </w:r>
      <w:r>
        <w:t>woman’s</w:t>
      </w:r>
      <w:r>
        <w:rPr>
          <w:spacing w:val="22"/>
        </w:rPr>
        <w:t xml:space="preserve"> </w:t>
      </w:r>
      <w:r>
        <w:t>age</w:t>
      </w:r>
      <w:r>
        <w:rPr>
          <w:spacing w:val="22"/>
        </w:rPr>
        <w:t xml:space="preserve"> </w:t>
      </w:r>
      <w:r>
        <w:t>group</w:t>
      </w:r>
      <w:r>
        <w:rPr>
          <w:spacing w:val="22"/>
        </w:rPr>
        <w:t xml:space="preserve"> </w:t>
      </w:r>
      <w:r>
        <w:t>and</w:t>
      </w:r>
      <w:r>
        <w:rPr>
          <w:spacing w:val="22"/>
        </w:rPr>
        <w:t xml:space="preserve"> </w:t>
      </w:r>
      <w:r>
        <w:t>ideal</w:t>
      </w:r>
      <w:r>
        <w:rPr>
          <w:spacing w:val="22"/>
        </w:rPr>
        <w:t xml:space="preserve"> </w:t>
      </w:r>
      <w:r>
        <w:t>number</w:t>
      </w:r>
      <w:r>
        <w:rPr>
          <w:spacing w:val="22"/>
        </w:rPr>
        <w:t xml:space="preserve"> </w:t>
      </w:r>
      <w:r>
        <w:t>of</w:t>
      </w:r>
      <w:r>
        <w:rPr>
          <w:spacing w:val="22"/>
        </w:rPr>
        <w:t xml:space="preserve"> </w:t>
      </w:r>
      <w:r>
        <w:t>children</w:t>
      </w:r>
      <w:r>
        <w:rPr>
          <w:spacing w:val="22"/>
        </w:rPr>
        <w:t xml:space="preserve"> </w:t>
      </w:r>
      <w:r>
        <w:t>had</w:t>
      </w:r>
      <w:r>
        <w:rPr>
          <w:spacing w:val="22"/>
        </w:rPr>
        <w:t xml:space="preserve"> </w:t>
      </w:r>
      <w:r>
        <w:t>a</w:t>
      </w:r>
      <w:r>
        <w:rPr>
          <w:spacing w:val="22"/>
        </w:rPr>
        <w:t xml:space="preserve"> </w:t>
      </w:r>
      <w:r>
        <w:t>significant</w:t>
      </w:r>
      <w:r>
        <w:rPr>
          <w:spacing w:val="22"/>
        </w:rPr>
        <w:t xml:space="preserve"> </w:t>
      </w:r>
      <w:r>
        <w:t>influence at</w:t>
      </w:r>
      <w:r>
        <w:rPr>
          <w:spacing w:val="27"/>
        </w:rPr>
        <w:t xml:space="preserve"> </w:t>
      </w:r>
      <w:r>
        <w:t>the</w:t>
      </w:r>
      <w:r>
        <w:rPr>
          <w:spacing w:val="27"/>
        </w:rPr>
        <w:t xml:space="preserve"> </w:t>
      </w:r>
      <w:r>
        <w:t>5%</w:t>
      </w:r>
      <w:r>
        <w:rPr>
          <w:spacing w:val="28"/>
        </w:rPr>
        <w:t xml:space="preserve"> </w:t>
      </w:r>
      <w:r>
        <w:t>threshold.</w:t>
      </w:r>
      <w:r>
        <w:rPr>
          <w:spacing w:val="65"/>
        </w:rPr>
        <w:t xml:space="preserve"> </w:t>
      </w:r>
      <w:r>
        <w:t>In-depth</w:t>
      </w:r>
      <w:r>
        <w:rPr>
          <w:spacing w:val="28"/>
        </w:rPr>
        <w:t xml:space="preserve"> </w:t>
      </w:r>
      <w:r>
        <w:t>interviews</w:t>
      </w:r>
      <w:r>
        <w:rPr>
          <w:spacing w:val="27"/>
        </w:rPr>
        <w:t xml:space="preserve"> </w:t>
      </w:r>
      <w:r>
        <w:t>with</w:t>
      </w:r>
      <w:r>
        <w:rPr>
          <w:spacing w:val="28"/>
        </w:rPr>
        <w:t xml:space="preserve"> </w:t>
      </w:r>
      <w:r>
        <w:t>resource</w:t>
      </w:r>
      <w:r>
        <w:rPr>
          <w:spacing w:val="27"/>
        </w:rPr>
        <w:t xml:space="preserve"> </w:t>
      </w:r>
      <w:r>
        <w:t>persons</w:t>
      </w:r>
      <w:r>
        <w:rPr>
          <w:spacing w:val="27"/>
        </w:rPr>
        <w:t xml:space="preserve"> </w:t>
      </w:r>
      <w:r>
        <w:t>highlighted</w:t>
      </w:r>
      <w:r>
        <w:rPr>
          <w:spacing w:val="28"/>
        </w:rPr>
        <w:t xml:space="preserve"> </w:t>
      </w:r>
      <w:r>
        <w:t>that</w:t>
      </w:r>
      <w:r>
        <w:rPr>
          <w:spacing w:val="27"/>
        </w:rPr>
        <w:t xml:space="preserve"> </w:t>
      </w:r>
      <w:r>
        <w:t>education</w:t>
      </w:r>
      <w:r>
        <w:rPr>
          <w:spacing w:val="27"/>
        </w:rPr>
        <w:t xml:space="preserve"> </w:t>
      </w:r>
      <w:r>
        <w:t>is a central element influencing the unmet need for family planning.</w:t>
      </w:r>
      <w:r>
        <w:rPr>
          <w:spacing w:val="40"/>
        </w:rPr>
        <w:t xml:space="preserve"> </w:t>
      </w:r>
      <w:r>
        <w:t>Thus, it is recommended to improve awareness about family planning services by promoting education for all, integrating sexual and reproductive health into school curricula, and raising awareness not only among women but also among men.</w:t>
      </w:r>
    </w:p>
    <w:p w14:paraId="06E7D454" w14:textId="77777777" w:rsidR="00647E3A" w:rsidRDefault="00D80B0A">
      <w:pPr>
        <w:pStyle w:val="BodyText"/>
        <w:spacing w:before="105" w:line="237" w:lineRule="auto"/>
        <w:ind w:right="1508"/>
      </w:pPr>
      <w:r>
        <w:rPr>
          <w:i/>
          <w:w w:val="105"/>
        </w:rPr>
        <w:t>Keywords:</w:t>
      </w:r>
      <w:r>
        <w:rPr>
          <w:i/>
          <w:spacing w:val="40"/>
          <w:w w:val="105"/>
        </w:rPr>
        <w:t xml:space="preserve"> </w:t>
      </w:r>
      <w:r>
        <w:rPr>
          <w:w w:val="105"/>
        </w:rPr>
        <w:t xml:space="preserve">Unmet needs, family planning, childbearing age, explanatory factors, logistic </w:t>
      </w:r>
      <w:r>
        <w:rPr>
          <w:spacing w:val="-2"/>
          <w:w w:val="105"/>
        </w:rPr>
        <w:t>regression</w:t>
      </w:r>
    </w:p>
    <w:p w14:paraId="06C94B86" w14:textId="77777777" w:rsidR="00647E3A" w:rsidRDefault="00D80B0A">
      <w:pPr>
        <w:pStyle w:val="BodyText"/>
        <w:spacing w:before="2"/>
        <w:ind w:left="0"/>
        <w:jc w:val="left"/>
        <w:rPr>
          <w:sz w:val="13"/>
        </w:rPr>
      </w:pPr>
      <w:r>
        <w:rPr>
          <w:noProof/>
        </w:rPr>
        <mc:AlternateContent>
          <mc:Choice Requires="wps">
            <w:drawing>
              <wp:anchor distT="0" distB="0" distL="0" distR="0" simplePos="0" relativeHeight="487588352" behindDoc="1" locked="0" layoutInCell="1" allowOverlap="1" wp14:anchorId="68B881F2" wp14:editId="095E070C">
                <wp:simplePos x="0" y="0"/>
                <wp:positionH relativeFrom="page">
                  <wp:posOffset>899998</wp:posOffset>
                </wp:positionH>
                <wp:positionV relativeFrom="paragraph">
                  <wp:posOffset>117391</wp:posOffset>
                </wp:positionV>
                <wp:extent cx="59728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810" cy="1270"/>
                        </a:xfrm>
                        <a:custGeom>
                          <a:avLst/>
                          <a:gdLst/>
                          <a:ahLst/>
                          <a:cxnLst/>
                          <a:rect l="l" t="t" r="r" b="b"/>
                          <a:pathLst>
                            <a:path w="5972810">
                              <a:moveTo>
                                <a:pt x="0" y="0"/>
                              </a:moveTo>
                              <a:lnTo>
                                <a:pt x="59724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1A5E091" id="Graphic 2" o:spid="_x0000_s1026" style="position:absolute;margin-left:70.85pt;margin-top:9.25pt;width:470.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" path="m,l5972403,e" filled="f" strokeweight=".14039mm">
                <v:path arrowok="t"/>
                <w10:wrap type="topAndBottom" anchorx="page"/>
              </v:shape>
            </w:pict>
          </mc:Fallback>
        </mc:AlternateContent>
      </w:r>
    </w:p>
    <w:p w14:paraId="7362FF36" w14:textId="77777777" w:rsidR="00647E3A" w:rsidRDefault="00D80B0A">
      <w:pPr>
        <w:pStyle w:val="Heading1"/>
        <w:numPr>
          <w:ilvl w:val="0"/>
          <w:numId w:val="2"/>
        </w:numPr>
        <w:tabs>
          <w:tab w:val="left" w:pos="698"/>
        </w:tabs>
        <w:spacing w:before="286"/>
      </w:pPr>
      <w:bookmarkStart w:id="0" w:name="Introduction"/>
      <w:bookmarkEnd w:id="0"/>
      <w:r>
        <w:rPr>
          <w:spacing w:val="-2"/>
          <w:w w:val="120"/>
        </w:rPr>
        <w:t>Introduction</w:t>
      </w:r>
    </w:p>
    <w:p w14:paraId="37E5A8EA" w14:textId="77777777" w:rsidR="00647E3A" w:rsidRDefault="00D80B0A">
      <w:pPr>
        <w:pStyle w:val="BodyText"/>
        <w:spacing w:before="123" w:line="237" w:lineRule="auto"/>
        <w:ind w:right="1028" w:firstLine="351"/>
        <w:jc w:val="left"/>
      </w:pPr>
      <w:r>
        <w:t>Developing</w:t>
      </w:r>
      <w:r>
        <w:rPr>
          <w:spacing w:val="40"/>
        </w:rPr>
        <w:t xml:space="preserve"> </w:t>
      </w:r>
      <w:r>
        <w:t>countries,</w:t>
      </w:r>
      <w:r>
        <w:rPr>
          <w:spacing w:val="40"/>
        </w:rPr>
        <w:t xml:space="preserve"> </w:t>
      </w:r>
      <w:r>
        <w:t>including</w:t>
      </w:r>
      <w:r>
        <w:rPr>
          <w:spacing w:val="40"/>
        </w:rPr>
        <w:t xml:space="preserve"> </w:t>
      </w:r>
      <w:r>
        <w:t>Benin,</w:t>
      </w:r>
      <w:r>
        <w:rPr>
          <w:spacing w:val="40"/>
        </w:rPr>
        <w:t xml:space="preserve"> </w:t>
      </w:r>
      <w:r>
        <w:t>are</w:t>
      </w:r>
      <w:r>
        <w:rPr>
          <w:spacing w:val="40"/>
        </w:rPr>
        <w:t xml:space="preserve"> </w:t>
      </w:r>
      <w:r>
        <w:t>characterized</w:t>
      </w:r>
      <w:r>
        <w:rPr>
          <w:spacing w:val="40"/>
        </w:rPr>
        <w:t xml:space="preserve"> </w:t>
      </w:r>
      <w:r>
        <w:t>by</w:t>
      </w:r>
      <w:r>
        <w:rPr>
          <w:spacing w:val="40"/>
        </w:rPr>
        <w:t xml:space="preserve"> </w:t>
      </w:r>
      <w:r>
        <w:t>very</w:t>
      </w:r>
      <w:r>
        <w:rPr>
          <w:spacing w:val="40"/>
        </w:rPr>
        <w:t xml:space="preserve"> </w:t>
      </w:r>
      <w:r>
        <w:t>high</w:t>
      </w:r>
      <w:r>
        <w:rPr>
          <w:spacing w:val="40"/>
        </w:rPr>
        <w:t xml:space="preserve"> </w:t>
      </w:r>
      <w:r>
        <w:t>fertility.</w:t>
      </w:r>
      <w:r>
        <w:rPr>
          <w:spacing w:val="80"/>
        </w:rPr>
        <w:t xml:space="preserve"> </w:t>
      </w:r>
      <w:r>
        <w:t>In</w:t>
      </w:r>
      <w:r>
        <w:rPr>
          <w:spacing w:val="40"/>
        </w:rPr>
        <w:t xml:space="preserve"> </w:t>
      </w:r>
      <w:r>
        <w:t>Benin, the</w:t>
      </w:r>
      <w:r>
        <w:rPr>
          <w:spacing w:val="32"/>
        </w:rPr>
        <w:t xml:space="preserve"> </w:t>
      </w:r>
      <w:r>
        <w:t>results</w:t>
      </w:r>
      <w:r>
        <w:rPr>
          <w:spacing w:val="32"/>
        </w:rPr>
        <w:t xml:space="preserve"> </w:t>
      </w:r>
      <w:r>
        <w:t>of</w:t>
      </w:r>
      <w:r>
        <w:rPr>
          <w:spacing w:val="33"/>
        </w:rPr>
        <w:t xml:space="preserve"> </w:t>
      </w:r>
      <w:r>
        <w:t>the</w:t>
      </w:r>
      <w:r>
        <w:rPr>
          <w:spacing w:val="32"/>
        </w:rPr>
        <w:t xml:space="preserve"> </w:t>
      </w:r>
      <w:r>
        <w:t>General</w:t>
      </w:r>
      <w:r>
        <w:rPr>
          <w:spacing w:val="32"/>
        </w:rPr>
        <w:t xml:space="preserve"> </w:t>
      </w:r>
      <w:r>
        <w:t>Housing</w:t>
      </w:r>
      <w:r>
        <w:rPr>
          <w:spacing w:val="33"/>
        </w:rPr>
        <w:t xml:space="preserve"> </w:t>
      </w:r>
      <w:r>
        <w:t>Population</w:t>
      </w:r>
      <w:r>
        <w:rPr>
          <w:spacing w:val="32"/>
        </w:rPr>
        <w:t xml:space="preserve"> </w:t>
      </w:r>
      <w:r>
        <w:t>Census</w:t>
      </w:r>
      <w:r>
        <w:rPr>
          <w:spacing w:val="32"/>
        </w:rPr>
        <w:t xml:space="preserve"> </w:t>
      </w:r>
      <w:r>
        <w:t>show</w:t>
      </w:r>
      <w:r>
        <w:rPr>
          <w:spacing w:val="33"/>
        </w:rPr>
        <w:t xml:space="preserve"> </w:t>
      </w:r>
      <w:r>
        <w:t>that</w:t>
      </w:r>
      <w:r>
        <w:rPr>
          <w:spacing w:val="32"/>
        </w:rPr>
        <w:t xml:space="preserve"> </w:t>
      </w:r>
      <w:r>
        <w:t>the</w:t>
      </w:r>
      <w:r>
        <w:rPr>
          <w:spacing w:val="32"/>
        </w:rPr>
        <w:t xml:space="preserve"> </w:t>
      </w:r>
      <w:r>
        <w:t>total</w:t>
      </w:r>
      <w:r>
        <w:rPr>
          <w:spacing w:val="31"/>
        </w:rPr>
        <w:t xml:space="preserve"> </w:t>
      </w:r>
      <w:r>
        <w:t>fertility</w:t>
      </w:r>
      <w:r>
        <w:rPr>
          <w:spacing w:val="32"/>
        </w:rPr>
        <w:t xml:space="preserve"> </w:t>
      </w:r>
      <w:r>
        <w:t>index</w:t>
      </w:r>
      <w:r>
        <w:rPr>
          <w:spacing w:val="32"/>
        </w:rPr>
        <w:t xml:space="preserve"> </w:t>
      </w:r>
      <w:r>
        <w:rPr>
          <w:spacing w:val="-5"/>
        </w:rPr>
        <w:t>was</w:t>
      </w:r>
    </w:p>
    <w:p w14:paraId="008DDAE0" w14:textId="77777777" w:rsidR="00647E3A" w:rsidRDefault="00647E3A">
      <w:pPr>
        <w:spacing w:line="237" w:lineRule="auto"/>
        <w:sectPr w:rsidR="00647E3A">
          <w:headerReference w:type="even" r:id="rId7"/>
          <w:headerReference w:type="default" r:id="rId8"/>
          <w:footerReference w:type="even" r:id="rId9"/>
          <w:footerReference w:type="default" r:id="rId10"/>
          <w:headerReference w:type="first" r:id="rId11"/>
          <w:footerReference w:type="first" r:id="rId12"/>
          <w:type w:val="continuous"/>
          <w:pgSz w:w="12240" w:h="15840"/>
          <w:pgMar w:top="1320" w:right="200" w:bottom="280" w:left="1300" w:header="720" w:footer="720" w:gutter="0"/>
          <w:cols w:space="720"/>
        </w:sectPr>
      </w:pPr>
    </w:p>
    <w:p w14:paraId="5D1269E3" w14:textId="77777777" w:rsidR="00647E3A" w:rsidRDefault="00D80B0A">
      <w:pPr>
        <w:pStyle w:val="BodyText"/>
        <w:spacing w:before="110" w:line="237" w:lineRule="auto"/>
        <w:ind w:right="1214"/>
      </w:pPr>
      <w:r>
        <w:lastRenderedPageBreak/>
        <w:t>7.1 in 1982 [</w:t>
      </w:r>
      <w:hyperlink w:anchor="_bookmark2" w:history="1">
        <w:r>
          <w:rPr>
            <w:color w:val="0000FF"/>
          </w:rPr>
          <w:t>1</w:t>
        </w:r>
      </w:hyperlink>
      <w:r>
        <w:t>].</w:t>
      </w:r>
      <w:r>
        <w:rPr>
          <w:spacing w:val="40"/>
        </w:rPr>
        <w:t xml:space="preserve"> </w:t>
      </w:r>
      <w:r>
        <w:t>After ten (10) years, this index declined, but very slowly.</w:t>
      </w:r>
      <w:r>
        <w:rPr>
          <w:spacing w:val="40"/>
        </w:rPr>
        <w:t xml:space="preserve"> </w:t>
      </w:r>
      <w:r>
        <w:t>The 1992 Census therefore</w:t>
      </w:r>
      <w:r>
        <w:rPr>
          <w:spacing w:val="35"/>
        </w:rPr>
        <w:t xml:space="preserve"> </w:t>
      </w:r>
      <w:r>
        <w:t>estimates</w:t>
      </w:r>
      <w:r>
        <w:rPr>
          <w:spacing w:val="35"/>
        </w:rPr>
        <w:t xml:space="preserve"> </w:t>
      </w:r>
      <w:r>
        <w:t>it</w:t>
      </w:r>
      <w:r>
        <w:rPr>
          <w:spacing w:val="35"/>
        </w:rPr>
        <w:t xml:space="preserve"> </w:t>
      </w:r>
      <w:r>
        <w:t>at</w:t>
      </w:r>
      <w:r>
        <w:rPr>
          <w:spacing w:val="35"/>
        </w:rPr>
        <w:t xml:space="preserve"> </w:t>
      </w:r>
      <w:r>
        <w:t>6.1</w:t>
      </w:r>
      <w:r>
        <w:rPr>
          <w:spacing w:val="35"/>
        </w:rPr>
        <w:t xml:space="preserve"> </w:t>
      </w:r>
      <w:r>
        <w:t>[</w:t>
      </w:r>
      <w:hyperlink w:anchor="_bookmark3" w:history="1">
        <w:r>
          <w:rPr>
            <w:color w:val="0000FF"/>
          </w:rPr>
          <w:t>2</w:t>
        </w:r>
      </w:hyperlink>
      <w:r>
        <w:t>].</w:t>
      </w:r>
      <w:r>
        <w:rPr>
          <w:spacing w:val="75"/>
        </w:rPr>
        <w:t xml:space="preserve"> </w:t>
      </w:r>
      <w:r>
        <w:t>The</w:t>
      </w:r>
      <w:r>
        <w:rPr>
          <w:spacing w:val="35"/>
        </w:rPr>
        <w:t xml:space="preserve"> </w:t>
      </w:r>
      <w:r>
        <w:t>latest</w:t>
      </w:r>
      <w:r>
        <w:rPr>
          <w:spacing w:val="35"/>
        </w:rPr>
        <w:t xml:space="preserve"> </w:t>
      </w:r>
      <w:r>
        <w:t>2013</w:t>
      </w:r>
      <w:r>
        <w:rPr>
          <w:spacing w:val="35"/>
        </w:rPr>
        <w:t xml:space="preserve"> </w:t>
      </w:r>
      <w:r>
        <w:t>Census</w:t>
      </w:r>
      <w:r>
        <w:rPr>
          <w:spacing w:val="35"/>
        </w:rPr>
        <w:t xml:space="preserve"> </w:t>
      </w:r>
      <w:r>
        <w:t>estimates</w:t>
      </w:r>
      <w:r>
        <w:rPr>
          <w:spacing w:val="35"/>
        </w:rPr>
        <w:t xml:space="preserve"> </w:t>
      </w:r>
      <w:r>
        <w:t>the</w:t>
      </w:r>
      <w:r>
        <w:rPr>
          <w:spacing w:val="35"/>
        </w:rPr>
        <w:t xml:space="preserve"> </w:t>
      </w:r>
      <w:r>
        <w:t>total</w:t>
      </w:r>
      <w:r>
        <w:rPr>
          <w:spacing w:val="35"/>
        </w:rPr>
        <w:t xml:space="preserve"> </w:t>
      </w:r>
      <w:r>
        <w:t>fertility</w:t>
      </w:r>
      <w:r>
        <w:rPr>
          <w:spacing w:val="35"/>
        </w:rPr>
        <w:t xml:space="preserve"> </w:t>
      </w:r>
      <w:r>
        <w:t>rate</w:t>
      </w:r>
      <w:r>
        <w:rPr>
          <w:spacing w:val="35"/>
        </w:rPr>
        <w:t xml:space="preserve"> </w:t>
      </w:r>
      <w:r>
        <w:rPr>
          <w:spacing w:val="-5"/>
        </w:rPr>
        <w:t>at</w:t>
      </w:r>
    </w:p>
    <w:p w14:paraId="2675113E" w14:textId="77777777" w:rsidR="00647E3A" w:rsidRDefault="00D80B0A">
      <w:pPr>
        <w:pStyle w:val="BodyText"/>
        <w:spacing w:line="237" w:lineRule="auto"/>
        <w:ind w:right="1210"/>
      </w:pPr>
      <w:r>
        <w:rPr>
          <w:w w:val="105"/>
        </w:rPr>
        <w:t>5.9 children per woman.</w:t>
      </w:r>
      <w:r>
        <w:rPr>
          <w:spacing w:val="40"/>
          <w:w w:val="105"/>
        </w:rPr>
        <w:t xml:space="preserve"> </w:t>
      </w:r>
      <w:r>
        <w:rPr>
          <w:w w:val="105"/>
        </w:rPr>
        <w:t>In addition, the Benin Demographic and Health Surveys (DHS) reveal</w:t>
      </w:r>
      <w:r>
        <w:rPr>
          <w:spacing w:val="-14"/>
          <w:w w:val="105"/>
        </w:rPr>
        <w:t xml:space="preserve"> </w:t>
      </w:r>
      <w:r>
        <w:rPr>
          <w:w w:val="105"/>
        </w:rPr>
        <w:t>high</w:t>
      </w:r>
      <w:r>
        <w:rPr>
          <w:spacing w:val="-14"/>
          <w:w w:val="105"/>
        </w:rPr>
        <w:t xml:space="preserve"> </w:t>
      </w:r>
      <w:r>
        <w:rPr>
          <w:w w:val="105"/>
        </w:rPr>
        <w:t>fertility</w:t>
      </w:r>
      <w:r>
        <w:rPr>
          <w:spacing w:val="-14"/>
          <w:w w:val="105"/>
        </w:rPr>
        <w:t xml:space="preserve"> </w:t>
      </w:r>
      <w:r>
        <w:rPr>
          <w:w w:val="105"/>
        </w:rPr>
        <w:t>indices,</w:t>
      </w:r>
      <w:r>
        <w:rPr>
          <w:spacing w:val="-12"/>
          <w:w w:val="105"/>
        </w:rPr>
        <w:t xml:space="preserve"> </w:t>
      </w:r>
      <w:r>
        <w:rPr>
          <w:w w:val="105"/>
        </w:rPr>
        <w:t>a</w:t>
      </w:r>
      <w:r>
        <w:rPr>
          <w:spacing w:val="-14"/>
          <w:w w:val="105"/>
        </w:rPr>
        <w:t xml:space="preserve"> </w:t>
      </w:r>
      <w:r>
        <w:rPr>
          <w:w w:val="105"/>
        </w:rPr>
        <w:t>high</w:t>
      </w:r>
      <w:r>
        <w:rPr>
          <w:spacing w:val="-14"/>
          <w:w w:val="105"/>
        </w:rPr>
        <w:t xml:space="preserve"> </w:t>
      </w:r>
      <w:r>
        <w:rPr>
          <w:w w:val="105"/>
        </w:rPr>
        <w:t>ideal</w:t>
      </w:r>
      <w:r>
        <w:rPr>
          <w:spacing w:val="-14"/>
          <w:w w:val="105"/>
        </w:rPr>
        <w:t xml:space="preserve"> </w:t>
      </w:r>
      <w:r>
        <w:rPr>
          <w:w w:val="105"/>
        </w:rPr>
        <w:t>number</w:t>
      </w:r>
      <w:r>
        <w:rPr>
          <w:spacing w:val="-14"/>
          <w:w w:val="105"/>
        </w:rPr>
        <w:t xml:space="preserve"> </w:t>
      </w:r>
      <w:r>
        <w:rPr>
          <w:w w:val="105"/>
        </w:rPr>
        <w:t>of</w:t>
      </w:r>
      <w:r>
        <w:rPr>
          <w:spacing w:val="-14"/>
          <w:w w:val="105"/>
        </w:rPr>
        <w:t xml:space="preserve"> </w:t>
      </w:r>
      <w:r>
        <w:rPr>
          <w:w w:val="105"/>
        </w:rPr>
        <w:t>children,</w:t>
      </w:r>
      <w:r>
        <w:rPr>
          <w:spacing w:val="-12"/>
          <w:w w:val="105"/>
        </w:rPr>
        <w:t xml:space="preserve"> </w:t>
      </w:r>
      <w:r>
        <w:rPr>
          <w:w w:val="105"/>
        </w:rPr>
        <w:t>and</w:t>
      </w:r>
      <w:r>
        <w:rPr>
          <w:spacing w:val="-14"/>
          <w:w w:val="105"/>
        </w:rPr>
        <w:t xml:space="preserve"> </w:t>
      </w:r>
      <w:r>
        <w:rPr>
          <w:w w:val="105"/>
        </w:rPr>
        <w:t>numerous</w:t>
      </w:r>
      <w:r>
        <w:rPr>
          <w:spacing w:val="-14"/>
          <w:w w:val="105"/>
        </w:rPr>
        <w:t xml:space="preserve"> </w:t>
      </w:r>
      <w:r>
        <w:rPr>
          <w:w w:val="105"/>
        </w:rPr>
        <w:t>early</w:t>
      </w:r>
      <w:r>
        <w:rPr>
          <w:spacing w:val="-14"/>
          <w:w w:val="105"/>
        </w:rPr>
        <w:t xml:space="preserve"> </w:t>
      </w:r>
      <w:r>
        <w:rPr>
          <w:w w:val="105"/>
        </w:rPr>
        <w:t>pregnancies, even</w:t>
      </w:r>
      <w:r>
        <w:rPr>
          <w:spacing w:val="-12"/>
          <w:w w:val="105"/>
        </w:rPr>
        <w:t xml:space="preserve"> </w:t>
      </w:r>
      <w:r>
        <w:rPr>
          <w:w w:val="105"/>
        </w:rPr>
        <w:t>if</w:t>
      </w:r>
      <w:r>
        <w:rPr>
          <w:spacing w:val="-12"/>
          <w:w w:val="105"/>
        </w:rPr>
        <w:t xml:space="preserve"> </w:t>
      </w:r>
      <w:r>
        <w:rPr>
          <w:w w:val="105"/>
        </w:rPr>
        <w:t>the</w:t>
      </w:r>
      <w:r>
        <w:rPr>
          <w:spacing w:val="-12"/>
          <w:w w:val="105"/>
        </w:rPr>
        <w:t xml:space="preserve"> </w:t>
      </w:r>
      <w:r>
        <w:rPr>
          <w:w w:val="105"/>
        </w:rPr>
        <w:t>latter</w:t>
      </w:r>
      <w:r>
        <w:rPr>
          <w:spacing w:val="-12"/>
          <w:w w:val="105"/>
        </w:rPr>
        <w:t xml:space="preserve"> </w:t>
      </w:r>
      <w:r>
        <w:rPr>
          <w:w w:val="105"/>
        </w:rPr>
        <w:t>vary</w:t>
      </w:r>
      <w:r>
        <w:rPr>
          <w:spacing w:val="-12"/>
          <w:w w:val="105"/>
        </w:rPr>
        <w:t xml:space="preserve"> </w:t>
      </w:r>
      <w:r>
        <w:rPr>
          <w:w w:val="105"/>
        </w:rPr>
        <w:t>greatly</w:t>
      </w:r>
      <w:r>
        <w:rPr>
          <w:spacing w:val="-12"/>
          <w:w w:val="105"/>
        </w:rPr>
        <w:t xml:space="preserve"> </w:t>
      </w:r>
      <w:r>
        <w:rPr>
          <w:w w:val="105"/>
        </w:rPr>
        <w:t>from</w:t>
      </w:r>
      <w:r>
        <w:rPr>
          <w:spacing w:val="-12"/>
          <w:w w:val="105"/>
        </w:rPr>
        <w:t xml:space="preserve"> </w:t>
      </w:r>
      <w:r>
        <w:rPr>
          <w:w w:val="105"/>
        </w:rPr>
        <w:t>one</w:t>
      </w:r>
      <w:r>
        <w:rPr>
          <w:spacing w:val="-12"/>
          <w:w w:val="105"/>
        </w:rPr>
        <w:t xml:space="preserve"> </w:t>
      </w:r>
      <w:r>
        <w:rPr>
          <w:w w:val="105"/>
        </w:rPr>
        <w:t>socio-economic</w:t>
      </w:r>
      <w:r>
        <w:rPr>
          <w:spacing w:val="-12"/>
          <w:w w:val="105"/>
        </w:rPr>
        <w:t xml:space="preserve"> </w:t>
      </w:r>
      <w:r>
        <w:rPr>
          <w:w w:val="105"/>
        </w:rPr>
        <w:t>group</w:t>
      </w:r>
      <w:r>
        <w:rPr>
          <w:spacing w:val="-12"/>
          <w:w w:val="105"/>
        </w:rPr>
        <w:t xml:space="preserve"> </w:t>
      </w:r>
      <w:r>
        <w:rPr>
          <w:w w:val="105"/>
        </w:rPr>
        <w:t>to</w:t>
      </w:r>
      <w:r>
        <w:rPr>
          <w:spacing w:val="-12"/>
          <w:w w:val="105"/>
        </w:rPr>
        <w:t xml:space="preserve"> </w:t>
      </w:r>
      <w:r>
        <w:rPr>
          <w:w w:val="105"/>
        </w:rPr>
        <w:t>another</w:t>
      </w:r>
      <w:r>
        <w:rPr>
          <w:spacing w:val="-12"/>
          <w:w w:val="105"/>
        </w:rPr>
        <w:t xml:space="preserve"> </w:t>
      </w:r>
      <w:r>
        <w:rPr>
          <w:w w:val="105"/>
        </w:rPr>
        <w:t>or</w:t>
      </w:r>
      <w:r>
        <w:rPr>
          <w:spacing w:val="-12"/>
          <w:w w:val="105"/>
        </w:rPr>
        <w:t xml:space="preserve"> </w:t>
      </w:r>
      <w:r>
        <w:rPr>
          <w:w w:val="105"/>
        </w:rPr>
        <w:t>whether</w:t>
      </w:r>
      <w:r>
        <w:rPr>
          <w:spacing w:val="-12"/>
          <w:w w:val="105"/>
        </w:rPr>
        <w:t xml:space="preserve"> </w:t>
      </w:r>
      <w:r>
        <w:rPr>
          <w:w w:val="105"/>
        </w:rPr>
        <w:t>they</w:t>
      </w:r>
      <w:r>
        <w:rPr>
          <w:spacing w:val="-12"/>
          <w:w w:val="105"/>
        </w:rPr>
        <w:t xml:space="preserve"> </w:t>
      </w:r>
      <w:r>
        <w:rPr>
          <w:w w:val="105"/>
        </w:rPr>
        <w:t>are urban/rural residents or inhabitants of different regions[</w:t>
      </w:r>
      <w:hyperlink w:anchor="_bookmark4" w:history="1">
        <w:r>
          <w:rPr>
            <w:color w:val="0000FF"/>
            <w:w w:val="105"/>
          </w:rPr>
          <w:t>3</w:t>
        </w:r>
      </w:hyperlink>
      <w:r>
        <w:rPr>
          <w:w w:val="105"/>
        </w:rPr>
        <w:t>].</w:t>
      </w:r>
      <w:r>
        <w:rPr>
          <w:spacing w:val="38"/>
          <w:w w:val="105"/>
        </w:rPr>
        <w:t xml:space="preserve"> </w:t>
      </w:r>
      <w:r>
        <w:rPr>
          <w:w w:val="105"/>
        </w:rPr>
        <w:t xml:space="preserve">The consequences result in the precarious health of women and children, slow economic growth, poverty, overcrowding of </w:t>
      </w:r>
      <w:r>
        <w:rPr>
          <w:spacing w:val="-2"/>
          <w:w w:val="105"/>
        </w:rPr>
        <w:t>schools</w:t>
      </w:r>
      <w:r>
        <w:rPr>
          <w:spacing w:val="-4"/>
          <w:w w:val="105"/>
        </w:rPr>
        <w:t xml:space="preserve"> </w:t>
      </w:r>
      <w:r>
        <w:rPr>
          <w:spacing w:val="-2"/>
          <w:w w:val="105"/>
        </w:rPr>
        <w:t>and</w:t>
      </w:r>
      <w:r>
        <w:rPr>
          <w:spacing w:val="-4"/>
          <w:w w:val="105"/>
        </w:rPr>
        <w:t xml:space="preserve"> </w:t>
      </w:r>
      <w:r>
        <w:rPr>
          <w:spacing w:val="-2"/>
          <w:w w:val="105"/>
        </w:rPr>
        <w:t>health</w:t>
      </w:r>
      <w:r>
        <w:rPr>
          <w:spacing w:val="-4"/>
          <w:w w:val="105"/>
        </w:rPr>
        <w:t xml:space="preserve"> </w:t>
      </w:r>
      <w:r>
        <w:rPr>
          <w:spacing w:val="-2"/>
          <w:w w:val="105"/>
        </w:rPr>
        <w:t>facilities, overload</w:t>
      </w:r>
      <w:r>
        <w:rPr>
          <w:spacing w:val="-4"/>
          <w:w w:val="105"/>
        </w:rPr>
        <w:t xml:space="preserve"> </w:t>
      </w:r>
      <w:r>
        <w:rPr>
          <w:spacing w:val="-2"/>
          <w:w w:val="105"/>
        </w:rPr>
        <w:t>of</w:t>
      </w:r>
      <w:r>
        <w:rPr>
          <w:spacing w:val="-4"/>
          <w:w w:val="105"/>
        </w:rPr>
        <w:t xml:space="preserve"> </w:t>
      </w:r>
      <w:r>
        <w:rPr>
          <w:spacing w:val="-2"/>
          <w:w w:val="105"/>
        </w:rPr>
        <w:t>infrastructure, and</w:t>
      </w:r>
      <w:r>
        <w:rPr>
          <w:spacing w:val="-4"/>
          <w:w w:val="105"/>
        </w:rPr>
        <w:t xml:space="preserve"> </w:t>
      </w:r>
      <w:r>
        <w:rPr>
          <w:spacing w:val="-2"/>
          <w:w w:val="105"/>
        </w:rPr>
        <w:t>depletion</w:t>
      </w:r>
      <w:r>
        <w:rPr>
          <w:spacing w:val="-4"/>
          <w:w w:val="105"/>
        </w:rPr>
        <w:t xml:space="preserve"> </w:t>
      </w:r>
      <w:r>
        <w:rPr>
          <w:spacing w:val="-2"/>
          <w:w w:val="105"/>
        </w:rPr>
        <w:t>of</w:t>
      </w:r>
      <w:r>
        <w:rPr>
          <w:spacing w:val="-4"/>
          <w:w w:val="105"/>
        </w:rPr>
        <w:t xml:space="preserve"> </w:t>
      </w:r>
      <w:r>
        <w:rPr>
          <w:spacing w:val="-2"/>
          <w:w w:val="105"/>
        </w:rPr>
        <w:t>natural</w:t>
      </w:r>
      <w:r>
        <w:rPr>
          <w:spacing w:val="-4"/>
          <w:w w:val="105"/>
        </w:rPr>
        <w:t xml:space="preserve"> </w:t>
      </w:r>
      <w:proofErr w:type="gramStart"/>
      <w:r>
        <w:rPr>
          <w:spacing w:val="-2"/>
          <w:w w:val="105"/>
        </w:rPr>
        <w:t>resources[</w:t>
      </w:r>
      <w:proofErr w:type="gramEnd"/>
      <w:r>
        <w:fldChar w:fldCharType="begin"/>
      </w:r>
      <w:r>
        <w:instrText>HYPERLINK \l "_bookmark5"</w:instrText>
      </w:r>
      <w:r>
        <w:fldChar w:fldCharType="separate"/>
      </w:r>
      <w:r>
        <w:rPr>
          <w:color w:val="0000FF"/>
          <w:spacing w:val="-2"/>
          <w:w w:val="105"/>
        </w:rPr>
        <w:t>4</w:t>
      </w:r>
      <w:r>
        <w:rPr>
          <w:color w:val="0000FF"/>
          <w:spacing w:val="-2"/>
          <w:w w:val="105"/>
        </w:rPr>
        <w:fldChar w:fldCharType="end"/>
      </w:r>
      <w:r>
        <w:rPr>
          <w:spacing w:val="-2"/>
          <w:w w:val="105"/>
        </w:rPr>
        <w:t xml:space="preserve">], </w:t>
      </w:r>
      <w:r>
        <w:t>rates of unemployment and social inequalities continually and rapidly increasing, contributing</w:t>
      </w:r>
      <w:r>
        <w:rPr>
          <w:spacing w:val="80"/>
          <w:w w:val="105"/>
        </w:rPr>
        <w:t xml:space="preserve"> </w:t>
      </w:r>
      <w:r>
        <w:rPr>
          <w:w w:val="105"/>
        </w:rPr>
        <w:t>to</w:t>
      </w:r>
      <w:r>
        <w:rPr>
          <w:spacing w:val="-5"/>
          <w:w w:val="105"/>
        </w:rPr>
        <w:t xml:space="preserve"> </w:t>
      </w:r>
      <w:r>
        <w:rPr>
          <w:w w:val="105"/>
        </w:rPr>
        <w:t>social</w:t>
      </w:r>
      <w:r>
        <w:rPr>
          <w:spacing w:val="-5"/>
          <w:w w:val="105"/>
        </w:rPr>
        <w:t xml:space="preserve"> </w:t>
      </w:r>
      <w:r>
        <w:rPr>
          <w:w w:val="105"/>
        </w:rPr>
        <w:t>conflicts. Furthermore,</w:t>
      </w:r>
      <w:r>
        <w:rPr>
          <w:spacing w:val="-5"/>
          <w:w w:val="105"/>
        </w:rPr>
        <w:t xml:space="preserve"> </w:t>
      </w:r>
      <w:r>
        <w:rPr>
          <w:w w:val="105"/>
        </w:rPr>
        <w:t>women</w:t>
      </w:r>
      <w:r>
        <w:rPr>
          <w:spacing w:val="-5"/>
          <w:w w:val="105"/>
        </w:rPr>
        <w:t xml:space="preserve"> </w:t>
      </w:r>
      <w:r>
        <w:rPr>
          <w:w w:val="105"/>
        </w:rPr>
        <w:t>of</w:t>
      </w:r>
      <w:r>
        <w:rPr>
          <w:spacing w:val="-5"/>
          <w:w w:val="105"/>
        </w:rPr>
        <w:t xml:space="preserve"> </w:t>
      </w:r>
      <w:r>
        <w:rPr>
          <w:w w:val="105"/>
        </w:rPr>
        <w:t>childbearing</w:t>
      </w:r>
      <w:r>
        <w:rPr>
          <w:spacing w:val="-5"/>
          <w:w w:val="105"/>
        </w:rPr>
        <w:t xml:space="preserve"> </w:t>
      </w:r>
      <w:r>
        <w:rPr>
          <w:w w:val="105"/>
        </w:rPr>
        <w:t>age</w:t>
      </w:r>
      <w:r>
        <w:rPr>
          <w:spacing w:val="-5"/>
          <w:w w:val="105"/>
        </w:rPr>
        <w:t xml:space="preserve"> </w:t>
      </w:r>
      <w:r>
        <w:rPr>
          <w:w w:val="105"/>
        </w:rPr>
        <w:t>(15-49</w:t>
      </w:r>
      <w:r>
        <w:rPr>
          <w:spacing w:val="-5"/>
          <w:w w:val="105"/>
        </w:rPr>
        <w:t xml:space="preserve"> </w:t>
      </w:r>
      <w:r>
        <w:rPr>
          <w:w w:val="105"/>
        </w:rPr>
        <w:t>years)</w:t>
      </w:r>
      <w:r>
        <w:rPr>
          <w:spacing w:val="-5"/>
          <w:w w:val="105"/>
        </w:rPr>
        <w:t xml:space="preserve"> </w:t>
      </w:r>
      <w:r>
        <w:rPr>
          <w:w w:val="105"/>
        </w:rPr>
        <w:t>occupy</w:t>
      </w:r>
      <w:r>
        <w:rPr>
          <w:spacing w:val="-5"/>
          <w:w w:val="105"/>
        </w:rPr>
        <w:t xml:space="preserve"> </w:t>
      </w:r>
      <w:r>
        <w:rPr>
          <w:w w:val="105"/>
        </w:rPr>
        <w:t>more</w:t>
      </w:r>
      <w:r>
        <w:rPr>
          <w:spacing w:val="-5"/>
          <w:w w:val="105"/>
        </w:rPr>
        <w:t xml:space="preserve"> </w:t>
      </w:r>
      <w:r>
        <w:rPr>
          <w:w w:val="105"/>
        </w:rPr>
        <w:t xml:space="preserve">than a quarter (25.1%) of the Beninese </w:t>
      </w:r>
      <w:proofErr w:type="gramStart"/>
      <w:r>
        <w:rPr>
          <w:w w:val="105"/>
        </w:rPr>
        <w:t>population[</w:t>
      </w:r>
      <w:proofErr w:type="gramEnd"/>
      <w:r>
        <w:fldChar w:fldCharType="begin"/>
      </w:r>
      <w:r>
        <w:instrText>HYPERLINK \l "_bookmark6"</w:instrText>
      </w:r>
      <w:r>
        <w:fldChar w:fldCharType="separate"/>
      </w:r>
      <w:r>
        <w:rPr>
          <w:color w:val="0000FF"/>
          <w:w w:val="105"/>
        </w:rPr>
        <w:t>5</w:t>
      </w:r>
      <w:r>
        <w:rPr>
          <w:color w:val="0000FF"/>
          <w:w w:val="105"/>
        </w:rPr>
        <w:fldChar w:fldCharType="end"/>
      </w:r>
      <w:r>
        <w:rPr>
          <w:w w:val="105"/>
        </w:rPr>
        <w:t>].</w:t>
      </w:r>
    </w:p>
    <w:p w14:paraId="74234C6A" w14:textId="77777777" w:rsidR="00647E3A" w:rsidRDefault="00D80B0A">
      <w:pPr>
        <w:pStyle w:val="BodyText"/>
        <w:spacing w:line="237" w:lineRule="auto"/>
        <w:ind w:right="1213" w:firstLine="351"/>
      </w:pPr>
      <w:r>
        <w:t>According to the DHS results, 33.27% of women have unwanted pregnancies, with the use</w:t>
      </w:r>
      <w:r>
        <w:rPr>
          <w:spacing w:val="80"/>
        </w:rPr>
        <w:t xml:space="preserve"> </w:t>
      </w:r>
      <w:r>
        <w:t>of modern contraception remaining low among them.</w:t>
      </w:r>
      <w:r>
        <w:rPr>
          <w:spacing w:val="40"/>
        </w:rPr>
        <w:t xml:space="preserve"> </w:t>
      </w:r>
      <w:r>
        <w:t xml:space="preserve">The modern contraceptive prevalence rate is 15.5% nationally and 6.2% in </w:t>
      </w:r>
      <w:proofErr w:type="gramStart"/>
      <w:r>
        <w:t>Donga[</w:t>
      </w:r>
      <w:proofErr w:type="gramEnd"/>
      <w:r>
        <w:fldChar w:fldCharType="begin"/>
      </w:r>
      <w:r>
        <w:instrText>HYPERLINK \l "_bookmark7"</w:instrText>
      </w:r>
      <w:r>
        <w:fldChar w:fldCharType="separate"/>
      </w:r>
      <w:r>
        <w:rPr>
          <w:color w:val="0000FF"/>
        </w:rPr>
        <w:t>6</w:t>
      </w:r>
      <w:r>
        <w:rPr>
          <w:color w:val="0000FF"/>
        </w:rPr>
        <w:fldChar w:fldCharType="end"/>
      </w:r>
      <w:r>
        <w:t>].</w:t>
      </w:r>
      <w:r>
        <w:rPr>
          <w:spacing w:val="40"/>
        </w:rPr>
        <w:t xml:space="preserve"> </w:t>
      </w:r>
      <w:r>
        <w:t>The Donga department occupied last place nationally with a rate of 6.2</w:t>
      </w:r>
      <w:proofErr w:type="gramStart"/>
      <w:r>
        <w:t>%[</w:t>
      </w:r>
      <w:proofErr w:type="gramEnd"/>
      <w:r>
        <w:fldChar w:fldCharType="begin"/>
      </w:r>
      <w:r>
        <w:instrText>HYPERLINK \l "_bookmark8"</w:instrText>
      </w:r>
      <w:r>
        <w:fldChar w:fldCharType="separate"/>
      </w:r>
      <w:r>
        <w:rPr>
          <w:color w:val="0000FF"/>
        </w:rPr>
        <w:t>7</w:t>
      </w:r>
      <w:r>
        <w:rPr>
          <w:color w:val="0000FF"/>
        </w:rPr>
        <w:fldChar w:fldCharType="end"/>
      </w:r>
      <w:r>
        <w:t>].</w:t>
      </w:r>
      <w:r>
        <w:rPr>
          <w:spacing w:val="40"/>
        </w:rPr>
        <w:t xml:space="preserve"> </w:t>
      </w:r>
      <w:r>
        <w:t>There are therefore significant unmet needs for effective family</w:t>
      </w:r>
      <w:r>
        <w:rPr>
          <w:spacing w:val="40"/>
        </w:rPr>
        <w:t xml:space="preserve"> </w:t>
      </w:r>
      <w:r>
        <w:t>planning</w:t>
      </w:r>
      <w:r>
        <w:rPr>
          <w:spacing w:val="40"/>
        </w:rPr>
        <w:t xml:space="preserve"> </w:t>
      </w:r>
      <w:r>
        <w:t>in</w:t>
      </w:r>
      <w:r>
        <w:rPr>
          <w:spacing w:val="40"/>
        </w:rPr>
        <w:t xml:space="preserve"> </w:t>
      </w:r>
      <w:r>
        <w:t>the</w:t>
      </w:r>
      <w:r>
        <w:rPr>
          <w:spacing w:val="40"/>
        </w:rPr>
        <w:t xml:space="preserve"> </w:t>
      </w:r>
      <w:r>
        <w:t>country</w:t>
      </w:r>
      <w:r>
        <w:rPr>
          <w:spacing w:val="40"/>
        </w:rPr>
        <w:t xml:space="preserve"> </w:t>
      </w:r>
      <w:r>
        <w:t>and</w:t>
      </w:r>
      <w:r>
        <w:rPr>
          <w:spacing w:val="40"/>
        </w:rPr>
        <w:t xml:space="preserve"> </w:t>
      </w:r>
      <w:r>
        <w:t>more</w:t>
      </w:r>
      <w:r>
        <w:rPr>
          <w:spacing w:val="40"/>
        </w:rPr>
        <w:t xml:space="preserve"> </w:t>
      </w:r>
      <w:r>
        <w:t>particularly</w:t>
      </w:r>
      <w:r>
        <w:rPr>
          <w:spacing w:val="40"/>
        </w:rPr>
        <w:t xml:space="preserve"> </w:t>
      </w:r>
      <w:r>
        <w:t>in</w:t>
      </w:r>
      <w:r>
        <w:rPr>
          <w:spacing w:val="40"/>
        </w:rPr>
        <w:t xml:space="preserve"> </w:t>
      </w:r>
      <w:r>
        <w:t>the</w:t>
      </w:r>
      <w:r>
        <w:rPr>
          <w:spacing w:val="40"/>
        </w:rPr>
        <w:t xml:space="preserve"> </w:t>
      </w:r>
      <w:r>
        <w:t>Donga</w:t>
      </w:r>
      <w:r>
        <w:rPr>
          <w:spacing w:val="40"/>
        </w:rPr>
        <w:t xml:space="preserve"> </w:t>
      </w:r>
      <w:r>
        <w:t>department.</w:t>
      </w:r>
      <w:r>
        <w:rPr>
          <w:spacing w:val="40"/>
        </w:rPr>
        <w:t xml:space="preserve"> </w:t>
      </w:r>
      <w:r>
        <w:t>The</w:t>
      </w:r>
      <w:r>
        <w:rPr>
          <w:spacing w:val="40"/>
        </w:rPr>
        <w:t xml:space="preserve"> </w:t>
      </w:r>
      <w:r>
        <w:t>unmet need</w:t>
      </w:r>
      <w:r>
        <w:rPr>
          <w:spacing w:val="39"/>
        </w:rPr>
        <w:t xml:space="preserve"> </w:t>
      </w:r>
      <w:r>
        <w:t>for</w:t>
      </w:r>
      <w:r>
        <w:rPr>
          <w:spacing w:val="39"/>
        </w:rPr>
        <w:t xml:space="preserve"> </w:t>
      </w:r>
      <w:r>
        <w:t>family</w:t>
      </w:r>
      <w:r>
        <w:rPr>
          <w:spacing w:val="39"/>
        </w:rPr>
        <w:t xml:space="preserve"> </w:t>
      </w:r>
      <w:r>
        <w:t>planning</w:t>
      </w:r>
      <w:r>
        <w:rPr>
          <w:spacing w:val="39"/>
        </w:rPr>
        <w:t xml:space="preserve"> </w:t>
      </w:r>
      <w:r>
        <w:t>concerns</w:t>
      </w:r>
      <w:r>
        <w:rPr>
          <w:spacing w:val="39"/>
        </w:rPr>
        <w:t xml:space="preserve"> </w:t>
      </w:r>
      <w:r>
        <w:t>women</w:t>
      </w:r>
      <w:r>
        <w:rPr>
          <w:spacing w:val="39"/>
        </w:rPr>
        <w:t xml:space="preserve"> </w:t>
      </w:r>
      <w:r>
        <w:t>of</w:t>
      </w:r>
      <w:r>
        <w:rPr>
          <w:spacing w:val="38"/>
        </w:rPr>
        <w:t xml:space="preserve"> </w:t>
      </w:r>
      <w:r>
        <w:t>childbearing</w:t>
      </w:r>
      <w:r>
        <w:rPr>
          <w:spacing w:val="39"/>
        </w:rPr>
        <w:t xml:space="preserve"> </w:t>
      </w:r>
      <w:r>
        <w:t>age</w:t>
      </w:r>
      <w:r>
        <w:rPr>
          <w:spacing w:val="39"/>
        </w:rPr>
        <w:t xml:space="preserve"> </w:t>
      </w:r>
      <w:r>
        <w:t>who</w:t>
      </w:r>
      <w:r>
        <w:rPr>
          <w:spacing w:val="39"/>
        </w:rPr>
        <w:t xml:space="preserve"> </w:t>
      </w:r>
      <w:r>
        <w:t>have</w:t>
      </w:r>
      <w:r>
        <w:rPr>
          <w:spacing w:val="39"/>
        </w:rPr>
        <w:t xml:space="preserve"> </w:t>
      </w:r>
      <w:r>
        <w:t>declared</w:t>
      </w:r>
      <w:r>
        <w:rPr>
          <w:spacing w:val="39"/>
        </w:rPr>
        <w:t xml:space="preserve"> </w:t>
      </w:r>
      <w:r>
        <w:t>that</w:t>
      </w:r>
      <w:r>
        <w:rPr>
          <w:spacing w:val="39"/>
        </w:rPr>
        <w:t xml:space="preserve"> </w:t>
      </w:r>
      <w:r>
        <w:t>they do</w:t>
      </w:r>
      <w:r>
        <w:rPr>
          <w:spacing w:val="40"/>
        </w:rPr>
        <w:t xml:space="preserve"> </w:t>
      </w:r>
      <w:r>
        <w:t>not</w:t>
      </w:r>
      <w:r>
        <w:rPr>
          <w:spacing w:val="40"/>
        </w:rPr>
        <w:t xml:space="preserve"> </w:t>
      </w:r>
      <w:r>
        <w:t>want</w:t>
      </w:r>
      <w:r>
        <w:rPr>
          <w:spacing w:val="40"/>
        </w:rPr>
        <w:t xml:space="preserve"> </w:t>
      </w:r>
      <w:r>
        <w:t>any</w:t>
      </w:r>
      <w:r>
        <w:rPr>
          <w:spacing w:val="40"/>
        </w:rPr>
        <w:t xml:space="preserve"> </w:t>
      </w:r>
      <w:r>
        <w:t>more</w:t>
      </w:r>
      <w:r>
        <w:rPr>
          <w:spacing w:val="40"/>
        </w:rPr>
        <w:t xml:space="preserve"> </w:t>
      </w:r>
      <w:r>
        <w:t>children</w:t>
      </w:r>
      <w:r>
        <w:rPr>
          <w:spacing w:val="40"/>
        </w:rPr>
        <w:t xml:space="preserve"> </w:t>
      </w:r>
      <w:r>
        <w:t>(birth</w:t>
      </w:r>
      <w:r>
        <w:rPr>
          <w:spacing w:val="40"/>
        </w:rPr>
        <w:t xml:space="preserve"> </w:t>
      </w:r>
      <w:r>
        <w:t>limitation)</w:t>
      </w:r>
      <w:r>
        <w:rPr>
          <w:spacing w:val="40"/>
        </w:rPr>
        <w:t xml:space="preserve"> </w:t>
      </w:r>
      <w:r>
        <w:t>and</w:t>
      </w:r>
      <w:r>
        <w:rPr>
          <w:spacing w:val="40"/>
        </w:rPr>
        <w:t xml:space="preserve"> </w:t>
      </w:r>
      <w:r>
        <w:t>those</w:t>
      </w:r>
      <w:r>
        <w:rPr>
          <w:spacing w:val="40"/>
        </w:rPr>
        <w:t xml:space="preserve"> </w:t>
      </w:r>
      <w:r>
        <w:t>who</w:t>
      </w:r>
      <w:r>
        <w:rPr>
          <w:spacing w:val="40"/>
        </w:rPr>
        <w:t xml:space="preserve"> </w:t>
      </w:r>
      <w:r>
        <w:t>have</w:t>
      </w:r>
      <w:r>
        <w:rPr>
          <w:spacing w:val="40"/>
        </w:rPr>
        <w:t xml:space="preserve"> </w:t>
      </w:r>
      <w:r>
        <w:t>declared</w:t>
      </w:r>
      <w:r>
        <w:rPr>
          <w:spacing w:val="40"/>
        </w:rPr>
        <w:t xml:space="preserve"> </w:t>
      </w:r>
      <w:r>
        <w:t>that</w:t>
      </w:r>
      <w:r>
        <w:rPr>
          <w:spacing w:val="40"/>
        </w:rPr>
        <w:t xml:space="preserve"> </w:t>
      </w:r>
      <w:r>
        <w:t>they want to wait two years or more before having another child (birth spacing) but who are not using any modern method of contraception. These unmet needs have direct consequences in unwanted pregnancies[</w:t>
      </w:r>
      <w:hyperlink w:anchor="_bookmark9" w:history="1">
        <w:r>
          <w:rPr>
            <w:color w:val="0000FF"/>
          </w:rPr>
          <w:t>8</w:t>
        </w:r>
      </w:hyperlink>
      <w:r>
        <w:t xml:space="preserve">] and strongly contribute to high maternal and infant mortality rates and high growth rates, thus compromising reproductive health and therefore the good of the </w:t>
      </w:r>
      <w:r>
        <w:rPr>
          <w:spacing w:val="-2"/>
        </w:rPr>
        <w:t>population[</w:t>
      </w:r>
      <w:hyperlink w:anchor="_bookmark7" w:history="1">
        <w:r>
          <w:rPr>
            <w:color w:val="0000FF"/>
            <w:spacing w:val="-2"/>
          </w:rPr>
          <w:t>6</w:t>
        </w:r>
      </w:hyperlink>
      <w:r>
        <w:rPr>
          <w:spacing w:val="-2"/>
        </w:rPr>
        <w:t>].</w:t>
      </w:r>
    </w:p>
    <w:p w14:paraId="093776FF" w14:textId="77777777" w:rsidR="00647E3A" w:rsidRDefault="00D80B0A">
      <w:pPr>
        <w:pStyle w:val="BodyText"/>
        <w:spacing w:line="237" w:lineRule="auto"/>
        <w:ind w:right="1210" w:firstLine="351"/>
      </w:pPr>
      <w:r>
        <w:t xml:space="preserve">Meeting these unmet needs therefore becomes imperative to reduce the thousands of </w:t>
      </w:r>
      <w:proofErr w:type="gramStart"/>
      <w:r>
        <w:t>ma</w:t>
      </w:r>
      <w:proofErr w:type="gramEnd"/>
      <w:r>
        <w:t xml:space="preserve">- </w:t>
      </w:r>
      <w:r>
        <w:rPr>
          <w:w w:val="105"/>
        </w:rPr>
        <w:t>ternal or infant and child deaths.</w:t>
      </w:r>
      <w:r>
        <w:rPr>
          <w:spacing w:val="40"/>
          <w:w w:val="105"/>
        </w:rPr>
        <w:t xml:space="preserve"> </w:t>
      </w:r>
      <w:r>
        <w:rPr>
          <w:w w:val="105"/>
        </w:rPr>
        <w:t xml:space="preserve">Thus, numerous interventions have placed and continue to place emphasis on effective family planning, notably the use of modern methods of con- </w:t>
      </w:r>
      <w:proofErr w:type="spellStart"/>
      <w:r>
        <w:rPr>
          <w:w w:val="105"/>
        </w:rPr>
        <w:t>traception</w:t>
      </w:r>
      <w:proofErr w:type="spellEnd"/>
      <w:r>
        <w:rPr>
          <w:w w:val="105"/>
        </w:rPr>
        <w:t xml:space="preserve"> in the Donga department.</w:t>
      </w:r>
      <w:r>
        <w:rPr>
          <w:spacing w:val="40"/>
          <w:w w:val="105"/>
        </w:rPr>
        <w:t xml:space="preserve"> </w:t>
      </w:r>
      <w:r>
        <w:rPr>
          <w:w w:val="105"/>
        </w:rPr>
        <w:t>In this sense, major international institutions have financed</w:t>
      </w:r>
      <w:r>
        <w:rPr>
          <w:spacing w:val="-3"/>
          <w:w w:val="105"/>
        </w:rPr>
        <w:t xml:space="preserve"> </w:t>
      </w:r>
      <w:r>
        <w:rPr>
          <w:w w:val="105"/>
        </w:rPr>
        <w:t>community</w:t>
      </w:r>
      <w:r>
        <w:rPr>
          <w:spacing w:val="-3"/>
          <w:w w:val="105"/>
        </w:rPr>
        <w:t xml:space="preserve"> </w:t>
      </w:r>
      <w:r>
        <w:rPr>
          <w:w w:val="105"/>
        </w:rPr>
        <w:t>development</w:t>
      </w:r>
      <w:r>
        <w:rPr>
          <w:spacing w:val="-2"/>
          <w:w w:val="105"/>
        </w:rPr>
        <w:t xml:space="preserve"> </w:t>
      </w:r>
      <w:r>
        <w:rPr>
          <w:w w:val="105"/>
        </w:rPr>
        <w:t>projects</w:t>
      </w:r>
      <w:r>
        <w:rPr>
          <w:spacing w:val="-2"/>
          <w:w w:val="105"/>
        </w:rPr>
        <w:t xml:space="preserve"> </w:t>
      </w:r>
      <w:r>
        <w:rPr>
          <w:w w:val="105"/>
        </w:rPr>
        <w:t>integrating</w:t>
      </w:r>
      <w:r>
        <w:rPr>
          <w:spacing w:val="-2"/>
          <w:w w:val="105"/>
        </w:rPr>
        <w:t xml:space="preserve"> </w:t>
      </w:r>
      <w:r>
        <w:rPr>
          <w:w w:val="105"/>
        </w:rPr>
        <w:t>family</w:t>
      </w:r>
      <w:r>
        <w:rPr>
          <w:spacing w:val="-2"/>
          <w:w w:val="105"/>
        </w:rPr>
        <w:t xml:space="preserve"> </w:t>
      </w:r>
      <w:r>
        <w:rPr>
          <w:w w:val="105"/>
        </w:rPr>
        <w:t>planning</w:t>
      </w:r>
      <w:r>
        <w:rPr>
          <w:spacing w:val="-3"/>
          <w:w w:val="105"/>
        </w:rPr>
        <w:t xml:space="preserve"> </w:t>
      </w:r>
      <w:r>
        <w:rPr>
          <w:w w:val="105"/>
        </w:rPr>
        <w:t>in</w:t>
      </w:r>
      <w:r>
        <w:rPr>
          <w:spacing w:val="-2"/>
          <w:w w:val="105"/>
        </w:rPr>
        <w:t xml:space="preserve"> </w:t>
      </w:r>
      <w:r>
        <w:rPr>
          <w:w w:val="105"/>
        </w:rPr>
        <w:t>the</w:t>
      </w:r>
      <w:r>
        <w:rPr>
          <w:spacing w:val="-2"/>
          <w:w w:val="105"/>
        </w:rPr>
        <w:t xml:space="preserve"> </w:t>
      </w:r>
      <w:r>
        <w:rPr>
          <w:w w:val="105"/>
        </w:rPr>
        <w:t>Donga</w:t>
      </w:r>
      <w:r>
        <w:rPr>
          <w:spacing w:val="-3"/>
          <w:w w:val="105"/>
        </w:rPr>
        <w:t xml:space="preserve"> </w:t>
      </w:r>
      <w:r>
        <w:rPr>
          <w:w w:val="105"/>
        </w:rPr>
        <w:t xml:space="preserve">depart- </w:t>
      </w:r>
      <w:proofErr w:type="spellStart"/>
      <w:r>
        <w:rPr>
          <w:w w:val="105"/>
        </w:rPr>
        <w:t>ment</w:t>
      </w:r>
      <w:proofErr w:type="spellEnd"/>
      <w:r>
        <w:rPr>
          <w:w w:val="105"/>
        </w:rPr>
        <w:t>,</w:t>
      </w:r>
      <w:r>
        <w:rPr>
          <w:spacing w:val="73"/>
          <w:w w:val="150"/>
        </w:rPr>
        <w:t xml:space="preserve"> </w:t>
      </w:r>
      <w:r>
        <w:rPr>
          <w:w w:val="105"/>
        </w:rPr>
        <w:t>notably</w:t>
      </w:r>
      <w:r>
        <w:rPr>
          <w:spacing w:val="71"/>
          <w:w w:val="150"/>
        </w:rPr>
        <w:t xml:space="preserve"> </w:t>
      </w:r>
      <w:r>
        <w:rPr>
          <w:w w:val="105"/>
        </w:rPr>
        <w:t>USAID</w:t>
      </w:r>
      <w:r>
        <w:rPr>
          <w:spacing w:val="72"/>
          <w:w w:val="150"/>
        </w:rPr>
        <w:t xml:space="preserve"> </w:t>
      </w:r>
      <w:r>
        <w:rPr>
          <w:w w:val="105"/>
        </w:rPr>
        <w:t>(PIHI-Com),</w:t>
      </w:r>
      <w:r>
        <w:rPr>
          <w:spacing w:val="73"/>
          <w:w w:val="150"/>
        </w:rPr>
        <w:t xml:space="preserve"> </w:t>
      </w:r>
      <w:r>
        <w:rPr>
          <w:w w:val="105"/>
        </w:rPr>
        <w:t>PASS</w:t>
      </w:r>
      <w:r>
        <w:rPr>
          <w:spacing w:val="72"/>
          <w:w w:val="150"/>
        </w:rPr>
        <w:t xml:space="preserve"> </w:t>
      </w:r>
      <w:r>
        <w:rPr>
          <w:w w:val="105"/>
        </w:rPr>
        <w:t>SOUROU</w:t>
      </w:r>
      <w:r>
        <w:rPr>
          <w:spacing w:val="71"/>
          <w:w w:val="150"/>
        </w:rPr>
        <w:t xml:space="preserve"> </w:t>
      </w:r>
      <w:r>
        <w:rPr>
          <w:w w:val="105"/>
        </w:rPr>
        <w:t>(</w:t>
      </w:r>
      <w:proofErr w:type="spellStart"/>
      <w:r>
        <w:rPr>
          <w:w w:val="105"/>
        </w:rPr>
        <w:t>Enabel</w:t>
      </w:r>
      <w:proofErr w:type="spellEnd"/>
      <w:r>
        <w:rPr>
          <w:w w:val="105"/>
        </w:rPr>
        <w:t>),</w:t>
      </w:r>
      <w:r>
        <w:rPr>
          <w:spacing w:val="74"/>
          <w:w w:val="150"/>
        </w:rPr>
        <w:t xml:space="preserve"> </w:t>
      </w:r>
      <w:r>
        <w:rPr>
          <w:w w:val="105"/>
        </w:rPr>
        <w:t>ABMS/PSI,</w:t>
      </w:r>
      <w:r>
        <w:rPr>
          <w:spacing w:val="71"/>
          <w:w w:val="150"/>
        </w:rPr>
        <w:t xml:space="preserve"> </w:t>
      </w:r>
      <w:r>
        <w:rPr>
          <w:w w:val="105"/>
        </w:rPr>
        <w:t>PLAN</w:t>
      </w:r>
      <w:r>
        <w:rPr>
          <w:spacing w:val="72"/>
          <w:w w:val="150"/>
        </w:rPr>
        <w:t xml:space="preserve"> </w:t>
      </w:r>
      <w:r>
        <w:rPr>
          <w:spacing w:val="-2"/>
          <w:w w:val="105"/>
        </w:rPr>
        <w:t>BENIN,</w:t>
      </w:r>
    </w:p>
    <w:p w14:paraId="2FDCCB1C" w14:textId="77777777" w:rsidR="00647E3A" w:rsidRDefault="00D80B0A">
      <w:pPr>
        <w:pStyle w:val="BodyText"/>
        <w:spacing w:line="237" w:lineRule="auto"/>
        <w:ind w:right="1212"/>
      </w:pPr>
      <w:r w:rsidRPr="00D80B0A">
        <w:rPr>
          <w:w w:val="110"/>
          <w:lang w:val="fr-FR"/>
        </w:rPr>
        <w:t xml:space="preserve">CARE INTERNATIONAL, SNA </w:t>
      </w:r>
      <w:proofErr w:type="spellStart"/>
      <w:r w:rsidRPr="00D80B0A">
        <w:rPr>
          <w:w w:val="110"/>
          <w:lang w:val="fr-FR"/>
        </w:rPr>
        <w:t>NGOs</w:t>
      </w:r>
      <w:proofErr w:type="spellEnd"/>
      <w:r w:rsidRPr="00D80B0A">
        <w:rPr>
          <w:w w:val="110"/>
          <w:lang w:val="fr-FR"/>
        </w:rPr>
        <w:t>, etc.</w:t>
      </w:r>
      <w:r w:rsidRPr="00D80B0A">
        <w:rPr>
          <w:spacing w:val="40"/>
          <w:w w:val="110"/>
          <w:lang w:val="fr-FR"/>
        </w:rPr>
        <w:t xml:space="preserve"> </w:t>
      </w:r>
      <w:r>
        <w:rPr>
          <w:w w:val="110"/>
        </w:rPr>
        <w:t>These structures, through their projects and programs,</w:t>
      </w:r>
      <w:r>
        <w:rPr>
          <w:spacing w:val="-10"/>
          <w:w w:val="110"/>
        </w:rPr>
        <w:t xml:space="preserve"> </w:t>
      </w:r>
      <w:r>
        <w:rPr>
          <w:w w:val="110"/>
        </w:rPr>
        <w:t>are</w:t>
      </w:r>
      <w:r>
        <w:rPr>
          <w:spacing w:val="-9"/>
          <w:w w:val="110"/>
        </w:rPr>
        <w:t xml:space="preserve"> </w:t>
      </w:r>
      <w:r>
        <w:rPr>
          <w:w w:val="110"/>
        </w:rPr>
        <w:t>very</w:t>
      </w:r>
      <w:r>
        <w:rPr>
          <w:spacing w:val="-9"/>
          <w:w w:val="110"/>
        </w:rPr>
        <w:t xml:space="preserve"> </w:t>
      </w:r>
      <w:r>
        <w:rPr>
          <w:w w:val="110"/>
        </w:rPr>
        <w:t>active</w:t>
      </w:r>
      <w:r>
        <w:rPr>
          <w:spacing w:val="-10"/>
          <w:w w:val="110"/>
        </w:rPr>
        <w:t xml:space="preserve"> </w:t>
      </w:r>
      <w:r>
        <w:rPr>
          <w:w w:val="110"/>
        </w:rPr>
        <w:t>in</w:t>
      </w:r>
      <w:r>
        <w:rPr>
          <w:spacing w:val="-9"/>
          <w:w w:val="110"/>
        </w:rPr>
        <w:t xml:space="preserve"> </w:t>
      </w:r>
      <w:r>
        <w:rPr>
          <w:w w:val="110"/>
        </w:rPr>
        <w:t>family</w:t>
      </w:r>
      <w:r>
        <w:rPr>
          <w:spacing w:val="-10"/>
          <w:w w:val="110"/>
        </w:rPr>
        <w:t xml:space="preserve"> </w:t>
      </w:r>
      <w:r>
        <w:rPr>
          <w:w w:val="110"/>
        </w:rPr>
        <w:t>planning</w:t>
      </w:r>
      <w:r>
        <w:rPr>
          <w:spacing w:val="-8"/>
          <w:w w:val="110"/>
        </w:rPr>
        <w:t xml:space="preserve"> </w:t>
      </w:r>
      <w:r>
        <w:rPr>
          <w:w w:val="110"/>
        </w:rPr>
        <w:t>in</w:t>
      </w:r>
      <w:r>
        <w:rPr>
          <w:spacing w:val="-10"/>
          <w:w w:val="110"/>
        </w:rPr>
        <w:t xml:space="preserve"> </w:t>
      </w:r>
      <w:r>
        <w:rPr>
          <w:w w:val="110"/>
        </w:rPr>
        <w:t>the</w:t>
      </w:r>
      <w:r>
        <w:rPr>
          <w:spacing w:val="-9"/>
          <w:w w:val="110"/>
        </w:rPr>
        <w:t xml:space="preserve"> </w:t>
      </w:r>
      <w:r>
        <w:rPr>
          <w:w w:val="110"/>
        </w:rPr>
        <w:t>department.</w:t>
      </w:r>
    </w:p>
    <w:p w14:paraId="4468CD09" w14:textId="77777777" w:rsidR="00647E3A" w:rsidRDefault="00D80B0A">
      <w:pPr>
        <w:pStyle w:val="BodyText"/>
        <w:spacing w:line="237" w:lineRule="auto"/>
        <w:ind w:right="1213" w:firstLine="351"/>
      </w:pPr>
      <w:r>
        <w:rPr>
          <w:w w:val="105"/>
        </w:rPr>
        <w:t>It</w:t>
      </w:r>
      <w:r>
        <w:rPr>
          <w:spacing w:val="-13"/>
          <w:w w:val="105"/>
        </w:rPr>
        <w:t xml:space="preserve"> </w:t>
      </w:r>
      <w:r>
        <w:rPr>
          <w:w w:val="105"/>
        </w:rPr>
        <w:t>is</w:t>
      </w:r>
      <w:r>
        <w:rPr>
          <w:spacing w:val="-13"/>
          <w:w w:val="105"/>
        </w:rPr>
        <w:t xml:space="preserve"> </w:t>
      </w:r>
      <w:r>
        <w:rPr>
          <w:w w:val="105"/>
        </w:rPr>
        <w:t>therefore</w:t>
      </w:r>
      <w:r>
        <w:rPr>
          <w:spacing w:val="-13"/>
          <w:w w:val="105"/>
        </w:rPr>
        <w:t xml:space="preserve"> </w:t>
      </w:r>
      <w:r>
        <w:rPr>
          <w:w w:val="105"/>
        </w:rPr>
        <w:t>normal</w:t>
      </w:r>
      <w:r>
        <w:rPr>
          <w:spacing w:val="-13"/>
          <w:w w:val="105"/>
        </w:rPr>
        <w:t xml:space="preserve"> </w:t>
      </w:r>
      <w:r>
        <w:rPr>
          <w:w w:val="105"/>
        </w:rPr>
        <w:t>to</w:t>
      </w:r>
      <w:r>
        <w:rPr>
          <w:spacing w:val="-13"/>
          <w:w w:val="105"/>
        </w:rPr>
        <w:t xml:space="preserve"> </w:t>
      </w:r>
      <w:r>
        <w:rPr>
          <w:w w:val="105"/>
        </w:rPr>
        <w:t>question</w:t>
      </w:r>
      <w:r>
        <w:rPr>
          <w:spacing w:val="-13"/>
          <w:w w:val="105"/>
        </w:rPr>
        <w:t xml:space="preserve"> </w:t>
      </w:r>
      <w:r>
        <w:rPr>
          <w:w w:val="105"/>
        </w:rPr>
        <w:t>the</w:t>
      </w:r>
      <w:r>
        <w:rPr>
          <w:spacing w:val="-13"/>
          <w:w w:val="105"/>
        </w:rPr>
        <w:t xml:space="preserve"> </w:t>
      </w:r>
      <w:r>
        <w:rPr>
          <w:w w:val="105"/>
        </w:rPr>
        <w:t>effectiveness</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community</w:t>
      </w:r>
      <w:r>
        <w:rPr>
          <w:spacing w:val="-13"/>
          <w:w w:val="105"/>
        </w:rPr>
        <w:t xml:space="preserve"> </w:t>
      </w:r>
      <w:r>
        <w:rPr>
          <w:w w:val="105"/>
        </w:rPr>
        <w:t>intervention</w:t>
      </w:r>
      <w:r>
        <w:rPr>
          <w:spacing w:val="-13"/>
          <w:w w:val="105"/>
        </w:rPr>
        <w:t xml:space="preserve"> </w:t>
      </w:r>
      <w:proofErr w:type="spellStart"/>
      <w:r>
        <w:rPr>
          <w:w w:val="105"/>
        </w:rPr>
        <w:t>strate</w:t>
      </w:r>
      <w:proofErr w:type="spellEnd"/>
      <w:r>
        <w:rPr>
          <w:w w:val="105"/>
        </w:rPr>
        <w:t xml:space="preserve">- </w:t>
      </w:r>
      <w:proofErr w:type="spellStart"/>
      <w:r>
        <w:rPr>
          <w:w w:val="105"/>
        </w:rPr>
        <w:t>gies</w:t>
      </w:r>
      <w:proofErr w:type="spellEnd"/>
      <w:r>
        <w:rPr>
          <w:w w:val="105"/>
        </w:rPr>
        <w:t xml:space="preserve"> used until now in terms of family planning, given the very unsatisfactory results in the department.</w:t>
      </w:r>
      <w:r>
        <w:rPr>
          <w:spacing w:val="40"/>
          <w:w w:val="105"/>
        </w:rPr>
        <w:t xml:space="preserve"> </w:t>
      </w:r>
      <w:r>
        <w:rPr>
          <w:w w:val="105"/>
        </w:rPr>
        <w:t xml:space="preserve">Satisfying family planning needs requires targeted and integrated actions, in- </w:t>
      </w:r>
      <w:proofErr w:type="spellStart"/>
      <w:r>
        <w:rPr>
          <w:w w:val="105"/>
        </w:rPr>
        <w:t>cluding</w:t>
      </w:r>
      <w:proofErr w:type="spellEnd"/>
      <w:r>
        <w:rPr>
          <w:spacing w:val="-11"/>
          <w:w w:val="105"/>
        </w:rPr>
        <w:t xml:space="preserve"> </w:t>
      </w:r>
      <w:r>
        <w:rPr>
          <w:w w:val="105"/>
        </w:rPr>
        <w:t>perfect</w:t>
      </w:r>
      <w:r>
        <w:rPr>
          <w:spacing w:val="-11"/>
          <w:w w:val="105"/>
        </w:rPr>
        <w:t xml:space="preserve"> </w:t>
      </w:r>
      <w:r>
        <w:rPr>
          <w:w w:val="105"/>
        </w:rPr>
        <w:t>knowledge</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real</w:t>
      </w:r>
      <w:r>
        <w:rPr>
          <w:spacing w:val="-11"/>
          <w:w w:val="105"/>
        </w:rPr>
        <w:t xml:space="preserve"> </w:t>
      </w:r>
      <w:r>
        <w:rPr>
          <w:w w:val="105"/>
        </w:rPr>
        <w:t>factors,</w:t>
      </w:r>
      <w:r>
        <w:rPr>
          <w:spacing w:val="-11"/>
          <w:w w:val="105"/>
        </w:rPr>
        <w:t xml:space="preserve"> </w:t>
      </w:r>
      <w:r>
        <w:rPr>
          <w:w w:val="105"/>
        </w:rPr>
        <w:t>and</w:t>
      </w:r>
      <w:r>
        <w:rPr>
          <w:spacing w:val="-11"/>
          <w:w w:val="105"/>
        </w:rPr>
        <w:t xml:space="preserve"> </w:t>
      </w:r>
      <w:r>
        <w:rPr>
          <w:w w:val="105"/>
        </w:rPr>
        <w:t>explanatory information for new strategic directions of the programs implemented.</w:t>
      </w:r>
      <w:r>
        <w:rPr>
          <w:spacing w:val="40"/>
          <w:w w:val="105"/>
        </w:rPr>
        <w:t xml:space="preserve"> </w:t>
      </w:r>
      <w:r>
        <w:rPr>
          <w:w w:val="105"/>
        </w:rPr>
        <w:t>Even if writings on the subject exist in Benin, literature specifically concerning the Donga department on the factors of unmet planning needs almost does not exist.</w:t>
      </w:r>
      <w:r>
        <w:rPr>
          <w:spacing w:val="40"/>
          <w:w w:val="105"/>
        </w:rPr>
        <w:t xml:space="preserve"> </w:t>
      </w:r>
      <w:r>
        <w:rPr>
          <w:w w:val="105"/>
        </w:rPr>
        <w:t>This then raises questions for not only researchers but, above all, community stakeholders and public decision-makers.</w:t>
      </w:r>
    </w:p>
    <w:p w14:paraId="038EA046" w14:textId="77777777" w:rsidR="00647E3A" w:rsidRDefault="00D80B0A">
      <w:pPr>
        <w:pStyle w:val="BodyText"/>
        <w:spacing w:line="237" w:lineRule="auto"/>
        <w:ind w:right="1216" w:firstLine="351"/>
      </w:pPr>
      <w:r>
        <w:t>What</w:t>
      </w:r>
      <w:r>
        <w:rPr>
          <w:spacing w:val="35"/>
        </w:rPr>
        <w:t xml:space="preserve"> </w:t>
      </w:r>
      <w:r>
        <w:t>are</w:t>
      </w:r>
      <w:r>
        <w:rPr>
          <w:spacing w:val="34"/>
        </w:rPr>
        <w:t xml:space="preserve"> </w:t>
      </w:r>
      <w:r>
        <w:t>the</w:t>
      </w:r>
      <w:r>
        <w:rPr>
          <w:spacing w:val="34"/>
        </w:rPr>
        <w:t xml:space="preserve"> </w:t>
      </w:r>
      <w:r>
        <w:t>levels</w:t>
      </w:r>
      <w:r>
        <w:rPr>
          <w:spacing w:val="34"/>
        </w:rPr>
        <w:t xml:space="preserve"> </w:t>
      </w:r>
      <w:r>
        <w:t>of</w:t>
      </w:r>
      <w:r>
        <w:rPr>
          <w:spacing w:val="34"/>
        </w:rPr>
        <w:t xml:space="preserve"> </w:t>
      </w:r>
      <w:r>
        <w:t>unmet</w:t>
      </w:r>
      <w:r>
        <w:rPr>
          <w:spacing w:val="35"/>
        </w:rPr>
        <w:t xml:space="preserve"> </w:t>
      </w:r>
      <w:r>
        <w:t>need</w:t>
      </w:r>
      <w:r>
        <w:rPr>
          <w:spacing w:val="35"/>
        </w:rPr>
        <w:t xml:space="preserve"> </w:t>
      </w:r>
      <w:r>
        <w:t>for</w:t>
      </w:r>
      <w:r>
        <w:rPr>
          <w:spacing w:val="34"/>
        </w:rPr>
        <w:t xml:space="preserve"> </w:t>
      </w:r>
      <w:r>
        <w:t>family</w:t>
      </w:r>
      <w:r>
        <w:rPr>
          <w:spacing w:val="35"/>
        </w:rPr>
        <w:t xml:space="preserve"> </w:t>
      </w:r>
      <w:r>
        <w:t>planning</w:t>
      </w:r>
      <w:r>
        <w:rPr>
          <w:spacing w:val="34"/>
        </w:rPr>
        <w:t xml:space="preserve"> </w:t>
      </w:r>
      <w:r>
        <w:t>in</w:t>
      </w:r>
      <w:r>
        <w:rPr>
          <w:spacing w:val="35"/>
        </w:rPr>
        <w:t xml:space="preserve"> </w:t>
      </w:r>
      <w:r>
        <w:t>the</w:t>
      </w:r>
      <w:r>
        <w:rPr>
          <w:spacing w:val="34"/>
        </w:rPr>
        <w:t xml:space="preserve"> </w:t>
      </w:r>
      <w:r>
        <w:t>Donga</w:t>
      </w:r>
      <w:r>
        <w:rPr>
          <w:spacing w:val="35"/>
        </w:rPr>
        <w:t xml:space="preserve"> </w:t>
      </w:r>
      <w:r>
        <w:t>department?</w:t>
      </w:r>
      <w:r>
        <w:rPr>
          <w:spacing w:val="40"/>
        </w:rPr>
        <w:t xml:space="preserve"> </w:t>
      </w:r>
      <w:r>
        <w:t>What are</w:t>
      </w:r>
      <w:r>
        <w:rPr>
          <w:spacing w:val="40"/>
        </w:rPr>
        <w:t xml:space="preserve"> </w:t>
      </w:r>
      <w:r>
        <w:t>the</w:t>
      </w:r>
      <w:r>
        <w:rPr>
          <w:spacing w:val="40"/>
        </w:rPr>
        <w:t xml:space="preserve"> </w:t>
      </w:r>
      <w:r>
        <w:t>explanatory</w:t>
      </w:r>
      <w:r>
        <w:rPr>
          <w:spacing w:val="40"/>
        </w:rPr>
        <w:t xml:space="preserve"> </w:t>
      </w:r>
      <w:r>
        <w:t>factors?</w:t>
      </w:r>
      <w:r>
        <w:rPr>
          <w:spacing w:val="80"/>
        </w:rPr>
        <w:t xml:space="preserve"> </w:t>
      </w:r>
      <w:r>
        <w:t>This</w:t>
      </w:r>
      <w:r>
        <w:rPr>
          <w:spacing w:val="40"/>
        </w:rPr>
        <w:t xml:space="preserve"> </w:t>
      </w:r>
      <w:r>
        <w:t>ambition</w:t>
      </w:r>
      <w:r>
        <w:rPr>
          <w:spacing w:val="40"/>
        </w:rPr>
        <w:t xml:space="preserve"> </w:t>
      </w:r>
      <w:r>
        <w:t>is</w:t>
      </w:r>
      <w:r>
        <w:rPr>
          <w:spacing w:val="40"/>
        </w:rPr>
        <w:t xml:space="preserve"> </w:t>
      </w:r>
      <w:r>
        <w:t>therefore</w:t>
      </w:r>
      <w:r>
        <w:rPr>
          <w:spacing w:val="40"/>
        </w:rPr>
        <w:t xml:space="preserve"> </w:t>
      </w:r>
      <w:r>
        <w:t>to</w:t>
      </w:r>
      <w:r>
        <w:rPr>
          <w:spacing w:val="40"/>
        </w:rPr>
        <w:t xml:space="preserve"> </w:t>
      </w:r>
      <w:r>
        <w:t>answer</w:t>
      </w:r>
      <w:r>
        <w:rPr>
          <w:spacing w:val="40"/>
        </w:rPr>
        <w:t xml:space="preserve"> </w:t>
      </w:r>
      <w:r>
        <w:t>these</w:t>
      </w:r>
      <w:r>
        <w:rPr>
          <w:spacing w:val="40"/>
        </w:rPr>
        <w:t xml:space="preserve"> </w:t>
      </w:r>
      <w:r>
        <w:t>questions</w:t>
      </w:r>
      <w:r>
        <w:rPr>
          <w:spacing w:val="40"/>
        </w:rPr>
        <w:t xml:space="preserve"> </w:t>
      </w:r>
      <w:r>
        <w:t>to</w:t>
      </w:r>
      <w:r>
        <w:rPr>
          <w:spacing w:val="40"/>
        </w:rPr>
        <w:t xml:space="preserve"> </w:t>
      </w:r>
      <w:r>
        <w:t>guide the</w:t>
      </w:r>
      <w:r>
        <w:rPr>
          <w:spacing w:val="24"/>
        </w:rPr>
        <w:t xml:space="preserve"> </w:t>
      </w:r>
      <w:r>
        <w:t>intervention</w:t>
      </w:r>
      <w:r>
        <w:rPr>
          <w:spacing w:val="24"/>
        </w:rPr>
        <w:t xml:space="preserve"> </w:t>
      </w:r>
      <w:r>
        <w:t>strategies</w:t>
      </w:r>
      <w:r>
        <w:rPr>
          <w:spacing w:val="24"/>
        </w:rPr>
        <w:t xml:space="preserve"> </w:t>
      </w:r>
      <w:r>
        <w:t>of</w:t>
      </w:r>
      <w:r>
        <w:rPr>
          <w:spacing w:val="24"/>
        </w:rPr>
        <w:t xml:space="preserve"> </w:t>
      </w:r>
      <w:r>
        <w:t>the</w:t>
      </w:r>
      <w:r>
        <w:rPr>
          <w:spacing w:val="24"/>
        </w:rPr>
        <w:t xml:space="preserve"> </w:t>
      </w:r>
      <w:r>
        <w:t>various</w:t>
      </w:r>
      <w:r>
        <w:rPr>
          <w:spacing w:val="24"/>
        </w:rPr>
        <w:t xml:space="preserve"> </w:t>
      </w:r>
      <w:r>
        <w:t>projects/programs</w:t>
      </w:r>
      <w:r>
        <w:rPr>
          <w:spacing w:val="24"/>
        </w:rPr>
        <w:t xml:space="preserve"> </w:t>
      </w:r>
      <w:r>
        <w:t>aimed</w:t>
      </w:r>
      <w:r>
        <w:rPr>
          <w:spacing w:val="24"/>
        </w:rPr>
        <w:t xml:space="preserve"> </w:t>
      </w:r>
      <w:r>
        <w:t>at</w:t>
      </w:r>
      <w:r>
        <w:rPr>
          <w:spacing w:val="24"/>
        </w:rPr>
        <w:t xml:space="preserve"> </w:t>
      </w:r>
      <w:r>
        <w:t>filling</w:t>
      </w:r>
      <w:r>
        <w:rPr>
          <w:spacing w:val="24"/>
        </w:rPr>
        <w:t xml:space="preserve"> </w:t>
      </w:r>
      <w:r>
        <w:t>the</w:t>
      </w:r>
      <w:r>
        <w:rPr>
          <w:spacing w:val="24"/>
        </w:rPr>
        <w:t xml:space="preserve"> </w:t>
      </w:r>
      <w:r>
        <w:t>unmet</w:t>
      </w:r>
      <w:r>
        <w:rPr>
          <w:spacing w:val="24"/>
        </w:rPr>
        <w:t xml:space="preserve"> </w:t>
      </w:r>
      <w:r>
        <w:t>needs in</w:t>
      </w:r>
      <w:r>
        <w:rPr>
          <w:spacing w:val="40"/>
        </w:rPr>
        <w:t xml:space="preserve"> </w:t>
      </w:r>
      <w:r>
        <w:t>family</w:t>
      </w:r>
      <w:r>
        <w:rPr>
          <w:spacing w:val="40"/>
        </w:rPr>
        <w:t xml:space="preserve"> </w:t>
      </w:r>
      <w:r>
        <w:t>planning</w:t>
      </w:r>
      <w:r>
        <w:rPr>
          <w:spacing w:val="40"/>
        </w:rPr>
        <w:t xml:space="preserve"> </w:t>
      </w:r>
      <w:r>
        <w:t>for</w:t>
      </w:r>
      <w:r>
        <w:rPr>
          <w:spacing w:val="40"/>
        </w:rPr>
        <w:t xml:space="preserve"> </w:t>
      </w:r>
      <w:r>
        <w:t>the</w:t>
      </w:r>
      <w:r>
        <w:rPr>
          <w:spacing w:val="40"/>
        </w:rPr>
        <w:t xml:space="preserve"> </w:t>
      </w:r>
      <w:r>
        <w:t>achievement</w:t>
      </w:r>
      <w:r>
        <w:rPr>
          <w:spacing w:val="40"/>
        </w:rPr>
        <w:t xml:space="preserve"> </w:t>
      </w:r>
      <w:r>
        <w:t>of</w:t>
      </w:r>
      <w:r>
        <w:rPr>
          <w:spacing w:val="40"/>
        </w:rPr>
        <w:t xml:space="preserve"> </w:t>
      </w:r>
      <w:r>
        <w:t>the</w:t>
      </w:r>
      <w:r>
        <w:rPr>
          <w:spacing w:val="40"/>
        </w:rPr>
        <w:t xml:space="preserve"> </w:t>
      </w:r>
      <w:r>
        <w:t>Sustainable</w:t>
      </w:r>
      <w:r>
        <w:rPr>
          <w:spacing w:val="40"/>
        </w:rPr>
        <w:t xml:space="preserve"> </w:t>
      </w:r>
      <w:r>
        <w:t>Development</w:t>
      </w:r>
      <w:r>
        <w:rPr>
          <w:spacing w:val="40"/>
        </w:rPr>
        <w:t xml:space="preserve"> </w:t>
      </w:r>
      <w:r>
        <w:t>Goals</w:t>
      </w:r>
      <w:r>
        <w:rPr>
          <w:spacing w:val="40"/>
        </w:rPr>
        <w:t xml:space="preserve"> </w:t>
      </w:r>
      <w:r>
        <w:t>(SDGs)</w:t>
      </w:r>
      <w:r>
        <w:rPr>
          <w:spacing w:val="40"/>
        </w:rPr>
        <w:t xml:space="preserve"> </w:t>
      </w:r>
      <w:r>
        <w:t xml:space="preserve">and </w:t>
      </w:r>
      <w:bookmarkStart w:id="1" w:name="Literature_Review"/>
      <w:bookmarkEnd w:id="1"/>
      <w:r>
        <w:t>the</w:t>
      </w:r>
      <w:r>
        <w:rPr>
          <w:spacing w:val="40"/>
        </w:rPr>
        <w:t xml:space="preserve"> </w:t>
      </w:r>
      <w:r>
        <w:t>well-being</w:t>
      </w:r>
      <w:r>
        <w:rPr>
          <w:spacing w:val="40"/>
        </w:rPr>
        <w:t xml:space="preserve"> </w:t>
      </w:r>
      <w:r>
        <w:t>of</w:t>
      </w:r>
      <w:r>
        <w:rPr>
          <w:spacing w:val="40"/>
        </w:rPr>
        <w:t xml:space="preserve"> </w:t>
      </w:r>
      <w:r>
        <w:t>the</w:t>
      </w:r>
      <w:r>
        <w:rPr>
          <w:spacing w:val="40"/>
        </w:rPr>
        <w:t xml:space="preserve"> </w:t>
      </w:r>
      <w:r>
        <w:t>Beninese</w:t>
      </w:r>
      <w:r>
        <w:rPr>
          <w:spacing w:val="40"/>
        </w:rPr>
        <w:t xml:space="preserve"> </w:t>
      </w:r>
      <w:r>
        <w:t>population</w:t>
      </w:r>
      <w:r>
        <w:rPr>
          <w:spacing w:val="40"/>
        </w:rPr>
        <w:t xml:space="preserve"> </w:t>
      </w:r>
      <w:r>
        <w:t>in</w:t>
      </w:r>
      <w:r>
        <w:rPr>
          <w:spacing w:val="40"/>
        </w:rPr>
        <w:t xml:space="preserve"> </w:t>
      </w:r>
      <w:r>
        <w:t>general</w:t>
      </w:r>
      <w:r>
        <w:rPr>
          <w:spacing w:val="40"/>
        </w:rPr>
        <w:t xml:space="preserve"> </w:t>
      </w:r>
      <w:r>
        <w:t>and</w:t>
      </w:r>
      <w:r>
        <w:rPr>
          <w:spacing w:val="40"/>
        </w:rPr>
        <w:t xml:space="preserve"> </w:t>
      </w:r>
      <w:r>
        <w:t>that</w:t>
      </w:r>
      <w:r>
        <w:rPr>
          <w:spacing w:val="40"/>
        </w:rPr>
        <w:t xml:space="preserve"> </w:t>
      </w:r>
      <w:r>
        <w:t>of</w:t>
      </w:r>
      <w:r>
        <w:rPr>
          <w:spacing w:val="40"/>
        </w:rPr>
        <w:t xml:space="preserve"> </w:t>
      </w:r>
      <w:r>
        <w:t>Donga</w:t>
      </w:r>
      <w:r>
        <w:rPr>
          <w:spacing w:val="40"/>
        </w:rPr>
        <w:t xml:space="preserve"> </w:t>
      </w:r>
      <w:r>
        <w:t>in</w:t>
      </w:r>
      <w:r>
        <w:rPr>
          <w:spacing w:val="40"/>
        </w:rPr>
        <w:t xml:space="preserve"> </w:t>
      </w:r>
      <w:r>
        <w:t>particular.</w:t>
      </w:r>
    </w:p>
    <w:p w14:paraId="11A75448" w14:textId="77777777" w:rsidR="00647E3A" w:rsidRDefault="00647E3A">
      <w:pPr>
        <w:spacing w:line="237" w:lineRule="auto"/>
        <w:sectPr w:rsidR="00647E3A">
          <w:headerReference w:type="even" r:id="rId13"/>
          <w:headerReference w:type="default" r:id="rId14"/>
          <w:footerReference w:type="default" r:id="rId15"/>
          <w:headerReference w:type="first" r:id="rId16"/>
          <w:pgSz w:w="12240" w:h="15840"/>
          <w:pgMar w:top="1320" w:right="200" w:bottom="700" w:left="1300" w:header="703" w:footer="515" w:gutter="0"/>
          <w:pgNumType w:start="2"/>
          <w:cols w:space="720"/>
        </w:sectPr>
      </w:pPr>
    </w:p>
    <w:p w14:paraId="5B590022" w14:textId="77777777" w:rsidR="00647E3A" w:rsidRDefault="00D80B0A">
      <w:pPr>
        <w:pStyle w:val="Heading1"/>
        <w:numPr>
          <w:ilvl w:val="0"/>
          <w:numId w:val="2"/>
        </w:numPr>
        <w:tabs>
          <w:tab w:val="left" w:pos="698"/>
        </w:tabs>
        <w:spacing w:before="80"/>
      </w:pPr>
      <w:r>
        <w:rPr>
          <w:w w:val="120"/>
        </w:rPr>
        <w:lastRenderedPageBreak/>
        <w:t>Literature</w:t>
      </w:r>
      <w:r>
        <w:rPr>
          <w:spacing w:val="63"/>
          <w:w w:val="120"/>
        </w:rPr>
        <w:t xml:space="preserve"> </w:t>
      </w:r>
      <w:r>
        <w:rPr>
          <w:spacing w:val="-2"/>
          <w:w w:val="120"/>
        </w:rPr>
        <w:t>Review</w:t>
      </w:r>
    </w:p>
    <w:p w14:paraId="0066F81D" w14:textId="693922C6" w:rsidR="00647E3A" w:rsidRDefault="00D80B0A">
      <w:pPr>
        <w:pStyle w:val="BodyText"/>
        <w:spacing w:before="179" w:line="237" w:lineRule="auto"/>
        <w:ind w:right="1213" w:firstLine="351"/>
      </w:pPr>
      <w:bookmarkStart w:id="2" w:name="_Hlk170650690"/>
      <w:r>
        <w:t xml:space="preserve">The unmet need for family planning was first estimated by </w:t>
      </w:r>
      <w:proofErr w:type="spellStart"/>
      <w:r>
        <w:t>Westoff</w:t>
      </w:r>
      <w:proofErr w:type="spellEnd"/>
      <w:r>
        <w:t xml:space="preserve"> using data from the World Fertility Survey carried out between 1974 and 1984.</w:t>
      </w:r>
      <w:r>
        <w:rPr>
          <w:spacing w:val="40"/>
        </w:rPr>
        <w:t xml:space="preserve"> </w:t>
      </w:r>
      <w:r>
        <w:t xml:space="preserve">At that time, the unmet need referred to the proportion of women in period reproductive health who report having reached the desired number of children but who do not practice contraception and who are exposed to the risk of </w:t>
      </w:r>
      <w:r w:rsidR="009206E1">
        <w:t>pregnancy [</w:t>
      </w:r>
      <w:hyperlink w:anchor="_bookmark10" w:history="1">
        <w:r>
          <w:rPr>
            <w:color w:val="0000FF"/>
          </w:rPr>
          <w:t>9</w:t>
        </w:r>
      </w:hyperlink>
      <w:r>
        <w:t>].</w:t>
      </w:r>
      <w:r>
        <w:rPr>
          <w:spacing w:val="40"/>
        </w:rPr>
        <w:t xml:space="preserve"> </w:t>
      </w:r>
      <w:r>
        <w:t>Using contraceptive prevalence surveys, Nortman (1982) extends the definition of unmet need to women who wish to wait at least two years before their next birth but</w:t>
      </w:r>
      <w:r>
        <w:rPr>
          <w:spacing w:val="31"/>
        </w:rPr>
        <w:t xml:space="preserve"> </w:t>
      </w:r>
      <w:r>
        <w:t>who</w:t>
      </w:r>
      <w:r>
        <w:rPr>
          <w:spacing w:val="32"/>
        </w:rPr>
        <w:t xml:space="preserve"> </w:t>
      </w:r>
      <w:r>
        <w:t>do</w:t>
      </w:r>
      <w:r>
        <w:rPr>
          <w:spacing w:val="31"/>
        </w:rPr>
        <w:t xml:space="preserve"> </w:t>
      </w:r>
      <w:r>
        <w:t>not</w:t>
      </w:r>
      <w:r>
        <w:rPr>
          <w:spacing w:val="32"/>
        </w:rPr>
        <w:t xml:space="preserve"> </w:t>
      </w:r>
      <w:r>
        <w:t>use</w:t>
      </w:r>
      <w:r>
        <w:rPr>
          <w:spacing w:val="31"/>
        </w:rPr>
        <w:t xml:space="preserve"> </w:t>
      </w:r>
      <w:r>
        <w:t>any</w:t>
      </w:r>
      <w:r>
        <w:rPr>
          <w:spacing w:val="32"/>
        </w:rPr>
        <w:t xml:space="preserve"> </w:t>
      </w:r>
      <w:r>
        <w:t>method</w:t>
      </w:r>
      <w:r>
        <w:rPr>
          <w:spacing w:val="31"/>
        </w:rPr>
        <w:t xml:space="preserve"> </w:t>
      </w:r>
      <w:r>
        <w:t>of</w:t>
      </w:r>
      <w:r>
        <w:rPr>
          <w:spacing w:val="32"/>
        </w:rPr>
        <w:t xml:space="preserve"> </w:t>
      </w:r>
      <w:r>
        <w:t>contraception.</w:t>
      </w:r>
      <w:r>
        <w:rPr>
          <w:spacing w:val="40"/>
        </w:rPr>
        <w:t xml:space="preserve"> </w:t>
      </w:r>
      <w:r>
        <w:t>Subsequently,</w:t>
      </w:r>
      <w:r>
        <w:rPr>
          <w:spacing w:val="32"/>
        </w:rPr>
        <w:t xml:space="preserve"> </w:t>
      </w:r>
      <w:r>
        <w:t>with</w:t>
      </w:r>
      <w:r>
        <w:rPr>
          <w:spacing w:val="32"/>
        </w:rPr>
        <w:t xml:space="preserve"> </w:t>
      </w:r>
      <w:r>
        <w:t>DHS</w:t>
      </w:r>
      <w:r>
        <w:rPr>
          <w:spacing w:val="31"/>
        </w:rPr>
        <w:t xml:space="preserve"> </w:t>
      </w:r>
      <w:r>
        <w:t>data,</w:t>
      </w:r>
      <w:r>
        <w:rPr>
          <w:spacing w:val="32"/>
        </w:rPr>
        <w:t xml:space="preserve"> </w:t>
      </w:r>
      <w:r>
        <w:t>most</w:t>
      </w:r>
      <w:r>
        <w:rPr>
          <w:spacing w:val="32"/>
        </w:rPr>
        <w:t xml:space="preserve"> </w:t>
      </w:r>
      <w:r>
        <w:t>work on unmet planning needs uses the definition used by Macro International in the context of demographic and health surveys.</w:t>
      </w:r>
      <w:r>
        <w:rPr>
          <w:spacing w:val="40"/>
        </w:rPr>
        <w:t xml:space="preserve"> </w:t>
      </w:r>
      <w:r>
        <w:t>For Macro International, the unmet need concerns “women currently in unions who are not users of contraception and who have declared that they no longer</w:t>
      </w:r>
      <w:r>
        <w:rPr>
          <w:spacing w:val="38"/>
        </w:rPr>
        <w:t xml:space="preserve"> </w:t>
      </w:r>
      <w:r>
        <w:t>want</w:t>
      </w:r>
      <w:r>
        <w:rPr>
          <w:spacing w:val="38"/>
        </w:rPr>
        <w:t xml:space="preserve"> </w:t>
      </w:r>
      <w:r>
        <w:t>children</w:t>
      </w:r>
      <w:r>
        <w:rPr>
          <w:spacing w:val="38"/>
        </w:rPr>
        <w:t xml:space="preserve"> </w:t>
      </w:r>
      <w:r>
        <w:t>(birth</w:t>
      </w:r>
      <w:r>
        <w:rPr>
          <w:spacing w:val="38"/>
        </w:rPr>
        <w:t xml:space="preserve"> </w:t>
      </w:r>
      <w:r>
        <w:t>limitation)</w:t>
      </w:r>
      <w:r>
        <w:rPr>
          <w:spacing w:val="38"/>
        </w:rPr>
        <w:t xml:space="preserve"> </w:t>
      </w:r>
      <w:r>
        <w:t>and</w:t>
      </w:r>
      <w:r>
        <w:rPr>
          <w:spacing w:val="38"/>
        </w:rPr>
        <w:t xml:space="preserve"> </w:t>
      </w:r>
      <w:r>
        <w:t>those</w:t>
      </w:r>
      <w:r>
        <w:rPr>
          <w:spacing w:val="38"/>
        </w:rPr>
        <w:t xml:space="preserve"> </w:t>
      </w:r>
      <w:r>
        <w:t>who</w:t>
      </w:r>
      <w:r>
        <w:rPr>
          <w:spacing w:val="38"/>
        </w:rPr>
        <w:t xml:space="preserve"> </w:t>
      </w:r>
      <w:r>
        <w:t>have</w:t>
      </w:r>
      <w:r>
        <w:rPr>
          <w:spacing w:val="38"/>
        </w:rPr>
        <w:t xml:space="preserve"> </w:t>
      </w:r>
      <w:r>
        <w:t>declared</w:t>
      </w:r>
      <w:r>
        <w:rPr>
          <w:spacing w:val="38"/>
        </w:rPr>
        <w:t xml:space="preserve"> </w:t>
      </w:r>
      <w:r>
        <w:t>that</w:t>
      </w:r>
      <w:r>
        <w:rPr>
          <w:spacing w:val="38"/>
        </w:rPr>
        <w:t xml:space="preserve"> </w:t>
      </w:r>
      <w:r>
        <w:t>they</w:t>
      </w:r>
      <w:r>
        <w:rPr>
          <w:spacing w:val="37"/>
        </w:rPr>
        <w:t xml:space="preserve"> </w:t>
      </w:r>
      <w:r>
        <w:t>want</w:t>
      </w:r>
      <w:r>
        <w:rPr>
          <w:spacing w:val="38"/>
        </w:rPr>
        <w:t xml:space="preserve"> </w:t>
      </w:r>
      <w:r>
        <w:t>to</w:t>
      </w:r>
      <w:r>
        <w:rPr>
          <w:spacing w:val="38"/>
        </w:rPr>
        <w:t xml:space="preserve"> </w:t>
      </w:r>
      <w:r>
        <w:t>wait two</w:t>
      </w:r>
      <w:r>
        <w:rPr>
          <w:spacing w:val="40"/>
        </w:rPr>
        <w:t xml:space="preserve"> </w:t>
      </w:r>
      <w:r>
        <w:t>years</w:t>
      </w:r>
      <w:r>
        <w:rPr>
          <w:spacing w:val="40"/>
        </w:rPr>
        <w:t xml:space="preserve"> </w:t>
      </w:r>
      <w:r>
        <w:t>or</w:t>
      </w:r>
      <w:r>
        <w:rPr>
          <w:spacing w:val="40"/>
        </w:rPr>
        <w:t xml:space="preserve"> </w:t>
      </w:r>
      <w:r>
        <w:t>more</w:t>
      </w:r>
      <w:r>
        <w:rPr>
          <w:spacing w:val="40"/>
        </w:rPr>
        <w:t xml:space="preserve"> </w:t>
      </w:r>
      <w:r>
        <w:t>before</w:t>
      </w:r>
      <w:r>
        <w:rPr>
          <w:spacing w:val="40"/>
        </w:rPr>
        <w:t xml:space="preserve"> </w:t>
      </w:r>
      <w:r>
        <w:t>having</w:t>
      </w:r>
      <w:r>
        <w:rPr>
          <w:spacing w:val="40"/>
        </w:rPr>
        <w:t xml:space="preserve"> </w:t>
      </w:r>
      <w:r>
        <w:t>another</w:t>
      </w:r>
      <w:r>
        <w:rPr>
          <w:spacing w:val="40"/>
        </w:rPr>
        <w:t xml:space="preserve"> </w:t>
      </w:r>
      <w:r>
        <w:t>child</w:t>
      </w:r>
      <w:r>
        <w:rPr>
          <w:spacing w:val="40"/>
        </w:rPr>
        <w:t xml:space="preserve"> </w:t>
      </w:r>
      <w:r>
        <w:t>(birth</w:t>
      </w:r>
      <w:r>
        <w:rPr>
          <w:spacing w:val="40"/>
        </w:rPr>
        <w:t xml:space="preserve"> </w:t>
      </w:r>
      <w:r>
        <w:t>spacing).”</w:t>
      </w:r>
    </w:p>
    <w:p w14:paraId="09492942" w14:textId="4FF7F2A6" w:rsidR="00647E3A" w:rsidRDefault="00D80B0A">
      <w:pPr>
        <w:pStyle w:val="BodyText"/>
        <w:spacing w:line="237" w:lineRule="auto"/>
        <w:ind w:right="1213" w:firstLine="351"/>
      </w:pPr>
      <w:r>
        <w:t xml:space="preserve">During the Demographic and Health Survey (DHS), fertile women who do not use con- </w:t>
      </w:r>
      <w:proofErr w:type="spellStart"/>
      <w:r>
        <w:t>traception</w:t>
      </w:r>
      <w:proofErr w:type="spellEnd"/>
      <w:r>
        <w:t xml:space="preserve"> but who wish to space their next birth (spacing) or who no longer want children (limitation) are considered to have an unmet need for family planning</w:t>
      </w:r>
      <w:r w:rsidR="009206E1">
        <w:t xml:space="preserve"> </w:t>
      </w:r>
      <w:r>
        <w:t>[</w:t>
      </w:r>
      <w:hyperlink w:anchor="_bookmark7" w:history="1">
        <w:r>
          <w:rPr>
            <w:color w:val="0000FF"/>
          </w:rPr>
          <w:t>6</w:t>
        </w:r>
      </w:hyperlink>
      <w:r>
        <w:t>].</w:t>
      </w:r>
      <w:r>
        <w:rPr>
          <w:spacing w:val="40"/>
        </w:rPr>
        <w:t xml:space="preserve"> </w:t>
      </w:r>
      <w:r>
        <w:t>This definition therefore targets women in unions and therefore neglects potential applicants other than women in unions.</w:t>
      </w:r>
      <w:r>
        <w:rPr>
          <w:spacing w:val="40"/>
        </w:rPr>
        <w:t xml:space="preserve"> </w:t>
      </w:r>
      <w:r>
        <w:t>We believe that in the current context of fertility this restrictive definition does not provide lasting solutions to the problems posed by unmet needs for family planning. Indeed,</w:t>
      </w:r>
      <w:r>
        <w:rPr>
          <w:spacing w:val="40"/>
        </w:rPr>
        <w:t xml:space="preserve"> </w:t>
      </w:r>
      <w:r>
        <w:t>non-married</w:t>
      </w:r>
      <w:r>
        <w:rPr>
          <w:spacing w:val="39"/>
        </w:rPr>
        <w:t xml:space="preserve"> </w:t>
      </w:r>
      <w:r>
        <w:t>and</w:t>
      </w:r>
      <w:r>
        <w:rPr>
          <w:spacing w:val="38"/>
        </w:rPr>
        <w:t xml:space="preserve"> </w:t>
      </w:r>
      <w:r>
        <w:t>sexually</w:t>
      </w:r>
      <w:r>
        <w:rPr>
          <w:spacing w:val="39"/>
        </w:rPr>
        <w:t xml:space="preserve"> </w:t>
      </w:r>
      <w:r>
        <w:t>active</w:t>
      </w:r>
      <w:r>
        <w:rPr>
          <w:spacing w:val="38"/>
        </w:rPr>
        <w:t xml:space="preserve"> </w:t>
      </w:r>
      <w:r>
        <w:t>women</w:t>
      </w:r>
      <w:r>
        <w:rPr>
          <w:spacing w:val="39"/>
        </w:rPr>
        <w:t xml:space="preserve"> </w:t>
      </w:r>
      <w:r>
        <w:t>represent</w:t>
      </w:r>
      <w:r>
        <w:rPr>
          <w:spacing w:val="39"/>
        </w:rPr>
        <w:t xml:space="preserve"> </w:t>
      </w:r>
      <w:r>
        <w:t>a</w:t>
      </w:r>
      <w:r>
        <w:rPr>
          <w:spacing w:val="38"/>
        </w:rPr>
        <w:t xml:space="preserve"> </w:t>
      </w:r>
      <w:r>
        <w:t>significant</w:t>
      </w:r>
      <w:r>
        <w:rPr>
          <w:spacing w:val="39"/>
        </w:rPr>
        <w:t xml:space="preserve"> </w:t>
      </w:r>
      <w:r>
        <w:t>and</w:t>
      </w:r>
      <w:r>
        <w:rPr>
          <w:spacing w:val="39"/>
        </w:rPr>
        <w:t xml:space="preserve"> </w:t>
      </w:r>
      <w:r>
        <w:t>growing</w:t>
      </w:r>
      <w:r>
        <w:rPr>
          <w:spacing w:val="38"/>
        </w:rPr>
        <w:t xml:space="preserve"> </w:t>
      </w:r>
      <w:r>
        <w:t>part</w:t>
      </w:r>
      <w:r>
        <w:rPr>
          <w:spacing w:val="38"/>
        </w:rPr>
        <w:t xml:space="preserve"> </w:t>
      </w:r>
      <w:r>
        <w:t>of the</w:t>
      </w:r>
      <w:r>
        <w:rPr>
          <w:spacing w:val="40"/>
        </w:rPr>
        <w:t xml:space="preserve"> </w:t>
      </w:r>
      <w:r>
        <w:t>population</w:t>
      </w:r>
      <w:r>
        <w:rPr>
          <w:spacing w:val="40"/>
        </w:rPr>
        <w:t xml:space="preserve"> </w:t>
      </w:r>
      <w:r>
        <w:t>in</w:t>
      </w:r>
      <w:r>
        <w:rPr>
          <w:spacing w:val="40"/>
        </w:rPr>
        <w:t xml:space="preserve"> </w:t>
      </w:r>
      <w:r>
        <w:t>many</w:t>
      </w:r>
      <w:r>
        <w:rPr>
          <w:spacing w:val="40"/>
        </w:rPr>
        <w:t xml:space="preserve"> </w:t>
      </w:r>
      <w:r>
        <w:t>countries,</w:t>
      </w:r>
      <w:r>
        <w:rPr>
          <w:spacing w:val="40"/>
        </w:rPr>
        <w:t xml:space="preserve"> </w:t>
      </w:r>
      <w:r>
        <w:t>particularly</w:t>
      </w:r>
      <w:r>
        <w:rPr>
          <w:spacing w:val="40"/>
        </w:rPr>
        <w:t xml:space="preserve"> </w:t>
      </w:r>
      <w:r>
        <w:t>in</w:t>
      </w:r>
      <w:r>
        <w:rPr>
          <w:spacing w:val="40"/>
        </w:rPr>
        <w:t xml:space="preserve"> </w:t>
      </w:r>
      <w:r>
        <w:t>Benin</w:t>
      </w:r>
      <w:r>
        <w:rPr>
          <w:spacing w:val="40"/>
        </w:rPr>
        <w:t xml:space="preserve"> </w:t>
      </w:r>
      <w:r>
        <w:t>[</w:t>
      </w:r>
      <w:hyperlink w:anchor="_bookmark11" w:history="1">
        <w:r>
          <w:rPr>
            <w:color w:val="0000FF"/>
          </w:rPr>
          <w:t>10</w:t>
        </w:r>
      </w:hyperlink>
      <w:r>
        <w:t>,</w:t>
      </w:r>
      <w:r>
        <w:rPr>
          <w:spacing w:val="40"/>
        </w:rPr>
        <w:t xml:space="preserve"> </w:t>
      </w:r>
      <w:hyperlink w:anchor="_bookmark12" w:history="1">
        <w:r>
          <w:rPr>
            <w:color w:val="0000FF"/>
          </w:rPr>
          <w:t>11</w:t>
        </w:r>
      </w:hyperlink>
      <w:r>
        <w:t>]</w:t>
      </w:r>
      <w:bookmarkEnd w:id="2"/>
      <w:r>
        <w:t>.</w:t>
      </w:r>
    </w:p>
    <w:p w14:paraId="56C08FB6" w14:textId="77777777" w:rsidR="00647E3A" w:rsidRDefault="00D80B0A">
      <w:pPr>
        <w:pStyle w:val="BodyText"/>
        <w:spacing w:line="237" w:lineRule="auto"/>
        <w:ind w:right="1213" w:firstLine="351"/>
      </w:pPr>
      <w:r>
        <w:rPr>
          <w:w w:val="105"/>
        </w:rPr>
        <w:t xml:space="preserve">Increasing urbanization and schooling, as well as exposure to the media, favor the grad- </w:t>
      </w:r>
      <w:proofErr w:type="spellStart"/>
      <w:r>
        <w:rPr>
          <w:w w:val="105"/>
        </w:rPr>
        <w:t>ual</w:t>
      </w:r>
      <w:proofErr w:type="spellEnd"/>
      <w:r>
        <w:rPr>
          <w:w w:val="105"/>
        </w:rPr>
        <w:t xml:space="preserve"> decline of traditional norms of sexuality, marriage, and fertility.</w:t>
      </w:r>
      <w:r>
        <w:rPr>
          <w:spacing w:val="25"/>
          <w:w w:val="105"/>
        </w:rPr>
        <w:t xml:space="preserve"> </w:t>
      </w:r>
      <w:r>
        <w:rPr>
          <w:w w:val="105"/>
        </w:rPr>
        <w:t>Sexual and matrimonial practices are diversifying, and the obligation or importance of virginity at the time of child- bearing</w:t>
      </w:r>
      <w:r>
        <w:rPr>
          <w:spacing w:val="-13"/>
          <w:w w:val="105"/>
        </w:rPr>
        <w:t xml:space="preserve"> </w:t>
      </w:r>
      <w:r>
        <w:rPr>
          <w:w w:val="105"/>
        </w:rPr>
        <w:t>has</w:t>
      </w:r>
      <w:r>
        <w:rPr>
          <w:spacing w:val="-13"/>
          <w:w w:val="105"/>
        </w:rPr>
        <w:t xml:space="preserve"> </w:t>
      </w:r>
      <w:r>
        <w:rPr>
          <w:w w:val="105"/>
        </w:rPr>
        <w:t>disappeared</w:t>
      </w:r>
      <w:commentRangeStart w:id="3"/>
      <w:r>
        <w:rPr>
          <w:w w:val="105"/>
        </w:rPr>
        <w:t>.</w:t>
      </w:r>
      <w:r>
        <w:rPr>
          <w:spacing w:val="7"/>
          <w:w w:val="105"/>
        </w:rPr>
        <w:t xml:space="preserve"> </w:t>
      </w:r>
      <w:r>
        <w:rPr>
          <w:w w:val="105"/>
        </w:rPr>
        <w:t>The</w:t>
      </w:r>
      <w:r>
        <w:rPr>
          <w:spacing w:val="-13"/>
          <w:w w:val="105"/>
        </w:rPr>
        <w:t xml:space="preserve"> </w:t>
      </w:r>
      <w:r>
        <w:rPr>
          <w:w w:val="105"/>
        </w:rPr>
        <w:t>frequency</w:t>
      </w:r>
      <w:r>
        <w:rPr>
          <w:spacing w:val="-13"/>
          <w:w w:val="105"/>
        </w:rPr>
        <w:t xml:space="preserve"> </w:t>
      </w:r>
      <w:r>
        <w:rPr>
          <w:w w:val="105"/>
        </w:rPr>
        <w:t>of</w:t>
      </w:r>
      <w:r>
        <w:rPr>
          <w:spacing w:val="-13"/>
          <w:w w:val="105"/>
        </w:rPr>
        <w:t xml:space="preserve"> </w:t>
      </w:r>
      <w:r>
        <w:rPr>
          <w:w w:val="105"/>
        </w:rPr>
        <w:t>women</w:t>
      </w:r>
      <w:r>
        <w:rPr>
          <w:spacing w:val="-13"/>
          <w:w w:val="105"/>
        </w:rPr>
        <w:t xml:space="preserve"> </w:t>
      </w:r>
      <w:r>
        <w:rPr>
          <w:w w:val="105"/>
        </w:rPr>
        <w:t>who</w:t>
      </w:r>
      <w:r>
        <w:rPr>
          <w:spacing w:val="-13"/>
          <w:w w:val="105"/>
        </w:rPr>
        <w:t xml:space="preserve"> </w:t>
      </w:r>
      <w:r>
        <w:rPr>
          <w:w w:val="105"/>
        </w:rPr>
        <w:t>are</w:t>
      </w:r>
      <w:r>
        <w:rPr>
          <w:spacing w:val="-13"/>
          <w:w w:val="105"/>
        </w:rPr>
        <w:t xml:space="preserve"> </w:t>
      </w:r>
      <w:r>
        <w:rPr>
          <w:w w:val="105"/>
        </w:rPr>
        <w:t>wives</w:t>
      </w:r>
      <w:r>
        <w:rPr>
          <w:spacing w:val="-13"/>
          <w:w w:val="105"/>
        </w:rPr>
        <w:t xml:space="preserve"> </w:t>
      </w:r>
      <w:r>
        <w:rPr>
          <w:w w:val="105"/>
        </w:rPr>
        <w:t>and</w:t>
      </w:r>
      <w:r>
        <w:rPr>
          <w:spacing w:val="-13"/>
          <w:w w:val="105"/>
        </w:rPr>
        <w:t xml:space="preserve"> </w:t>
      </w:r>
      <w:r>
        <w:rPr>
          <w:w w:val="105"/>
        </w:rPr>
        <w:t>mothers</w:t>
      </w:r>
      <w:r>
        <w:rPr>
          <w:spacing w:val="-13"/>
          <w:w w:val="105"/>
        </w:rPr>
        <w:t xml:space="preserve"> </w:t>
      </w:r>
      <w:proofErr w:type="gramStart"/>
      <w:r>
        <w:rPr>
          <w:w w:val="105"/>
        </w:rPr>
        <w:t>is</w:t>
      </w:r>
      <w:proofErr w:type="gramEnd"/>
      <w:r>
        <w:rPr>
          <w:spacing w:val="-13"/>
          <w:w w:val="105"/>
        </w:rPr>
        <w:t xml:space="preserve"> </w:t>
      </w:r>
      <w:r>
        <w:rPr>
          <w:w w:val="105"/>
        </w:rPr>
        <w:t>declining</w:t>
      </w:r>
      <w:r>
        <w:rPr>
          <w:spacing w:val="-13"/>
          <w:w w:val="105"/>
        </w:rPr>
        <w:t xml:space="preserve"> </w:t>
      </w:r>
      <w:r>
        <w:rPr>
          <w:w w:val="105"/>
        </w:rPr>
        <w:t>in favor</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emergence</w:t>
      </w:r>
      <w:r>
        <w:rPr>
          <w:spacing w:val="-1"/>
          <w:w w:val="105"/>
        </w:rPr>
        <w:t xml:space="preserve"> </w:t>
      </w:r>
      <w:r>
        <w:rPr>
          <w:w w:val="105"/>
        </w:rPr>
        <w:t>of</w:t>
      </w:r>
      <w:r>
        <w:rPr>
          <w:spacing w:val="-1"/>
          <w:w w:val="105"/>
        </w:rPr>
        <w:t xml:space="preserve"> </w:t>
      </w:r>
      <w:r>
        <w:rPr>
          <w:w w:val="105"/>
        </w:rPr>
        <w:t>women</w:t>
      </w:r>
      <w:r>
        <w:rPr>
          <w:spacing w:val="-1"/>
          <w:w w:val="105"/>
        </w:rPr>
        <w:t xml:space="preserve"> </w:t>
      </w:r>
      <w:r>
        <w:rPr>
          <w:w w:val="105"/>
        </w:rPr>
        <w:t>who</w:t>
      </w:r>
      <w:r>
        <w:rPr>
          <w:spacing w:val="-1"/>
          <w:w w:val="105"/>
        </w:rPr>
        <w:t xml:space="preserve"> </w:t>
      </w:r>
      <w:r>
        <w:rPr>
          <w:w w:val="105"/>
        </w:rPr>
        <w:t>are</w:t>
      </w:r>
      <w:r>
        <w:rPr>
          <w:spacing w:val="-1"/>
          <w:w w:val="105"/>
        </w:rPr>
        <w:t xml:space="preserve"> </w:t>
      </w:r>
      <w:r>
        <w:rPr>
          <w:w w:val="105"/>
        </w:rPr>
        <w:t>mothers</w:t>
      </w:r>
      <w:r>
        <w:rPr>
          <w:spacing w:val="-1"/>
          <w:w w:val="105"/>
        </w:rPr>
        <w:t xml:space="preserve"> </w:t>
      </w:r>
      <w:r>
        <w:rPr>
          <w:w w:val="105"/>
        </w:rPr>
        <w:t>and</w:t>
      </w:r>
      <w:r>
        <w:rPr>
          <w:spacing w:val="-1"/>
          <w:w w:val="105"/>
        </w:rPr>
        <w:t xml:space="preserve"> </w:t>
      </w:r>
      <w:r>
        <w:rPr>
          <w:w w:val="105"/>
        </w:rPr>
        <w:t>children.</w:t>
      </w:r>
      <w:r>
        <w:rPr>
          <w:spacing w:val="27"/>
          <w:w w:val="105"/>
        </w:rPr>
        <w:t xml:space="preserve"> </w:t>
      </w:r>
      <w:r>
        <w:rPr>
          <w:w w:val="105"/>
        </w:rPr>
        <w:t>Effective</w:t>
      </w:r>
      <w:r>
        <w:rPr>
          <w:spacing w:val="-1"/>
          <w:w w:val="105"/>
        </w:rPr>
        <w:t xml:space="preserve"> </w:t>
      </w:r>
      <w:r>
        <w:rPr>
          <w:w w:val="105"/>
        </w:rPr>
        <w:t>family</w:t>
      </w:r>
      <w:r>
        <w:rPr>
          <w:spacing w:val="-1"/>
          <w:w w:val="105"/>
        </w:rPr>
        <w:t xml:space="preserve"> </w:t>
      </w:r>
      <w:r>
        <w:rPr>
          <w:w w:val="105"/>
        </w:rPr>
        <w:t>planning, as</w:t>
      </w:r>
      <w:r>
        <w:rPr>
          <w:spacing w:val="-15"/>
          <w:w w:val="105"/>
        </w:rPr>
        <w:t xml:space="preserve"> </w:t>
      </w:r>
      <w:r>
        <w:rPr>
          <w:w w:val="105"/>
        </w:rPr>
        <w:t>a</w:t>
      </w:r>
      <w:r>
        <w:rPr>
          <w:spacing w:val="-14"/>
          <w:w w:val="105"/>
        </w:rPr>
        <w:t xml:space="preserve"> </w:t>
      </w:r>
      <w:r>
        <w:rPr>
          <w:w w:val="105"/>
        </w:rPr>
        <w:t>means</w:t>
      </w:r>
      <w:r>
        <w:rPr>
          <w:spacing w:val="-14"/>
          <w:w w:val="105"/>
        </w:rPr>
        <w:t xml:space="preserve"> </w:t>
      </w:r>
      <w:r>
        <w:rPr>
          <w:w w:val="105"/>
        </w:rPr>
        <w:t>of</w:t>
      </w:r>
      <w:r>
        <w:rPr>
          <w:spacing w:val="-14"/>
          <w:w w:val="105"/>
        </w:rPr>
        <w:t xml:space="preserve"> </w:t>
      </w:r>
      <w:r>
        <w:rPr>
          <w:w w:val="105"/>
        </w:rPr>
        <w:t>satisfying</w:t>
      </w:r>
      <w:r>
        <w:rPr>
          <w:spacing w:val="-15"/>
          <w:w w:val="105"/>
        </w:rPr>
        <w:t xml:space="preserve"> </w:t>
      </w:r>
      <w:r>
        <w:rPr>
          <w:w w:val="105"/>
        </w:rPr>
        <w:t>a</w:t>
      </w:r>
      <w:r>
        <w:rPr>
          <w:spacing w:val="-14"/>
          <w:w w:val="105"/>
        </w:rPr>
        <w:t xml:space="preserve"> </w:t>
      </w:r>
      <w:r>
        <w:rPr>
          <w:w w:val="105"/>
        </w:rPr>
        <w:t>demand</w:t>
      </w:r>
      <w:r>
        <w:rPr>
          <w:spacing w:val="-14"/>
          <w:w w:val="105"/>
        </w:rPr>
        <w:t xml:space="preserve"> </w:t>
      </w:r>
      <w:r>
        <w:rPr>
          <w:w w:val="105"/>
        </w:rPr>
        <w:t>for</w:t>
      </w:r>
      <w:r>
        <w:rPr>
          <w:spacing w:val="-14"/>
          <w:w w:val="105"/>
        </w:rPr>
        <w:t xml:space="preserve"> </w:t>
      </w:r>
      <w:r>
        <w:rPr>
          <w:w w:val="105"/>
        </w:rPr>
        <w:t>contraception,</w:t>
      </w:r>
      <w:r>
        <w:rPr>
          <w:spacing w:val="-15"/>
          <w:w w:val="105"/>
        </w:rPr>
        <w:t xml:space="preserve"> </w:t>
      </w:r>
      <w:r>
        <w:rPr>
          <w:w w:val="105"/>
        </w:rPr>
        <w:t>therefore</w:t>
      </w:r>
      <w:r>
        <w:rPr>
          <w:spacing w:val="-14"/>
          <w:w w:val="105"/>
        </w:rPr>
        <w:t xml:space="preserve"> </w:t>
      </w:r>
      <w:r>
        <w:rPr>
          <w:w w:val="105"/>
        </w:rPr>
        <w:t>does</w:t>
      </w:r>
      <w:r>
        <w:rPr>
          <w:spacing w:val="-14"/>
          <w:w w:val="105"/>
        </w:rPr>
        <w:t xml:space="preserve"> </w:t>
      </w:r>
      <w:r>
        <w:rPr>
          <w:w w:val="105"/>
        </w:rPr>
        <w:t>not</w:t>
      </w:r>
      <w:r>
        <w:rPr>
          <w:spacing w:val="-14"/>
          <w:w w:val="105"/>
        </w:rPr>
        <w:t xml:space="preserve"> </w:t>
      </w:r>
      <w:r>
        <w:rPr>
          <w:w w:val="105"/>
        </w:rPr>
        <w:t>only</w:t>
      </w:r>
      <w:r>
        <w:rPr>
          <w:spacing w:val="-15"/>
          <w:w w:val="105"/>
        </w:rPr>
        <w:t xml:space="preserve"> </w:t>
      </w:r>
      <w:r>
        <w:rPr>
          <w:w w:val="105"/>
        </w:rPr>
        <w:t>concern</w:t>
      </w:r>
      <w:r>
        <w:rPr>
          <w:spacing w:val="-14"/>
          <w:w w:val="105"/>
        </w:rPr>
        <w:t xml:space="preserve"> </w:t>
      </w:r>
      <w:r>
        <w:rPr>
          <w:w w:val="105"/>
        </w:rPr>
        <w:t>women in</w:t>
      </w:r>
      <w:r>
        <w:rPr>
          <w:spacing w:val="-8"/>
          <w:w w:val="105"/>
        </w:rPr>
        <w:t xml:space="preserve"> </w:t>
      </w:r>
      <w:r>
        <w:rPr>
          <w:w w:val="105"/>
        </w:rPr>
        <w:t>unions</w:t>
      </w:r>
      <w:r>
        <w:rPr>
          <w:spacing w:val="-8"/>
          <w:w w:val="105"/>
        </w:rPr>
        <w:t xml:space="preserve"> </w:t>
      </w:r>
      <w:r>
        <w:rPr>
          <w:w w:val="105"/>
        </w:rPr>
        <w:t>but</w:t>
      </w:r>
      <w:r>
        <w:rPr>
          <w:spacing w:val="-7"/>
          <w:w w:val="105"/>
        </w:rPr>
        <w:t xml:space="preserve"> </w:t>
      </w:r>
      <w:r>
        <w:rPr>
          <w:w w:val="105"/>
        </w:rPr>
        <w:t>also,</w:t>
      </w:r>
      <w:r>
        <w:rPr>
          <w:spacing w:val="-6"/>
          <w:w w:val="105"/>
        </w:rPr>
        <w:t xml:space="preserve"> </w:t>
      </w:r>
      <w:r>
        <w:rPr>
          <w:w w:val="105"/>
        </w:rPr>
        <w:t>and</w:t>
      </w:r>
      <w:r>
        <w:rPr>
          <w:spacing w:val="-8"/>
          <w:w w:val="105"/>
        </w:rPr>
        <w:t xml:space="preserve"> </w:t>
      </w:r>
      <w:r>
        <w:rPr>
          <w:w w:val="105"/>
        </w:rPr>
        <w:t>just</w:t>
      </w:r>
      <w:r>
        <w:rPr>
          <w:spacing w:val="-8"/>
          <w:w w:val="105"/>
        </w:rPr>
        <w:t xml:space="preserve"> </w:t>
      </w:r>
      <w:r>
        <w:rPr>
          <w:w w:val="105"/>
        </w:rPr>
        <w:t>as</w:t>
      </w:r>
      <w:r>
        <w:rPr>
          <w:spacing w:val="-8"/>
          <w:w w:val="105"/>
        </w:rPr>
        <w:t xml:space="preserve"> </w:t>
      </w:r>
      <w:r>
        <w:rPr>
          <w:w w:val="105"/>
        </w:rPr>
        <w:t>much,</w:t>
      </w:r>
      <w:r>
        <w:rPr>
          <w:spacing w:val="-6"/>
          <w:w w:val="105"/>
        </w:rPr>
        <w:t xml:space="preserve"> </w:t>
      </w:r>
      <w:r>
        <w:rPr>
          <w:w w:val="105"/>
        </w:rPr>
        <w:t>other</w:t>
      </w:r>
      <w:r>
        <w:rPr>
          <w:spacing w:val="-8"/>
          <w:w w:val="105"/>
        </w:rPr>
        <w:t xml:space="preserve"> </w:t>
      </w:r>
      <w:r>
        <w:rPr>
          <w:w w:val="105"/>
        </w:rPr>
        <w:t>women</w:t>
      </w:r>
      <w:r>
        <w:rPr>
          <w:spacing w:val="-8"/>
          <w:w w:val="105"/>
        </w:rPr>
        <w:t xml:space="preserve"> </w:t>
      </w:r>
      <w:r>
        <w:rPr>
          <w:w w:val="105"/>
        </w:rPr>
        <w:t>of</w:t>
      </w:r>
      <w:r>
        <w:rPr>
          <w:spacing w:val="-8"/>
          <w:w w:val="105"/>
        </w:rPr>
        <w:t xml:space="preserve"> </w:t>
      </w:r>
      <w:r>
        <w:rPr>
          <w:w w:val="105"/>
        </w:rPr>
        <w:t>childbearing</w:t>
      </w:r>
      <w:r>
        <w:rPr>
          <w:spacing w:val="-8"/>
          <w:w w:val="105"/>
        </w:rPr>
        <w:t xml:space="preserve"> </w:t>
      </w:r>
      <w:r>
        <w:rPr>
          <w:w w:val="105"/>
        </w:rPr>
        <w:t>age</w:t>
      </w:r>
      <w:r>
        <w:rPr>
          <w:spacing w:val="-8"/>
          <w:w w:val="105"/>
        </w:rPr>
        <w:t xml:space="preserve"> </w:t>
      </w:r>
      <w:r>
        <w:rPr>
          <w:w w:val="105"/>
        </w:rPr>
        <w:t>with</w:t>
      </w:r>
      <w:r>
        <w:rPr>
          <w:spacing w:val="-8"/>
          <w:w w:val="105"/>
        </w:rPr>
        <w:t xml:space="preserve"> </w:t>
      </w:r>
      <w:r>
        <w:rPr>
          <w:w w:val="105"/>
        </w:rPr>
        <w:t>a</w:t>
      </w:r>
      <w:r>
        <w:rPr>
          <w:spacing w:val="-8"/>
          <w:w w:val="105"/>
        </w:rPr>
        <w:t xml:space="preserve"> </w:t>
      </w:r>
      <w:r>
        <w:rPr>
          <w:w w:val="105"/>
        </w:rPr>
        <w:t>potential</w:t>
      </w:r>
      <w:r>
        <w:rPr>
          <w:spacing w:val="-8"/>
          <w:w w:val="105"/>
        </w:rPr>
        <w:t xml:space="preserve"> </w:t>
      </w:r>
      <w:r>
        <w:rPr>
          <w:w w:val="105"/>
        </w:rPr>
        <w:t>need, hence</w:t>
      </w:r>
      <w:r>
        <w:rPr>
          <w:spacing w:val="-1"/>
          <w:w w:val="105"/>
        </w:rPr>
        <w:t xml:space="preserve"> </w:t>
      </w:r>
      <w:r>
        <w:rPr>
          <w:w w:val="105"/>
        </w:rPr>
        <w:t>their</w:t>
      </w:r>
      <w:r>
        <w:rPr>
          <w:spacing w:val="-1"/>
          <w:w w:val="105"/>
        </w:rPr>
        <w:t xml:space="preserve"> </w:t>
      </w:r>
      <w:r>
        <w:rPr>
          <w:w w:val="105"/>
        </w:rPr>
        <w:t>selection</w:t>
      </w:r>
      <w:r>
        <w:rPr>
          <w:spacing w:val="-1"/>
          <w:w w:val="105"/>
        </w:rPr>
        <w:t xml:space="preserve"> </w:t>
      </w:r>
      <w:r>
        <w:rPr>
          <w:w w:val="105"/>
        </w:rPr>
        <w:t>for</w:t>
      </w:r>
      <w:r>
        <w:rPr>
          <w:spacing w:val="-1"/>
          <w:w w:val="105"/>
        </w:rPr>
        <w:t xml:space="preserve"> </w:t>
      </w:r>
      <w:r>
        <w:rPr>
          <w:w w:val="105"/>
        </w:rPr>
        <w:t>this</w:t>
      </w:r>
      <w:r>
        <w:rPr>
          <w:spacing w:val="-1"/>
          <w:w w:val="105"/>
        </w:rPr>
        <w:t xml:space="preserve"> </w:t>
      </w:r>
      <w:r>
        <w:rPr>
          <w:w w:val="105"/>
        </w:rPr>
        <w:t>study.</w:t>
      </w:r>
      <w:commentRangeEnd w:id="3"/>
      <w:r w:rsidR="00883FCA">
        <w:rPr>
          <w:rStyle w:val="CommentReference"/>
        </w:rPr>
        <w:commentReference w:id="3"/>
      </w:r>
      <w:r>
        <w:rPr>
          <w:spacing w:val="20"/>
          <w:w w:val="105"/>
        </w:rPr>
        <w:t xml:space="preserve"> </w:t>
      </w:r>
      <w:bookmarkStart w:id="4" w:name="_Hlk170651844"/>
      <w:r>
        <w:rPr>
          <w:w w:val="105"/>
        </w:rPr>
        <w:t>Recent</w:t>
      </w:r>
      <w:r>
        <w:rPr>
          <w:spacing w:val="-1"/>
          <w:w w:val="105"/>
        </w:rPr>
        <w:t xml:space="preserve"> </w:t>
      </w:r>
      <w:r>
        <w:rPr>
          <w:w w:val="105"/>
        </w:rPr>
        <w:t>work</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subject</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country</w:t>
      </w:r>
      <w:r>
        <w:rPr>
          <w:spacing w:val="-1"/>
          <w:w w:val="105"/>
        </w:rPr>
        <w:t xml:space="preserve"> </w:t>
      </w:r>
      <w:r>
        <w:rPr>
          <w:w w:val="105"/>
        </w:rPr>
        <w:t>[</w:t>
      </w:r>
      <w:hyperlink w:anchor="_bookmark5" w:history="1">
        <w:r>
          <w:rPr>
            <w:color w:val="0000FF"/>
            <w:w w:val="105"/>
          </w:rPr>
          <w:t>4</w:t>
        </w:r>
      </w:hyperlink>
      <w:r>
        <w:rPr>
          <w:w w:val="105"/>
        </w:rPr>
        <w:t>]</w:t>
      </w:r>
      <w:r>
        <w:rPr>
          <w:spacing w:val="-1"/>
          <w:w w:val="105"/>
        </w:rPr>
        <w:t xml:space="preserve"> </w:t>
      </w:r>
      <w:r>
        <w:rPr>
          <w:w w:val="105"/>
        </w:rPr>
        <w:t xml:space="preserve">highlights </w:t>
      </w:r>
      <w:r>
        <w:t>the level of education achieved and marital status as factors influencing unmet needs in terms</w:t>
      </w:r>
      <w:r>
        <w:rPr>
          <w:spacing w:val="40"/>
          <w:w w:val="105"/>
        </w:rPr>
        <w:t xml:space="preserve"> </w:t>
      </w:r>
      <w:r>
        <w:rPr>
          <w:w w:val="105"/>
        </w:rPr>
        <w:t>of</w:t>
      </w:r>
      <w:r>
        <w:rPr>
          <w:spacing w:val="28"/>
          <w:w w:val="105"/>
        </w:rPr>
        <w:t xml:space="preserve"> </w:t>
      </w:r>
      <w:r>
        <w:rPr>
          <w:w w:val="105"/>
        </w:rPr>
        <w:t>family</w:t>
      </w:r>
      <w:r>
        <w:rPr>
          <w:spacing w:val="28"/>
          <w:w w:val="105"/>
        </w:rPr>
        <w:t xml:space="preserve"> </w:t>
      </w:r>
      <w:r>
        <w:rPr>
          <w:w w:val="105"/>
        </w:rPr>
        <w:t>planning</w:t>
      </w:r>
      <w:r>
        <w:rPr>
          <w:spacing w:val="28"/>
          <w:w w:val="105"/>
        </w:rPr>
        <w:t xml:space="preserve"> </w:t>
      </w:r>
      <w:r>
        <w:rPr>
          <w:w w:val="105"/>
        </w:rPr>
        <w:t>based</w:t>
      </w:r>
      <w:r>
        <w:rPr>
          <w:spacing w:val="28"/>
          <w:w w:val="105"/>
        </w:rPr>
        <w:t xml:space="preserve"> </w:t>
      </w:r>
      <w:r>
        <w:rPr>
          <w:w w:val="105"/>
        </w:rPr>
        <w:t>on</w:t>
      </w:r>
      <w:r>
        <w:rPr>
          <w:spacing w:val="28"/>
          <w:w w:val="105"/>
        </w:rPr>
        <w:t xml:space="preserve"> </w:t>
      </w:r>
      <w:r>
        <w:rPr>
          <w:w w:val="105"/>
        </w:rPr>
        <w:t>data</w:t>
      </w:r>
      <w:r>
        <w:rPr>
          <w:spacing w:val="28"/>
          <w:w w:val="105"/>
        </w:rPr>
        <w:t xml:space="preserve"> </w:t>
      </w:r>
      <w:r>
        <w:rPr>
          <w:w w:val="105"/>
        </w:rPr>
        <w:t>from</w:t>
      </w:r>
      <w:r>
        <w:rPr>
          <w:spacing w:val="28"/>
          <w:w w:val="105"/>
        </w:rPr>
        <w:t xml:space="preserve"> </w:t>
      </w:r>
      <w:r>
        <w:rPr>
          <w:w w:val="105"/>
        </w:rPr>
        <w:t>the</w:t>
      </w:r>
      <w:r>
        <w:rPr>
          <w:spacing w:val="28"/>
          <w:w w:val="105"/>
        </w:rPr>
        <w:t xml:space="preserve"> </w:t>
      </w:r>
      <w:r>
        <w:rPr>
          <w:w w:val="105"/>
        </w:rPr>
        <w:t>first</w:t>
      </w:r>
      <w:r>
        <w:rPr>
          <w:spacing w:val="28"/>
          <w:w w:val="105"/>
        </w:rPr>
        <w:t xml:space="preserve"> </w:t>
      </w:r>
      <w:r>
        <w:rPr>
          <w:w w:val="105"/>
        </w:rPr>
        <w:t>three</w:t>
      </w:r>
      <w:r>
        <w:rPr>
          <w:spacing w:val="28"/>
          <w:w w:val="105"/>
        </w:rPr>
        <w:t xml:space="preserve"> </w:t>
      </w:r>
      <w:r>
        <w:rPr>
          <w:w w:val="105"/>
        </w:rPr>
        <w:t>DHS</w:t>
      </w:r>
      <w:r>
        <w:rPr>
          <w:spacing w:val="28"/>
          <w:w w:val="105"/>
        </w:rPr>
        <w:t xml:space="preserve"> </w:t>
      </w:r>
      <w:r>
        <w:rPr>
          <w:w w:val="105"/>
        </w:rPr>
        <w:t>in</w:t>
      </w:r>
      <w:r>
        <w:rPr>
          <w:spacing w:val="28"/>
          <w:w w:val="105"/>
        </w:rPr>
        <w:t xml:space="preserve"> </w:t>
      </w:r>
      <w:r>
        <w:rPr>
          <w:w w:val="105"/>
        </w:rPr>
        <w:t>Benin.</w:t>
      </w:r>
      <w:r>
        <w:rPr>
          <w:spacing w:val="80"/>
          <w:w w:val="105"/>
        </w:rPr>
        <w:t xml:space="preserve"> </w:t>
      </w:r>
      <w:r>
        <w:rPr>
          <w:w w:val="105"/>
        </w:rPr>
        <w:t>The</w:t>
      </w:r>
      <w:r>
        <w:rPr>
          <w:spacing w:val="28"/>
          <w:w w:val="105"/>
        </w:rPr>
        <w:t xml:space="preserve"> </w:t>
      </w:r>
      <w:r>
        <w:rPr>
          <w:w w:val="105"/>
        </w:rPr>
        <w:t>secondary</w:t>
      </w:r>
      <w:r>
        <w:rPr>
          <w:spacing w:val="28"/>
          <w:w w:val="105"/>
        </w:rPr>
        <w:t xml:space="preserve"> </w:t>
      </w:r>
      <w:r>
        <w:rPr>
          <w:w w:val="105"/>
        </w:rPr>
        <w:t xml:space="preserve">level or above has particularly stood out as required for changes to meet potential birth plan- </w:t>
      </w:r>
      <w:proofErr w:type="spellStart"/>
      <w:r>
        <w:rPr>
          <w:w w:val="105"/>
        </w:rPr>
        <w:t>ning</w:t>
      </w:r>
      <w:proofErr w:type="spellEnd"/>
      <w:r>
        <w:rPr>
          <w:w w:val="105"/>
        </w:rPr>
        <w:t xml:space="preserve"> needs.</w:t>
      </w:r>
      <w:r>
        <w:rPr>
          <w:spacing w:val="40"/>
          <w:w w:val="105"/>
        </w:rPr>
        <w:t xml:space="preserve"> </w:t>
      </w:r>
      <w:r>
        <w:rPr>
          <w:w w:val="105"/>
        </w:rPr>
        <w:t>The study carried out in Cameroon, Burkina Faso, and the Ivory Coast among women</w:t>
      </w:r>
      <w:r>
        <w:rPr>
          <w:spacing w:val="-12"/>
          <w:w w:val="105"/>
        </w:rPr>
        <w:t xml:space="preserve"> </w:t>
      </w:r>
      <w:r>
        <w:rPr>
          <w:w w:val="105"/>
        </w:rPr>
        <w:t>in</w:t>
      </w:r>
      <w:r>
        <w:rPr>
          <w:spacing w:val="-12"/>
          <w:w w:val="105"/>
        </w:rPr>
        <w:t xml:space="preserve"> </w:t>
      </w:r>
      <w:r>
        <w:rPr>
          <w:w w:val="105"/>
        </w:rPr>
        <w:t>union</w:t>
      </w:r>
      <w:r>
        <w:rPr>
          <w:spacing w:val="-12"/>
          <w:w w:val="105"/>
        </w:rPr>
        <w:t xml:space="preserve"> </w:t>
      </w:r>
      <w:r>
        <w:rPr>
          <w:w w:val="105"/>
        </w:rPr>
        <w:t>identified</w:t>
      </w:r>
      <w:r>
        <w:rPr>
          <w:spacing w:val="-12"/>
          <w:w w:val="105"/>
        </w:rPr>
        <w:t xml:space="preserve"> </w:t>
      </w:r>
      <w:r>
        <w:rPr>
          <w:w w:val="105"/>
        </w:rPr>
        <w:t>as</w:t>
      </w:r>
      <w:r>
        <w:rPr>
          <w:spacing w:val="-12"/>
          <w:w w:val="105"/>
        </w:rPr>
        <w:t xml:space="preserve"> </w:t>
      </w:r>
      <w:r>
        <w:rPr>
          <w:w w:val="105"/>
        </w:rPr>
        <w:t>major</w:t>
      </w:r>
      <w:r>
        <w:rPr>
          <w:spacing w:val="-12"/>
          <w:w w:val="105"/>
        </w:rPr>
        <w:t xml:space="preserve"> </w:t>
      </w:r>
      <w:r>
        <w:rPr>
          <w:w w:val="105"/>
        </w:rPr>
        <w:t>factors:</w:t>
      </w:r>
      <w:r>
        <w:rPr>
          <w:spacing w:val="14"/>
          <w:w w:val="105"/>
        </w:rPr>
        <w:t xml:space="preserve"> </w:t>
      </w:r>
      <w:r>
        <w:rPr>
          <w:w w:val="105"/>
        </w:rPr>
        <w:t>marital</w:t>
      </w:r>
      <w:r>
        <w:rPr>
          <w:spacing w:val="-12"/>
          <w:w w:val="105"/>
        </w:rPr>
        <w:t xml:space="preserve"> </w:t>
      </w:r>
      <w:r>
        <w:rPr>
          <w:w w:val="105"/>
        </w:rPr>
        <w:t>status</w:t>
      </w:r>
      <w:r>
        <w:rPr>
          <w:spacing w:val="-12"/>
          <w:w w:val="105"/>
        </w:rPr>
        <w:t xml:space="preserve"> </w:t>
      </w:r>
      <w:r>
        <w:rPr>
          <w:w w:val="105"/>
        </w:rPr>
        <w:t>(significant</w:t>
      </w:r>
      <w:r>
        <w:rPr>
          <w:spacing w:val="-12"/>
          <w:w w:val="105"/>
        </w:rPr>
        <w:t xml:space="preserve"> </w:t>
      </w:r>
      <w:r>
        <w:rPr>
          <w:w w:val="105"/>
        </w:rPr>
        <w:t>in</w:t>
      </w:r>
      <w:r>
        <w:rPr>
          <w:spacing w:val="-12"/>
          <w:w w:val="105"/>
        </w:rPr>
        <w:t xml:space="preserve"> </w:t>
      </w:r>
      <w:r>
        <w:rPr>
          <w:w w:val="105"/>
        </w:rPr>
        <w:t>the</w:t>
      </w:r>
      <w:r>
        <w:rPr>
          <w:spacing w:val="-12"/>
          <w:w w:val="105"/>
        </w:rPr>
        <w:t xml:space="preserve"> </w:t>
      </w:r>
      <w:r>
        <w:rPr>
          <w:w w:val="105"/>
        </w:rPr>
        <w:t>3</w:t>
      </w:r>
      <w:r>
        <w:rPr>
          <w:spacing w:val="-12"/>
          <w:w w:val="105"/>
        </w:rPr>
        <w:t xml:space="preserve"> </w:t>
      </w:r>
      <w:r>
        <w:rPr>
          <w:w w:val="105"/>
        </w:rPr>
        <w:t>countries),</w:t>
      </w:r>
      <w:r>
        <w:rPr>
          <w:spacing w:val="-9"/>
          <w:w w:val="105"/>
        </w:rPr>
        <w:t xml:space="preserve"> </w:t>
      </w:r>
      <w:r>
        <w:rPr>
          <w:w w:val="105"/>
        </w:rPr>
        <w:t>the woman’s</w:t>
      </w:r>
      <w:r>
        <w:rPr>
          <w:spacing w:val="-3"/>
          <w:w w:val="105"/>
        </w:rPr>
        <w:t xml:space="preserve"> </w:t>
      </w:r>
      <w:r>
        <w:rPr>
          <w:w w:val="105"/>
        </w:rPr>
        <w:t>attitude</w:t>
      </w:r>
      <w:r>
        <w:rPr>
          <w:spacing w:val="-3"/>
          <w:w w:val="105"/>
        </w:rPr>
        <w:t xml:space="preserve"> </w:t>
      </w:r>
      <w:r>
        <w:rPr>
          <w:w w:val="105"/>
        </w:rPr>
        <w:t>towards</w:t>
      </w:r>
      <w:r>
        <w:rPr>
          <w:spacing w:val="-3"/>
          <w:w w:val="105"/>
        </w:rPr>
        <w:t xml:space="preserve"> </w:t>
      </w:r>
      <w:r>
        <w:rPr>
          <w:w w:val="105"/>
        </w:rPr>
        <w:t>FP</w:t>
      </w:r>
      <w:r>
        <w:rPr>
          <w:spacing w:val="-3"/>
          <w:w w:val="105"/>
        </w:rPr>
        <w:t xml:space="preserve"> </w:t>
      </w:r>
      <w:r>
        <w:rPr>
          <w:w w:val="105"/>
        </w:rPr>
        <w:t>(Cameroon</w:t>
      </w:r>
      <w:r>
        <w:rPr>
          <w:spacing w:val="-3"/>
          <w:w w:val="105"/>
        </w:rPr>
        <w:t xml:space="preserve"> </w:t>
      </w:r>
      <w:r>
        <w:rPr>
          <w:w w:val="105"/>
        </w:rPr>
        <w:t>and</w:t>
      </w:r>
      <w:r>
        <w:rPr>
          <w:spacing w:val="-3"/>
          <w:w w:val="105"/>
        </w:rPr>
        <w:t xml:space="preserve"> </w:t>
      </w:r>
      <w:r>
        <w:rPr>
          <w:w w:val="105"/>
        </w:rPr>
        <w:t>Ivory</w:t>
      </w:r>
      <w:r>
        <w:rPr>
          <w:spacing w:val="-3"/>
          <w:w w:val="105"/>
        </w:rPr>
        <w:t xml:space="preserve"> </w:t>
      </w:r>
      <w:r>
        <w:rPr>
          <w:w w:val="105"/>
        </w:rPr>
        <w:t>Coast),</w:t>
      </w:r>
      <w:r>
        <w:rPr>
          <w:spacing w:val="-1"/>
          <w:w w:val="105"/>
        </w:rPr>
        <w:t xml:space="preserve"> </w:t>
      </w:r>
      <w:r>
        <w:rPr>
          <w:w w:val="105"/>
        </w:rPr>
        <w:t>the</w:t>
      </w:r>
      <w:r>
        <w:rPr>
          <w:spacing w:val="-3"/>
          <w:w w:val="105"/>
        </w:rPr>
        <w:t xml:space="preserve"> </w:t>
      </w:r>
      <w:r>
        <w:rPr>
          <w:w w:val="105"/>
        </w:rPr>
        <w:t>education</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woman</w:t>
      </w:r>
      <w:r>
        <w:rPr>
          <w:spacing w:val="-3"/>
          <w:w w:val="105"/>
        </w:rPr>
        <w:t xml:space="preserve"> </w:t>
      </w:r>
      <w:r>
        <w:rPr>
          <w:w w:val="105"/>
        </w:rPr>
        <w:t xml:space="preserve">and the attitude of the spouse (Cameroon), and as major factors, the factors of westernization (urbanization, occupation of the woman, education) in spacing, while those characterizing relationships within the couple (discussion on family planning, partner’s preference regard- </w:t>
      </w:r>
      <w:proofErr w:type="spellStart"/>
      <w:r>
        <w:rPr>
          <w:w w:val="105"/>
        </w:rPr>
        <w:t>ing</w:t>
      </w:r>
      <w:proofErr w:type="spellEnd"/>
      <w:r>
        <w:rPr>
          <w:w w:val="105"/>
        </w:rPr>
        <w:t xml:space="preserve"> fertility, and their attitude towards family planning) would have a greater influence on </w:t>
      </w:r>
      <w:bookmarkStart w:id="5" w:name="Materials_and_Methods"/>
      <w:bookmarkEnd w:id="5"/>
      <w:r>
        <w:rPr>
          <w:w w:val="105"/>
        </w:rPr>
        <w:t>limitation needs[</w:t>
      </w:r>
      <w:hyperlink w:anchor="_bookmark13" w:history="1">
        <w:r>
          <w:rPr>
            <w:color w:val="0000FF"/>
            <w:w w:val="105"/>
          </w:rPr>
          <w:t>12</w:t>
        </w:r>
      </w:hyperlink>
      <w:r>
        <w:rPr>
          <w:w w:val="105"/>
        </w:rPr>
        <w:t>]</w:t>
      </w:r>
      <w:bookmarkEnd w:id="4"/>
      <w:r>
        <w:rPr>
          <w:w w:val="105"/>
        </w:rPr>
        <w:t>.</w:t>
      </w:r>
    </w:p>
    <w:p w14:paraId="34560CF4" w14:textId="77777777" w:rsidR="00647E3A" w:rsidRDefault="00647E3A">
      <w:pPr>
        <w:spacing w:line="237" w:lineRule="auto"/>
        <w:sectPr w:rsidR="00647E3A">
          <w:pgSz w:w="12240" w:h="15840"/>
          <w:pgMar w:top="1320" w:right="200" w:bottom="700" w:left="1300" w:header="703" w:footer="515" w:gutter="0"/>
          <w:cols w:space="720"/>
        </w:sectPr>
      </w:pPr>
    </w:p>
    <w:p w14:paraId="643BC102" w14:textId="77777777" w:rsidR="00647E3A" w:rsidRDefault="00D80B0A">
      <w:pPr>
        <w:pStyle w:val="Heading1"/>
        <w:numPr>
          <w:ilvl w:val="0"/>
          <w:numId w:val="2"/>
        </w:numPr>
        <w:tabs>
          <w:tab w:val="left" w:pos="697"/>
        </w:tabs>
        <w:spacing w:before="80"/>
        <w:ind w:left="697" w:hanging="580"/>
        <w:jc w:val="both"/>
      </w:pPr>
      <w:bookmarkStart w:id="6" w:name="_Hlk170653338"/>
      <w:r>
        <w:rPr>
          <w:w w:val="115"/>
        </w:rPr>
        <w:lastRenderedPageBreak/>
        <w:t>Materials</w:t>
      </w:r>
      <w:r>
        <w:rPr>
          <w:spacing w:val="62"/>
          <w:w w:val="115"/>
        </w:rPr>
        <w:t xml:space="preserve"> </w:t>
      </w:r>
      <w:r>
        <w:rPr>
          <w:w w:val="115"/>
        </w:rPr>
        <w:t>and</w:t>
      </w:r>
      <w:r>
        <w:rPr>
          <w:spacing w:val="62"/>
          <w:w w:val="115"/>
        </w:rPr>
        <w:t xml:space="preserve"> </w:t>
      </w:r>
      <w:r>
        <w:rPr>
          <w:spacing w:val="-2"/>
          <w:w w:val="115"/>
        </w:rPr>
        <w:t>Methods</w:t>
      </w:r>
    </w:p>
    <w:p w14:paraId="636857CB" w14:textId="77777777" w:rsidR="00647E3A" w:rsidRDefault="00D80B0A">
      <w:pPr>
        <w:pStyle w:val="Heading2"/>
        <w:numPr>
          <w:ilvl w:val="1"/>
          <w:numId w:val="2"/>
        </w:numPr>
        <w:tabs>
          <w:tab w:val="left" w:pos="851"/>
        </w:tabs>
        <w:spacing w:before="224"/>
        <w:ind w:left="851" w:hanging="734"/>
      </w:pPr>
      <w:bookmarkStart w:id="7" w:name="Data_source"/>
      <w:bookmarkEnd w:id="6"/>
      <w:bookmarkEnd w:id="7"/>
      <w:r>
        <w:rPr>
          <w:w w:val="120"/>
        </w:rPr>
        <w:t>Data</w:t>
      </w:r>
      <w:r>
        <w:rPr>
          <w:spacing w:val="53"/>
          <w:w w:val="120"/>
        </w:rPr>
        <w:t xml:space="preserve"> </w:t>
      </w:r>
      <w:r>
        <w:rPr>
          <w:spacing w:val="-2"/>
          <w:w w:val="120"/>
        </w:rPr>
        <w:t>source</w:t>
      </w:r>
    </w:p>
    <w:p w14:paraId="34FD006E" w14:textId="77777777" w:rsidR="00647E3A" w:rsidRDefault="00D80B0A">
      <w:pPr>
        <w:pStyle w:val="BodyText"/>
        <w:spacing w:before="50" w:line="235" w:lineRule="auto"/>
        <w:ind w:right="1212" w:firstLine="351"/>
      </w:pPr>
      <w:bookmarkStart w:id="8" w:name="_Hlk170653483"/>
      <w:r>
        <w:rPr>
          <w:w w:val="105"/>
        </w:rPr>
        <w:t>The data used in this study are from a survey that we organized with our funding.</w:t>
      </w:r>
      <w:r>
        <w:rPr>
          <w:spacing w:val="40"/>
          <w:w w:val="105"/>
        </w:rPr>
        <w:t xml:space="preserve"> </w:t>
      </w:r>
      <w:r>
        <w:rPr>
          <w:w w:val="105"/>
        </w:rPr>
        <w:t>The study took place in the Donga department in Benin from June 15 to July 17, 2019.</w:t>
      </w:r>
      <w:r>
        <w:rPr>
          <w:spacing w:val="40"/>
          <w:w w:val="105"/>
        </w:rPr>
        <w:t xml:space="preserve"> </w:t>
      </w:r>
      <w:r>
        <w:rPr>
          <w:w w:val="105"/>
        </w:rPr>
        <w:t>The Donga</w:t>
      </w:r>
      <w:r>
        <w:rPr>
          <w:spacing w:val="-4"/>
          <w:w w:val="105"/>
        </w:rPr>
        <w:t xml:space="preserve"> </w:t>
      </w:r>
      <w:r>
        <w:rPr>
          <w:w w:val="105"/>
        </w:rPr>
        <w:t>department</w:t>
      </w:r>
      <w:r>
        <w:rPr>
          <w:spacing w:val="-4"/>
          <w:w w:val="105"/>
        </w:rPr>
        <w:t xml:space="preserve"> </w:t>
      </w:r>
      <w:r>
        <w:rPr>
          <w:w w:val="105"/>
        </w:rPr>
        <w:t>occupies</w:t>
      </w:r>
      <w:r>
        <w:rPr>
          <w:spacing w:val="-4"/>
          <w:w w:val="105"/>
        </w:rPr>
        <w:t xml:space="preserve"> </w:t>
      </w:r>
      <w:r>
        <w:rPr>
          <w:w w:val="105"/>
        </w:rPr>
        <w:t>the</w:t>
      </w:r>
      <w:r>
        <w:rPr>
          <w:spacing w:val="-4"/>
          <w:w w:val="105"/>
        </w:rPr>
        <w:t xml:space="preserve"> </w:t>
      </w:r>
      <w:r>
        <w:rPr>
          <w:w w:val="105"/>
        </w:rPr>
        <w:t>southern</w:t>
      </w:r>
      <w:r>
        <w:rPr>
          <w:spacing w:val="-4"/>
          <w:w w:val="105"/>
        </w:rPr>
        <w:t xml:space="preserve"> </w:t>
      </w:r>
      <w:r>
        <w:rPr>
          <w:w w:val="105"/>
        </w:rPr>
        <w:t>zone</w:t>
      </w:r>
      <w:r>
        <w:rPr>
          <w:spacing w:val="-4"/>
          <w:w w:val="105"/>
        </w:rPr>
        <w:t xml:space="preserve"> </w:t>
      </w:r>
      <w:r>
        <w:rPr>
          <w:w w:val="105"/>
        </w:rPr>
        <w:t>of</w:t>
      </w:r>
      <w:r>
        <w:rPr>
          <w:spacing w:val="-3"/>
          <w:w w:val="105"/>
        </w:rPr>
        <w:t xml:space="preserve"> </w:t>
      </w:r>
      <w:r>
        <w:rPr>
          <w:w w:val="105"/>
        </w:rPr>
        <w:t>the</w:t>
      </w:r>
      <w:r>
        <w:rPr>
          <w:spacing w:val="-4"/>
          <w:w w:val="105"/>
        </w:rPr>
        <w:t xml:space="preserve"> </w:t>
      </w:r>
      <w:r>
        <w:rPr>
          <w:w w:val="105"/>
        </w:rPr>
        <w:t>former</w:t>
      </w:r>
      <w:r>
        <w:rPr>
          <w:spacing w:val="-4"/>
          <w:w w:val="105"/>
        </w:rPr>
        <w:t xml:space="preserve"> </w:t>
      </w:r>
      <w:r>
        <w:rPr>
          <w:w w:val="105"/>
        </w:rPr>
        <w:t>Atacora</w:t>
      </w:r>
      <w:r>
        <w:rPr>
          <w:spacing w:val="-4"/>
          <w:w w:val="105"/>
        </w:rPr>
        <w:t xml:space="preserve"> </w:t>
      </w:r>
      <w:r>
        <w:rPr>
          <w:w w:val="105"/>
        </w:rPr>
        <w:t>department.</w:t>
      </w:r>
      <w:r>
        <w:rPr>
          <w:spacing w:val="19"/>
          <w:w w:val="105"/>
        </w:rPr>
        <w:t xml:space="preserve"> </w:t>
      </w:r>
      <w:r>
        <w:rPr>
          <w:w w:val="105"/>
        </w:rPr>
        <w:t>It</w:t>
      </w:r>
      <w:r>
        <w:rPr>
          <w:spacing w:val="-4"/>
          <w:w w:val="105"/>
        </w:rPr>
        <w:t xml:space="preserve"> </w:t>
      </w:r>
      <w:r>
        <w:rPr>
          <w:w w:val="105"/>
        </w:rPr>
        <w:t>covers an area of 11,126 km</w:t>
      </w:r>
      <w:r>
        <w:rPr>
          <w:rFonts w:ascii="Segoe UI Symbol" w:hAnsi="Segoe UI Symbol"/>
          <w:w w:val="105"/>
        </w:rPr>
        <w:t xml:space="preserve">² </w:t>
      </w:r>
      <w:r>
        <w:rPr>
          <w:w w:val="105"/>
        </w:rPr>
        <w:t>with a population of 543,130 inhabitants according to the fourth Population and Housing Census (RGPH-4).</w:t>
      </w:r>
      <w:r>
        <w:rPr>
          <w:spacing w:val="40"/>
          <w:w w:val="105"/>
        </w:rPr>
        <w:t xml:space="preserve"> </w:t>
      </w:r>
      <w:r>
        <w:rPr>
          <w:w w:val="105"/>
        </w:rPr>
        <w:t xml:space="preserve">It has 281 villages and town districts spread across four communes, namely </w:t>
      </w:r>
      <w:proofErr w:type="spellStart"/>
      <w:r>
        <w:rPr>
          <w:w w:val="105"/>
        </w:rPr>
        <w:t>Djougou</w:t>
      </w:r>
      <w:proofErr w:type="spellEnd"/>
      <w:r>
        <w:rPr>
          <w:w w:val="105"/>
        </w:rPr>
        <w:t xml:space="preserve">, </w:t>
      </w:r>
      <w:proofErr w:type="spellStart"/>
      <w:r>
        <w:rPr>
          <w:w w:val="105"/>
        </w:rPr>
        <w:t>Bassila</w:t>
      </w:r>
      <w:proofErr w:type="spellEnd"/>
      <w:r>
        <w:rPr>
          <w:w w:val="105"/>
        </w:rPr>
        <w:t xml:space="preserve">, </w:t>
      </w:r>
      <w:proofErr w:type="spellStart"/>
      <w:r>
        <w:rPr>
          <w:w w:val="105"/>
        </w:rPr>
        <w:t>Copargo</w:t>
      </w:r>
      <w:proofErr w:type="spellEnd"/>
      <w:r>
        <w:rPr>
          <w:w w:val="105"/>
        </w:rPr>
        <w:t xml:space="preserve"> and </w:t>
      </w:r>
      <w:proofErr w:type="spellStart"/>
      <w:r>
        <w:rPr>
          <w:spacing w:val="16"/>
          <w:w w:val="101"/>
        </w:rPr>
        <w:t>Oua</w:t>
      </w:r>
      <w:r>
        <w:rPr>
          <w:spacing w:val="9"/>
          <w:w w:val="101"/>
        </w:rPr>
        <w:t>k</w:t>
      </w:r>
      <w:r>
        <w:rPr>
          <w:spacing w:val="-95"/>
          <w:w w:val="159"/>
        </w:rPr>
        <w:t>´</w:t>
      </w:r>
      <w:r>
        <w:rPr>
          <w:spacing w:val="16"/>
          <w:w w:val="86"/>
        </w:rPr>
        <w:t>e</w:t>
      </w:r>
      <w:proofErr w:type="spellEnd"/>
      <w:r>
        <w:rPr>
          <w:spacing w:val="16"/>
          <w:w w:val="86"/>
        </w:rPr>
        <w:t>.</w:t>
      </w:r>
      <w:r>
        <w:rPr>
          <w:spacing w:val="40"/>
          <w:w w:val="105"/>
        </w:rPr>
        <w:t xml:space="preserve"> </w:t>
      </w:r>
      <w:r>
        <w:rPr>
          <w:w w:val="105"/>
        </w:rPr>
        <w:t>On a socio-cultural level, several ethnic groups coexist.</w:t>
      </w:r>
      <w:r>
        <w:rPr>
          <w:spacing w:val="38"/>
          <w:w w:val="105"/>
        </w:rPr>
        <w:t xml:space="preserve"> </w:t>
      </w:r>
      <w:r>
        <w:rPr>
          <w:w w:val="105"/>
        </w:rPr>
        <w:t xml:space="preserve">The majority of socio-cultural groups are the Yom, the </w:t>
      </w:r>
      <w:proofErr w:type="spellStart"/>
      <w:r>
        <w:rPr>
          <w:w w:val="105"/>
        </w:rPr>
        <w:t>Lokpa</w:t>
      </w:r>
      <w:proofErr w:type="spellEnd"/>
      <w:r>
        <w:rPr>
          <w:w w:val="105"/>
        </w:rPr>
        <w:t>,</w:t>
      </w:r>
      <w:r>
        <w:rPr>
          <w:spacing w:val="39"/>
          <w:w w:val="105"/>
        </w:rPr>
        <w:t xml:space="preserve"> </w:t>
      </w:r>
      <w:r>
        <w:rPr>
          <w:w w:val="105"/>
        </w:rPr>
        <w:t>the</w:t>
      </w:r>
      <w:r>
        <w:rPr>
          <w:spacing w:val="35"/>
          <w:w w:val="105"/>
        </w:rPr>
        <w:t xml:space="preserve"> </w:t>
      </w:r>
      <w:proofErr w:type="spellStart"/>
      <w:r>
        <w:rPr>
          <w:w w:val="105"/>
        </w:rPr>
        <w:t>Dendis</w:t>
      </w:r>
      <w:proofErr w:type="spellEnd"/>
      <w:r>
        <w:rPr>
          <w:w w:val="105"/>
        </w:rPr>
        <w:t>,</w:t>
      </w:r>
      <w:r>
        <w:rPr>
          <w:spacing w:val="39"/>
          <w:w w:val="105"/>
        </w:rPr>
        <w:t xml:space="preserve"> </w:t>
      </w:r>
      <w:r>
        <w:rPr>
          <w:w w:val="105"/>
        </w:rPr>
        <w:t>the</w:t>
      </w:r>
      <w:r>
        <w:rPr>
          <w:spacing w:val="35"/>
          <w:w w:val="105"/>
        </w:rPr>
        <w:t xml:space="preserve"> </w:t>
      </w:r>
      <w:r>
        <w:rPr>
          <w:w w:val="105"/>
        </w:rPr>
        <w:t>Anii,</w:t>
      </w:r>
      <w:r>
        <w:rPr>
          <w:spacing w:val="39"/>
          <w:w w:val="105"/>
        </w:rPr>
        <w:t xml:space="preserve"> </w:t>
      </w:r>
      <w:r>
        <w:rPr>
          <w:w w:val="105"/>
        </w:rPr>
        <w:t>the</w:t>
      </w:r>
      <w:r>
        <w:rPr>
          <w:spacing w:val="35"/>
          <w:w w:val="105"/>
        </w:rPr>
        <w:t xml:space="preserve"> </w:t>
      </w:r>
      <w:proofErr w:type="spellStart"/>
      <w:r>
        <w:rPr>
          <w:w w:val="105"/>
        </w:rPr>
        <w:t>Nagots</w:t>
      </w:r>
      <w:proofErr w:type="spellEnd"/>
      <w:r>
        <w:rPr>
          <w:w w:val="105"/>
        </w:rPr>
        <w:t>,</w:t>
      </w:r>
      <w:r>
        <w:rPr>
          <w:spacing w:val="39"/>
          <w:w w:val="105"/>
        </w:rPr>
        <w:t xml:space="preserve"> </w:t>
      </w:r>
      <w:r>
        <w:rPr>
          <w:w w:val="105"/>
        </w:rPr>
        <w:t>the</w:t>
      </w:r>
      <w:r>
        <w:rPr>
          <w:spacing w:val="35"/>
          <w:w w:val="105"/>
        </w:rPr>
        <w:t xml:space="preserve"> </w:t>
      </w:r>
      <w:r>
        <w:rPr>
          <w:w w:val="105"/>
        </w:rPr>
        <w:t>Koura,</w:t>
      </w:r>
      <w:r>
        <w:rPr>
          <w:spacing w:val="39"/>
          <w:w w:val="105"/>
        </w:rPr>
        <w:t xml:space="preserve"> </w:t>
      </w:r>
      <w:r>
        <w:rPr>
          <w:w w:val="105"/>
        </w:rPr>
        <w:t>and</w:t>
      </w:r>
      <w:r>
        <w:rPr>
          <w:spacing w:val="35"/>
          <w:w w:val="105"/>
        </w:rPr>
        <w:t xml:space="preserve"> </w:t>
      </w:r>
      <w:r>
        <w:rPr>
          <w:w w:val="105"/>
        </w:rPr>
        <w:t>the</w:t>
      </w:r>
      <w:r>
        <w:rPr>
          <w:spacing w:val="35"/>
          <w:w w:val="105"/>
        </w:rPr>
        <w:t xml:space="preserve"> </w:t>
      </w:r>
      <w:proofErr w:type="spellStart"/>
      <w:r>
        <w:rPr>
          <w:w w:val="105"/>
        </w:rPr>
        <w:t>Kotokoli</w:t>
      </w:r>
      <w:proofErr w:type="spellEnd"/>
      <w:r>
        <w:rPr>
          <w:w w:val="105"/>
        </w:rPr>
        <w:t>.</w:t>
      </w:r>
      <w:r>
        <w:rPr>
          <w:spacing w:val="80"/>
          <w:w w:val="105"/>
        </w:rPr>
        <w:t xml:space="preserve"> </w:t>
      </w:r>
      <w:r>
        <w:rPr>
          <w:w w:val="105"/>
        </w:rPr>
        <w:t>But</w:t>
      </w:r>
      <w:r>
        <w:rPr>
          <w:spacing w:val="35"/>
          <w:w w:val="105"/>
        </w:rPr>
        <w:t xml:space="preserve"> </w:t>
      </w:r>
      <w:r>
        <w:rPr>
          <w:w w:val="105"/>
        </w:rPr>
        <w:t>why</w:t>
      </w:r>
      <w:r>
        <w:rPr>
          <w:spacing w:val="35"/>
          <w:w w:val="105"/>
        </w:rPr>
        <w:t xml:space="preserve"> </w:t>
      </w:r>
      <w:r>
        <w:rPr>
          <w:w w:val="105"/>
        </w:rPr>
        <w:t>organize a survey when previous work generally uses DHS data?</w:t>
      </w:r>
      <w:r>
        <w:rPr>
          <w:spacing w:val="40"/>
          <w:w w:val="105"/>
        </w:rPr>
        <w:t xml:space="preserve"> </w:t>
      </w:r>
      <w:r>
        <w:rPr>
          <w:w w:val="105"/>
        </w:rPr>
        <w:t>The DHS is a large operation that uses a quantitative research approach.</w:t>
      </w:r>
      <w:r>
        <w:rPr>
          <w:spacing w:val="40"/>
          <w:w w:val="105"/>
        </w:rPr>
        <w:t xml:space="preserve"> </w:t>
      </w:r>
      <w:r>
        <w:rPr>
          <w:w w:val="105"/>
        </w:rPr>
        <w:t>However, in this study, apart from the quantitative aspects,</w:t>
      </w:r>
      <w:r>
        <w:rPr>
          <w:spacing w:val="-8"/>
          <w:w w:val="105"/>
        </w:rPr>
        <w:t xml:space="preserve"> </w:t>
      </w:r>
      <w:r>
        <w:rPr>
          <w:w w:val="105"/>
        </w:rPr>
        <w:t>great</w:t>
      </w:r>
      <w:r>
        <w:rPr>
          <w:spacing w:val="-9"/>
          <w:w w:val="105"/>
        </w:rPr>
        <w:t xml:space="preserve"> </w:t>
      </w:r>
      <w:r>
        <w:rPr>
          <w:w w:val="105"/>
        </w:rPr>
        <w:t>emphasis</w:t>
      </w:r>
      <w:r>
        <w:rPr>
          <w:spacing w:val="-9"/>
          <w:w w:val="105"/>
        </w:rPr>
        <w:t xml:space="preserve"> </w:t>
      </w:r>
      <w:r>
        <w:rPr>
          <w:w w:val="105"/>
        </w:rPr>
        <w:t>is</w:t>
      </w:r>
      <w:r>
        <w:rPr>
          <w:spacing w:val="-9"/>
          <w:w w:val="105"/>
        </w:rPr>
        <w:t xml:space="preserve"> </w:t>
      </w:r>
      <w:r>
        <w:rPr>
          <w:w w:val="105"/>
        </w:rPr>
        <w:t>placed</w:t>
      </w:r>
      <w:r>
        <w:rPr>
          <w:spacing w:val="-9"/>
          <w:w w:val="105"/>
        </w:rPr>
        <w:t xml:space="preserve"> </w:t>
      </w:r>
      <w:r>
        <w:rPr>
          <w:w w:val="105"/>
        </w:rPr>
        <w:t>on</w:t>
      </w:r>
      <w:r>
        <w:rPr>
          <w:spacing w:val="-9"/>
          <w:w w:val="105"/>
        </w:rPr>
        <w:t xml:space="preserve"> </w:t>
      </w:r>
      <w:r>
        <w:rPr>
          <w:w w:val="105"/>
        </w:rPr>
        <w:t>the</w:t>
      </w:r>
      <w:r>
        <w:rPr>
          <w:spacing w:val="-9"/>
          <w:w w:val="105"/>
        </w:rPr>
        <w:t xml:space="preserve"> </w:t>
      </w:r>
      <w:r>
        <w:rPr>
          <w:w w:val="105"/>
        </w:rPr>
        <w:t>qualitative</w:t>
      </w:r>
      <w:r>
        <w:rPr>
          <w:spacing w:val="-9"/>
          <w:w w:val="105"/>
        </w:rPr>
        <w:t xml:space="preserve"> </w:t>
      </w:r>
      <w:r>
        <w:rPr>
          <w:w w:val="105"/>
        </w:rPr>
        <w:t>and</w:t>
      </w:r>
      <w:r>
        <w:rPr>
          <w:spacing w:val="-9"/>
          <w:w w:val="105"/>
        </w:rPr>
        <w:t xml:space="preserve"> </w:t>
      </w:r>
      <w:r>
        <w:rPr>
          <w:w w:val="105"/>
        </w:rPr>
        <w:t>especially</w:t>
      </w:r>
      <w:r>
        <w:rPr>
          <w:spacing w:val="-9"/>
          <w:w w:val="105"/>
        </w:rPr>
        <w:t xml:space="preserve"> </w:t>
      </w:r>
      <w:r>
        <w:rPr>
          <w:w w:val="105"/>
        </w:rPr>
        <w:t>sociological</w:t>
      </w:r>
      <w:r>
        <w:rPr>
          <w:spacing w:val="-9"/>
          <w:w w:val="105"/>
        </w:rPr>
        <w:t xml:space="preserve"> </w:t>
      </w:r>
      <w:r>
        <w:rPr>
          <w:w w:val="105"/>
        </w:rPr>
        <w:t>aspects</w:t>
      </w:r>
      <w:r>
        <w:rPr>
          <w:spacing w:val="-9"/>
          <w:w w:val="105"/>
        </w:rPr>
        <w:t xml:space="preserve"> </w:t>
      </w:r>
      <w:r>
        <w:rPr>
          <w:w w:val="105"/>
        </w:rPr>
        <w:t>of</w:t>
      </w:r>
      <w:r>
        <w:rPr>
          <w:spacing w:val="-9"/>
          <w:w w:val="105"/>
        </w:rPr>
        <w:t xml:space="preserve"> </w:t>
      </w:r>
      <w:r>
        <w:rPr>
          <w:w w:val="105"/>
        </w:rPr>
        <w:t xml:space="preserve">the </w:t>
      </w:r>
      <w:r>
        <w:t>research question to better understand the real determinants of unmet needs.</w:t>
      </w:r>
      <w:r>
        <w:rPr>
          <w:spacing w:val="40"/>
        </w:rPr>
        <w:t xml:space="preserve"> </w:t>
      </w:r>
      <w:r>
        <w:t xml:space="preserve">Thus, we think </w:t>
      </w:r>
      <w:r>
        <w:rPr>
          <w:w w:val="105"/>
        </w:rPr>
        <w:t>that even if the EDS contains variables that can make it possible to analyze unmet needs in family</w:t>
      </w:r>
      <w:r>
        <w:rPr>
          <w:spacing w:val="25"/>
          <w:w w:val="105"/>
        </w:rPr>
        <w:t xml:space="preserve"> </w:t>
      </w:r>
      <w:r>
        <w:rPr>
          <w:w w:val="105"/>
        </w:rPr>
        <w:t>planning,</w:t>
      </w:r>
      <w:r>
        <w:rPr>
          <w:spacing w:val="29"/>
          <w:w w:val="105"/>
        </w:rPr>
        <w:t xml:space="preserve"> </w:t>
      </w:r>
      <w:r>
        <w:rPr>
          <w:w w:val="105"/>
        </w:rPr>
        <w:t>we</w:t>
      </w:r>
      <w:r>
        <w:rPr>
          <w:spacing w:val="25"/>
          <w:w w:val="105"/>
        </w:rPr>
        <w:t xml:space="preserve"> </w:t>
      </w:r>
      <w:r>
        <w:rPr>
          <w:w w:val="105"/>
        </w:rPr>
        <w:t>will</w:t>
      </w:r>
      <w:r>
        <w:rPr>
          <w:spacing w:val="25"/>
          <w:w w:val="105"/>
        </w:rPr>
        <w:t xml:space="preserve"> </w:t>
      </w:r>
      <w:r>
        <w:rPr>
          <w:w w:val="105"/>
        </w:rPr>
        <w:t>gain</w:t>
      </w:r>
      <w:r>
        <w:rPr>
          <w:spacing w:val="25"/>
          <w:w w:val="105"/>
        </w:rPr>
        <w:t xml:space="preserve"> </w:t>
      </w:r>
      <w:r>
        <w:rPr>
          <w:w w:val="105"/>
        </w:rPr>
        <w:t>a</w:t>
      </w:r>
      <w:r>
        <w:rPr>
          <w:spacing w:val="25"/>
          <w:w w:val="105"/>
        </w:rPr>
        <w:t xml:space="preserve"> </w:t>
      </w:r>
      <w:r>
        <w:rPr>
          <w:w w:val="105"/>
        </w:rPr>
        <w:t>lot</w:t>
      </w:r>
      <w:r>
        <w:rPr>
          <w:spacing w:val="25"/>
          <w:w w:val="105"/>
        </w:rPr>
        <w:t xml:space="preserve"> </w:t>
      </w:r>
      <w:r>
        <w:rPr>
          <w:w w:val="105"/>
        </w:rPr>
        <w:t>from</w:t>
      </w:r>
      <w:r>
        <w:rPr>
          <w:spacing w:val="25"/>
          <w:w w:val="105"/>
        </w:rPr>
        <w:t xml:space="preserve"> </w:t>
      </w:r>
      <w:r>
        <w:rPr>
          <w:w w:val="105"/>
        </w:rPr>
        <w:t>limiting</w:t>
      </w:r>
      <w:r>
        <w:rPr>
          <w:spacing w:val="25"/>
          <w:w w:val="105"/>
        </w:rPr>
        <w:t xml:space="preserve"> </w:t>
      </w:r>
      <w:r>
        <w:rPr>
          <w:w w:val="105"/>
        </w:rPr>
        <w:t>this</w:t>
      </w:r>
      <w:r>
        <w:rPr>
          <w:spacing w:val="25"/>
          <w:w w:val="105"/>
        </w:rPr>
        <w:t xml:space="preserve"> </w:t>
      </w:r>
      <w:r>
        <w:rPr>
          <w:w w:val="105"/>
        </w:rPr>
        <w:t>study</w:t>
      </w:r>
      <w:r>
        <w:rPr>
          <w:spacing w:val="25"/>
          <w:w w:val="105"/>
        </w:rPr>
        <w:t xml:space="preserve"> </w:t>
      </w:r>
      <w:r>
        <w:rPr>
          <w:w w:val="105"/>
        </w:rPr>
        <w:t>specifically</w:t>
      </w:r>
      <w:r>
        <w:rPr>
          <w:spacing w:val="25"/>
          <w:w w:val="105"/>
        </w:rPr>
        <w:t xml:space="preserve"> </w:t>
      </w:r>
      <w:r>
        <w:rPr>
          <w:w w:val="105"/>
        </w:rPr>
        <w:t>to</w:t>
      </w:r>
      <w:r>
        <w:rPr>
          <w:spacing w:val="25"/>
          <w:w w:val="105"/>
        </w:rPr>
        <w:t xml:space="preserve"> </w:t>
      </w:r>
      <w:r>
        <w:rPr>
          <w:w w:val="105"/>
        </w:rPr>
        <w:t>the</w:t>
      </w:r>
      <w:r>
        <w:rPr>
          <w:spacing w:val="25"/>
          <w:w w:val="105"/>
        </w:rPr>
        <w:t xml:space="preserve"> </w:t>
      </w:r>
      <w:r>
        <w:rPr>
          <w:w w:val="105"/>
        </w:rPr>
        <w:t>unmet</w:t>
      </w:r>
      <w:r>
        <w:rPr>
          <w:spacing w:val="25"/>
          <w:w w:val="105"/>
        </w:rPr>
        <w:t xml:space="preserve"> </w:t>
      </w:r>
      <w:r>
        <w:rPr>
          <w:w w:val="105"/>
        </w:rPr>
        <w:t>need by</w:t>
      </w:r>
      <w:r>
        <w:rPr>
          <w:spacing w:val="-10"/>
          <w:w w:val="105"/>
        </w:rPr>
        <w:t xml:space="preserve"> </w:t>
      </w:r>
      <w:r>
        <w:rPr>
          <w:w w:val="105"/>
        </w:rPr>
        <w:t>studying</w:t>
      </w:r>
      <w:r>
        <w:rPr>
          <w:spacing w:val="-10"/>
          <w:w w:val="105"/>
        </w:rPr>
        <w:t xml:space="preserve"> </w:t>
      </w:r>
      <w:r>
        <w:rPr>
          <w:w w:val="105"/>
        </w:rPr>
        <w:t>other</w:t>
      </w:r>
      <w:r>
        <w:rPr>
          <w:spacing w:val="-10"/>
          <w:w w:val="105"/>
        </w:rPr>
        <w:t xml:space="preserve"> </w:t>
      </w:r>
      <w:r>
        <w:rPr>
          <w:w w:val="105"/>
        </w:rPr>
        <w:t>parameters</w:t>
      </w:r>
      <w:r>
        <w:rPr>
          <w:spacing w:val="-10"/>
          <w:w w:val="105"/>
        </w:rPr>
        <w:t xml:space="preserve"> </w:t>
      </w:r>
      <w:r>
        <w:rPr>
          <w:w w:val="105"/>
        </w:rPr>
        <w:t>that</w:t>
      </w:r>
      <w:r>
        <w:rPr>
          <w:spacing w:val="-10"/>
          <w:w w:val="105"/>
        </w:rPr>
        <w:t xml:space="preserve"> </w:t>
      </w:r>
      <w:r>
        <w:rPr>
          <w:w w:val="105"/>
        </w:rPr>
        <w:t>allow</w:t>
      </w:r>
      <w:r>
        <w:rPr>
          <w:spacing w:val="-10"/>
          <w:w w:val="105"/>
        </w:rPr>
        <w:t xml:space="preserve"> </w:t>
      </w:r>
      <w:r>
        <w:rPr>
          <w:w w:val="105"/>
        </w:rPr>
        <w:t>us</w:t>
      </w:r>
      <w:r>
        <w:rPr>
          <w:spacing w:val="-10"/>
          <w:w w:val="105"/>
        </w:rPr>
        <w:t xml:space="preserve"> </w:t>
      </w:r>
      <w:r>
        <w:rPr>
          <w:w w:val="105"/>
        </w:rPr>
        <w:t>to</w:t>
      </w:r>
      <w:r>
        <w:rPr>
          <w:spacing w:val="-10"/>
          <w:w w:val="105"/>
        </w:rPr>
        <w:t xml:space="preserve"> </w:t>
      </w:r>
      <w:r>
        <w:rPr>
          <w:w w:val="105"/>
        </w:rPr>
        <w:t>deepen</w:t>
      </w:r>
      <w:r>
        <w:rPr>
          <w:spacing w:val="-10"/>
          <w:w w:val="105"/>
        </w:rPr>
        <w:t xml:space="preserve"> </w:t>
      </w:r>
      <w:r>
        <w:rPr>
          <w:w w:val="105"/>
        </w:rPr>
        <w:t>the</w:t>
      </w:r>
      <w:r>
        <w:rPr>
          <w:spacing w:val="-10"/>
          <w:w w:val="105"/>
        </w:rPr>
        <w:t xml:space="preserve"> </w:t>
      </w:r>
      <w:r>
        <w:rPr>
          <w:w w:val="105"/>
        </w:rPr>
        <w:t>analyses,</w:t>
      </w:r>
      <w:r>
        <w:rPr>
          <w:spacing w:val="-9"/>
          <w:w w:val="105"/>
        </w:rPr>
        <w:t xml:space="preserve"> </w:t>
      </w:r>
      <w:r>
        <w:rPr>
          <w:w w:val="105"/>
        </w:rPr>
        <w:t>especially</w:t>
      </w:r>
      <w:r>
        <w:rPr>
          <w:spacing w:val="-10"/>
          <w:w w:val="105"/>
        </w:rPr>
        <w:t xml:space="preserve"> </w:t>
      </w:r>
      <w:r>
        <w:rPr>
          <w:w w:val="105"/>
        </w:rPr>
        <w:t>when</w:t>
      </w:r>
      <w:r>
        <w:rPr>
          <w:spacing w:val="-10"/>
          <w:w w:val="105"/>
        </w:rPr>
        <w:t xml:space="preserve"> </w:t>
      </w:r>
      <w:r>
        <w:rPr>
          <w:w w:val="105"/>
        </w:rPr>
        <w:t>it</w:t>
      </w:r>
      <w:r>
        <w:rPr>
          <w:spacing w:val="-10"/>
          <w:w w:val="105"/>
        </w:rPr>
        <w:t xml:space="preserve"> </w:t>
      </w:r>
      <w:r>
        <w:rPr>
          <w:w w:val="105"/>
        </w:rPr>
        <w:t>comes to the real determinants. The sampling technique for the quantitative part of the study was inspired by that of the DHS in Benin (a two-stage stratified cluster).</w:t>
      </w:r>
      <w:r>
        <w:rPr>
          <w:spacing w:val="40"/>
          <w:w w:val="105"/>
        </w:rPr>
        <w:t xml:space="preserve"> </w:t>
      </w:r>
      <w:r>
        <w:rPr>
          <w:w w:val="105"/>
        </w:rPr>
        <w:t>The statistical units (women</w:t>
      </w:r>
      <w:r>
        <w:rPr>
          <w:spacing w:val="-12"/>
          <w:w w:val="105"/>
        </w:rPr>
        <w:t xml:space="preserve"> </w:t>
      </w:r>
      <w:r>
        <w:rPr>
          <w:w w:val="105"/>
        </w:rPr>
        <w:t>aged</w:t>
      </w:r>
      <w:r>
        <w:rPr>
          <w:spacing w:val="-12"/>
          <w:w w:val="105"/>
        </w:rPr>
        <w:t xml:space="preserve"> </w:t>
      </w:r>
      <w:r>
        <w:rPr>
          <w:w w:val="105"/>
        </w:rPr>
        <w:t>15-49)</w:t>
      </w:r>
      <w:r>
        <w:rPr>
          <w:spacing w:val="-12"/>
          <w:w w:val="105"/>
        </w:rPr>
        <w:t xml:space="preserve"> </w:t>
      </w:r>
      <w:r>
        <w:rPr>
          <w:w w:val="105"/>
        </w:rPr>
        <w:t>are</w:t>
      </w:r>
      <w:r>
        <w:rPr>
          <w:spacing w:val="-12"/>
          <w:w w:val="105"/>
        </w:rPr>
        <w:t xml:space="preserve"> </w:t>
      </w:r>
      <w:r>
        <w:rPr>
          <w:w w:val="105"/>
        </w:rPr>
        <w:t>chosen</w:t>
      </w:r>
      <w:r>
        <w:rPr>
          <w:spacing w:val="-12"/>
          <w:w w:val="105"/>
        </w:rPr>
        <w:t xml:space="preserve"> </w:t>
      </w:r>
      <w:r>
        <w:rPr>
          <w:w w:val="105"/>
        </w:rPr>
        <w:t>from</w:t>
      </w:r>
      <w:r>
        <w:rPr>
          <w:spacing w:val="-12"/>
          <w:w w:val="105"/>
        </w:rPr>
        <w:t xml:space="preserve"> </w:t>
      </w:r>
      <w:r>
        <w:rPr>
          <w:w w:val="105"/>
        </w:rPr>
        <w:t>eligible</w:t>
      </w:r>
      <w:r>
        <w:rPr>
          <w:spacing w:val="-12"/>
          <w:w w:val="105"/>
        </w:rPr>
        <w:t xml:space="preserve"> </w:t>
      </w:r>
      <w:r>
        <w:rPr>
          <w:w w:val="105"/>
        </w:rPr>
        <w:t>households.</w:t>
      </w:r>
      <w:r>
        <w:rPr>
          <w:spacing w:val="7"/>
          <w:w w:val="105"/>
        </w:rPr>
        <w:t xml:space="preserve"> </w:t>
      </w:r>
      <w:r>
        <w:rPr>
          <w:w w:val="105"/>
        </w:rPr>
        <w:t>An</w:t>
      </w:r>
      <w:r>
        <w:rPr>
          <w:spacing w:val="-12"/>
          <w:w w:val="105"/>
        </w:rPr>
        <w:t xml:space="preserve"> </w:t>
      </w:r>
      <w:r>
        <w:rPr>
          <w:w w:val="105"/>
        </w:rPr>
        <w:t>eligible</w:t>
      </w:r>
      <w:r>
        <w:rPr>
          <w:spacing w:val="-12"/>
          <w:w w:val="105"/>
        </w:rPr>
        <w:t xml:space="preserve"> </w:t>
      </w:r>
      <w:r>
        <w:rPr>
          <w:w w:val="105"/>
        </w:rPr>
        <w:t>household</w:t>
      </w:r>
      <w:r>
        <w:rPr>
          <w:spacing w:val="-12"/>
          <w:w w:val="105"/>
        </w:rPr>
        <w:t xml:space="preserve"> </w:t>
      </w:r>
      <w:r>
        <w:rPr>
          <w:w w:val="105"/>
        </w:rPr>
        <w:t>in</w:t>
      </w:r>
      <w:r>
        <w:rPr>
          <w:spacing w:val="-12"/>
          <w:w w:val="105"/>
        </w:rPr>
        <w:t xml:space="preserve"> </w:t>
      </w:r>
      <w:r>
        <w:rPr>
          <w:w w:val="105"/>
        </w:rPr>
        <w:t>this</w:t>
      </w:r>
      <w:r>
        <w:rPr>
          <w:spacing w:val="-12"/>
          <w:w w:val="105"/>
        </w:rPr>
        <w:t xml:space="preserve"> </w:t>
      </w:r>
      <w:r>
        <w:rPr>
          <w:w w:val="105"/>
        </w:rPr>
        <w:t>study is household in which there is at least one woman of childbearing age (15–49 years).</w:t>
      </w:r>
      <w:r>
        <w:rPr>
          <w:spacing w:val="29"/>
          <w:w w:val="105"/>
        </w:rPr>
        <w:t xml:space="preserve"> </w:t>
      </w:r>
      <w:r>
        <w:rPr>
          <w:w w:val="105"/>
        </w:rPr>
        <w:t xml:space="preserve">Based </w:t>
      </w:r>
      <w:r>
        <w:t xml:space="preserve">on the sample size previously determined, 5 households are chosen randomly in each sampled </w:t>
      </w:r>
      <w:r>
        <w:rPr>
          <w:w w:val="105"/>
        </w:rPr>
        <w:t>village.</w:t>
      </w:r>
      <w:r>
        <w:rPr>
          <w:spacing w:val="-15"/>
          <w:w w:val="105"/>
        </w:rPr>
        <w:t xml:space="preserve"> </w:t>
      </w:r>
      <w:r>
        <w:rPr>
          <w:w w:val="105"/>
        </w:rPr>
        <w:t>After</w:t>
      </w:r>
      <w:r>
        <w:rPr>
          <w:spacing w:val="-14"/>
          <w:w w:val="105"/>
        </w:rPr>
        <w:t xml:space="preserve"> </w:t>
      </w:r>
      <w:r>
        <w:rPr>
          <w:w w:val="105"/>
        </w:rPr>
        <w:t>the</w:t>
      </w:r>
      <w:r>
        <w:rPr>
          <w:spacing w:val="-14"/>
          <w:w w:val="105"/>
        </w:rPr>
        <w:t xml:space="preserve"> </w:t>
      </w:r>
      <w:r>
        <w:rPr>
          <w:w w:val="105"/>
        </w:rPr>
        <w:t>choice</w:t>
      </w:r>
      <w:r>
        <w:rPr>
          <w:spacing w:val="-14"/>
          <w:w w:val="105"/>
        </w:rPr>
        <w:t xml:space="preserve"> </w:t>
      </w:r>
      <w:r>
        <w:rPr>
          <w:w w:val="105"/>
        </w:rPr>
        <w:t>of</w:t>
      </w:r>
      <w:r>
        <w:rPr>
          <w:spacing w:val="-15"/>
          <w:w w:val="105"/>
        </w:rPr>
        <w:t xml:space="preserve"> </w:t>
      </w:r>
      <w:r>
        <w:rPr>
          <w:w w:val="105"/>
        </w:rPr>
        <w:t>the</w:t>
      </w:r>
      <w:r>
        <w:rPr>
          <w:spacing w:val="-14"/>
          <w:w w:val="105"/>
        </w:rPr>
        <w:t xml:space="preserve"> </w:t>
      </w:r>
      <w:r>
        <w:rPr>
          <w:w w:val="105"/>
        </w:rPr>
        <w:t>first,</w:t>
      </w:r>
      <w:r>
        <w:rPr>
          <w:spacing w:val="-13"/>
          <w:w w:val="105"/>
        </w:rPr>
        <w:t xml:space="preserve"> </w:t>
      </w:r>
      <w:r>
        <w:rPr>
          <w:w w:val="105"/>
        </w:rPr>
        <w:t>a</w:t>
      </w:r>
      <w:r>
        <w:rPr>
          <w:spacing w:val="-15"/>
          <w:w w:val="105"/>
        </w:rPr>
        <w:t xml:space="preserve"> </w:t>
      </w:r>
      <w:r>
        <w:rPr>
          <w:w w:val="105"/>
        </w:rPr>
        <w:t>step</w:t>
      </w:r>
      <w:r>
        <w:rPr>
          <w:spacing w:val="-14"/>
          <w:w w:val="105"/>
        </w:rPr>
        <w:t xml:space="preserve"> </w:t>
      </w:r>
      <w:r>
        <w:rPr>
          <w:w w:val="105"/>
        </w:rPr>
        <w:t>of</w:t>
      </w:r>
      <w:r>
        <w:rPr>
          <w:spacing w:val="-14"/>
          <w:w w:val="105"/>
        </w:rPr>
        <w:t xml:space="preserve"> </w:t>
      </w:r>
      <w:r>
        <w:rPr>
          <w:w w:val="105"/>
        </w:rPr>
        <w:t>50</w:t>
      </w:r>
      <w:r>
        <w:rPr>
          <w:spacing w:val="-14"/>
          <w:w w:val="105"/>
        </w:rPr>
        <w:t xml:space="preserve"> </w:t>
      </w:r>
      <w:r>
        <w:rPr>
          <w:w w:val="105"/>
        </w:rPr>
        <w:t>m</w:t>
      </w:r>
      <w:r>
        <w:rPr>
          <w:spacing w:val="-15"/>
          <w:w w:val="105"/>
        </w:rPr>
        <w:t xml:space="preserve"> </w:t>
      </w:r>
      <w:r>
        <w:rPr>
          <w:w w:val="105"/>
        </w:rPr>
        <w:t>is</w:t>
      </w:r>
      <w:r>
        <w:rPr>
          <w:spacing w:val="-14"/>
          <w:w w:val="105"/>
        </w:rPr>
        <w:t xml:space="preserve"> </w:t>
      </w:r>
      <w:r>
        <w:rPr>
          <w:w w:val="105"/>
        </w:rPr>
        <w:t>observed</w:t>
      </w:r>
      <w:r>
        <w:rPr>
          <w:spacing w:val="-14"/>
          <w:w w:val="105"/>
        </w:rPr>
        <w:t xml:space="preserve"> </w:t>
      </w:r>
      <w:r>
        <w:rPr>
          <w:w w:val="105"/>
        </w:rPr>
        <w:t>before</w:t>
      </w:r>
      <w:r>
        <w:rPr>
          <w:spacing w:val="-14"/>
          <w:w w:val="105"/>
        </w:rPr>
        <w:t xml:space="preserve"> </w:t>
      </w:r>
      <w:r>
        <w:rPr>
          <w:w w:val="105"/>
        </w:rPr>
        <w:t>the</w:t>
      </w:r>
      <w:r>
        <w:rPr>
          <w:spacing w:val="-15"/>
          <w:w w:val="105"/>
        </w:rPr>
        <w:t xml:space="preserve"> </w:t>
      </w:r>
      <w:r>
        <w:rPr>
          <w:w w:val="105"/>
        </w:rPr>
        <w:t>choice</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 xml:space="preserve">second </w:t>
      </w:r>
      <w:r>
        <w:t>household.</w:t>
      </w:r>
      <w:r>
        <w:rPr>
          <w:spacing w:val="40"/>
        </w:rPr>
        <w:t xml:space="preserve"> </w:t>
      </w:r>
      <w:r>
        <w:t xml:space="preserve">Thus, the study covered a representative sample of 466 women of childbearing age </w:t>
      </w:r>
      <w:r>
        <w:rPr>
          <w:w w:val="105"/>
        </w:rPr>
        <w:t>in</w:t>
      </w:r>
      <w:r>
        <w:rPr>
          <w:spacing w:val="-15"/>
          <w:w w:val="105"/>
        </w:rPr>
        <w:t xml:space="preserve"> </w:t>
      </w:r>
      <w:r>
        <w:rPr>
          <w:w w:val="105"/>
        </w:rPr>
        <w:t>280</w:t>
      </w:r>
      <w:r>
        <w:rPr>
          <w:spacing w:val="-14"/>
          <w:w w:val="105"/>
        </w:rPr>
        <w:t xml:space="preserve"> </w:t>
      </w:r>
      <w:r>
        <w:rPr>
          <w:w w:val="105"/>
        </w:rPr>
        <w:t>households</w:t>
      </w:r>
      <w:r>
        <w:rPr>
          <w:spacing w:val="-14"/>
          <w:w w:val="105"/>
        </w:rPr>
        <w:t xml:space="preserve"> </w:t>
      </w:r>
      <w:r>
        <w:rPr>
          <w:w w:val="105"/>
        </w:rPr>
        <w:t>in</w:t>
      </w:r>
      <w:r>
        <w:rPr>
          <w:spacing w:val="-14"/>
          <w:w w:val="105"/>
        </w:rPr>
        <w:t xml:space="preserve"> </w:t>
      </w:r>
      <w:r>
        <w:rPr>
          <w:w w:val="105"/>
        </w:rPr>
        <w:t>the</w:t>
      </w:r>
      <w:r>
        <w:rPr>
          <w:spacing w:val="-15"/>
          <w:w w:val="105"/>
        </w:rPr>
        <w:t xml:space="preserve"> </w:t>
      </w:r>
      <w:r>
        <w:rPr>
          <w:w w:val="105"/>
        </w:rPr>
        <w:t>four</w:t>
      </w:r>
      <w:r>
        <w:rPr>
          <w:spacing w:val="-14"/>
          <w:w w:val="105"/>
        </w:rPr>
        <w:t xml:space="preserve"> </w:t>
      </w:r>
      <w:r>
        <w:rPr>
          <w:w w:val="105"/>
        </w:rPr>
        <w:t>communes</w:t>
      </w:r>
      <w:r>
        <w:rPr>
          <w:spacing w:val="-14"/>
          <w:w w:val="105"/>
        </w:rPr>
        <w:t xml:space="preserve"> </w:t>
      </w:r>
      <w:r>
        <w:rPr>
          <w:w w:val="105"/>
        </w:rPr>
        <w:t>of</w:t>
      </w:r>
      <w:r>
        <w:rPr>
          <w:spacing w:val="-14"/>
          <w:w w:val="105"/>
        </w:rPr>
        <w:t xml:space="preserve"> </w:t>
      </w:r>
      <w:r>
        <w:rPr>
          <w:w w:val="105"/>
        </w:rPr>
        <w:t>the</w:t>
      </w:r>
      <w:r>
        <w:rPr>
          <w:spacing w:val="-15"/>
          <w:w w:val="105"/>
        </w:rPr>
        <w:t xml:space="preserve"> </w:t>
      </w:r>
      <w:r>
        <w:rPr>
          <w:w w:val="105"/>
        </w:rPr>
        <w:t>Donga</w:t>
      </w:r>
      <w:r>
        <w:rPr>
          <w:spacing w:val="-14"/>
          <w:w w:val="105"/>
        </w:rPr>
        <w:t xml:space="preserve"> </w:t>
      </w:r>
      <w:r>
        <w:rPr>
          <w:w w:val="105"/>
        </w:rPr>
        <w:t>department.</w:t>
      </w:r>
      <w:r>
        <w:rPr>
          <w:spacing w:val="2"/>
          <w:w w:val="105"/>
        </w:rPr>
        <w:t xml:space="preserve"> </w:t>
      </w:r>
      <w:r>
        <w:rPr>
          <w:w w:val="105"/>
        </w:rPr>
        <w:t>Furthermore,</w:t>
      </w:r>
      <w:r>
        <w:rPr>
          <w:spacing w:val="-14"/>
          <w:w w:val="105"/>
        </w:rPr>
        <w:t xml:space="preserve"> </w:t>
      </w:r>
      <w:r>
        <w:rPr>
          <w:w w:val="105"/>
        </w:rPr>
        <w:t>the</w:t>
      </w:r>
      <w:r>
        <w:rPr>
          <w:spacing w:val="-15"/>
          <w:w w:val="105"/>
        </w:rPr>
        <w:t xml:space="preserve"> </w:t>
      </w:r>
      <w:r>
        <w:rPr>
          <w:w w:val="105"/>
        </w:rPr>
        <w:t xml:space="preserve">sample </w:t>
      </w:r>
      <w:r>
        <w:t xml:space="preserve">of actors concerned with the qualitative aspect of the study is drawn using the reasoned choice </w:t>
      </w:r>
      <w:r>
        <w:rPr>
          <w:w w:val="105"/>
        </w:rPr>
        <w:t>technique.</w:t>
      </w:r>
      <w:r>
        <w:rPr>
          <w:spacing w:val="40"/>
          <w:w w:val="105"/>
        </w:rPr>
        <w:t xml:space="preserve"> </w:t>
      </w:r>
      <w:r>
        <w:rPr>
          <w:w w:val="105"/>
        </w:rPr>
        <w:t>Through such an option, it is the saturation threshold (the level from which all the</w:t>
      </w:r>
      <w:r>
        <w:rPr>
          <w:spacing w:val="-12"/>
          <w:w w:val="105"/>
        </w:rPr>
        <w:t xml:space="preserve"> </w:t>
      </w:r>
      <w:r>
        <w:rPr>
          <w:w w:val="105"/>
        </w:rPr>
        <w:t>points</w:t>
      </w:r>
      <w:r>
        <w:rPr>
          <w:spacing w:val="-12"/>
          <w:w w:val="105"/>
        </w:rPr>
        <w:t xml:space="preserve"> </w:t>
      </w:r>
      <w:r>
        <w:rPr>
          <w:w w:val="105"/>
        </w:rPr>
        <w:t>discussed</w:t>
      </w:r>
      <w:r>
        <w:rPr>
          <w:spacing w:val="-12"/>
          <w:w w:val="105"/>
        </w:rPr>
        <w:t xml:space="preserve"> </w:t>
      </w:r>
      <w:r>
        <w:rPr>
          <w:w w:val="105"/>
        </w:rPr>
        <w:t>will</w:t>
      </w:r>
      <w:r>
        <w:rPr>
          <w:spacing w:val="-12"/>
          <w:w w:val="105"/>
        </w:rPr>
        <w:t xml:space="preserve"> </w:t>
      </w:r>
      <w:r>
        <w:rPr>
          <w:w w:val="105"/>
        </w:rPr>
        <w:t>be</w:t>
      </w:r>
      <w:r>
        <w:rPr>
          <w:spacing w:val="-12"/>
          <w:w w:val="105"/>
        </w:rPr>
        <w:t xml:space="preserve"> </w:t>
      </w:r>
      <w:r>
        <w:rPr>
          <w:w w:val="105"/>
        </w:rPr>
        <w:t>sufficiently</w:t>
      </w:r>
      <w:r>
        <w:rPr>
          <w:spacing w:val="-12"/>
          <w:w w:val="105"/>
        </w:rPr>
        <w:t xml:space="preserve"> </w:t>
      </w:r>
      <w:r>
        <w:rPr>
          <w:w w:val="105"/>
        </w:rPr>
        <w:t>described)</w:t>
      </w:r>
      <w:r>
        <w:rPr>
          <w:spacing w:val="-12"/>
          <w:w w:val="105"/>
        </w:rPr>
        <w:t xml:space="preserve"> </w:t>
      </w:r>
      <w:r>
        <w:rPr>
          <w:w w:val="105"/>
        </w:rPr>
        <w:t>that</w:t>
      </w:r>
      <w:r>
        <w:rPr>
          <w:spacing w:val="-12"/>
          <w:w w:val="105"/>
        </w:rPr>
        <w:t xml:space="preserve"> </w:t>
      </w:r>
      <w:r>
        <w:rPr>
          <w:w w:val="105"/>
        </w:rPr>
        <w:t>is</w:t>
      </w:r>
      <w:r>
        <w:rPr>
          <w:spacing w:val="-12"/>
          <w:w w:val="105"/>
        </w:rPr>
        <w:t xml:space="preserve"> </w:t>
      </w:r>
      <w:r>
        <w:rPr>
          <w:w w:val="105"/>
        </w:rPr>
        <w:t>sought.</w:t>
      </w:r>
      <w:r>
        <w:rPr>
          <w:spacing w:val="12"/>
          <w:w w:val="105"/>
        </w:rPr>
        <w:t xml:space="preserve"> </w:t>
      </w:r>
      <w:r>
        <w:rPr>
          <w:w w:val="105"/>
        </w:rPr>
        <w:t>In</w:t>
      </w:r>
      <w:r>
        <w:rPr>
          <w:spacing w:val="-12"/>
          <w:w w:val="105"/>
        </w:rPr>
        <w:t xml:space="preserve"> </w:t>
      </w:r>
      <w:r>
        <w:rPr>
          <w:w w:val="105"/>
        </w:rPr>
        <w:t>total,</w:t>
      </w:r>
      <w:r>
        <w:rPr>
          <w:spacing w:val="-10"/>
          <w:w w:val="105"/>
        </w:rPr>
        <w:t xml:space="preserve"> </w:t>
      </w:r>
      <w:r>
        <w:rPr>
          <w:w w:val="105"/>
        </w:rPr>
        <w:t>57</w:t>
      </w:r>
      <w:r>
        <w:rPr>
          <w:spacing w:val="-12"/>
          <w:w w:val="105"/>
        </w:rPr>
        <w:t xml:space="preserve"> </w:t>
      </w:r>
      <w:r>
        <w:rPr>
          <w:w w:val="105"/>
        </w:rPr>
        <w:t>resource</w:t>
      </w:r>
      <w:r>
        <w:rPr>
          <w:spacing w:val="-12"/>
          <w:w w:val="105"/>
        </w:rPr>
        <w:t xml:space="preserve"> </w:t>
      </w:r>
      <w:r>
        <w:rPr>
          <w:w w:val="105"/>
        </w:rPr>
        <w:t>people made up of health authorities, family planning program managers, health workers, social promotion centers, local authorities, civil society organizations, religious leaders, opinion leaders, and communities were affected in this aspect.</w:t>
      </w:r>
      <w:r>
        <w:rPr>
          <w:spacing w:val="40"/>
          <w:w w:val="105"/>
        </w:rPr>
        <w:t xml:space="preserve"> </w:t>
      </w:r>
      <w:r w:rsidRPr="00883FCA">
        <w:rPr>
          <w:w w:val="105"/>
          <w:highlight w:val="yellow"/>
        </w:rPr>
        <w:t xml:space="preserve">The qualitative component, carried out through observations, in-depth individual interviews with resource people, and focus </w:t>
      </w:r>
      <w:r w:rsidRPr="00883FCA">
        <w:rPr>
          <w:highlight w:val="yellow"/>
        </w:rPr>
        <w:t>group discussions with homogeneous subgroups of women, men, and young people, provided explanations and information that the quantitative component did not.</w:t>
      </w:r>
      <w:r w:rsidRPr="00883FCA">
        <w:rPr>
          <w:spacing w:val="40"/>
          <w:highlight w:val="yellow"/>
        </w:rPr>
        <w:t xml:space="preserve"> </w:t>
      </w:r>
      <w:commentRangeStart w:id="9"/>
      <w:r w:rsidRPr="00883FCA">
        <w:rPr>
          <w:highlight w:val="yellow"/>
        </w:rPr>
        <w:t>was</w:t>
      </w:r>
      <w:commentRangeEnd w:id="9"/>
      <w:r w:rsidR="00883FCA">
        <w:rPr>
          <w:rStyle w:val="CommentReference"/>
        </w:rPr>
        <w:commentReference w:id="9"/>
      </w:r>
      <w:r w:rsidRPr="00883FCA">
        <w:rPr>
          <w:highlight w:val="yellow"/>
        </w:rPr>
        <w:t xml:space="preserve"> unable to capture </w:t>
      </w:r>
      <w:r w:rsidRPr="00883FCA">
        <w:rPr>
          <w:w w:val="105"/>
          <w:highlight w:val="yellow"/>
        </w:rPr>
        <w:t>the</w:t>
      </w:r>
      <w:r w:rsidRPr="00883FCA">
        <w:rPr>
          <w:spacing w:val="-8"/>
          <w:w w:val="105"/>
          <w:highlight w:val="yellow"/>
        </w:rPr>
        <w:t xml:space="preserve"> </w:t>
      </w:r>
      <w:r w:rsidRPr="00883FCA">
        <w:rPr>
          <w:w w:val="105"/>
          <w:highlight w:val="yellow"/>
        </w:rPr>
        <w:t>expected</w:t>
      </w:r>
      <w:r w:rsidRPr="00883FCA">
        <w:rPr>
          <w:spacing w:val="-8"/>
          <w:w w:val="105"/>
          <w:highlight w:val="yellow"/>
        </w:rPr>
        <w:t xml:space="preserve"> </w:t>
      </w:r>
      <w:r w:rsidRPr="00883FCA">
        <w:rPr>
          <w:w w:val="105"/>
          <w:highlight w:val="yellow"/>
        </w:rPr>
        <w:t>results</w:t>
      </w:r>
      <w:r w:rsidRPr="00883FCA">
        <w:rPr>
          <w:spacing w:val="-8"/>
          <w:w w:val="105"/>
          <w:highlight w:val="yellow"/>
        </w:rPr>
        <w:t xml:space="preserve"> </w:t>
      </w:r>
      <w:r w:rsidRPr="00883FCA">
        <w:rPr>
          <w:w w:val="105"/>
          <w:highlight w:val="yellow"/>
        </w:rPr>
        <w:t>of</w:t>
      </w:r>
      <w:r w:rsidRPr="00883FCA">
        <w:rPr>
          <w:spacing w:val="-8"/>
          <w:w w:val="105"/>
          <w:highlight w:val="yellow"/>
        </w:rPr>
        <w:t xml:space="preserve"> </w:t>
      </w:r>
      <w:r w:rsidRPr="00883FCA">
        <w:rPr>
          <w:w w:val="105"/>
          <w:highlight w:val="yellow"/>
        </w:rPr>
        <w:t>this</w:t>
      </w:r>
      <w:r w:rsidRPr="00883FCA">
        <w:rPr>
          <w:spacing w:val="-8"/>
          <w:w w:val="105"/>
          <w:highlight w:val="yellow"/>
        </w:rPr>
        <w:t xml:space="preserve"> </w:t>
      </w:r>
      <w:r w:rsidRPr="00883FCA">
        <w:rPr>
          <w:w w:val="105"/>
          <w:highlight w:val="yellow"/>
        </w:rPr>
        <w:t>study.</w:t>
      </w:r>
      <w:r>
        <w:rPr>
          <w:spacing w:val="16"/>
          <w:w w:val="105"/>
        </w:rPr>
        <w:t xml:space="preserve"> </w:t>
      </w:r>
      <w:r>
        <w:rPr>
          <w:w w:val="105"/>
        </w:rPr>
        <w:t>In</w:t>
      </w:r>
      <w:r>
        <w:rPr>
          <w:spacing w:val="-8"/>
          <w:w w:val="105"/>
        </w:rPr>
        <w:t xml:space="preserve"> </w:t>
      </w:r>
      <w:r>
        <w:rPr>
          <w:w w:val="105"/>
        </w:rPr>
        <w:t>addition,</w:t>
      </w:r>
      <w:r>
        <w:rPr>
          <w:spacing w:val="-6"/>
          <w:w w:val="105"/>
        </w:rPr>
        <w:t xml:space="preserve"> </w:t>
      </w:r>
      <w:r>
        <w:rPr>
          <w:w w:val="105"/>
        </w:rPr>
        <w:t>the</w:t>
      </w:r>
      <w:r>
        <w:rPr>
          <w:spacing w:val="-8"/>
          <w:w w:val="105"/>
        </w:rPr>
        <w:t xml:space="preserve"> </w:t>
      </w:r>
      <w:r>
        <w:rPr>
          <w:w w:val="105"/>
        </w:rPr>
        <w:t>collection</w:t>
      </w:r>
      <w:r>
        <w:rPr>
          <w:spacing w:val="-8"/>
          <w:w w:val="105"/>
        </w:rPr>
        <w:t xml:space="preserve"> </w:t>
      </w:r>
      <w:r>
        <w:rPr>
          <w:w w:val="105"/>
        </w:rPr>
        <w:t>of</w:t>
      </w:r>
      <w:r>
        <w:rPr>
          <w:spacing w:val="-8"/>
          <w:w w:val="105"/>
        </w:rPr>
        <w:t xml:space="preserve"> </w:t>
      </w:r>
      <w:r>
        <w:rPr>
          <w:w w:val="105"/>
        </w:rPr>
        <w:t>quantitative</w:t>
      </w:r>
      <w:r>
        <w:rPr>
          <w:spacing w:val="-8"/>
          <w:w w:val="105"/>
        </w:rPr>
        <w:t xml:space="preserve"> </w:t>
      </w:r>
      <w:r>
        <w:rPr>
          <w:w w:val="105"/>
        </w:rPr>
        <w:t>data</w:t>
      </w:r>
      <w:r>
        <w:rPr>
          <w:spacing w:val="-8"/>
          <w:w w:val="105"/>
        </w:rPr>
        <w:t xml:space="preserve"> </w:t>
      </w:r>
      <w:r>
        <w:rPr>
          <w:w w:val="105"/>
        </w:rPr>
        <w:t>was</w:t>
      </w:r>
      <w:r>
        <w:rPr>
          <w:spacing w:val="-8"/>
          <w:w w:val="105"/>
        </w:rPr>
        <w:t xml:space="preserve"> </w:t>
      </w:r>
      <w:r>
        <w:rPr>
          <w:w w:val="105"/>
        </w:rPr>
        <w:t>carried out electronically from smartphones using a digital questionnaire using CS PRO version 6.3 software.</w:t>
      </w:r>
      <w:r>
        <w:rPr>
          <w:spacing w:val="40"/>
          <w:w w:val="105"/>
        </w:rPr>
        <w:t xml:space="preserve"> </w:t>
      </w:r>
      <w:r>
        <w:rPr>
          <w:w w:val="105"/>
        </w:rPr>
        <w:t xml:space="preserve">A quality control checklist and GPS position ensured the effective presence of </w:t>
      </w:r>
      <w:bookmarkStart w:id="10" w:name="Data_Analysis"/>
      <w:bookmarkEnd w:id="10"/>
      <w:r>
        <w:rPr>
          <w:w w:val="105"/>
        </w:rPr>
        <w:t>investigators in the field and collected quality data</w:t>
      </w:r>
      <w:bookmarkEnd w:id="8"/>
      <w:r>
        <w:rPr>
          <w:w w:val="105"/>
        </w:rPr>
        <w:t>.</w:t>
      </w:r>
    </w:p>
    <w:p w14:paraId="69065533" w14:textId="77777777" w:rsidR="00647E3A" w:rsidRDefault="00647E3A">
      <w:pPr>
        <w:pStyle w:val="BodyText"/>
        <w:spacing w:before="8"/>
        <w:ind w:left="0"/>
        <w:jc w:val="left"/>
      </w:pPr>
    </w:p>
    <w:p w14:paraId="32FF6C2E" w14:textId="77777777" w:rsidR="00647E3A" w:rsidRDefault="00D80B0A">
      <w:pPr>
        <w:pStyle w:val="Heading2"/>
        <w:numPr>
          <w:ilvl w:val="1"/>
          <w:numId w:val="2"/>
        </w:numPr>
        <w:tabs>
          <w:tab w:val="left" w:pos="851"/>
        </w:tabs>
        <w:ind w:left="851" w:hanging="734"/>
      </w:pPr>
      <w:r>
        <w:rPr>
          <w:w w:val="125"/>
        </w:rPr>
        <w:t>Data</w:t>
      </w:r>
      <w:r>
        <w:rPr>
          <w:spacing w:val="22"/>
          <w:w w:val="125"/>
        </w:rPr>
        <w:t xml:space="preserve"> </w:t>
      </w:r>
      <w:r>
        <w:rPr>
          <w:spacing w:val="-2"/>
          <w:w w:val="125"/>
        </w:rPr>
        <w:t>Analysis</w:t>
      </w:r>
    </w:p>
    <w:p w14:paraId="0BE5F4B6" w14:textId="77777777" w:rsidR="00647E3A" w:rsidRDefault="00D80B0A">
      <w:pPr>
        <w:pStyle w:val="BodyText"/>
        <w:spacing w:before="47" w:line="237" w:lineRule="auto"/>
        <w:ind w:right="1215" w:firstLine="351"/>
      </w:pPr>
      <w:bookmarkStart w:id="11" w:name="_Hlk170655098"/>
      <w:r>
        <w:t>Depending</w:t>
      </w:r>
      <w:r>
        <w:rPr>
          <w:spacing w:val="40"/>
        </w:rPr>
        <w:t xml:space="preserve"> </w:t>
      </w:r>
      <w:r>
        <w:t>on</w:t>
      </w:r>
      <w:r>
        <w:rPr>
          <w:spacing w:val="40"/>
        </w:rPr>
        <w:t xml:space="preserve"> </w:t>
      </w:r>
      <w:r>
        <w:t>the</w:t>
      </w:r>
      <w:r>
        <w:rPr>
          <w:spacing w:val="40"/>
        </w:rPr>
        <w:t xml:space="preserve"> </w:t>
      </w:r>
      <w:r>
        <w:t>objectives</w:t>
      </w:r>
      <w:r>
        <w:rPr>
          <w:spacing w:val="40"/>
        </w:rPr>
        <w:t xml:space="preserve"> </w:t>
      </w:r>
      <w:r>
        <w:t>of</w:t>
      </w:r>
      <w:r>
        <w:rPr>
          <w:spacing w:val="40"/>
        </w:rPr>
        <w:t xml:space="preserve"> </w:t>
      </w:r>
      <w:r>
        <w:t>the</w:t>
      </w:r>
      <w:r>
        <w:rPr>
          <w:spacing w:val="40"/>
        </w:rPr>
        <w:t xml:space="preserve"> </w:t>
      </w:r>
      <w:r>
        <w:t>study</w:t>
      </w:r>
      <w:r>
        <w:rPr>
          <w:spacing w:val="40"/>
        </w:rPr>
        <w:t xml:space="preserve"> </w:t>
      </w:r>
      <w:r>
        <w:t>and</w:t>
      </w:r>
      <w:r>
        <w:rPr>
          <w:spacing w:val="40"/>
        </w:rPr>
        <w:t xml:space="preserve"> </w:t>
      </w:r>
      <w:r>
        <w:t>the</w:t>
      </w:r>
      <w:r>
        <w:rPr>
          <w:spacing w:val="40"/>
        </w:rPr>
        <w:t xml:space="preserve"> </w:t>
      </w:r>
      <w:r>
        <w:t>nature</w:t>
      </w:r>
      <w:r>
        <w:rPr>
          <w:spacing w:val="40"/>
        </w:rPr>
        <w:t xml:space="preserve"> </w:t>
      </w:r>
      <w:r>
        <w:t>of</w:t>
      </w:r>
      <w:r>
        <w:rPr>
          <w:spacing w:val="40"/>
        </w:rPr>
        <w:t xml:space="preserve"> </w:t>
      </w:r>
      <w:r>
        <w:t>the</w:t>
      </w:r>
      <w:r>
        <w:rPr>
          <w:spacing w:val="40"/>
        </w:rPr>
        <w:t xml:space="preserve"> </w:t>
      </w:r>
      <w:r>
        <w:t>variables,</w:t>
      </w:r>
      <w:r>
        <w:rPr>
          <w:spacing w:val="40"/>
        </w:rPr>
        <w:t xml:space="preserve"> </w:t>
      </w:r>
      <w:r>
        <w:t>we</w:t>
      </w:r>
      <w:r>
        <w:rPr>
          <w:spacing w:val="40"/>
        </w:rPr>
        <w:t xml:space="preserve"> </w:t>
      </w:r>
      <w:r>
        <w:t>carried out univariate descriptive analyses to analyze the level of unmet needs for family planning, whether</w:t>
      </w:r>
      <w:r>
        <w:rPr>
          <w:spacing w:val="40"/>
        </w:rPr>
        <w:t xml:space="preserve"> </w:t>
      </w:r>
      <w:r>
        <w:t>in</w:t>
      </w:r>
      <w:r>
        <w:rPr>
          <w:spacing w:val="40"/>
        </w:rPr>
        <w:t xml:space="preserve"> </w:t>
      </w:r>
      <w:r>
        <w:t>spacing</w:t>
      </w:r>
      <w:r>
        <w:rPr>
          <w:spacing w:val="40"/>
        </w:rPr>
        <w:t xml:space="preserve"> </w:t>
      </w:r>
      <w:r>
        <w:t>or</w:t>
      </w:r>
      <w:r>
        <w:rPr>
          <w:spacing w:val="40"/>
        </w:rPr>
        <w:t xml:space="preserve"> </w:t>
      </w:r>
      <w:r>
        <w:t>limitation</w:t>
      </w:r>
      <w:r>
        <w:rPr>
          <w:spacing w:val="40"/>
        </w:rPr>
        <w:t xml:space="preserve"> </w:t>
      </w:r>
      <w:r>
        <w:t>of</w:t>
      </w:r>
      <w:r>
        <w:rPr>
          <w:spacing w:val="40"/>
        </w:rPr>
        <w:t xml:space="preserve"> </w:t>
      </w:r>
      <w:r>
        <w:t>births.</w:t>
      </w:r>
      <w:r>
        <w:rPr>
          <w:spacing w:val="80"/>
          <w:w w:val="150"/>
        </w:rPr>
        <w:t xml:space="preserve"> </w:t>
      </w:r>
      <w:r>
        <w:t>We</w:t>
      </w:r>
      <w:r>
        <w:rPr>
          <w:spacing w:val="40"/>
        </w:rPr>
        <w:t xml:space="preserve"> </w:t>
      </w:r>
      <w:r>
        <w:t>then</w:t>
      </w:r>
      <w:r>
        <w:rPr>
          <w:spacing w:val="40"/>
        </w:rPr>
        <w:t xml:space="preserve"> </w:t>
      </w:r>
      <w:r>
        <w:t>carried</w:t>
      </w:r>
      <w:r>
        <w:rPr>
          <w:spacing w:val="40"/>
        </w:rPr>
        <w:t xml:space="preserve"> </w:t>
      </w:r>
      <w:r>
        <w:t>out</w:t>
      </w:r>
      <w:r>
        <w:rPr>
          <w:spacing w:val="40"/>
        </w:rPr>
        <w:t xml:space="preserve"> </w:t>
      </w:r>
      <w:r>
        <w:t>a</w:t>
      </w:r>
      <w:r>
        <w:rPr>
          <w:spacing w:val="40"/>
        </w:rPr>
        <w:t xml:space="preserve"> </w:t>
      </w:r>
      <w:r>
        <w:t>bivariate</w:t>
      </w:r>
      <w:r>
        <w:rPr>
          <w:spacing w:val="40"/>
        </w:rPr>
        <w:t xml:space="preserve"> </w:t>
      </w:r>
      <w:r>
        <w:t>analysis</w:t>
      </w:r>
      <w:r>
        <w:rPr>
          <w:spacing w:val="40"/>
        </w:rPr>
        <w:t xml:space="preserve"> </w:t>
      </w:r>
      <w:r>
        <w:t>to identify</w:t>
      </w:r>
      <w:r>
        <w:rPr>
          <w:spacing w:val="63"/>
        </w:rPr>
        <w:t xml:space="preserve"> </w:t>
      </w:r>
      <w:r>
        <w:t>possible</w:t>
      </w:r>
      <w:r>
        <w:rPr>
          <w:spacing w:val="63"/>
        </w:rPr>
        <w:t xml:space="preserve"> </w:t>
      </w:r>
      <w:r>
        <w:t>associations</w:t>
      </w:r>
      <w:r>
        <w:rPr>
          <w:spacing w:val="62"/>
        </w:rPr>
        <w:t xml:space="preserve"> </w:t>
      </w:r>
      <w:r>
        <w:t>between</w:t>
      </w:r>
      <w:r>
        <w:rPr>
          <w:spacing w:val="64"/>
        </w:rPr>
        <w:t xml:space="preserve"> </w:t>
      </w:r>
      <w:r>
        <w:t>the</w:t>
      </w:r>
      <w:r>
        <w:rPr>
          <w:spacing w:val="62"/>
        </w:rPr>
        <w:t xml:space="preserve"> </w:t>
      </w:r>
      <w:r>
        <w:t>study</w:t>
      </w:r>
      <w:r>
        <w:rPr>
          <w:spacing w:val="64"/>
        </w:rPr>
        <w:t xml:space="preserve"> </w:t>
      </w:r>
      <w:r>
        <w:t>variable</w:t>
      </w:r>
      <w:r>
        <w:rPr>
          <w:spacing w:val="63"/>
        </w:rPr>
        <w:t xml:space="preserve"> </w:t>
      </w:r>
      <w:r>
        <w:t>and</w:t>
      </w:r>
      <w:r>
        <w:rPr>
          <w:spacing w:val="63"/>
        </w:rPr>
        <w:t xml:space="preserve"> </w:t>
      </w:r>
      <w:r>
        <w:t>each</w:t>
      </w:r>
      <w:r>
        <w:rPr>
          <w:spacing w:val="64"/>
        </w:rPr>
        <w:t xml:space="preserve"> </w:t>
      </w:r>
      <w:r>
        <w:t>independent</w:t>
      </w:r>
      <w:r>
        <w:rPr>
          <w:spacing w:val="63"/>
        </w:rPr>
        <w:t xml:space="preserve"> </w:t>
      </w:r>
      <w:r>
        <w:rPr>
          <w:spacing w:val="-2"/>
        </w:rPr>
        <w:t>variable.</w:t>
      </w:r>
    </w:p>
    <w:p w14:paraId="0FE98EFC" w14:textId="77777777" w:rsidR="00647E3A" w:rsidRDefault="00647E3A">
      <w:pPr>
        <w:spacing w:line="237" w:lineRule="auto"/>
        <w:sectPr w:rsidR="00647E3A">
          <w:pgSz w:w="12240" w:h="15840"/>
          <w:pgMar w:top="1320" w:right="200" w:bottom="700" w:left="1300" w:header="703" w:footer="515" w:gutter="0"/>
          <w:cols w:space="720"/>
        </w:sectPr>
      </w:pPr>
    </w:p>
    <w:p w14:paraId="0E1F1B1D" w14:textId="77777777" w:rsidR="00647E3A" w:rsidRDefault="00D80B0A">
      <w:pPr>
        <w:pStyle w:val="BodyText"/>
        <w:spacing w:before="70" w:line="237" w:lineRule="auto"/>
        <w:ind w:right="1212"/>
      </w:pPr>
      <w:r>
        <w:rPr>
          <w:w w:val="105"/>
        </w:rPr>
        <w:lastRenderedPageBreak/>
        <w:t xml:space="preserve">The cross-tabulations were supported by Chi-square tests to test the significance of the </w:t>
      </w:r>
      <w:r>
        <w:t>disparities between the different modalities.</w:t>
      </w:r>
      <w:r>
        <w:rPr>
          <w:spacing w:val="40"/>
        </w:rPr>
        <w:t xml:space="preserve"> </w:t>
      </w:r>
      <w:r>
        <w:t xml:space="preserve">To detect the effects of factors that could disrupt </w:t>
      </w:r>
      <w:r>
        <w:rPr>
          <w:w w:val="105"/>
        </w:rPr>
        <w:t>these relationships (in bivariate), refine the results obtained, and classify them according to statistical units according to their proximity, we used Multiple Correspondence Analysis (MCA) using the R software.</w:t>
      </w:r>
      <w:r>
        <w:rPr>
          <w:spacing w:val="40"/>
          <w:w w:val="105"/>
        </w:rPr>
        <w:t xml:space="preserve"> </w:t>
      </w:r>
      <w:r>
        <w:rPr>
          <w:w w:val="105"/>
        </w:rPr>
        <w:t>After determining the factorial axes, several key elements, including</w:t>
      </w:r>
      <w:r>
        <w:rPr>
          <w:spacing w:val="-1"/>
          <w:w w:val="105"/>
        </w:rPr>
        <w:t xml:space="preserve"> </w:t>
      </w:r>
      <w:r>
        <w:rPr>
          <w:w w:val="105"/>
        </w:rPr>
        <w:t>squared</w:t>
      </w:r>
      <w:r>
        <w:rPr>
          <w:spacing w:val="-1"/>
          <w:w w:val="105"/>
        </w:rPr>
        <w:t xml:space="preserve"> </w:t>
      </w:r>
      <w:r>
        <w:rPr>
          <w:w w:val="105"/>
        </w:rPr>
        <w:t>cosines,</w:t>
      </w:r>
      <w:r>
        <w:rPr>
          <w:spacing w:val="-1"/>
          <w:w w:val="105"/>
        </w:rPr>
        <w:t xml:space="preserve"> </w:t>
      </w:r>
      <w:r>
        <w:rPr>
          <w:w w:val="105"/>
        </w:rPr>
        <w:t>coordinates,</w:t>
      </w:r>
      <w:r>
        <w:rPr>
          <w:spacing w:val="-1"/>
          <w:w w:val="105"/>
        </w:rPr>
        <w:t xml:space="preserve"> </w:t>
      </w:r>
      <w:r>
        <w:rPr>
          <w:w w:val="105"/>
        </w:rPr>
        <w:t>and</w:t>
      </w:r>
      <w:r>
        <w:rPr>
          <w:spacing w:val="-1"/>
          <w:w w:val="105"/>
        </w:rPr>
        <w:t xml:space="preserve"> </w:t>
      </w:r>
      <w:r>
        <w:rPr>
          <w:w w:val="105"/>
        </w:rPr>
        <w:t>inertia,</w:t>
      </w:r>
      <w:r>
        <w:rPr>
          <w:spacing w:val="-1"/>
          <w:w w:val="105"/>
        </w:rPr>
        <w:t xml:space="preserve"> </w:t>
      </w:r>
      <w:r>
        <w:rPr>
          <w:w w:val="105"/>
        </w:rPr>
        <w:t>made</w:t>
      </w:r>
      <w:r>
        <w:rPr>
          <w:spacing w:val="-1"/>
          <w:w w:val="105"/>
        </w:rPr>
        <w:t xml:space="preserve"> </w:t>
      </w:r>
      <w:r>
        <w:rPr>
          <w:w w:val="105"/>
        </w:rPr>
        <w:t>it</w:t>
      </w:r>
      <w:r>
        <w:rPr>
          <w:spacing w:val="-1"/>
          <w:w w:val="105"/>
        </w:rPr>
        <w:t xml:space="preserve"> </w:t>
      </w:r>
      <w:r>
        <w:rPr>
          <w:w w:val="105"/>
        </w:rPr>
        <w:t>possible</w:t>
      </w:r>
      <w:r>
        <w:rPr>
          <w:spacing w:val="-1"/>
          <w:w w:val="105"/>
        </w:rPr>
        <w:t xml:space="preserve"> </w:t>
      </w:r>
      <w:r>
        <w:rPr>
          <w:w w:val="105"/>
        </w:rPr>
        <w:t>to</w:t>
      </w:r>
      <w:r>
        <w:rPr>
          <w:spacing w:val="-1"/>
          <w:w w:val="105"/>
        </w:rPr>
        <w:t xml:space="preserve"> </w:t>
      </w:r>
      <w:r>
        <w:rPr>
          <w:w w:val="105"/>
        </w:rPr>
        <w:t>classify</w:t>
      </w:r>
      <w:r>
        <w:rPr>
          <w:spacing w:val="-1"/>
          <w:w w:val="105"/>
        </w:rPr>
        <w:t xml:space="preserve"> </w:t>
      </w:r>
      <w:r>
        <w:rPr>
          <w:w w:val="105"/>
        </w:rPr>
        <w:t>women</w:t>
      </w:r>
      <w:r>
        <w:rPr>
          <w:spacing w:val="-1"/>
          <w:w w:val="105"/>
        </w:rPr>
        <w:t xml:space="preserve"> </w:t>
      </w:r>
      <w:r>
        <w:rPr>
          <w:w w:val="105"/>
        </w:rPr>
        <w:t>with unmet needs according to their characteristics.</w:t>
      </w:r>
      <w:r>
        <w:rPr>
          <w:spacing w:val="40"/>
          <w:w w:val="105"/>
        </w:rPr>
        <w:t xml:space="preserve"> </w:t>
      </w:r>
      <w:r>
        <w:rPr>
          <w:w w:val="105"/>
        </w:rPr>
        <w:t>This analysis was reinforced by a binary logistic regression to identify the variables that determine the non-satisfaction of the needs for spacing and the limitations of births.</w:t>
      </w:r>
      <w:r>
        <w:rPr>
          <w:spacing w:val="40"/>
          <w:w w:val="105"/>
        </w:rPr>
        <w:t xml:space="preserve"> </w:t>
      </w:r>
      <w:r>
        <w:rPr>
          <w:w w:val="105"/>
        </w:rPr>
        <w:t xml:space="preserve">The equation of the model to be estimated is </w:t>
      </w:r>
      <w:r>
        <w:rPr>
          <w:spacing w:val="-2"/>
          <w:w w:val="105"/>
        </w:rPr>
        <w:t>written:</w:t>
      </w:r>
    </w:p>
    <w:p w14:paraId="5A5FD889" w14:textId="77777777" w:rsidR="00647E3A" w:rsidRDefault="00D80B0A">
      <w:pPr>
        <w:tabs>
          <w:tab w:val="left" w:pos="730"/>
          <w:tab w:val="left" w:pos="1143"/>
        </w:tabs>
        <w:spacing w:before="122"/>
        <w:ind w:right="1098"/>
        <w:jc w:val="center"/>
        <w:rPr>
          <w:sz w:val="24"/>
        </w:rPr>
      </w:pPr>
      <w:r>
        <w:rPr>
          <w:noProof/>
        </w:rPr>
        <mc:AlternateContent>
          <mc:Choice Requires="wps">
            <w:drawing>
              <wp:anchor distT="0" distB="0" distL="0" distR="0" simplePos="0" relativeHeight="487064064" behindDoc="1" locked="0" layoutInCell="1" allowOverlap="1" wp14:anchorId="7740FA93" wp14:editId="12D9C17B">
                <wp:simplePos x="0" y="0"/>
                <wp:positionH relativeFrom="page">
                  <wp:posOffset>1923148</wp:posOffset>
                </wp:positionH>
                <wp:positionV relativeFrom="paragraph">
                  <wp:posOffset>308573</wp:posOffset>
                </wp:positionV>
                <wp:extent cx="450215" cy="1581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158115"/>
                        </a:xfrm>
                        <a:prstGeom prst="rect">
                          <a:avLst/>
                        </a:prstGeom>
                      </wps:spPr>
                      <wps:txbx>
                        <w:txbxContent>
                          <w:p w14:paraId="2942061D" w14:textId="77777777" w:rsidR="00647E3A" w:rsidRDefault="00D80B0A">
                            <w:pPr>
                              <w:spacing w:line="249" w:lineRule="exact"/>
                              <w:rPr>
                                <w:sz w:val="24"/>
                              </w:rPr>
                            </w:pPr>
                            <w:r>
                              <w:rPr>
                                <w:w w:val="110"/>
                                <w:sz w:val="24"/>
                              </w:rPr>
                              <w:t>(1</w:t>
                            </w:r>
                            <w:r>
                              <w:rPr>
                                <w:spacing w:val="-3"/>
                                <w:w w:val="110"/>
                                <w:sz w:val="24"/>
                              </w:rPr>
                              <w:t xml:space="preserve"> </w:t>
                            </w:r>
                            <w:r>
                              <w:rPr>
                                <w:rFonts w:ascii="Georgia" w:hAnsi="Georgia"/>
                                <w:i/>
                                <w:w w:val="110"/>
                                <w:sz w:val="24"/>
                              </w:rPr>
                              <w:t>−</w:t>
                            </w:r>
                            <w:r>
                              <w:rPr>
                                <w:rFonts w:ascii="Georgia" w:hAnsi="Georgia"/>
                                <w:i/>
                                <w:spacing w:val="-7"/>
                                <w:w w:val="110"/>
                                <w:sz w:val="24"/>
                              </w:rPr>
                              <w:t xml:space="preserve"> </w:t>
                            </w:r>
                            <w:r>
                              <w:rPr>
                                <w:i/>
                                <w:spacing w:val="-9"/>
                                <w:w w:val="110"/>
                                <w:sz w:val="24"/>
                              </w:rPr>
                              <w:t>p</w:t>
                            </w:r>
                            <w:r>
                              <w:rPr>
                                <w:spacing w:val="-9"/>
                                <w:w w:val="110"/>
                                <w:sz w:val="24"/>
                              </w:rPr>
                              <w:t>)</w:t>
                            </w:r>
                          </w:p>
                        </w:txbxContent>
                      </wps:txbx>
                      <wps:bodyPr wrap="square" lIns="0" tIns="0" rIns="0" bIns="0" rtlCol="0">
                        <a:noAutofit/>
                      </wps:bodyPr>
                    </wps:wsp>
                  </a:graphicData>
                </a:graphic>
              </wp:anchor>
            </w:drawing>
          </mc:Choice>
          <mc:Fallback>
            <w:pict>
              <v:shapetype w14:anchorId="7740FA93" id="_x0000_t202" coordsize="21600,21600" o:spt="202" path="m,l,21600r21600,l21600,xe">
                <v:stroke joinstyle="miter"/>
                <v:path gradientshapeok="t" o:connecttype="rect"/>
              </v:shapetype>
              <v:shape id="Textbox 6" o:spid="_x0000_s1026" type="#_x0000_t202" style="position:absolute;left:0;text-align:left;margin-left:151.45pt;margin-top:24.3pt;width:35.45pt;height:12.45pt;z-index:-16252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" filled="f" stroked="f">
                <v:textbox inset="0,0,0,0">
                  <w:txbxContent>
                    <w:p w14:paraId="2942061D" w14:textId="77777777" w:rsidR="00647E3A" w:rsidRDefault="00D80B0A">
                      <w:pPr>
                        <w:spacing w:line="249" w:lineRule="exact"/>
                        <w:rPr>
                          <w:sz w:val="24"/>
                        </w:rPr>
                      </w:pPr>
                      <w:r>
                        <w:rPr>
                          <w:w w:val="110"/>
                          <w:sz w:val="24"/>
                        </w:rPr>
                        <w:t>(1</w:t>
                      </w:r>
                      <w:r>
                        <w:rPr>
                          <w:spacing w:val="-3"/>
                          <w:w w:val="110"/>
                          <w:sz w:val="24"/>
                        </w:rPr>
                        <w:t xml:space="preserve"> </w:t>
                      </w:r>
                      <w:r>
                        <w:rPr>
                          <w:rFonts w:ascii="Georgia" w:hAnsi="Georgia"/>
                          <w:i/>
                          <w:w w:val="110"/>
                          <w:sz w:val="24"/>
                        </w:rPr>
                        <w:t>−</w:t>
                      </w:r>
                      <w:r>
                        <w:rPr>
                          <w:rFonts w:ascii="Georgia" w:hAnsi="Georgia"/>
                          <w:i/>
                          <w:spacing w:val="-7"/>
                          <w:w w:val="110"/>
                          <w:sz w:val="24"/>
                        </w:rPr>
                        <w:t xml:space="preserve"> </w:t>
                      </w:r>
                      <w:r>
                        <w:rPr>
                          <w:i/>
                          <w:spacing w:val="-9"/>
                          <w:w w:val="110"/>
                          <w:sz w:val="24"/>
                        </w:rPr>
                        <w:t>p</w:t>
                      </w:r>
                      <w:r>
                        <w:rPr>
                          <w:spacing w:val="-9"/>
                          <w:w w:val="110"/>
                          <w:sz w:val="24"/>
                        </w:rPr>
                        <w:t>)</w:t>
                      </w:r>
                    </w:p>
                  </w:txbxContent>
                </v:textbox>
                <w10:wrap anchorx="page"/>
              </v:shape>
            </w:pict>
          </mc:Fallback>
        </mc:AlternateContent>
      </w:r>
      <w:r>
        <w:rPr>
          <w:noProof/>
        </w:rPr>
        <mc:AlternateContent>
          <mc:Choice Requires="wps">
            <w:drawing>
              <wp:anchor distT="0" distB="0" distL="0" distR="0" simplePos="0" relativeHeight="487064576" behindDoc="1" locked="0" layoutInCell="1" allowOverlap="1" wp14:anchorId="46E04AB3" wp14:editId="259E85A7">
                <wp:simplePos x="0" y="0"/>
                <wp:positionH relativeFrom="page">
                  <wp:posOffset>2741968</wp:posOffset>
                </wp:positionH>
                <wp:positionV relativeFrom="paragraph">
                  <wp:posOffset>271156</wp:posOffset>
                </wp:positionV>
                <wp:extent cx="53975" cy="1016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1AA67913" w14:textId="77777777" w:rsidR="00647E3A" w:rsidRDefault="00D80B0A">
                            <w:pPr>
                              <w:spacing w:line="159" w:lineRule="exact"/>
                              <w:rPr>
                                <w:sz w:val="16"/>
                              </w:rPr>
                            </w:pPr>
                            <w:r>
                              <w:rPr>
                                <w:spacing w:val="-10"/>
                                <w:sz w:val="16"/>
                              </w:rPr>
                              <w:t>0</w:t>
                            </w:r>
                          </w:p>
                        </w:txbxContent>
                      </wps:txbx>
                      <wps:bodyPr wrap="square" lIns="0" tIns="0" rIns="0" bIns="0" rtlCol="0">
                        <a:noAutofit/>
                      </wps:bodyPr>
                    </wps:wsp>
                  </a:graphicData>
                </a:graphic>
              </wp:anchor>
            </w:drawing>
          </mc:Choice>
          <mc:Fallback>
            <w:pict>
              <v:shape w14:anchorId="46E04AB3" id="Textbox 7" o:spid="_x0000_s1027" type="#_x0000_t202" style="position:absolute;left:0;text-align:left;margin-left:215.9pt;margin-top:21.35pt;width:4.25pt;height:8pt;z-index:-16251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" filled="f" stroked="f">
                <v:textbox inset="0,0,0,0">
                  <w:txbxContent>
                    <w:p w14:paraId="1AA67913" w14:textId="77777777" w:rsidR="00647E3A" w:rsidRDefault="00D80B0A">
                      <w:pPr>
                        <w:spacing w:line="159" w:lineRule="exact"/>
                        <w:rPr>
                          <w:sz w:val="16"/>
                        </w:rPr>
                      </w:pPr>
                      <w:r>
                        <w:rPr>
                          <w:spacing w:val="-10"/>
                          <w:sz w:val="16"/>
                        </w:rPr>
                        <w:t>0</w:t>
                      </w:r>
                    </w:p>
                  </w:txbxContent>
                </v:textbox>
                <w10:wrap anchorx="page"/>
              </v:shape>
            </w:pict>
          </mc:Fallback>
        </mc:AlternateContent>
      </w:r>
      <w:r>
        <w:rPr>
          <w:noProof/>
        </w:rPr>
        <mc:AlternateContent>
          <mc:Choice Requires="wps">
            <w:drawing>
              <wp:anchor distT="0" distB="0" distL="0" distR="0" simplePos="0" relativeHeight="487065088" behindDoc="1" locked="0" layoutInCell="1" allowOverlap="1" wp14:anchorId="4D7A1C3A" wp14:editId="6099BEA0">
                <wp:simplePos x="0" y="0"/>
                <wp:positionH relativeFrom="page">
                  <wp:posOffset>3069107</wp:posOffset>
                </wp:positionH>
                <wp:positionV relativeFrom="paragraph">
                  <wp:posOffset>271156</wp:posOffset>
                </wp:positionV>
                <wp:extent cx="53975" cy="1016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5DE02660" w14:textId="77777777" w:rsidR="00647E3A" w:rsidRDefault="00D80B0A">
                            <w:pPr>
                              <w:spacing w:line="159" w:lineRule="exact"/>
                              <w:rPr>
                                <w:sz w:val="16"/>
                              </w:rPr>
                            </w:pPr>
                            <w:r>
                              <w:rPr>
                                <w:spacing w:val="-10"/>
                                <w:sz w:val="16"/>
                              </w:rPr>
                              <w:t>1</w:t>
                            </w:r>
                          </w:p>
                        </w:txbxContent>
                      </wps:txbx>
                      <wps:bodyPr wrap="square" lIns="0" tIns="0" rIns="0" bIns="0" rtlCol="0">
                        <a:noAutofit/>
                      </wps:bodyPr>
                    </wps:wsp>
                  </a:graphicData>
                </a:graphic>
              </wp:anchor>
            </w:drawing>
          </mc:Choice>
          <mc:Fallback>
            <w:pict>
              <v:shape w14:anchorId="4D7A1C3A" id="Textbox 8" o:spid="_x0000_s1028" type="#_x0000_t202" style="position:absolute;left:0;text-align:left;margin-left:241.65pt;margin-top:21.35pt;width:4.25pt;height:8pt;z-index:-16251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" filled="f" stroked="f">
                <v:textbox inset="0,0,0,0">
                  <w:txbxContent>
                    <w:p w14:paraId="5DE02660" w14:textId="77777777" w:rsidR="00647E3A" w:rsidRDefault="00D80B0A">
                      <w:pPr>
                        <w:spacing w:line="159" w:lineRule="exact"/>
                        <w:rPr>
                          <w:sz w:val="16"/>
                        </w:rPr>
                      </w:pPr>
                      <w:r>
                        <w:rPr>
                          <w:spacing w:val="-10"/>
                          <w:sz w:val="16"/>
                        </w:rPr>
                        <w:t>1</w:t>
                      </w:r>
                    </w:p>
                  </w:txbxContent>
                </v:textbox>
                <w10:wrap anchorx="page"/>
              </v:shape>
            </w:pict>
          </mc:Fallback>
        </mc:AlternateContent>
      </w:r>
      <w:r>
        <w:rPr>
          <w:noProof/>
        </w:rPr>
        <mc:AlternateContent>
          <mc:Choice Requires="wps">
            <w:drawing>
              <wp:anchor distT="0" distB="0" distL="0" distR="0" simplePos="0" relativeHeight="487065600" behindDoc="1" locked="0" layoutInCell="1" allowOverlap="1" wp14:anchorId="0532ED00" wp14:editId="0DBAC98F">
                <wp:simplePos x="0" y="0"/>
                <wp:positionH relativeFrom="page">
                  <wp:posOffset>3754259</wp:posOffset>
                </wp:positionH>
                <wp:positionV relativeFrom="paragraph">
                  <wp:posOffset>271156</wp:posOffset>
                </wp:positionV>
                <wp:extent cx="53975" cy="101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0EE06807" w14:textId="77777777" w:rsidR="00647E3A" w:rsidRDefault="00D80B0A">
                            <w:pPr>
                              <w:spacing w:line="159" w:lineRule="exact"/>
                              <w:rPr>
                                <w:sz w:val="16"/>
                              </w:rPr>
                            </w:pPr>
                            <w:r>
                              <w:rPr>
                                <w:spacing w:val="-10"/>
                                <w:sz w:val="16"/>
                              </w:rPr>
                              <w:t>2</w:t>
                            </w:r>
                          </w:p>
                        </w:txbxContent>
                      </wps:txbx>
                      <wps:bodyPr wrap="square" lIns="0" tIns="0" rIns="0" bIns="0" rtlCol="0">
                        <a:noAutofit/>
                      </wps:bodyPr>
                    </wps:wsp>
                  </a:graphicData>
                </a:graphic>
              </wp:anchor>
            </w:drawing>
          </mc:Choice>
          <mc:Fallback>
            <w:pict>
              <v:shape w14:anchorId="0532ED00" id="Textbox 9" o:spid="_x0000_s1029" type="#_x0000_t202" style="position:absolute;left:0;text-align:left;margin-left:295.6pt;margin-top:21.35pt;width:4.25pt;height:8pt;z-index:-16250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" filled="f" stroked="f">
                <v:textbox inset="0,0,0,0">
                  <w:txbxContent>
                    <w:p w14:paraId="0EE06807" w14:textId="77777777" w:rsidR="00647E3A" w:rsidRDefault="00D80B0A">
                      <w:pPr>
                        <w:spacing w:line="159" w:lineRule="exact"/>
                        <w:rPr>
                          <w:sz w:val="16"/>
                        </w:rPr>
                      </w:pPr>
                      <w:r>
                        <w:rPr>
                          <w:spacing w:val="-10"/>
                          <w:sz w:val="16"/>
                        </w:rPr>
                        <w:t>2</w:t>
                      </w:r>
                    </w:p>
                  </w:txbxContent>
                </v:textbox>
                <w10:wrap anchorx="page"/>
              </v:shape>
            </w:pict>
          </mc:Fallback>
        </mc:AlternateContent>
      </w:r>
      <w:r>
        <w:rPr>
          <w:noProof/>
        </w:rPr>
        <mc:AlternateContent>
          <mc:Choice Requires="wps">
            <w:drawing>
              <wp:anchor distT="0" distB="0" distL="0" distR="0" simplePos="0" relativeHeight="487066112" behindDoc="1" locked="0" layoutInCell="1" allowOverlap="1" wp14:anchorId="51D31B09" wp14:editId="2AC108EE">
                <wp:simplePos x="0" y="0"/>
                <wp:positionH relativeFrom="page">
                  <wp:posOffset>4333240</wp:posOffset>
                </wp:positionH>
                <wp:positionV relativeFrom="paragraph">
                  <wp:posOffset>271156</wp:posOffset>
                </wp:positionV>
                <wp:extent cx="53975" cy="101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6EA2612C" w14:textId="77777777" w:rsidR="00647E3A" w:rsidRDefault="00D80B0A">
                            <w:pPr>
                              <w:spacing w:line="159" w:lineRule="exact"/>
                              <w:rPr>
                                <w:sz w:val="16"/>
                              </w:rPr>
                            </w:pPr>
                            <w:r>
                              <w:rPr>
                                <w:spacing w:val="-10"/>
                                <w:sz w:val="16"/>
                              </w:rPr>
                              <w:t>3</w:t>
                            </w:r>
                          </w:p>
                        </w:txbxContent>
                      </wps:txbx>
                      <wps:bodyPr wrap="square" lIns="0" tIns="0" rIns="0" bIns="0" rtlCol="0">
                        <a:noAutofit/>
                      </wps:bodyPr>
                    </wps:wsp>
                  </a:graphicData>
                </a:graphic>
              </wp:anchor>
            </w:drawing>
          </mc:Choice>
          <mc:Fallback>
            <w:pict>
              <v:shape w14:anchorId="51D31B09" id="Textbox 10" o:spid="_x0000_s1030" type="#_x0000_t202" style="position:absolute;left:0;text-align:left;margin-left:341.2pt;margin-top:21.35pt;width:4.25pt;height:8pt;z-index:-16250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" filled="f" stroked="f">
                <v:textbox inset="0,0,0,0">
                  <w:txbxContent>
                    <w:p w14:paraId="6EA2612C" w14:textId="77777777" w:rsidR="00647E3A" w:rsidRDefault="00D80B0A">
                      <w:pPr>
                        <w:spacing w:line="159" w:lineRule="exact"/>
                        <w:rPr>
                          <w:sz w:val="16"/>
                        </w:rPr>
                      </w:pPr>
                      <w:r>
                        <w:rPr>
                          <w:spacing w:val="-10"/>
                          <w:sz w:val="16"/>
                        </w:rPr>
                        <w:t>3</w:t>
                      </w:r>
                    </w:p>
                  </w:txbxContent>
                </v:textbox>
                <w10:wrap anchorx="page"/>
              </v:shape>
            </w:pict>
          </mc:Fallback>
        </mc:AlternateContent>
      </w:r>
      <w:r>
        <w:rPr>
          <w:noProof/>
        </w:rPr>
        <mc:AlternateContent>
          <mc:Choice Requires="wps">
            <w:drawing>
              <wp:anchor distT="0" distB="0" distL="0" distR="0" simplePos="0" relativeHeight="487066624" behindDoc="1" locked="0" layoutInCell="1" allowOverlap="1" wp14:anchorId="4A805213" wp14:editId="37D984E9">
                <wp:simplePos x="0" y="0"/>
                <wp:positionH relativeFrom="page">
                  <wp:posOffset>4992789</wp:posOffset>
                </wp:positionH>
                <wp:positionV relativeFrom="paragraph">
                  <wp:posOffset>271156</wp:posOffset>
                </wp:positionV>
                <wp:extent cx="53975" cy="1016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76ACB1E4" w14:textId="77777777" w:rsidR="00647E3A" w:rsidRDefault="00D80B0A">
                            <w:pPr>
                              <w:spacing w:line="159" w:lineRule="exact"/>
                              <w:rPr>
                                <w:sz w:val="16"/>
                              </w:rPr>
                            </w:pPr>
                            <w:r>
                              <w:rPr>
                                <w:spacing w:val="-10"/>
                                <w:sz w:val="16"/>
                              </w:rPr>
                              <w:t>4</w:t>
                            </w:r>
                          </w:p>
                        </w:txbxContent>
                      </wps:txbx>
                      <wps:bodyPr wrap="square" lIns="0" tIns="0" rIns="0" bIns="0" rtlCol="0">
                        <a:noAutofit/>
                      </wps:bodyPr>
                    </wps:wsp>
                  </a:graphicData>
                </a:graphic>
              </wp:anchor>
            </w:drawing>
          </mc:Choice>
          <mc:Fallback>
            <w:pict>
              <v:shape w14:anchorId="4A805213" id="Textbox 11" o:spid="_x0000_s1031" type="#_x0000_t202" style="position:absolute;left:0;text-align:left;margin-left:393.15pt;margin-top:21.35pt;width:4.25pt;height:8pt;z-index:-16249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" filled="f" stroked="f">
                <v:textbox inset="0,0,0,0">
                  <w:txbxContent>
                    <w:p w14:paraId="76ACB1E4" w14:textId="77777777" w:rsidR="00647E3A" w:rsidRDefault="00D80B0A">
                      <w:pPr>
                        <w:spacing w:line="159" w:lineRule="exact"/>
                        <w:rPr>
                          <w:sz w:val="16"/>
                        </w:rPr>
                      </w:pPr>
                      <w:r>
                        <w:rPr>
                          <w:spacing w:val="-10"/>
                          <w:sz w:val="16"/>
                        </w:rPr>
                        <w:t>4</w:t>
                      </w:r>
                    </w:p>
                  </w:txbxContent>
                </v:textbox>
                <w10:wrap anchorx="page"/>
              </v:shape>
            </w:pict>
          </mc:Fallback>
        </mc:AlternateContent>
      </w:r>
      <w:r>
        <w:rPr>
          <w:noProof/>
        </w:rPr>
        <mc:AlternateContent>
          <mc:Choice Requires="wps">
            <w:drawing>
              <wp:anchor distT="0" distB="0" distL="0" distR="0" simplePos="0" relativeHeight="487067136" behindDoc="1" locked="0" layoutInCell="1" allowOverlap="1" wp14:anchorId="2ECCA89A" wp14:editId="7C6CDA22">
                <wp:simplePos x="0" y="0"/>
                <wp:positionH relativeFrom="page">
                  <wp:posOffset>5732881</wp:posOffset>
                </wp:positionH>
                <wp:positionV relativeFrom="paragraph">
                  <wp:posOffset>271156</wp:posOffset>
                </wp:positionV>
                <wp:extent cx="53975" cy="1016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344A19F0" w14:textId="77777777" w:rsidR="00647E3A" w:rsidRDefault="00D80B0A">
                            <w:pPr>
                              <w:spacing w:line="159" w:lineRule="exact"/>
                              <w:rPr>
                                <w:sz w:val="16"/>
                              </w:rPr>
                            </w:pPr>
                            <w:r>
                              <w:rPr>
                                <w:spacing w:val="-10"/>
                                <w:sz w:val="16"/>
                              </w:rPr>
                              <w:t>5</w:t>
                            </w:r>
                          </w:p>
                        </w:txbxContent>
                      </wps:txbx>
                      <wps:bodyPr wrap="square" lIns="0" tIns="0" rIns="0" bIns="0" rtlCol="0">
                        <a:noAutofit/>
                      </wps:bodyPr>
                    </wps:wsp>
                  </a:graphicData>
                </a:graphic>
              </wp:anchor>
            </w:drawing>
          </mc:Choice>
          <mc:Fallback>
            <w:pict>
              <v:shape w14:anchorId="2ECCA89A" id="Textbox 12" o:spid="_x0000_s1032" type="#_x0000_t202" style="position:absolute;left:0;text-align:left;margin-left:451.4pt;margin-top:21.35pt;width:4.25pt;height:8pt;z-index:-1624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" filled="f" stroked="f">
                <v:textbox inset="0,0,0,0">
                  <w:txbxContent>
                    <w:p w14:paraId="344A19F0" w14:textId="77777777" w:rsidR="00647E3A" w:rsidRDefault="00D80B0A">
                      <w:pPr>
                        <w:spacing w:line="159" w:lineRule="exact"/>
                        <w:rPr>
                          <w:sz w:val="16"/>
                        </w:rPr>
                      </w:pPr>
                      <w:r>
                        <w:rPr>
                          <w:spacing w:val="-10"/>
                          <w:sz w:val="16"/>
                        </w:rPr>
                        <w:t>5</w:t>
                      </w:r>
                    </w:p>
                  </w:txbxContent>
                </v:textbox>
                <w10:wrap anchorx="page"/>
              </v:shape>
            </w:pict>
          </mc:Fallback>
        </mc:AlternateContent>
      </w:r>
      <w:r>
        <w:rPr>
          <w:w w:val="115"/>
          <w:sz w:val="24"/>
        </w:rPr>
        <w:t>ln</w:t>
      </w:r>
      <w:r>
        <w:rPr>
          <w:rFonts w:ascii="Arial MT" w:hAnsi="Arial MT"/>
          <w:w w:val="263"/>
          <w:position w:val="34"/>
          <w:sz w:val="24"/>
        </w:rPr>
        <w:t xml:space="preserve"> </w:t>
      </w:r>
      <w:r>
        <w:rPr>
          <w:rFonts w:ascii="Times New Roman" w:hAnsi="Times New Roman"/>
          <w:position w:val="16"/>
          <w:sz w:val="24"/>
          <w:u w:val="single"/>
        </w:rPr>
        <w:tab/>
      </w:r>
      <w:r>
        <w:rPr>
          <w:i/>
          <w:spacing w:val="-10"/>
          <w:w w:val="115"/>
          <w:position w:val="16"/>
          <w:sz w:val="24"/>
          <w:u w:val="single"/>
        </w:rPr>
        <w:t>p</w:t>
      </w:r>
      <w:proofErr w:type="gramStart"/>
      <w:r>
        <w:rPr>
          <w:i/>
          <w:position w:val="16"/>
          <w:sz w:val="24"/>
          <w:u w:val="single"/>
        </w:rPr>
        <w:tab/>
      </w:r>
      <w:r>
        <w:rPr>
          <w:rFonts w:ascii="Arial MT" w:hAnsi="Arial MT"/>
          <w:spacing w:val="67"/>
          <w:w w:val="115"/>
          <w:position w:val="34"/>
          <w:sz w:val="24"/>
        </w:rPr>
        <w:t xml:space="preserve">  </w:t>
      </w:r>
      <w:r>
        <w:rPr>
          <w:w w:val="115"/>
          <w:sz w:val="24"/>
        </w:rPr>
        <w:t>=</w:t>
      </w:r>
      <w:proofErr w:type="gramEnd"/>
      <w:r>
        <w:rPr>
          <w:i/>
          <w:w w:val="115"/>
          <w:sz w:val="24"/>
        </w:rPr>
        <w:t>β</w:t>
      </w:r>
      <w:r>
        <w:rPr>
          <w:i/>
          <w:spacing w:val="80"/>
          <w:w w:val="125"/>
          <w:sz w:val="24"/>
        </w:rPr>
        <w:t xml:space="preserve"> </w:t>
      </w:r>
      <w:r>
        <w:rPr>
          <w:w w:val="125"/>
          <w:sz w:val="24"/>
        </w:rPr>
        <w:t>+</w:t>
      </w:r>
      <w:r>
        <w:rPr>
          <w:spacing w:val="-10"/>
          <w:w w:val="125"/>
          <w:sz w:val="24"/>
        </w:rPr>
        <w:t xml:space="preserve"> </w:t>
      </w:r>
      <w:r>
        <w:rPr>
          <w:i/>
          <w:w w:val="115"/>
          <w:sz w:val="24"/>
        </w:rPr>
        <w:t>β</w:t>
      </w:r>
      <w:r>
        <w:rPr>
          <w:i/>
          <w:spacing w:val="40"/>
          <w:w w:val="115"/>
          <w:sz w:val="24"/>
        </w:rPr>
        <w:t xml:space="preserve"> </w:t>
      </w:r>
      <w:r>
        <w:rPr>
          <w:w w:val="115"/>
          <w:sz w:val="24"/>
        </w:rPr>
        <w:t>Resid</w:t>
      </w:r>
      <w:r>
        <w:rPr>
          <w:spacing w:val="-5"/>
          <w:w w:val="115"/>
          <w:sz w:val="24"/>
        </w:rPr>
        <w:t xml:space="preserve"> </w:t>
      </w:r>
      <w:r>
        <w:rPr>
          <w:w w:val="125"/>
          <w:sz w:val="24"/>
        </w:rPr>
        <w:t>+</w:t>
      </w:r>
      <w:r>
        <w:rPr>
          <w:spacing w:val="-11"/>
          <w:w w:val="125"/>
          <w:sz w:val="24"/>
        </w:rPr>
        <w:t xml:space="preserve"> </w:t>
      </w:r>
      <w:r>
        <w:rPr>
          <w:i/>
          <w:w w:val="115"/>
          <w:sz w:val="24"/>
        </w:rPr>
        <w:t>β</w:t>
      </w:r>
      <w:r>
        <w:rPr>
          <w:i/>
          <w:spacing w:val="40"/>
          <w:w w:val="115"/>
          <w:sz w:val="24"/>
        </w:rPr>
        <w:t xml:space="preserve"> </w:t>
      </w:r>
      <w:r>
        <w:rPr>
          <w:w w:val="115"/>
          <w:sz w:val="24"/>
        </w:rPr>
        <w:t>Age</w:t>
      </w:r>
      <w:r>
        <w:rPr>
          <w:spacing w:val="-6"/>
          <w:w w:val="115"/>
          <w:sz w:val="24"/>
        </w:rPr>
        <w:t xml:space="preserve"> </w:t>
      </w:r>
      <w:r>
        <w:rPr>
          <w:w w:val="125"/>
          <w:sz w:val="24"/>
        </w:rPr>
        <w:t>+</w:t>
      </w:r>
      <w:r>
        <w:rPr>
          <w:spacing w:val="-10"/>
          <w:w w:val="125"/>
          <w:sz w:val="24"/>
        </w:rPr>
        <w:t xml:space="preserve"> </w:t>
      </w:r>
      <w:r>
        <w:rPr>
          <w:i/>
          <w:w w:val="115"/>
          <w:sz w:val="24"/>
        </w:rPr>
        <w:t>β</w:t>
      </w:r>
      <w:r>
        <w:rPr>
          <w:i/>
          <w:spacing w:val="40"/>
          <w:w w:val="115"/>
          <w:sz w:val="24"/>
        </w:rPr>
        <w:t xml:space="preserve"> </w:t>
      </w:r>
      <w:r>
        <w:rPr>
          <w:w w:val="115"/>
          <w:sz w:val="24"/>
        </w:rPr>
        <w:t>Educ</w:t>
      </w:r>
      <w:r>
        <w:rPr>
          <w:spacing w:val="-6"/>
          <w:w w:val="115"/>
          <w:sz w:val="24"/>
        </w:rPr>
        <w:t xml:space="preserve"> </w:t>
      </w:r>
      <w:r>
        <w:rPr>
          <w:w w:val="125"/>
          <w:sz w:val="24"/>
        </w:rPr>
        <w:t>+</w:t>
      </w:r>
      <w:r>
        <w:rPr>
          <w:spacing w:val="-10"/>
          <w:w w:val="125"/>
          <w:sz w:val="24"/>
        </w:rPr>
        <w:t xml:space="preserve"> </w:t>
      </w:r>
      <w:r>
        <w:rPr>
          <w:i/>
          <w:w w:val="115"/>
          <w:sz w:val="24"/>
        </w:rPr>
        <w:t>β</w:t>
      </w:r>
      <w:r>
        <w:rPr>
          <w:i/>
          <w:spacing w:val="40"/>
          <w:w w:val="115"/>
          <w:sz w:val="24"/>
        </w:rPr>
        <w:t xml:space="preserve"> </w:t>
      </w:r>
      <w:proofErr w:type="spellStart"/>
      <w:r>
        <w:rPr>
          <w:w w:val="115"/>
          <w:sz w:val="24"/>
        </w:rPr>
        <w:t>Occup</w:t>
      </w:r>
      <w:proofErr w:type="spellEnd"/>
      <w:r>
        <w:rPr>
          <w:spacing w:val="-5"/>
          <w:w w:val="115"/>
          <w:sz w:val="24"/>
        </w:rPr>
        <w:t xml:space="preserve"> </w:t>
      </w:r>
      <w:r>
        <w:rPr>
          <w:w w:val="125"/>
          <w:sz w:val="24"/>
        </w:rPr>
        <w:t>+</w:t>
      </w:r>
      <w:r>
        <w:rPr>
          <w:spacing w:val="-11"/>
          <w:w w:val="125"/>
          <w:sz w:val="24"/>
        </w:rPr>
        <w:t xml:space="preserve"> </w:t>
      </w:r>
      <w:r>
        <w:rPr>
          <w:i/>
          <w:w w:val="115"/>
          <w:sz w:val="24"/>
        </w:rPr>
        <w:t>β</w:t>
      </w:r>
      <w:r>
        <w:rPr>
          <w:i/>
          <w:spacing w:val="40"/>
          <w:w w:val="115"/>
          <w:sz w:val="24"/>
        </w:rPr>
        <w:t xml:space="preserve"> </w:t>
      </w:r>
      <w:proofErr w:type="spellStart"/>
      <w:r>
        <w:rPr>
          <w:w w:val="115"/>
          <w:sz w:val="24"/>
        </w:rPr>
        <w:t>Relig</w:t>
      </w:r>
      <w:proofErr w:type="spellEnd"/>
    </w:p>
    <w:p w14:paraId="2A02F808" w14:textId="77777777" w:rsidR="00647E3A" w:rsidRDefault="00D80B0A">
      <w:pPr>
        <w:pStyle w:val="BodyText"/>
        <w:tabs>
          <w:tab w:val="left" w:pos="9223"/>
        </w:tabs>
        <w:spacing w:before="49" w:line="460" w:lineRule="atLeast"/>
        <w:ind w:right="1213" w:firstLine="2821"/>
      </w:pPr>
      <w:r>
        <w:rPr>
          <w:w w:val="125"/>
        </w:rPr>
        <w:t xml:space="preserve">+ </w:t>
      </w:r>
      <w:r>
        <w:rPr>
          <w:i/>
          <w:iCs/>
          <w:w w:val="110"/>
        </w:rPr>
        <w:t>β</w:t>
      </w:r>
      <w:r>
        <w:rPr>
          <w:w w:val="110"/>
          <w:vertAlign w:val="subscript"/>
        </w:rPr>
        <w:t>6</w:t>
      </w:r>
      <w:r>
        <w:rPr>
          <w:w w:val="110"/>
        </w:rPr>
        <w:t xml:space="preserve">IdealParity </w:t>
      </w:r>
      <w:r>
        <w:rPr>
          <w:w w:val="125"/>
        </w:rPr>
        <w:t xml:space="preserve">+ </w:t>
      </w:r>
      <w:r>
        <w:rPr>
          <w:i/>
          <w:iCs/>
          <w:w w:val="110"/>
        </w:rPr>
        <w:t>β</w:t>
      </w:r>
      <w:r>
        <w:rPr>
          <w:w w:val="110"/>
          <w:vertAlign w:val="subscript"/>
        </w:rPr>
        <w:t>7</w:t>
      </w:r>
      <w:r>
        <w:rPr>
          <w:w w:val="110"/>
        </w:rPr>
        <w:t xml:space="preserve">TypeHHold </w:t>
      </w:r>
      <w:r>
        <w:rPr>
          <w:w w:val="125"/>
        </w:rPr>
        <w:t xml:space="preserve">+ </w:t>
      </w:r>
      <w:r>
        <w:rPr>
          <w:i/>
          <w:iCs/>
          <w:w w:val="110"/>
        </w:rPr>
        <w:t>ϵ</w:t>
      </w:r>
      <w:r>
        <w:rPr>
          <w:i/>
          <w:iCs/>
        </w:rPr>
        <w:tab/>
      </w:r>
      <w:r>
        <w:rPr>
          <w:spacing w:val="-4"/>
          <w:w w:val="110"/>
        </w:rPr>
        <w:t xml:space="preserve">(1) </w:t>
      </w:r>
      <w:r>
        <w:t>where</w:t>
      </w:r>
      <w:r>
        <w:rPr>
          <w:spacing w:val="11"/>
        </w:rPr>
        <w:t xml:space="preserve"> </w:t>
      </w:r>
      <w:r>
        <w:rPr>
          <w:i/>
          <w:iCs/>
        </w:rPr>
        <w:t>p</w:t>
      </w:r>
      <w:r>
        <w:rPr>
          <w:i/>
          <w:iCs/>
          <w:spacing w:val="12"/>
        </w:rPr>
        <w:t xml:space="preserve"> </w:t>
      </w:r>
      <w:r>
        <w:t>represents</w:t>
      </w:r>
      <w:r>
        <w:rPr>
          <w:spacing w:val="12"/>
        </w:rPr>
        <w:t xml:space="preserve"> </w:t>
      </w:r>
      <w:r>
        <w:t>the</w:t>
      </w:r>
      <w:r>
        <w:rPr>
          <w:spacing w:val="10"/>
        </w:rPr>
        <w:t xml:space="preserve"> </w:t>
      </w:r>
      <w:r>
        <w:t>probability</w:t>
      </w:r>
      <w:r>
        <w:rPr>
          <w:spacing w:val="12"/>
        </w:rPr>
        <w:t xml:space="preserve"> </w:t>
      </w:r>
      <w:r>
        <w:t>of</w:t>
      </w:r>
      <w:r>
        <w:rPr>
          <w:spacing w:val="12"/>
        </w:rPr>
        <w:t xml:space="preserve"> </w:t>
      </w:r>
      <w:r>
        <w:t>having</w:t>
      </w:r>
      <w:r>
        <w:rPr>
          <w:spacing w:val="11"/>
        </w:rPr>
        <w:t xml:space="preserve"> </w:t>
      </w:r>
      <w:r>
        <w:t>an</w:t>
      </w:r>
      <w:r>
        <w:rPr>
          <w:spacing w:val="12"/>
        </w:rPr>
        <w:t xml:space="preserve"> </w:t>
      </w:r>
      <w:r>
        <w:t>unmet</w:t>
      </w:r>
      <w:r>
        <w:rPr>
          <w:spacing w:val="12"/>
        </w:rPr>
        <w:t xml:space="preserve"> </w:t>
      </w:r>
      <w:r>
        <w:t>need</w:t>
      </w:r>
      <w:r>
        <w:rPr>
          <w:spacing w:val="11"/>
        </w:rPr>
        <w:t xml:space="preserve"> </w:t>
      </w:r>
      <w:r>
        <w:t>for</w:t>
      </w:r>
      <w:r>
        <w:rPr>
          <w:spacing w:val="12"/>
        </w:rPr>
        <w:t xml:space="preserve"> </w:t>
      </w:r>
      <w:r>
        <w:t>birth</w:t>
      </w:r>
      <w:r>
        <w:rPr>
          <w:spacing w:val="12"/>
        </w:rPr>
        <w:t xml:space="preserve"> </w:t>
      </w:r>
      <w:r>
        <w:t>spacing/birth</w:t>
      </w:r>
      <w:r>
        <w:rPr>
          <w:spacing w:val="11"/>
        </w:rPr>
        <w:t xml:space="preserve"> </w:t>
      </w:r>
      <w:r>
        <w:rPr>
          <w:spacing w:val="-2"/>
        </w:rPr>
        <w:t>limitation;</w:t>
      </w:r>
    </w:p>
    <w:p w14:paraId="4EF212D6" w14:textId="77777777" w:rsidR="00647E3A" w:rsidRDefault="00D80B0A">
      <w:pPr>
        <w:pStyle w:val="BodyText"/>
        <w:spacing w:before="5" w:line="237" w:lineRule="auto"/>
        <w:ind w:right="1215"/>
      </w:pPr>
      <w:r>
        <w:rPr>
          <w:i/>
          <w:iCs/>
        </w:rPr>
        <w:t>Resid</w:t>
      </w:r>
      <w:r>
        <w:t xml:space="preserve">, the place of residence; </w:t>
      </w:r>
      <w:r>
        <w:rPr>
          <w:i/>
          <w:iCs/>
        </w:rPr>
        <w:t>Age</w:t>
      </w:r>
      <w:r>
        <w:t xml:space="preserve">, the age of the woman; </w:t>
      </w:r>
      <w:r>
        <w:rPr>
          <w:i/>
          <w:iCs/>
        </w:rPr>
        <w:t>Educ</w:t>
      </w:r>
      <w:r>
        <w:t xml:space="preserve">, the level of education; </w:t>
      </w:r>
      <w:proofErr w:type="spellStart"/>
      <w:r>
        <w:rPr>
          <w:i/>
          <w:iCs/>
        </w:rPr>
        <w:t>Occup</w:t>
      </w:r>
      <w:proofErr w:type="spellEnd"/>
      <w:r>
        <w:t xml:space="preserve">, the occupation of the woman; </w:t>
      </w:r>
      <w:proofErr w:type="spellStart"/>
      <w:r>
        <w:rPr>
          <w:i/>
          <w:iCs/>
        </w:rPr>
        <w:t>Relig</w:t>
      </w:r>
      <w:proofErr w:type="spellEnd"/>
      <w:r>
        <w:t xml:space="preserve">, the religion; </w:t>
      </w:r>
      <w:proofErr w:type="spellStart"/>
      <w:r>
        <w:rPr>
          <w:i/>
          <w:iCs/>
        </w:rPr>
        <w:t>IdealParity</w:t>
      </w:r>
      <w:proofErr w:type="spellEnd"/>
      <w:r>
        <w:t>, the total number of children wanted by the woman;</w:t>
      </w:r>
      <w:r>
        <w:rPr>
          <w:spacing w:val="22"/>
        </w:rPr>
        <w:t xml:space="preserve"> </w:t>
      </w:r>
      <w:r>
        <w:t xml:space="preserve">and </w:t>
      </w:r>
      <w:proofErr w:type="spellStart"/>
      <w:r>
        <w:rPr>
          <w:i/>
          <w:iCs/>
        </w:rPr>
        <w:t>TypeHHold</w:t>
      </w:r>
      <w:proofErr w:type="spellEnd"/>
      <w:r>
        <w:t>,</w:t>
      </w:r>
      <w:r>
        <w:rPr>
          <w:spacing w:val="19"/>
        </w:rPr>
        <w:t xml:space="preserve"> </w:t>
      </w:r>
      <w:r>
        <w:t>the type of household.</w:t>
      </w:r>
      <w:r>
        <w:rPr>
          <w:spacing w:val="40"/>
        </w:rPr>
        <w:t xml:space="preserve"> </w:t>
      </w:r>
      <w:r>
        <w:rPr>
          <w:i/>
          <w:iCs/>
        </w:rPr>
        <w:t>β</w:t>
      </w:r>
      <w:r>
        <w:rPr>
          <w:vertAlign w:val="subscript"/>
        </w:rPr>
        <w:t>0</w:t>
      </w:r>
      <w:r>
        <w:rPr>
          <w:i/>
          <w:iCs/>
        </w:rPr>
        <w:t>,</w:t>
      </w:r>
      <w:r>
        <w:rPr>
          <w:i/>
          <w:iCs/>
          <w:spacing w:val="-7"/>
        </w:rPr>
        <w:t xml:space="preserve"> </w:t>
      </w:r>
      <w:r>
        <w:rPr>
          <w:i/>
          <w:iCs/>
        </w:rPr>
        <w:t>β</w:t>
      </w:r>
      <w:r>
        <w:rPr>
          <w:vertAlign w:val="subscript"/>
        </w:rPr>
        <w:t>1</w:t>
      </w:r>
      <w:r>
        <w:rPr>
          <w:i/>
          <w:iCs/>
        </w:rPr>
        <w:t>,</w:t>
      </w:r>
      <w:r>
        <w:rPr>
          <w:i/>
          <w:iCs/>
          <w:spacing w:val="-7"/>
        </w:rPr>
        <w:t xml:space="preserve"> </w:t>
      </w:r>
      <w:r>
        <w:rPr>
          <w:rFonts w:ascii="Georgia" w:eastAsia="Georgia" w:hAnsi="Georgia" w:cs="Georgia"/>
          <w:i/>
          <w:iCs/>
        </w:rPr>
        <w:t>·</w:t>
      </w:r>
      <w:r>
        <w:rPr>
          <w:rFonts w:ascii="Georgia" w:eastAsia="Georgia" w:hAnsi="Georgia" w:cs="Georgia"/>
          <w:i/>
          <w:iCs/>
          <w:spacing w:val="-10"/>
        </w:rPr>
        <w:t xml:space="preserve"> </w:t>
      </w:r>
      <w:r>
        <w:rPr>
          <w:rFonts w:ascii="Georgia" w:eastAsia="Georgia" w:hAnsi="Georgia" w:cs="Georgia"/>
          <w:i/>
          <w:iCs/>
        </w:rPr>
        <w:t>·</w:t>
      </w:r>
      <w:r>
        <w:rPr>
          <w:rFonts w:ascii="Georgia" w:eastAsia="Georgia" w:hAnsi="Georgia" w:cs="Georgia"/>
          <w:i/>
          <w:iCs/>
          <w:spacing w:val="-10"/>
        </w:rPr>
        <w:t xml:space="preserve"> </w:t>
      </w:r>
      <w:proofErr w:type="gramStart"/>
      <w:r>
        <w:rPr>
          <w:rFonts w:ascii="Georgia" w:eastAsia="Georgia" w:hAnsi="Georgia" w:cs="Georgia"/>
          <w:i/>
          <w:iCs/>
        </w:rPr>
        <w:t>·</w:t>
      </w:r>
      <w:r>
        <w:rPr>
          <w:rFonts w:ascii="Georgia" w:eastAsia="Georgia" w:hAnsi="Georgia" w:cs="Georgia"/>
          <w:i/>
          <w:iCs/>
          <w:spacing w:val="39"/>
        </w:rPr>
        <w:t xml:space="preserve"> </w:t>
      </w:r>
      <w:r>
        <w:rPr>
          <w:i/>
          <w:iCs/>
        </w:rPr>
        <w:t>,</w:t>
      </w:r>
      <w:proofErr w:type="gramEnd"/>
      <w:r>
        <w:rPr>
          <w:i/>
          <w:iCs/>
          <w:spacing w:val="-7"/>
        </w:rPr>
        <w:t xml:space="preserve"> </w:t>
      </w:r>
      <w:r>
        <w:rPr>
          <w:i/>
          <w:iCs/>
        </w:rPr>
        <w:t>β</w:t>
      </w:r>
      <w:r>
        <w:rPr>
          <w:vertAlign w:val="subscript"/>
        </w:rPr>
        <w:t>7</w:t>
      </w:r>
      <w:r>
        <w:t>,</w:t>
      </w:r>
      <w:r>
        <w:rPr>
          <w:spacing w:val="19"/>
        </w:rPr>
        <w:t xml:space="preserve"> </w:t>
      </w:r>
      <w:r>
        <w:t>the coefficients to estimate.</w:t>
      </w:r>
      <w:r>
        <w:rPr>
          <w:spacing w:val="40"/>
        </w:rPr>
        <w:t xml:space="preserve"> </w:t>
      </w:r>
      <w:r>
        <w:rPr>
          <w:i/>
          <w:iCs/>
        </w:rPr>
        <w:t xml:space="preserve">ϵ </w:t>
      </w:r>
      <w:r>
        <w:t>represents the error term.</w:t>
      </w:r>
    </w:p>
    <w:p w14:paraId="37C983F8" w14:textId="77777777" w:rsidR="00647E3A" w:rsidRDefault="00D80B0A">
      <w:pPr>
        <w:pStyle w:val="BodyText"/>
        <w:spacing w:line="237" w:lineRule="auto"/>
        <w:ind w:right="1214" w:firstLine="351"/>
      </w:pPr>
      <w:r>
        <w:t>The coefficients to be interpreted are only those with a significant influence at the 5% threshold.</w:t>
      </w:r>
      <w:r>
        <w:rPr>
          <w:spacing w:val="80"/>
        </w:rPr>
        <w:t xml:space="preserve"> </w:t>
      </w:r>
      <w:r>
        <w:t>After</w:t>
      </w:r>
      <w:r>
        <w:rPr>
          <w:spacing w:val="40"/>
        </w:rPr>
        <w:t xml:space="preserve"> </w:t>
      </w:r>
      <w:r>
        <w:t>eliminating</w:t>
      </w:r>
      <w:r>
        <w:rPr>
          <w:spacing w:val="40"/>
        </w:rPr>
        <w:t xml:space="preserve"> </w:t>
      </w:r>
      <w:r>
        <w:t>the</w:t>
      </w:r>
      <w:r>
        <w:rPr>
          <w:spacing w:val="40"/>
        </w:rPr>
        <w:t xml:space="preserve"> </w:t>
      </w:r>
      <w:r>
        <w:t>tools</w:t>
      </w:r>
      <w:r>
        <w:rPr>
          <w:spacing w:val="40"/>
        </w:rPr>
        <w:t xml:space="preserve"> </w:t>
      </w:r>
      <w:r>
        <w:t>and</w:t>
      </w:r>
      <w:r>
        <w:rPr>
          <w:spacing w:val="40"/>
        </w:rPr>
        <w:t xml:space="preserve"> </w:t>
      </w:r>
      <w:r>
        <w:t>testing</w:t>
      </w:r>
      <w:r>
        <w:rPr>
          <w:spacing w:val="40"/>
        </w:rPr>
        <w:t xml:space="preserve"> </w:t>
      </w:r>
      <w:r>
        <w:t>the</w:t>
      </w:r>
      <w:r>
        <w:rPr>
          <w:spacing w:val="40"/>
        </w:rPr>
        <w:t xml:space="preserve"> </w:t>
      </w:r>
      <w:r>
        <w:t>quality</w:t>
      </w:r>
      <w:r>
        <w:rPr>
          <w:spacing w:val="40"/>
        </w:rPr>
        <w:t xml:space="preserve"> </w:t>
      </w:r>
      <w:r>
        <w:t>of</w:t>
      </w:r>
      <w:r>
        <w:rPr>
          <w:spacing w:val="40"/>
        </w:rPr>
        <w:t xml:space="preserve"> </w:t>
      </w:r>
      <w:r>
        <w:t>the</w:t>
      </w:r>
      <w:r>
        <w:rPr>
          <w:spacing w:val="40"/>
        </w:rPr>
        <w:t xml:space="preserve"> </w:t>
      </w:r>
      <w:r>
        <w:t>models</w:t>
      </w:r>
      <w:r>
        <w:rPr>
          <w:spacing w:val="40"/>
        </w:rPr>
        <w:t xml:space="preserve"> </w:t>
      </w:r>
      <w:r>
        <w:t>confirmed</w:t>
      </w:r>
      <w:r>
        <w:rPr>
          <w:spacing w:val="40"/>
        </w:rPr>
        <w:t xml:space="preserve"> </w:t>
      </w:r>
      <w:r>
        <w:t>by the</w:t>
      </w:r>
      <w:r>
        <w:rPr>
          <w:spacing w:val="40"/>
        </w:rPr>
        <w:t xml:space="preserve"> </w:t>
      </w:r>
      <w:r>
        <w:t>information</w:t>
      </w:r>
      <w:r>
        <w:rPr>
          <w:spacing w:val="40"/>
        </w:rPr>
        <w:t xml:space="preserve"> </w:t>
      </w:r>
      <w:r>
        <w:t>criteria,</w:t>
      </w:r>
      <w:r>
        <w:rPr>
          <w:spacing w:val="40"/>
        </w:rPr>
        <w:t xml:space="preserve"> </w:t>
      </w:r>
      <w:r>
        <w:t>we</w:t>
      </w:r>
      <w:r>
        <w:rPr>
          <w:spacing w:val="40"/>
        </w:rPr>
        <w:t xml:space="preserve"> </w:t>
      </w:r>
      <w:r>
        <w:t>identified</w:t>
      </w:r>
      <w:r>
        <w:rPr>
          <w:spacing w:val="40"/>
        </w:rPr>
        <w:t xml:space="preserve"> </w:t>
      </w:r>
      <w:r>
        <w:t>the</w:t>
      </w:r>
      <w:r>
        <w:rPr>
          <w:spacing w:val="40"/>
        </w:rPr>
        <w:t xml:space="preserve"> </w:t>
      </w:r>
      <w:r>
        <w:t>net</w:t>
      </w:r>
      <w:r>
        <w:rPr>
          <w:spacing w:val="40"/>
        </w:rPr>
        <w:t xml:space="preserve"> </w:t>
      </w:r>
      <w:r>
        <w:t>effects</w:t>
      </w:r>
      <w:r>
        <w:rPr>
          <w:spacing w:val="40"/>
        </w:rPr>
        <w:t xml:space="preserve"> </w:t>
      </w:r>
      <w:r>
        <w:t>of</w:t>
      </w:r>
      <w:r>
        <w:rPr>
          <w:spacing w:val="40"/>
        </w:rPr>
        <w:t xml:space="preserve"> </w:t>
      </w:r>
      <w:r>
        <w:t>each</w:t>
      </w:r>
      <w:r>
        <w:rPr>
          <w:spacing w:val="40"/>
        </w:rPr>
        <w:t xml:space="preserve"> </w:t>
      </w:r>
      <w:r>
        <w:t>independent</w:t>
      </w:r>
      <w:r>
        <w:rPr>
          <w:spacing w:val="40"/>
        </w:rPr>
        <w:t xml:space="preserve"> </w:t>
      </w:r>
      <w:r>
        <w:t>variable</w:t>
      </w:r>
      <w:r>
        <w:rPr>
          <w:spacing w:val="40"/>
        </w:rPr>
        <w:t xml:space="preserve"> </w:t>
      </w:r>
      <w:r>
        <w:t>on</w:t>
      </w:r>
      <w:r>
        <w:rPr>
          <w:spacing w:val="40"/>
        </w:rPr>
        <w:t xml:space="preserve"> </w:t>
      </w:r>
      <w:r>
        <w:t>the non-satisfaction</w:t>
      </w:r>
      <w:r>
        <w:rPr>
          <w:spacing w:val="40"/>
        </w:rPr>
        <w:t xml:space="preserve"> </w:t>
      </w:r>
      <w:r>
        <w:t>of</w:t>
      </w:r>
      <w:r>
        <w:rPr>
          <w:spacing w:val="40"/>
        </w:rPr>
        <w:t xml:space="preserve"> </w:t>
      </w:r>
      <w:r>
        <w:t>the</w:t>
      </w:r>
      <w:r>
        <w:rPr>
          <w:spacing w:val="40"/>
        </w:rPr>
        <w:t xml:space="preserve"> </w:t>
      </w:r>
      <w:r>
        <w:t>need</w:t>
      </w:r>
      <w:r>
        <w:rPr>
          <w:spacing w:val="40"/>
        </w:rPr>
        <w:t xml:space="preserve"> </w:t>
      </w:r>
      <w:r>
        <w:t>for</w:t>
      </w:r>
      <w:r>
        <w:rPr>
          <w:spacing w:val="40"/>
        </w:rPr>
        <w:t xml:space="preserve"> </w:t>
      </w:r>
      <w:r>
        <w:t>spacing</w:t>
      </w:r>
      <w:r>
        <w:rPr>
          <w:spacing w:val="40"/>
        </w:rPr>
        <w:t xml:space="preserve"> </w:t>
      </w:r>
      <w:r>
        <w:t>and</w:t>
      </w:r>
      <w:r>
        <w:rPr>
          <w:spacing w:val="40"/>
        </w:rPr>
        <w:t xml:space="preserve"> </w:t>
      </w:r>
      <w:r>
        <w:t>the</w:t>
      </w:r>
      <w:r>
        <w:rPr>
          <w:spacing w:val="40"/>
        </w:rPr>
        <w:t xml:space="preserve"> </w:t>
      </w:r>
      <w:r>
        <w:t>limitation</w:t>
      </w:r>
      <w:r>
        <w:rPr>
          <w:spacing w:val="40"/>
        </w:rPr>
        <w:t xml:space="preserve"> </w:t>
      </w:r>
      <w:r>
        <w:t>of</w:t>
      </w:r>
      <w:r>
        <w:rPr>
          <w:spacing w:val="40"/>
        </w:rPr>
        <w:t xml:space="preserve"> </w:t>
      </w:r>
      <w:r>
        <w:t>births.</w:t>
      </w:r>
      <w:r>
        <w:rPr>
          <w:spacing w:val="80"/>
        </w:rPr>
        <w:t xml:space="preserve"> </w:t>
      </w:r>
      <w:r>
        <w:t>The</w:t>
      </w:r>
      <w:r>
        <w:rPr>
          <w:spacing w:val="40"/>
        </w:rPr>
        <w:t xml:space="preserve"> </w:t>
      </w:r>
      <w:r>
        <w:t>odd</w:t>
      </w:r>
      <w:r>
        <w:rPr>
          <w:spacing w:val="40"/>
        </w:rPr>
        <w:t xml:space="preserve"> </w:t>
      </w:r>
      <w:r>
        <w:t>ratios</w:t>
      </w:r>
      <w:r>
        <w:rPr>
          <w:spacing w:val="40"/>
        </w:rPr>
        <w:t xml:space="preserve"> </w:t>
      </w:r>
      <w:r>
        <w:t xml:space="preserve">have </w:t>
      </w:r>
      <w:bookmarkStart w:id="12" w:name="Results_and_Discussion"/>
      <w:bookmarkEnd w:id="12"/>
      <w:r>
        <w:t>been calculated for further interpretation.</w:t>
      </w:r>
    </w:p>
    <w:bookmarkEnd w:id="11"/>
    <w:p w14:paraId="48D88DF8" w14:textId="77777777" w:rsidR="00647E3A" w:rsidRDefault="00647E3A">
      <w:pPr>
        <w:pStyle w:val="BodyText"/>
        <w:spacing w:before="81"/>
        <w:ind w:left="0"/>
        <w:jc w:val="left"/>
      </w:pPr>
    </w:p>
    <w:p w14:paraId="36CB4ADF" w14:textId="77777777" w:rsidR="00647E3A" w:rsidRDefault="00D80B0A">
      <w:pPr>
        <w:pStyle w:val="Heading1"/>
        <w:numPr>
          <w:ilvl w:val="0"/>
          <w:numId w:val="2"/>
        </w:numPr>
        <w:tabs>
          <w:tab w:val="left" w:pos="697"/>
        </w:tabs>
        <w:ind w:left="697" w:hanging="580"/>
        <w:jc w:val="both"/>
      </w:pPr>
      <w:r>
        <w:rPr>
          <w:w w:val="120"/>
        </w:rPr>
        <w:t>Results</w:t>
      </w:r>
      <w:r>
        <w:rPr>
          <w:spacing w:val="35"/>
          <w:w w:val="120"/>
        </w:rPr>
        <w:t xml:space="preserve"> </w:t>
      </w:r>
      <w:r>
        <w:rPr>
          <w:w w:val="120"/>
        </w:rPr>
        <w:t>and</w:t>
      </w:r>
      <w:r>
        <w:rPr>
          <w:spacing w:val="35"/>
          <w:w w:val="120"/>
        </w:rPr>
        <w:t xml:space="preserve"> </w:t>
      </w:r>
      <w:r>
        <w:rPr>
          <w:spacing w:val="-2"/>
          <w:w w:val="120"/>
        </w:rPr>
        <w:t>Discussion</w:t>
      </w:r>
    </w:p>
    <w:p w14:paraId="30041671" w14:textId="77777777" w:rsidR="00647E3A" w:rsidRDefault="00D80B0A">
      <w:pPr>
        <w:pStyle w:val="Heading2"/>
        <w:numPr>
          <w:ilvl w:val="1"/>
          <w:numId w:val="2"/>
        </w:numPr>
        <w:tabs>
          <w:tab w:val="left" w:pos="851"/>
        </w:tabs>
        <w:spacing w:before="198"/>
        <w:ind w:left="851" w:hanging="734"/>
      </w:pPr>
      <w:bookmarkStart w:id="13" w:name="Simple_descriptive_analysis"/>
      <w:bookmarkStart w:id="14" w:name="_Hlk170660399"/>
      <w:bookmarkEnd w:id="13"/>
      <w:r>
        <w:rPr>
          <w:w w:val="120"/>
        </w:rPr>
        <w:t>Simple</w:t>
      </w:r>
      <w:r>
        <w:rPr>
          <w:spacing w:val="21"/>
          <w:w w:val="120"/>
        </w:rPr>
        <w:t xml:space="preserve"> </w:t>
      </w:r>
      <w:r>
        <w:rPr>
          <w:w w:val="120"/>
        </w:rPr>
        <w:t>descriptive</w:t>
      </w:r>
      <w:r>
        <w:rPr>
          <w:spacing w:val="21"/>
          <w:w w:val="120"/>
        </w:rPr>
        <w:t xml:space="preserve"> </w:t>
      </w:r>
      <w:r>
        <w:rPr>
          <w:spacing w:val="-2"/>
          <w:w w:val="120"/>
        </w:rPr>
        <w:t>analysis</w:t>
      </w:r>
    </w:p>
    <w:p w14:paraId="27DDC731" w14:textId="77777777" w:rsidR="00647E3A" w:rsidRDefault="00D80B0A">
      <w:pPr>
        <w:pStyle w:val="BodyText"/>
        <w:spacing w:before="21" w:line="237" w:lineRule="auto"/>
        <w:ind w:right="1213" w:firstLine="351"/>
      </w:pPr>
      <w:bookmarkStart w:id="15" w:name="_Hlk170660486"/>
      <w:bookmarkEnd w:id="14"/>
      <w:r>
        <w:t>The</w:t>
      </w:r>
      <w:r>
        <w:rPr>
          <w:spacing w:val="40"/>
        </w:rPr>
        <w:t xml:space="preserve"> </w:t>
      </w:r>
      <w:r>
        <w:t>results</w:t>
      </w:r>
      <w:r>
        <w:rPr>
          <w:spacing w:val="40"/>
        </w:rPr>
        <w:t xml:space="preserve"> </w:t>
      </w:r>
      <w:r>
        <w:t>presented</w:t>
      </w:r>
      <w:r>
        <w:rPr>
          <w:spacing w:val="40"/>
        </w:rPr>
        <w:t xml:space="preserve"> </w:t>
      </w:r>
      <w:r>
        <w:t>here</w:t>
      </w:r>
      <w:r>
        <w:rPr>
          <w:spacing w:val="40"/>
        </w:rPr>
        <w:t xml:space="preserve"> </w:t>
      </w:r>
      <w:r>
        <w:t>concern</w:t>
      </w:r>
      <w:r>
        <w:rPr>
          <w:spacing w:val="40"/>
        </w:rPr>
        <w:t xml:space="preserve"> </w:t>
      </w:r>
      <w:r>
        <w:t>levels</w:t>
      </w:r>
      <w:r>
        <w:rPr>
          <w:spacing w:val="40"/>
        </w:rPr>
        <w:t xml:space="preserve"> </w:t>
      </w:r>
      <w:r>
        <w:t>of</w:t>
      </w:r>
      <w:r>
        <w:rPr>
          <w:spacing w:val="40"/>
        </w:rPr>
        <w:t xml:space="preserve"> </w:t>
      </w:r>
      <w:r>
        <w:t>unmet</w:t>
      </w:r>
      <w:r>
        <w:rPr>
          <w:spacing w:val="40"/>
        </w:rPr>
        <w:t xml:space="preserve"> </w:t>
      </w:r>
      <w:r>
        <w:t>need</w:t>
      </w:r>
      <w:r>
        <w:rPr>
          <w:spacing w:val="40"/>
        </w:rPr>
        <w:t xml:space="preserve"> </w:t>
      </w:r>
      <w:r>
        <w:t>for</w:t>
      </w:r>
      <w:r>
        <w:rPr>
          <w:spacing w:val="40"/>
        </w:rPr>
        <w:t xml:space="preserve"> </w:t>
      </w:r>
      <w:r>
        <w:t>family</w:t>
      </w:r>
      <w:r>
        <w:rPr>
          <w:spacing w:val="40"/>
        </w:rPr>
        <w:t xml:space="preserve"> </w:t>
      </w:r>
      <w:r>
        <w:t>planning.</w:t>
      </w:r>
      <w:r>
        <w:rPr>
          <w:spacing w:val="80"/>
        </w:rPr>
        <w:t xml:space="preserve"> </w:t>
      </w:r>
      <w:r>
        <w:t>The</w:t>
      </w:r>
      <w:r>
        <w:rPr>
          <w:spacing w:val="40"/>
        </w:rPr>
        <w:t xml:space="preserve"> </w:t>
      </w:r>
      <w:r>
        <w:t>first one</w:t>
      </w:r>
      <w:r>
        <w:rPr>
          <w:spacing w:val="40"/>
        </w:rPr>
        <w:t xml:space="preserve"> </w:t>
      </w:r>
      <w:r>
        <w:t>is</w:t>
      </w:r>
      <w:r>
        <w:rPr>
          <w:spacing w:val="40"/>
        </w:rPr>
        <w:t xml:space="preserve"> </w:t>
      </w:r>
      <w:r>
        <w:t>related</w:t>
      </w:r>
      <w:r>
        <w:rPr>
          <w:spacing w:val="40"/>
        </w:rPr>
        <w:t xml:space="preserve"> </w:t>
      </w:r>
      <w:r>
        <w:t>to</w:t>
      </w:r>
      <w:r>
        <w:rPr>
          <w:spacing w:val="40"/>
        </w:rPr>
        <w:t xml:space="preserve"> </w:t>
      </w:r>
      <w:r>
        <w:t>the</w:t>
      </w:r>
      <w:r>
        <w:rPr>
          <w:spacing w:val="40"/>
        </w:rPr>
        <w:t xml:space="preserve"> </w:t>
      </w:r>
      <w:r>
        <w:t>need</w:t>
      </w:r>
      <w:r>
        <w:rPr>
          <w:spacing w:val="40"/>
        </w:rPr>
        <w:t xml:space="preserve"> </w:t>
      </w:r>
      <w:r>
        <w:t>for</w:t>
      </w:r>
      <w:r>
        <w:rPr>
          <w:spacing w:val="40"/>
        </w:rPr>
        <w:t xml:space="preserve"> </w:t>
      </w:r>
      <w:r>
        <w:t>birth</w:t>
      </w:r>
      <w:r>
        <w:rPr>
          <w:spacing w:val="40"/>
        </w:rPr>
        <w:t xml:space="preserve"> </w:t>
      </w:r>
      <w:r>
        <w:t>spacing,</w:t>
      </w:r>
      <w:r>
        <w:rPr>
          <w:spacing w:val="40"/>
        </w:rPr>
        <w:t xml:space="preserve"> </w:t>
      </w:r>
      <w:r>
        <w:t>followed</w:t>
      </w:r>
      <w:r>
        <w:rPr>
          <w:spacing w:val="40"/>
        </w:rPr>
        <w:t xml:space="preserve"> </w:t>
      </w:r>
      <w:r>
        <w:t>by</w:t>
      </w:r>
      <w:r>
        <w:rPr>
          <w:spacing w:val="40"/>
        </w:rPr>
        <w:t xml:space="preserve"> </w:t>
      </w:r>
      <w:r>
        <w:t>the</w:t>
      </w:r>
      <w:r>
        <w:rPr>
          <w:spacing w:val="40"/>
        </w:rPr>
        <w:t xml:space="preserve"> </w:t>
      </w:r>
      <w:r>
        <w:t>need</w:t>
      </w:r>
      <w:r>
        <w:rPr>
          <w:spacing w:val="40"/>
        </w:rPr>
        <w:t xml:space="preserve"> </w:t>
      </w:r>
      <w:r>
        <w:t>for</w:t>
      </w:r>
      <w:r>
        <w:rPr>
          <w:spacing w:val="40"/>
        </w:rPr>
        <w:t xml:space="preserve"> </w:t>
      </w:r>
      <w:r>
        <w:t>birth</w:t>
      </w:r>
      <w:r>
        <w:rPr>
          <w:spacing w:val="40"/>
        </w:rPr>
        <w:t xml:space="preserve"> </w:t>
      </w:r>
      <w:r>
        <w:t>limitation.</w:t>
      </w:r>
      <w:r>
        <w:rPr>
          <w:spacing w:val="80"/>
        </w:rPr>
        <w:t xml:space="preserve"> </w:t>
      </w:r>
      <w:r>
        <w:t>But first,</w:t>
      </w:r>
      <w:r>
        <w:rPr>
          <w:spacing w:val="40"/>
        </w:rPr>
        <w:t xml:space="preserve"> </w:t>
      </w:r>
      <w:r>
        <w:t>let’s</w:t>
      </w:r>
      <w:r>
        <w:rPr>
          <w:spacing w:val="40"/>
        </w:rPr>
        <w:t xml:space="preserve"> </w:t>
      </w:r>
      <w:r>
        <w:t>take</w:t>
      </w:r>
      <w:r>
        <w:rPr>
          <w:spacing w:val="40"/>
        </w:rPr>
        <w:t xml:space="preserve"> </w:t>
      </w:r>
      <w:r>
        <w:t>a</w:t>
      </w:r>
      <w:r>
        <w:rPr>
          <w:spacing w:val="40"/>
        </w:rPr>
        <w:t xml:space="preserve"> </w:t>
      </w:r>
      <w:r>
        <w:t>look</w:t>
      </w:r>
      <w:r>
        <w:rPr>
          <w:spacing w:val="40"/>
        </w:rPr>
        <w:t xml:space="preserve"> </w:t>
      </w:r>
      <w:r>
        <w:t>at</w:t>
      </w:r>
      <w:r>
        <w:rPr>
          <w:spacing w:val="40"/>
        </w:rPr>
        <w:t xml:space="preserve"> </w:t>
      </w:r>
      <w:r>
        <w:t>women</w:t>
      </w:r>
      <w:r>
        <w:rPr>
          <w:spacing w:val="40"/>
        </w:rPr>
        <w:t xml:space="preserve"> </w:t>
      </w:r>
      <w:r>
        <w:t>who</w:t>
      </w:r>
      <w:r>
        <w:rPr>
          <w:spacing w:val="40"/>
        </w:rPr>
        <w:t xml:space="preserve"> </w:t>
      </w:r>
      <w:r>
        <w:t>practice</w:t>
      </w:r>
      <w:r>
        <w:rPr>
          <w:spacing w:val="40"/>
        </w:rPr>
        <w:t xml:space="preserve"> </w:t>
      </w:r>
      <w:r>
        <w:t>contraception.</w:t>
      </w:r>
    </w:p>
    <w:p w14:paraId="022F69FD" w14:textId="77777777" w:rsidR="00647E3A" w:rsidRDefault="00D80B0A">
      <w:pPr>
        <w:pStyle w:val="BodyText"/>
        <w:spacing w:before="29"/>
        <w:ind w:left="0"/>
        <w:jc w:val="left"/>
        <w:rPr>
          <w:sz w:val="20"/>
        </w:rPr>
      </w:pPr>
      <w:r>
        <w:rPr>
          <w:noProof/>
        </w:rPr>
        <w:drawing>
          <wp:anchor distT="0" distB="0" distL="0" distR="0" simplePos="0" relativeHeight="487588864" behindDoc="1" locked="0" layoutInCell="1" allowOverlap="1" wp14:anchorId="76F94169" wp14:editId="534F4B1C">
            <wp:simplePos x="0" y="0"/>
            <wp:positionH relativeFrom="page">
              <wp:posOffset>2149065</wp:posOffset>
            </wp:positionH>
            <wp:positionV relativeFrom="paragraph">
              <wp:posOffset>189298</wp:posOffset>
            </wp:positionV>
            <wp:extent cx="3449574" cy="207111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1" cstate="print"/>
                    <a:stretch>
                      <a:fillRect/>
                    </a:stretch>
                  </pic:blipFill>
                  <pic:spPr>
                    <a:xfrm>
                      <a:off x="0" y="0"/>
                      <a:ext cx="3449574" cy="2071116"/>
                    </a:xfrm>
                    <a:prstGeom prst="rect">
                      <a:avLst/>
                    </a:prstGeom>
                  </pic:spPr>
                </pic:pic>
              </a:graphicData>
            </a:graphic>
          </wp:anchor>
        </w:drawing>
      </w:r>
    </w:p>
    <w:p w14:paraId="7001B173" w14:textId="77777777" w:rsidR="00647E3A" w:rsidRDefault="00D80B0A">
      <w:pPr>
        <w:spacing w:before="214"/>
        <w:ind w:left="602"/>
        <w:rPr>
          <w:sz w:val="20"/>
        </w:rPr>
      </w:pPr>
      <w:r>
        <w:rPr>
          <w:b/>
          <w:w w:val="105"/>
          <w:sz w:val="20"/>
        </w:rPr>
        <w:t>Figure</w:t>
      </w:r>
      <w:r>
        <w:rPr>
          <w:b/>
          <w:spacing w:val="19"/>
          <w:w w:val="105"/>
          <w:sz w:val="20"/>
        </w:rPr>
        <w:t xml:space="preserve"> </w:t>
      </w:r>
      <w:r>
        <w:rPr>
          <w:b/>
          <w:w w:val="105"/>
          <w:sz w:val="20"/>
        </w:rPr>
        <w:t>1.</w:t>
      </w:r>
      <w:r>
        <w:rPr>
          <w:b/>
          <w:spacing w:val="43"/>
          <w:w w:val="105"/>
          <w:sz w:val="20"/>
        </w:rPr>
        <w:t xml:space="preserve"> </w:t>
      </w:r>
      <w:r>
        <w:rPr>
          <w:w w:val="105"/>
          <w:sz w:val="20"/>
        </w:rPr>
        <w:t>Percentage</w:t>
      </w:r>
      <w:r>
        <w:rPr>
          <w:spacing w:val="12"/>
          <w:w w:val="105"/>
          <w:sz w:val="20"/>
        </w:rPr>
        <w:t xml:space="preserve"> </w:t>
      </w:r>
      <w:r>
        <w:rPr>
          <w:w w:val="105"/>
          <w:sz w:val="20"/>
        </w:rPr>
        <w:t>of</w:t>
      </w:r>
      <w:r>
        <w:rPr>
          <w:spacing w:val="11"/>
          <w:w w:val="105"/>
          <w:sz w:val="20"/>
        </w:rPr>
        <w:t xml:space="preserve"> </w:t>
      </w:r>
      <w:r>
        <w:rPr>
          <w:w w:val="105"/>
          <w:sz w:val="20"/>
        </w:rPr>
        <w:t>women</w:t>
      </w:r>
      <w:r>
        <w:rPr>
          <w:spacing w:val="12"/>
          <w:w w:val="105"/>
          <w:sz w:val="20"/>
        </w:rPr>
        <w:t xml:space="preserve"> </w:t>
      </w:r>
      <w:r>
        <w:rPr>
          <w:w w:val="105"/>
          <w:sz w:val="20"/>
        </w:rPr>
        <w:t>who</w:t>
      </w:r>
      <w:r>
        <w:rPr>
          <w:spacing w:val="12"/>
          <w:w w:val="105"/>
          <w:sz w:val="20"/>
        </w:rPr>
        <w:t xml:space="preserve"> </w:t>
      </w:r>
      <w:r>
        <w:rPr>
          <w:w w:val="105"/>
          <w:sz w:val="20"/>
        </w:rPr>
        <w:t>have</w:t>
      </w:r>
      <w:r>
        <w:rPr>
          <w:spacing w:val="11"/>
          <w:w w:val="105"/>
          <w:sz w:val="20"/>
        </w:rPr>
        <w:t xml:space="preserve"> </w:t>
      </w:r>
      <w:r>
        <w:rPr>
          <w:w w:val="105"/>
          <w:sz w:val="20"/>
        </w:rPr>
        <w:t>used</w:t>
      </w:r>
      <w:r>
        <w:rPr>
          <w:spacing w:val="12"/>
          <w:w w:val="105"/>
          <w:sz w:val="20"/>
        </w:rPr>
        <w:t xml:space="preserve"> </w:t>
      </w:r>
      <w:r>
        <w:rPr>
          <w:w w:val="105"/>
          <w:sz w:val="20"/>
        </w:rPr>
        <w:t>a</w:t>
      </w:r>
      <w:r>
        <w:rPr>
          <w:spacing w:val="11"/>
          <w:w w:val="105"/>
          <w:sz w:val="20"/>
        </w:rPr>
        <w:t xml:space="preserve"> </w:t>
      </w:r>
      <w:commentRangeStart w:id="16"/>
      <w:r>
        <w:rPr>
          <w:w w:val="105"/>
          <w:sz w:val="20"/>
        </w:rPr>
        <w:t>modern</w:t>
      </w:r>
      <w:r>
        <w:rPr>
          <w:spacing w:val="12"/>
          <w:w w:val="105"/>
          <w:sz w:val="20"/>
        </w:rPr>
        <w:t xml:space="preserve"> </w:t>
      </w:r>
      <w:r>
        <w:rPr>
          <w:w w:val="105"/>
          <w:sz w:val="20"/>
        </w:rPr>
        <w:t>method</w:t>
      </w:r>
      <w:r>
        <w:rPr>
          <w:spacing w:val="12"/>
          <w:w w:val="105"/>
          <w:sz w:val="20"/>
        </w:rPr>
        <w:t xml:space="preserve"> </w:t>
      </w:r>
      <w:r>
        <w:rPr>
          <w:w w:val="105"/>
          <w:sz w:val="20"/>
        </w:rPr>
        <w:t>of</w:t>
      </w:r>
      <w:r>
        <w:rPr>
          <w:spacing w:val="11"/>
          <w:w w:val="105"/>
          <w:sz w:val="20"/>
        </w:rPr>
        <w:t xml:space="preserve"> </w:t>
      </w:r>
      <w:r>
        <w:rPr>
          <w:w w:val="105"/>
          <w:sz w:val="20"/>
        </w:rPr>
        <w:t>contraception</w:t>
      </w:r>
      <w:r>
        <w:rPr>
          <w:spacing w:val="12"/>
          <w:w w:val="105"/>
          <w:sz w:val="20"/>
        </w:rPr>
        <w:t xml:space="preserve"> </w:t>
      </w:r>
      <w:commentRangeEnd w:id="16"/>
      <w:r w:rsidR="00883FCA">
        <w:rPr>
          <w:rStyle w:val="CommentReference"/>
        </w:rPr>
        <w:commentReference w:id="16"/>
      </w:r>
      <w:r>
        <w:rPr>
          <w:w w:val="105"/>
          <w:sz w:val="20"/>
        </w:rPr>
        <w:t>at</w:t>
      </w:r>
      <w:r>
        <w:rPr>
          <w:spacing w:val="12"/>
          <w:w w:val="105"/>
          <w:sz w:val="20"/>
        </w:rPr>
        <w:t xml:space="preserve"> </w:t>
      </w:r>
      <w:r>
        <w:rPr>
          <w:w w:val="105"/>
          <w:sz w:val="20"/>
        </w:rPr>
        <w:t>least</w:t>
      </w:r>
      <w:r>
        <w:rPr>
          <w:spacing w:val="11"/>
          <w:w w:val="105"/>
          <w:sz w:val="20"/>
        </w:rPr>
        <w:t xml:space="preserve"> </w:t>
      </w:r>
      <w:proofErr w:type="gramStart"/>
      <w:r>
        <w:rPr>
          <w:spacing w:val="-4"/>
          <w:w w:val="105"/>
          <w:sz w:val="20"/>
        </w:rPr>
        <w:t>once</w:t>
      </w:r>
      <w:proofErr w:type="gramEnd"/>
    </w:p>
    <w:p w14:paraId="0C017EDF" w14:textId="77777777" w:rsidR="00647E3A" w:rsidRDefault="00647E3A">
      <w:pPr>
        <w:rPr>
          <w:sz w:val="20"/>
        </w:rPr>
        <w:sectPr w:rsidR="00647E3A">
          <w:pgSz w:w="12240" w:h="15840"/>
          <w:pgMar w:top="1320" w:right="200" w:bottom="700" w:left="1300" w:header="703" w:footer="515" w:gutter="0"/>
          <w:cols w:space="720"/>
        </w:sectPr>
      </w:pPr>
    </w:p>
    <w:p w14:paraId="306CDF65" w14:textId="77777777" w:rsidR="00647E3A" w:rsidRDefault="00D80B0A">
      <w:pPr>
        <w:pStyle w:val="BodyText"/>
        <w:spacing w:before="110" w:line="237" w:lineRule="auto"/>
        <w:ind w:right="1213" w:firstLine="351"/>
      </w:pPr>
      <w:r>
        <w:rPr>
          <w:w w:val="105"/>
        </w:rPr>
        <w:lastRenderedPageBreak/>
        <w:t>From</w:t>
      </w:r>
      <w:r>
        <w:rPr>
          <w:spacing w:val="21"/>
          <w:w w:val="105"/>
        </w:rPr>
        <w:t xml:space="preserve"> </w:t>
      </w:r>
      <w:r>
        <w:rPr>
          <w:w w:val="105"/>
        </w:rPr>
        <w:t>the</w:t>
      </w:r>
      <w:r>
        <w:rPr>
          <w:spacing w:val="21"/>
          <w:w w:val="105"/>
        </w:rPr>
        <w:t xml:space="preserve"> </w:t>
      </w:r>
      <w:r>
        <w:rPr>
          <w:w w:val="105"/>
        </w:rPr>
        <w:t>466</w:t>
      </w:r>
      <w:r>
        <w:rPr>
          <w:spacing w:val="21"/>
          <w:w w:val="105"/>
        </w:rPr>
        <w:t xml:space="preserve"> </w:t>
      </w:r>
      <w:r>
        <w:rPr>
          <w:w w:val="105"/>
        </w:rPr>
        <w:t>women</w:t>
      </w:r>
      <w:r>
        <w:rPr>
          <w:spacing w:val="21"/>
          <w:w w:val="105"/>
        </w:rPr>
        <w:t xml:space="preserve"> </w:t>
      </w:r>
      <w:r>
        <w:rPr>
          <w:w w:val="105"/>
        </w:rPr>
        <w:t>interviewed,</w:t>
      </w:r>
      <w:r>
        <w:rPr>
          <w:spacing w:val="27"/>
          <w:w w:val="105"/>
        </w:rPr>
        <w:t xml:space="preserve"> </w:t>
      </w:r>
      <w:r>
        <w:rPr>
          <w:w w:val="105"/>
        </w:rPr>
        <w:t>117,</w:t>
      </w:r>
      <w:r>
        <w:rPr>
          <w:spacing w:val="27"/>
          <w:w w:val="105"/>
        </w:rPr>
        <w:t xml:space="preserve"> </w:t>
      </w:r>
      <w:r>
        <w:rPr>
          <w:w w:val="105"/>
        </w:rPr>
        <w:t>or</w:t>
      </w:r>
      <w:r>
        <w:rPr>
          <w:spacing w:val="21"/>
          <w:w w:val="105"/>
        </w:rPr>
        <w:t xml:space="preserve"> </w:t>
      </w:r>
      <w:r>
        <w:rPr>
          <w:w w:val="105"/>
        </w:rPr>
        <w:t>a</w:t>
      </w:r>
      <w:r>
        <w:rPr>
          <w:spacing w:val="21"/>
          <w:w w:val="105"/>
        </w:rPr>
        <w:t xml:space="preserve"> </w:t>
      </w:r>
      <w:r>
        <w:rPr>
          <w:w w:val="105"/>
        </w:rPr>
        <w:t>proportion</w:t>
      </w:r>
      <w:r>
        <w:rPr>
          <w:spacing w:val="21"/>
          <w:w w:val="105"/>
        </w:rPr>
        <w:t xml:space="preserve"> </w:t>
      </w:r>
      <w:r>
        <w:rPr>
          <w:w w:val="105"/>
        </w:rPr>
        <w:t>of</w:t>
      </w:r>
      <w:r>
        <w:rPr>
          <w:spacing w:val="21"/>
          <w:w w:val="105"/>
        </w:rPr>
        <w:t xml:space="preserve"> </w:t>
      </w:r>
      <w:r>
        <w:rPr>
          <w:w w:val="105"/>
        </w:rPr>
        <w:t>25%,</w:t>
      </w:r>
      <w:r>
        <w:rPr>
          <w:spacing w:val="27"/>
          <w:w w:val="105"/>
        </w:rPr>
        <w:t xml:space="preserve"> </w:t>
      </w:r>
      <w:r>
        <w:rPr>
          <w:w w:val="105"/>
        </w:rPr>
        <w:t>declared</w:t>
      </w:r>
      <w:r>
        <w:rPr>
          <w:spacing w:val="21"/>
          <w:w w:val="105"/>
        </w:rPr>
        <w:t xml:space="preserve"> </w:t>
      </w:r>
      <w:r>
        <w:rPr>
          <w:w w:val="105"/>
        </w:rPr>
        <w:t>having</w:t>
      </w:r>
      <w:r>
        <w:rPr>
          <w:spacing w:val="21"/>
          <w:w w:val="105"/>
        </w:rPr>
        <w:t xml:space="preserve"> </w:t>
      </w:r>
      <w:r>
        <w:rPr>
          <w:w w:val="105"/>
        </w:rPr>
        <w:t>used a modern method of contraception at least once.</w:t>
      </w:r>
      <w:r>
        <w:rPr>
          <w:spacing w:val="40"/>
          <w:w w:val="105"/>
        </w:rPr>
        <w:t xml:space="preserve"> </w:t>
      </w:r>
      <w:r>
        <w:rPr>
          <w:w w:val="105"/>
        </w:rPr>
        <w:t>Among the 283 women who are not yet ready</w:t>
      </w:r>
      <w:r>
        <w:rPr>
          <w:spacing w:val="-11"/>
          <w:w w:val="105"/>
        </w:rPr>
        <w:t xml:space="preserve"> </w:t>
      </w:r>
      <w:r>
        <w:rPr>
          <w:w w:val="105"/>
        </w:rPr>
        <w:t>to</w:t>
      </w:r>
      <w:r>
        <w:rPr>
          <w:spacing w:val="-11"/>
          <w:w w:val="105"/>
        </w:rPr>
        <w:t xml:space="preserve"> </w:t>
      </w:r>
      <w:r>
        <w:rPr>
          <w:w w:val="105"/>
        </w:rPr>
        <w:t>contract</w:t>
      </w:r>
      <w:r>
        <w:rPr>
          <w:spacing w:val="-11"/>
          <w:w w:val="105"/>
        </w:rPr>
        <w:t xml:space="preserve"> </w:t>
      </w:r>
      <w:r>
        <w:rPr>
          <w:w w:val="105"/>
        </w:rPr>
        <w:t>a</w:t>
      </w:r>
      <w:r>
        <w:rPr>
          <w:spacing w:val="-11"/>
          <w:w w:val="105"/>
        </w:rPr>
        <w:t xml:space="preserve"> </w:t>
      </w:r>
      <w:r>
        <w:rPr>
          <w:w w:val="105"/>
        </w:rPr>
        <w:t>new</w:t>
      </w:r>
      <w:r>
        <w:rPr>
          <w:spacing w:val="-11"/>
          <w:w w:val="105"/>
        </w:rPr>
        <w:t xml:space="preserve"> </w:t>
      </w:r>
      <w:r>
        <w:rPr>
          <w:w w:val="105"/>
        </w:rPr>
        <w:t>pregnancy,</w:t>
      </w:r>
      <w:r>
        <w:rPr>
          <w:spacing w:val="-9"/>
          <w:w w:val="105"/>
        </w:rPr>
        <w:t xml:space="preserve"> </w:t>
      </w:r>
      <w:r>
        <w:rPr>
          <w:w w:val="105"/>
        </w:rPr>
        <w:t>only</w:t>
      </w:r>
      <w:r>
        <w:rPr>
          <w:spacing w:val="-11"/>
          <w:w w:val="105"/>
        </w:rPr>
        <w:t xml:space="preserve"> </w:t>
      </w:r>
      <w:r>
        <w:rPr>
          <w:w w:val="105"/>
        </w:rPr>
        <w:t>35,</w:t>
      </w:r>
      <w:r>
        <w:rPr>
          <w:spacing w:val="-9"/>
          <w:w w:val="105"/>
        </w:rPr>
        <w:t xml:space="preserve"> </w:t>
      </w:r>
      <w:r>
        <w:rPr>
          <w:w w:val="105"/>
        </w:rPr>
        <w:t>or</w:t>
      </w:r>
      <w:r>
        <w:rPr>
          <w:spacing w:val="-11"/>
          <w:w w:val="105"/>
        </w:rPr>
        <w:t xml:space="preserve"> </w:t>
      </w:r>
      <w:r>
        <w:rPr>
          <w:w w:val="105"/>
        </w:rPr>
        <w:t>a</w:t>
      </w:r>
      <w:r>
        <w:rPr>
          <w:spacing w:val="-11"/>
          <w:w w:val="105"/>
        </w:rPr>
        <w:t xml:space="preserve"> </w:t>
      </w:r>
      <w:r>
        <w:rPr>
          <w:w w:val="105"/>
        </w:rPr>
        <w:t>proportion</w:t>
      </w:r>
      <w:r>
        <w:rPr>
          <w:spacing w:val="-11"/>
          <w:w w:val="105"/>
        </w:rPr>
        <w:t xml:space="preserve"> </w:t>
      </w:r>
      <w:r>
        <w:rPr>
          <w:w w:val="105"/>
        </w:rPr>
        <w:t>of</w:t>
      </w:r>
      <w:r>
        <w:rPr>
          <w:spacing w:val="-11"/>
          <w:w w:val="105"/>
        </w:rPr>
        <w:t xml:space="preserve"> </w:t>
      </w:r>
      <w:r>
        <w:rPr>
          <w:w w:val="105"/>
        </w:rPr>
        <w:t>12%,</w:t>
      </w:r>
      <w:r>
        <w:rPr>
          <w:spacing w:val="-9"/>
          <w:w w:val="105"/>
        </w:rPr>
        <w:t xml:space="preserve"> </w:t>
      </w:r>
      <w:r>
        <w:rPr>
          <w:w w:val="105"/>
        </w:rPr>
        <w:t>use</w:t>
      </w:r>
      <w:r>
        <w:rPr>
          <w:spacing w:val="-11"/>
          <w:w w:val="105"/>
        </w:rPr>
        <w:t xml:space="preserve"> </w:t>
      </w:r>
      <w:r>
        <w:rPr>
          <w:w w:val="105"/>
        </w:rPr>
        <w:t>a</w:t>
      </w:r>
      <w:r>
        <w:rPr>
          <w:spacing w:val="-11"/>
          <w:w w:val="105"/>
        </w:rPr>
        <w:t xml:space="preserve"> </w:t>
      </w:r>
      <w:r>
        <w:rPr>
          <w:w w:val="105"/>
        </w:rPr>
        <w:t>modern</w:t>
      </w:r>
      <w:r>
        <w:rPr>
          <w:spacing w:val="-11"/>
          <w:w w:val="105"/>
        </w:rPr>
        <w:t xml:space="preserve"> </w:t>
      </w:r>
      <w:r>
        <w:rPr>
          <w:w w:val="105"/>
        </w:rPr>
        <w:t>method</w:t>
      </w:r>
      <w:r>
        <w:rPr>
          <w:spacing w:val="-11"/>
          <w:w w:val="105"/>
        </w:rPr>
        <w:t xml:space="preserve"> </w:t>
      </w:r>
      <w:r>
        <w:rPr>
          <w:w w:val="105"/>
        </w:rPr>
        <w:t>of contraception.</w:t>
      </w:r>
      <w:r>
        <w:rPr>
          <w:spacing w:val="-15"/>
          <w:w w:val="105"/>
        </w:rPr>
        <w:t xml:space="preserve"> </w:t>
      </w:r>
      <w:r>
        <w:rPr>
          <w:w w:val="105"/>
        </w:rPr>
        <w:t>Furthermore,</w:t>
      </w:r>
      <w:r>
        <w:rPr>
          <w:spacing w:val="-14"/>
          <w:w w:val="105"/>
        </w:rPr>
        <w:t xml:space="preserve"> </w:t>
      </w:r>
      <w:r>
        <w:rPr>
          <w:w w:val="105"/>
        </w:rPr>
        <w:t>the</w:t>
      </w:r>
      <w:r>
        <w:rPr>
          <w:spacing w:val="-14"/>
          <w:w w:val="105"/>
        </w:rPr>
        <w:t xml:space="preserve"> </w:t>
      </w:r>
      <w:r>
        <w:rPr>
          <w:w w:val="105"/>
        </w:rPr>
        <w:t>rate</w:t>
      </w:r>
      <w:r>
        <w:rPr>
          <w:spacing w:val="-14"/>
          <w:w w:val="105"/>
        </w:rPr>
        <w:t xml:space="preserve"> </w:t>
      </w:r>
      <w:r>
        <w:rPr>
          <w:w w:val="105"/>
        </w:rPr>
        <w:t>of</w:t>
      </w:r>
      <w:r>
        <w:rPr>
          <w:spacing w:val="-15"/>
          <w:w w:val="105"/>
        </w:rPr>
        <w:t xml:space="preserve"> </w:t>
      </w:r>
      <w:r>
        <w:rPr>
          <w:w w:val="105"/>
        </w:rPr>
        <w:t>use</w:t>
      </w:r>
      <w:r>
        <w:rPr>
          <w:spacing w:val="-14"/>
          <w:w w:val="105"/>
        </w:rPr>
        <w:t xml:space="preserve"> </w:t>
      </w:r>
      <w:r>
        <w:rPr>
          <w:w w:val="105"/>
        </w:rPr>
        <w:t>of</w:t>
      </w:r>
      <w:r>
        <w:rPr>
          <w:spacing w:val="-14"/>
          <w:w w:val="105"/>
        </w:rPr>
        <w:t xml:space="preserve"> </w:t>
      </w:r>
      <w:r>
        <w:rPr>
          <w:w w:val="105"/>
        </w:rPr>
        <w:t>modern</w:t>
      </w:r>
      <w:r>
        <w:rPr>
          <w:spacing w:val="-14"/>
          <w:w w:val="105"/>
        </w:rPr>
        <w:t xml:space="preserve"> </w:t>
      </w:r>
      <w:r>
        <w:rPr>
          <w:w w:val="105"/>
        </w:rPr>
        <w:t>contraceptive</w:t>
      </w:r>
      <w:r>
        <w:rPr>
          <w:spacing w:val="-15"/>
          <w:w w:val="105"/>
        </w:rPr>
        <w:t xml:space="preserve"> </w:t>
      </w:r>
      <w:r>
        <w:rPr>
          <w:w w:val="105"/>
        </w:rPr>
        <w:t>methods</w:t>
      </w:r>
      <w:r>
        <w:rPr>
          <w:spacing w:val="-14"/>
          <w:w w:val="105"/>
        </w:rPr>
        <w:t xml:space="preserve"> </w:t>
      </w:r>
      <w:r>
        <w:rPr>
          <w:w w:val="105"/>
        </w:rPr>
        <w:t>among</w:t>
      </w:r>
      <w:r>
        <w:rPr>
          <w:spacing w:val="-14"/>
          <w:w w:val="105"/>
        </w:rPr>
        <w:t xml:space="preserve"> </w:t>
      </w:r>
      <w:r>
        <w:rPr>
          <w:w w:val="105"/>
        </w:rPr>
        <w:t>all</w:t>
      </w:r>
      <w:r>
        <w:rPr>
          <w:spacing w:val="-14"/>
          <w:w w:val="105"/>
        </w:rPr>
        <w:t xml:space="preserve"> </w:t>
      </w:r>
      <w:r>
        <w:rPr>
          <w:w w:val="105"/>
        </w:rPr>
        <w:t xml:space="preserve">466 </w:t>
      </w:r>
      <w:r>
        <w:t>women interviewed is 7.5%.</w:t>
      </w:r>
      <w:r>
        <w:rPr>
          <w:spacing w:val="40"/>
        </w:rPr>
        <w:t xml:space="preserve"> </w:t>
      </w:r>
      <w:r>
        <w:t xml:space="preserve">For the 117 women who used modern methods of contraception, </w:t>
      </w:r>
      <w:r>
        <w:rPr>
          <w:w w:val="105"/>
        </w:rPr>
        <w:t>Jadelle comes in first with 55.6%.</w:t>
      </w:r>
      <w:r>
        <w:rPr>
          <w:spacing w:val="40"/>
          <w:w w:val="105"/>
        </w:rPr>
        <w:t xml:space="preserve"> </w:t>
      </w:r>
      <w:r>
        <w:rPr>
          <w:w w:val="105"/>
        </w:rPr>
        <w:t>It is followed by the new injectable SAYANA PRESS (17.1%), introduced in the department only 2 years ago.</w:t>
      </w:r>
      <w:r>
        <w:rPr>
          <w:spacing w:val="40"/>
          <w:w w:val="105"/>
        </w:rPr>
        <w:t xml:space="preserve"> </w:t>
      </w:r>
      <w:r>
        <w:rPr>
          <w:w w:val="105"/>
        </w:rPr>
        <w:t>Then comes the male condom (16.2%), the pills (9.4%), and the intrauterine device (7.7%).</w:t>
      </w:r>
      <w:r>
        <w:rPr>
          <w:spacing w:val="29"/>
          <w:w w:val="105"/>
        </w:rPr>
        <w:t xml:space="preserve"> </w:t>
      </w:r>
      <w:r>
        <w:rPr>
          <w:w w:val="105"/>
        </w:rPr>
        <w:t>The figure below describes the distribution of women surveyed according to whether or not they used traditional methods of contraception.</w:t>
      </w:r>
    </w:p>
    <w:p w14:paraId="5BC2E9E0" w14:textId="77777777" w:rsidR="00647E3A" w:rsidRDefault="00D80B0A">
      <w:pPr>
        <w:pStyle w:val="BodyText"/>
        <w:spacing w:before="43"/>
        <w:ind w:left="0"/>
        <w:jc w:val="left"/>
        <w:rPr>
          <w:sz w:val="20"/>
        </w:rPr>
      </w:pPr>
      <w:r>
        <w:rPr>
          <w:noProof/>
        </w:rPr>
        <w:drawing>
          <wp:anchor distT="0" distB="0" distL="0" distR="0" simplePos="0" relativeHeight="487592960" behindDoc="1" locked="0" layoutInCell="1" allowOverlap="1" wp14:anchorId="240155A7" wp14:editId="623FB165">
            <wp:simplePos x="0" y="0"/>
            <wp:positionH relativeFrom="page">
              <wp:posOffset>2126061</wp:posOffset>
            </wp:positionH>
            <wp:positionV relativeFrom="paragraph">
              <wp:posOffset>197783</wp:posOffset>
            </wp:positionV>
            <wp:extent cx="3495294" cy="211855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2" cstate="print"/>
                    <a:stretch>
                      <a:fillRect/>
                    </a:stretch>
                  </pic:blipFill>
                  <pic:spPr>
                    <a:xfrm>
                      <a:off x="0" y="0"/>
                      <a:ext cx="3495294" cy="2118550"/>
                    </a:xfrm>
                    <a:prstGeom prst="rect">
                      <a:avLst/>
                    </a:prstGeom>
                  </pic:spPr>
                </pic:pic>
              </a:graphicData>
            </a:graphic>
          </wp:anchor>
        </w:drawing>
      </w:r>
    </w:p>
    <w:p w14:paraId="5F931B74" w14:textId="77777777" w:rsidR="00647E3A" w:rsidRDefault="00D80B0A">
      <w:pPr>
        <w:spacing w:before="214"/>
        <w:ind w:left="472"/>
        <w:rPr>
          <w:sz w:val="20"/>
        </w:rPr>
      </w:pPr>
      <w:r>
        <w:rPr>
          <w:b/>
          <w:w w:val="105"/>
          <w:sz w:val="20"/>
        </w:rPr>
        <w:t>Figure</w:t>
      </w:r>
      <w:r>
        <w:rPr>
          <w:b/>
          <w:spacing w:val="23"/>
          <w:w w:val="105"/>
          <w:sz w:val="20"/>
        </w:rPr>
        <w:t xml:space="preserve"> </w:t>
      </w:r>
      <w:r>
        <w:rPr>
          <w:b/>
          <w:w w:val="105"/>
          <w:sz w:val="20"/>
        </w:rPr>
        <w:t>2.</w:t>
      </w:r>
      <w:r>
        <w:rPr>
          <w:b/>
          <w:spacing w:val="47"/>
          <w:w w:val="105"/>
          <w:sz w:val="20"/>
        </w:rPr>
        <w:t xml:space="preserve"> </w:t>
      </w:r>
      <w:r>
        <w:rPr>
          <w:w w:val="105"/>
          <w:sz w:val="20"/>
        </w:rPr>
        <w:t>Percentage</w:t>
      </w:r>
      <w:r>
        <w:rPr>
          <w:spacing w:val="15"/>
          <w:w w:val="105"/>
          <w:sz w:val="20"/>
        </w:rPr>
        <w:t xml:space="preserve"> </w:t>
      </w:r>
      <w:r>
        <w:rPr>
          <w:w w:val="105"/>
          <w:sz w:val="20"/>
        </w:rPr>
        <w:t>of</w:t>
      </w:r>
      <w:r>
        <w:rPr>
          <w:spacing w:val="15"/>
          <w:w w:val="105"/>
          <w:sz w:val="20"/>
        </w:rPr>
        <w:t xml:space="preserve"> </w:t>
      </w:r>
      <w:r>
        <w:rPr>
          <w:w w:val="105"/>
          <w:sz w:val="20"/>
        </w:rPr>
        <w:t>women</w:t>
      </w:r>
      <w:r>
        <w:rPr>
          <w:spacing w:val="14"/>
          <w:w w:val="105"/>
          <w:sz w:val="20"/>
        </w:rPr>
        <w:t xml:space="preserve"> </w:t>
      </w:r>
      <w:r>
        <w:rPr>
          <w:w w:val="105"/>
          <w:sz w:val="20"/>
        </w:rPr>
        <w:t>who</w:t>
      </w:r>
      <w:r>
        <w:rPr>
          <w:spacing w:val="15"/>
          <w:w w:val="105"/>
          <w:sz w:val="20"/>
        </w:rPr>
        <w:t xml:space="preserve"> </w:t>
      </w:r>
      <w:r>
        <w:rPr>
          <w:w w:val="105"/>
          <w:sz w:val="20"/>
        </w:rPr>
        <w:t>have</w:t>
      </w:r>
      <w:r>
        <w:rPr>
          <w:spacing w:val="15"/>
          <w:w w:val="105"/>
          <w:sz w:val="20"/>
        </w:rPr>
        <w:t xml:space="preserve"> </w:t>
      </w:r>
      <w:r>
        <w:rPr>
          <w:w w:val="105"/>
          <w:sz w:val="20"/>
        </w:rPr>
        <w:t>used</w:t>
      </w:r>
      <w:r>
        <w:rPr>
          <w:spacing w:val="14"/>
          <w:w w:val="105"/>
          <w:sz w:val="20"/>
        </w:rPr>
        <w:t xml:space="preserve"> </w:t>
      </w:r>
      <w:r>
        <w:rPr>
          <w:w w:val="105"/>
          <w:sz w:val="20"/>
        </w:rPr>
        <w:t>a</w:t>
      </w:r>
      <w:r>
        <w:rPr>
          <w:spacing w:val="15"/>
          <w:w w:val="105"/>
          <w:sz w:val="20"/>
        </w:rPr>
        <w:t xml:space="preserve"> </w:t>
      </w:r>
      <w:r>
        <w:rPr>
          <w:w w:val="105"/>
          <w:sz w:val="20"/>
        </w:rPr>
        <w:t>traditional</w:t>
      </w:r>
      <w:r>
        <w:rPr>
          <w:spacing w:val="15"/>
          <w:w w:val="105"/>
          <w:sz w:val="20"/>
        </w:rPr>
        <w:t xml:space="preserve"> </w:t>
      </w:r>
      <w:r>
        <w:rPr>
          <w:w w:val="105"/>
          <w:sz w:val="20"/>
        </w:rPr>
        <w:t>method</w:t>
      </w:r>
      <w:r>
        <w:rPr>
          <w:spacing w:val="14"/>
          <w:w w:val="105"/>
          <w:sz w:val="20"/>
        </w:rPr>
        <w:t xml:space="preserve"> </w:t>
      </w:r>
      <w:r>
        <w:rPr>
          <w:w w:val="105"/>
          <w:sz w:val="20"/>
        </w:rPr>
        <w:t>of</w:t>
      </w:r>
      <w:r>
        <w:rPr>
          <w:spacing w:val="15"/>
          <w:w w:val="105"/>
          <w:sz w:val="20"/>
        </w:rPr>
        <w:t xml:space="preserve"> </w:t>
      </w:r>
      <w:r>
        <w:rPr>
          <w:w w:val="105"/>
          <w:sz w:val="20"/>
        </w:rPr>
        <w:t>contraception</w:t>
      </w:r>
      <w:r>
        <w:rPr>
          <w:spacing w:val="15"/>
          <w:w w:val="105"/>
          <w:sz w:val="20"/>
        </w:rPr>
        <w:t xml:space="preserve"> </w:t>
      </w:r>
      <w:r>
        <w:rPr>
          <w:w w:val="105"/>
          <w:sz w:val="20"/>
        </w:rPr>
        <w:t>at</w:t>
      </w:r>
      <w:r>
        <w:rPr>
          <w:spacing w:val="14"/>
          <w:w w:val="105"/>
          <w:sz w:val="20"/>
        </w:rPr>
        <w:t xml:space="preserve"> </w:t>
      </w:r>
      <w:r>
        <w:rPr>
          <w:w w:val="105"/>
          <w:sz w:val="20"/>
        </w:rPr>
        <w:t>least</w:t>
      </w:r>
      <w:r>
        <w:rPr>
          <w:spacing w:val="15"/>
          <w:w w:val="105"/>
          <w:sz w:val="20"/>
        </w:rPr>
        <w:t xml:space="preserve"> </w:t>
      </w:r>
      <w:r>
        <w:rPr>
          <w:spacing w:val="-4"/>
          <w:w w:val="105"/>
          <w:sz w:val="20"/>
        </w:rPr>
        <w:t>once</w:t>
      </w:r>
    </w:p>
    <w:p w14:paraId="29910C41" w14:textId="77777777" w:rsidR="00647E3A" w:rsidRDefault="00647E3A">
      <w:pPr>
        <w:pStyle w:val="BodyText"/>
        <w:spacing w:before="115"/>
        <w:ind w:left="0"/>
        <w:jc w:val="left"/>
        <w:rPr>
          <w:sz w:val="20"/>
        </w:rPr>
      </w:pPr>
    </w:p>
    <w:p w14:paraId="3C8FEEA8" w14:textId="77777777" w:rsidR="00647E3A" w:rsidRDefault="00D80B0A">
      <w:pPr>
        <w:pStyle w:val="BodyText"/>
        <w:spacing w:line="237" w:lineRule="auto"/>
        <w:ind w:right="1212" w:firstLine="351"/>
      </w:pPr>
      <w:r>
        <w:t>The rate of use of traditional methods of contraception is even lower compared to that of modern methods.</w:t>
      </w:r>
      <w:r>
        <w:rPr>
          <w:spacing w:val="40"/>
        </w:rPr>
        <w:t xml:space="preserve"> </w:t>
      </w:r>
      <w:r>
        <w:t>Indeed, according to the results, only 7% (33 out of 466) of the respondents adopted a traditional method of contraception at least once.</w:t>
      </w:r>
      <w:r>
        <w:rPr>
          <w:spacing w:val="40"/>
        </w:rPr>
        <w:t xml:space="preserve"> </w:t>
      </w:r>
      <w:r>
        <w:t>Among women who do not yet want to become pregnant, only 1.4% (4 out of 283) use a traditional method of contraception. An analysis of all women of childbearing age gives a rate of use of traditional contraceptive methods of less than 1% (0.85%).</w:t>
      </w:r>
      <w:r>
        <w:rPr>
          <w:spacing w:val="40"/>
        </w:rPr>
        <w:t xml:space="preserve"> </w:t>
      </w:r>
      <w:r>
        <w:t>Most of the traditional methods adopted by the 33 women interviewed are herbal teas to drink (51.5%), prepared rings (42.4%), herbal teas to wash (24.2%),</w:t>
      </w:r>
      <w:r>
        <w:rPr>
          <w:spacing w:val="14"/>
        </w:rPr>
        <w:t xml:space="preserve"> </w:t>
      </w:r>
      <w:r>
        <w:t>and</w:t>
      </w:r>
      <w:r>
        <w:rPr>
          <w:spacing w:val="8"/>
        </w:rPr>
        <w:t xml:space="preserve"> </w:t>
      </w:r>
      <w:r>
        <w:t>talismans</w:t>
      </w:r>
      <w:r>
        <w:rPr>
          <w:spacing w:val="8"/>
        </w:rPr>
        <w:t xml:space="preserve"> </w:t>
      </w:r>
      <w:r>
        <w:t>(15.2%).</w:t>
      </w:r>
      <w:r>
        <w:rPr>
          <w:spacing w:val="59"/>
        </w:rPr>
        <w:t xml:space="preserve"> </w:t>
      </w:r>
      <w:r>
        <w:t>Figure</w:t>
      </w:r>
      <w:r>
        <w:rPr>
          <w:spacing w:val="8"/>
        </w:rPr>
        <w:t xml:space="preserve"> </w:t>
      </w:r>
      <w:hyperlink w:anchor="_bookmark0" w:history="1">
        <w:r>
          <w:rPr>
            <w:color w:val="0000FF"/>
          </w:rPr>
          <w:t>3</w:t>
        </w:r>
      </w:hyperlink>
      <w:r>
        <w:rPr>
          <w:color w:val="0000FF"/>
          <w:spacing w:val="8"/>
        </w:rPr>
        <w:t xml:space="preserve"> </w:t>
      </w:r>
      <w:r>
        <w:t>presents</w:t>
      </w:r>
      <w:r>
        <w:rPr>
          <w:spacing w:val="8"/>
        </w:rPr>
        <w:t xml:space="preserve"> </w:t>
      </w:r>
      <w:r>
        <w:t>the</w:t>
      </w:r>
      <w:r>
        <w:rPr>
          <w:spacing w:val="9"/>
        </w:rPr>
        <w:t xml:space="preserve"> </w:t>
      </w:r>
      <w:r>
        <w:t>level</w:t>
      </w:r>
      <w:r>
        <w:rPr>
          <w:spacing w:val="8"/>
        </w:rPr>
        <w:t xml:space="preserve"> </w:t>
      </w:r>
      <w:r>
        <w:t>of</w:t>
      </w:r>
      <w:r>
        <w:rPr>
          <w:spacing w:val="8"/>
        </w:rPr>
        <w:t xml:space="preserve"> </w:t>
      </w:r>
      <w:r>
        <w:t>unmet</w:t>
      </w:r>
      <w:r>
        <w:rPr>
          <w:spacing w:val="8"/>
        </w:rPr>
        <w:t xml:space="preserve"> </w:t>
      </w:r>
      <w:r>
        <w:t>need</w:t>
      </w:r>
      <w:r>
        <w:rPr>
          <w:spacing w:val="8"/>
        </w:rPr>
        <w:t xml:space="preserve"> </w:t>
      </w:r>
      <w:r>
        <w:t>for</w:t>
      </w:r>
      <w:r>
        <w:rPr>
          <w:spacing w:val="8"/>
        </w:rPr>
        <w:t xml:space="preserve"> </w:t>
      </w:r>
      <w:r>
        <w:t>family</w:t>
      </w:r>
      <w:r>
        <w:rPr>
          <w:spacing w:val="8"/>
        </w:rPr>
        <w:t xml:space="preserve"> </w:t>
      </w:r>
      <w:r>
        <w:rPr>
          <w:spacing w:val="-2"/>
        </w:rPr>
        <w:t>planning.</w:t>
      </w:r>
    </w:p>
    <w:p w14:paraId="78C38316" w14:textId="77777777" w:rsidR="00647E3A" w:rsidRDefault="00647E3A">
      <w:pPr>
        <w:spacing w:line="237" w:lineRule="auto"/>
        <w:sectPr w:rsidR="00647E3A">
          <w:pgSz w:w="12240" w:h="15840"/>
          <w:pgMar w:top="1320" w:right="200" w:bottom="700" w:left="1300" w:header="703" w:footer="515" w:gutter="0"/>
          <w:cols w:space="720"/>
        </w:sectPr>
      </w:pPr>
    </w:p>
    <w:p w14:paraId="7F88DDF2" w14:textId="77777777" w:rsidR="00647E3A" w:rsidRDefault="00647E3A">
      <w:pPr>
        <w:pStyle w:val="BodyText"/>
        <w:spacing w:before="3"/>
        <w:ind w:left="0"/>
        <w:jc w:val="left"/>
        <w:rPr>
          <w:sz w:val="12"/>
        </w:rPr>
      </w:pPr>
    </w:p>
    <w:p w14:paraId="40B78FF7" w14:textId="77777777" w:rsidR="00647E3A" w:rsidRDefault="00D80B0A">
      <w:pPr>
        <w:pStyle w:val="BodyText"/>
        <w:ind w:left="2542"/>
        <w:jc w:val="left"/>
        <w:rPr>
          <w:sz w:val="20"/>
        </w:rPr>
      </w:pPr>
      <w:r>
        <w:rPr>
          <w:noProof/>
          <w:sz w:val="20"/>
        </w:rPr>
        <w:drawing>
          <wp:inline distT="0" distB="0" distL="0" distR="0" wp14:anchorId="408565B4" wp14:editId="589B8773">
            <wp:extent cx="2893695" cy="257365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3" cstate="print"/>
                    <a:stretch>
                      <a:fillRect/>
                    </a:stretch>
                  </pic:blipFill>
                  <pic:spPr>
                    <a:xfrm>
                      <a:off x="0" y="0"/>
                      <a:ext cx="2893695" cy="2573654"/>
                    </a:xfrm>
                    <a:prstGeom prst="rect">
                      <a:avLst/>
                    </a:prstGeom>
                  </pic:spPr>
                </pic:pic>
              </a:graphicData>
            </a:graphic>
          </wp:inline>
        </w:drawing>
      </w:r>
    </w:p>
    <w:p w14:paraId="5D1AC4BB" w14:textId="77777777" w:rsidR="00647E3A" w:rsidRDefault="00647E3A">
      <w:pPr>
        <w:pStyle w:val="BodyText"/>
        <w:spacing w:before="53"/>
        <w:ind w:left="0"/>
        <w:jc w:val="left"/>
        <w:rPr>
          <w:sz w:val="20"/>
        </w:rPr>
      </w:pPr>
    </w:p>
    <w:p w14:paraId="66FA1724" w14:textId="77777777" w:rsidR="00647E3A" w:rsidRDefault="00D80B0A">
      <w:pPr>
        <w:ind w:left="63" w:right="1161"/>
        <w:jc w:val="center"/>
        <w:rPr>
          <w:sz w:val="20"/>
        </w:rPr>
      </w:pPr>
      <w:bookmarkStart w:id="17" w:name="_bookmark0"/>
      <w:bookmarkEnd w:id="17"/>
      <w:r>
        <w:rPr>
          <w:b/>
          <w:w w:val="105"/>
          <w:sz w:val="20"/>
        </w:rPr>
        <w:t>Figure</w:t>
      </w:r>
      <w:r>
        <w:rPr>
          <w:b/>
          <w:spacing w:val="24"/>
          <w:w w:val="105"/>
          <w:sz w:val="20"/>
        </w:rPr>
        <w:t xml:space="preserve"> </w:t>
      </w:r>
      <w:r>
        <w:rPr>
          <w:b/>
          <w:w w:val="105"/>
          <w:sz w:val="20"/>
        </w:rPr>
        <w:t>3.</w:t>
      </w:r>
      <w:r>
        <w:rPr>
          <w:b/>
          <w:spacing w:val="50"/>
          <w:w w:val="105"/>
          <w:sz w:val="20"/>
        </w:rPr>
        <w:t xml:space="preserve"> </w:t>
      </w:r>
      <w:r>
        <w:rPr>
          <w:w w:val="105"/>
          <w:sz w:val="20"/>
        </w:rPr>
        <w:t>Proportion</w:t>
      </w:r>
      <w:r>
        <w:rPr>
          <w:spacing w:val="16"/>
          <w:w w:val="105"/>
          <w:sz w:val="20"/>
        </w:rPr>
        <w:t xml:space="preserve"> </w:t>
      </w:r>
      <w:r>
        <w:rPr>
          <w:w w:val="105"/>
          <w:sz w:val="20"/>
        </w:rPr>
        <w:t>of</w:t>
      </w:r>
      <w:r>
        <w:rPr>
          <w:spacing w:val="16"/>
          <w:w w:val="105"/>
          <w:sz w:val="20"/>
        </w:rPr>
        <w:t xml:space="preserve"> </w:t>
      </w:r>
      <w:r>
        <w:rPr>
          <w:w w:val="105"/>
          <w:sz w:val="20"/>
        </w:rPr>
        <w:t>interviewed</w:t>
      </w:r>
      <w:r>
        <w:rPr>
          <w:spacing w:val="16"/>
          <w:w w:val="105"/>
          <w:sz w:val="20"/>
        </w:rPr>
        <w:t xml:space="preserve"> </w:t>
      </w:r>
      <w:r>
        <w:rPr>
          <w:w w:val="105"/>
          <w:sz w:val="20"/>
        </w:rPr>
        <w:t>women</w:t>
      </w:r>
      <w:r>
        <w:rPr>
          <w:spacing w:val="16"/>
          <w:w w:val="105"/>
          <w:sz w:val="20"/>
        </w:rPr>
        <w:t xml:space="preserve"> </w:t>
      </w:r>
      <w:r>
        <w:rPr>
          <w:w w:val="105"/>
          <w:sz w:val="20"/>
        </w:rPr>
        <w:t>related</w:t>
      </w:r>
      <w:r>
        <w:rPr>
          <w:spacing w:val="17"/>
          <w:w w:val="105"/>
          <w:sz w:val="20"/>
        </w:rPr>
        <w:t xml:space="preserve"> </w:t>
      </w:r>
      <w:r>
        <w:rPr>
          <w:w w:val="105"/>
          <w:sz w:val="20"/>
        </w:rPr>
        <w:t>to</w:t>
      </w:r>
      <w:r>
        <w:rPr>
          <w:spacing w:val="16"/>
          <w:w w:val="105"/>
          <w:sz w:val="20"/>
        </w:rPr>
        <w:t xml:space="preserve"> </w:t>
      </w:r>
      <w:r>
        <w:rPr>
          <w:w w:val="105"/>
          <w:sz w:val="20"/>
        </w:rPr>
        <w:t>the</w:t>
      </w:r>
      <w:r>
        <w:rPr>
          <w:spacing w:val="16"/>
          <w:w w:val="105"/>
          <w:sz w:val="20"/>
        </w:rPr>
        <w:t xml:space="preserve"> </w:t>
      </w:r>
      <w:r>
        <w:rPr>
          <w:w w:val="105"/>
          <w:sz w:val="20"/>
        </w:rPr>
        <w:t>satisfaction</w:t>
      </w:r>
      <w:r>
        <w:rPr>
          <w:spacing w:val="16"/>
          <w:w w:val="105"/>
          <w:sz w:val="20"/>
        </w:rPr>
        <w:t xml:space="preserve"> </w:t>
      </w:r>
      <w:r>
        <w:rPr>
          <w:w w:val="105"/>
          <w:sz w:val="20"/>
        </w:rPr>
        <w:t>of</w:t>
      </w:r>
      <w:r>
        <w:rPr>
          <w:spacing w:val="16"/>
          <w:w w:val="105"/>
          <w:sz w:val="20"/>
        </w:rPr>
        <w:t xml:space="preserve"> </w:t>
      </w:r>
      <w:r>
        <w:rPr>
          <w:w w:val="105"/>
          <w:sz w:val="20"/>
        </w:rPr>
        <w:t>their</w:t>
      </w:r>
      <w:r>
        <w:rPr>
          <w:spacing w:val="16"/>
          <w:w w:val="105"/>
          <w:sz w:val="20"/>
        </w:rPr>
        <w:t xml:space="preserve"> </w:t>
      </w:r>
      <w:r>
        <w:rPr>
          <w:w w:val="105"/>
          <w:sz w:val="20"/>
        </w:rPr>
        <w:t>needs</w:t>
      </w:r>
      <w:r>
        <w:rPr>
          <w:spacing w:val="16"/>
          <w:w w:val="105"/>
          <w:sz w:val="20"/>
        </w:rPr>
        <w:t xml:space="preserve"> </w:t>
      </w:r>
      <w:r>
        <w:rPr>
          <w:w w:val="105"/>
          <w:sz w:val="20"/>
        </w:rPr>
        <w:t>for</w:t>
      </w:r>
      <w:r>
        <w:rPr>
          <w:spacing w:val="16"/>
          <w:w w:val="105"/>
          <w:sz w:val="20"/>
        </w:rPr>
        <w:t xml:space="preserve"> </w:t>
      </w:r>
      <w:r>
        <w:rPr>
          <w:w w:val="105"/>
          <w:sz w:val="20"/>
        </w:rPr>
        <w:t>family</w:t>
      </w:r>
      <w:r>
        <w:rPr>
          <w:spacing w:val="17"/>
          <w:w w:val="105"/>
          <w:sz w:val="20"/>
        </w:rPr>
        <w:t xml:space="preserve"> </w:t>
      </w:r>
      <w:r>
        <w:rPr>
          <w:spacing w:val="-2"/>
          <w:w w:val="105"/>
          <w:sz w:val="20"/>
        </w:rPr>
        <w:t>planning</w:t>
      </w:r>
    </w:p>
    <w:p w14:paraId="2356BEC9" w14:textId="77777777" w:rsidR="00647E3A" w:rsidRDefault="00647E3A">
      <w:pPr>
        <w:pStyle w:val="BodyText"/>
        <w:spacing w:before="92"/>
        <w:ind w:left="0"/>
        <w:jc w:val="left"/>
        <w:rPr>
          <w:sz w:val="20"/>
        </w:rPr>
      </w:pPr>
    </w:p>
    <w:p w14:paraId="51E1DE6A" w14:textId="77777777" w:rsidR="00647E3A" w:rsidRDefault="00D80B0A">
      <w:pPr>
        <w:pStyle w:val="BodyText"/>
        <w:spacing w:line="237" w:lineRule="auto"/>
        <w:ind w:right="1213" w:firstLine="351"/>
      </w:pPr>
      <w:r>
        <w:t>Only</w:t>
      </w:r>
      <w:r>
        <w:rPr>
          <w:spacing w:val="-2"/>
        </w:rPr>
        <w:t xml:space="preserve"> </w:t>
      </w:r>
      <w:r>
        <w:t>14%</w:t>
      </w:r>
      <w:r>
        <w:rPr>
          <w:spacing w:val="-2"/>
        </w:rPr>
        <w:t xml:space="preserve"> </w:t>
      </w:r>
      <w:r>
        <w:t>of</w:t>
      </w:r>
      <w:r>
        <w:rPr>
          <w:spacing w:val="-2"/>
        </w:rPr>
        <w:t xml:space="preserve"> </w:t>
      </w:r>
      <w:r>
        <w:t>the</w:t>
      </w:r>
      <w:r>
        <w:rPr>
          <w:spacing w:val="-2"/>
        </w:rPr>
        <w:t xml:space="preserve"> </w:t>
      </w:r>
      <w:r>
        <w:t>potential</w:t>
      </w:r>
      <w:r>
        <w:rPr>
          <w:spacing w:val="-2"/>
        </w:rPr>
        <w:t xml:space="preserve"> </w:t>
      </w:r>
      <w:r>
        <w:t>needs</w:t>
      </w:r>
      <w:r>
        <w:rPr>
          <w:spacing w:val="-2"/>
        </w:rPr>
        <w:t xml:space="preserve"> </w:t>
      </w:r>
      <w:r>
        <w:t>expressed</w:t>
      </w:r>
      <w:r>
        <w:rPr>
          <w:spacing w:val="-2"/>
        </w:rPr>
        <w:t xml:space="preserve"> </w:t>
      </w:r>
      <w:r>
        <w:t>by</w:t>
      </w:r>
      <w:r>
        <w:rPr>
          <w:spacing w:val="-2"/>
        </w:rPr>
        <w:t xml:space="preserve"> </w:t>
      </w:r>
      <w:r>
        <w:t>the</w:t>
      </w:r>
      <w:r>
        <w:rPr>
          <w:spacing w:val="-3"/>
        </w:rPr>
        <w:t xml:space="preserve"> </w:t>
      </w:r>
      <w:r>
        <w:t>women</w:t>
      </w:r>
      <w:r>
        <w:rPr>
          <w:spacing w:val="-2"/>
        </w:rPr>
        <w:t xml:space="preserve"> </w:t>
      </w:r>
      <w:r>
        <w:t>surveyed</w:t>
      </w:r>
      <w:r>
        <w:rPr>
          <w:spacing w:val="-2"/>
        </w:rPr>
        <w:t xml:space="preserve"> </w:t>
      </w:r>
      <w:r>
        <w:t>are</w:t>
      </w:r>
      <w:r>
        <w:rPr>
          <w:spacing w:val="-2"/>
        </w:rPr>
        <w:t xml:space="preserve"> </w:t>
      </w:r>
      <w:r>
        <w:t>met.</w:t>
      </w:r>
      <w:r>
        <w:rPr>
          <w:spacing w:val="40"/>
        </w:rPr>
        <w:t xml:space="preserve"> </w:t>
      </w:r>
      <w:r>
        <w:t>In</w:t>
      </w:r>
      <w:r>
        <w:rPr>
          <w:spacing w:val="-2"/>
        </w:rPr>
        <w:t xml:space="preserve"> </w:t>
      </w:r>
      <w:r>
        <w:t>other</w:t>
      </w:r>
      <w:r>
        <w:rPr>
          <w:spacing w:val="-2"/>
        </w:rPr>
        <w:t xml:space="preserve"> </w:t>
      </w:r>
      <w:r>
        <w:t>words, among 100 women wanting to wait at least two years before becoming pregnant or those who no longer want a pregnancy, on average, 86 use neither a modern nor a traditional method of contraception.</w:t>
      </w:r>
      <w:r>
        <w:rPr>
          <w:spacing w:val="40"/>
        </w:rPr>
        <w:t xml:space="preserve"> </w:t>
      </w:r>
      <w:r>
        <w:t>This fringe is therefore exposed to the risk of contracting a pregnancy while</w:t>
      </w:r>
      <w:r>
        <w:rPr>
          <w:spacing w:val="80"/>
          <w:w w:val="150"/>
        </w:rPr>
        <w:t xml:space="preserve"> </w:t>
      </w:r>
      <w:r>
        <w:t>they do not want one (for the moment or forever).</w:t>
      </w:r>
      <w:r>
        <w:rPr>
          <w:spacing w:val="40"/>
        </w:rPr>
        <w:t xml:space="preserve"> </w:t>
      </w:r>
      <w:r>
        <w:t>A crude analysis gives a rate of unmet</w:t>
      </w:r>
      <w:r>
        <w:rPr>
          <w:spacing w:val="80"/>
          <w:w w:val="150"/>
        </w:rPr>
        <w:t xml:space="preserve"> </w:t>
      </w:r>
      <w:r>
        <w:t>needs equivalent to 45.3%.</w:t>
      </w:r>
      <w:r>
        <w:rPr>
          <w:spacing w:val="40"/>
        </w:rPr>
        <w:t xml:space="preserve"> </w:t>
      </w:r>
      <w:r>
        <w:t>The raw analysis considers all the women interviewed, even those who do not need family planning.</w:t>
      </w:r>
      <w:r>
        <w:rPr>
          <w:spacing w:val="40"/>
        </w:rPr>
        <w:t xml:space="preserve"> </w:t>
      </w:r>
      <w:r>
        <w:t>It is therefore pointless to analyze unmet needs in a crude manner.</w:t>
      </w:r>
      <w:r>
        <w:rPr>
          <w:spacing w:val="40"/>
        </w:rPr>
        <w:t xml:space="preserve"> </w:t>
      </w:r>
      <w:r>
        <w:t>This is why, in the remainder of the analysis, we reported unmet needs out of all potential needs.</w:t>
      </w:r>
    </w:p>
    <w:p w14:paraId="611E6797" w14:textId="77777777" w:rsidR="00647E3A" w:rsidRDefault="00D80B0A">
      <w:pPr>
        <w:pStyle w:val="BodyText"/>
        <w:spacing w:before="53"/>
        <w:ind w:left="0"/>
        <w:jc w:val="left"/>
        <w:rPr>
          <w:sz w:val="20"/>
        </w:rPr>
      </w:pPr>
      <w:r>
        <w:rPr>
          <w:noProof/>
        </w:rPr>
        <w:drawing>
          <wp:anchor distT="0" distB="0" distL="0" distR="0" simplePos="0" relativeHeight="487593472" behindDoc="1" locked="0" layoutInCell="1" allowOverlap="1" wp14:anchorId="61A8378B" wp14:editId="0D67B780">
            <wp:simplePos x="0" y="0"/>
            <wp:positionH relativeFrom="page">
              <wp:posOffset>2734313</wp:posOffset>
            </wp:positionH>
            <wp:positionV relativeFrom="paragraph">
              <wp:posOffset>204549</wp:posOffset>
            </wp:positionV>
            <wp:extent cx="2584703" cy="2343912"/>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4" cstate="print"/>
                    <a:stretch>
                      <a:fillRect/>
                    </a:stretch>
                  </pic:blipFill>
                  <pic:spPr>
                    <a:xfrm>
                      <a:off x="0" y="0"/>
                      <a:ext cx="2584703" cy="2343912"/>
                    </a:xfrm>
                    <a:prstGeom prst="rect">
                      <a:avLst/>
                    </a:prstGeom>
                  </pic:spPr>
                </pic:pic>
              </a:graphicData>
            </a:graphic>
          </wp:anchor>
        </w:drawing>
      </w:r>
    </w:p>
    <w:p w14:paraId="6678F8F3" w14:textId="77777777" w:rsidR="00647E3A" w:rsidRDefault="00647E3A">
      <w:pPr>
        <w:pStyle w:val="BodyText"/>
        <w:spacing w:before="4"/>
        <w:ind w:left="0"/>
        <w:jc w:val="left"/>
      </w:pPr>
    </w:p>
    <w:p w14:paraId="49F36E19" w14:textId="77777777" w:rsidR="00647E3A" w:rsidRDefault="00D80B0A">
      <w:pPr>
        <w:ind w:left="63" w:right="1161"/>
        <w:jc w:val="center"/>
        <w:rPr>
          <w:sz w:val="20"/>
        </w:rPr>
      </w:pPr>
      <w:r>
        <w:rPr>
          <w:b/>
          <w:w w:val="110"/>
          <w:sz w:val="20"/>
        </w:rPr>
        <w:t>Figure</w:t>
      </w:r>
      <w:r>
        <w:rPr>
          <w:b/>
          <w:spacing w:val="11"/>
          <w:w w:val="110"/>
          <w:sz w:val="20"/>
        </w:rPr>
        <w:t xml:space="preserve"> </w:t>
      </w:r>
      <w:r>
        <w:rPr>
          <w:b/>
          <w:w w:val="110"/>
          <w:sz w:val="20"/>
        </w:rPr>
        <w:t>4.</w:t>
      </w:r>
      <w:r>
        <w:rPr>
          <w:b/>
          <w:spacing w:val="33"/>
          <w:w w:val="110"/>
          <w:sz w:val="20"/>
        </w:rPr>
        <w:t xml:space="preserve"> </w:t>
      </w:r>
      <w:r>
        <w:rPr>
          <w:w w:val="110"/>
          <w:sz w:val="20"/>
        </w:rPr>
        <w:t>Distribution</w:t>
      </w:r>
      <w:r>
        <w:rPr>
          <w:spacing w:val="4"/>
          <w:w w:val="110"/>
          <w:sz w:val="20"/>
        </w:rPr>
        <w:t xml:space="preserve"> </w:t>
      </w:r>
      <w:r>
        <w:rPr>
          <w:w w:val="110"/>
          <w:sz w:val="20"/>
        </w:rPr>
        <w:t>of</w:t>
      </w:r>
      <w:r>
        <w:rPr>
          <w:spacing w:val="4"/>
          <w:w w:val="110"/>
          <w:sz w:val="20"/>
        </w:rPr>
        <w:t xml:space="preserve"> </w:t>
      </w:r>
      <w:r>
        <w:rPr>
          <w:w w:val="110"/>
          <w:sz w:val="20"/>
        </w:rPr>
        <w:t>potential</w:t>
      </w:r>
      <w:r>
        <w:rPr>
          <w:spacing w:val="4"/>
          <w:w w:val="110"/>
          <w:sz w:val="20"/>
        </w:rPr>
        <w:t xml:space="preserve"> </w:t>
      </w:r>
      <w:r>
        <w:rPr>
          <w:w w:val="110"/>
          <w:sz w:val="20"/>
        </w:rPr>
        <w:t>family</w:t>
      </w:r>
      <w:r>
        <w:rPr>
          <w:spacing w:val="4"/>
          <w:w w:val="110"/>
          <w:sz w:val="20"/>
        </w:rPr>
        <w:t xml:space="preserve"> </w:t>
      </w:r>
      <w:r>
        <w:rPr>
          <w:w w:val="110"/>
          <w:sz w:val="20"/>
        </w:rPr>
        <w:t>planning</w:t>
      </w:r>
      <w:r>
        <w:rPr>
          <w:spacing w:val="4"/>
          <w:w w:val="110"/>
          <w:sz w:val="20"/>
        </w:rPr>
        <w:t xml:space="preserve"> </w:t>
      </w:r>
      <w:r>
        <w:rPr>
          <w:w w:val="110"/>
          <w:sz w:val="20"/>
        </w:rPr>
        <w:t>needs</w:t>
      </w:r>
      <w:r>
        <w:rPr>
          <w:spacing w:val="5"/>
          <w:w w:val="110"/>
          <w:sz w:val="20"/>
        </w:rPr>
        <w:t xml:space="preserve"> </w:t>
      </w:r>
      <w:r>
        <w:rPr>
          <w:w w:val="110"/>
          <w:sz w:val="20"/>
        </w:rPr>
        <w:t>according</w:t>
      </w:r>
      <w:r>
        <w:rPr>
          <w:spacing w:val="4"/>
          <w:w w:val="110"/>
          <w:sz w:val="20"/>
        </w:rPr>
        <w:t xml:space="preserve"> </w:t>
      </w:r>
      <w:r>
        <w:rPr>
          <w:w w:val="110"/>
          <w:sz w:val="20"/>
        </w:rPr>
        <w:t>to</w:t>
      </w:r>
      <w:r>
        <w:rPr>
          <w:spacing w:val="4"/>
          <w:w w:val="110"/>
          <w:sz w:val="20"/>
        </w:rPr>
        <w:t xml:space="preserve"> </w:t>
      </w:r>
      <w:r>
        <w:rPr>
          <w:spacing w:val="-4"/>
          <w:w w:val="110"/>
          <w:sz w:val="20"/>
        </w:rPr>
        <w:t>type</w:t>
      </w:r>
    </w:p>
    <w:p w14:paraId="1AD39D89" w14:textId="77777777" w:rsidR="00647E3A" w:rsidRDefault="00647E3A">
      <w:pPr>
        <w:pStyle w:val="BodyText"/>
        <w:spacing w:before="92"/>
        <w:ind w:left="0"/>
        <w:jc w:val="left"/>
        <w:rPr>
          <w:sz w:val="20"/>
        </w:rPr>
      </w:pPr>
    </w:p>
    <w:p w14:paraId="434F4C30" w14:textId="77777777" w:rsidR="00647E3A" w:rsidRDefault="00D80B0A">
      <w:pPr>
        <w:pStyle w:val="BodyText"/>
        <w:spacing w:line="237" w:lineRule="auto"/>
        <w:ind w:right="1212" w:firstLine="351"/>
      </w:pPr>
      <w:r>
        <w:t>This figure shows that out of all the potential family planning needs expressed by women, the spacing needs (all women who wish to wait at least 2 years before becoming pregnant) represent</w:t>
      </w:r>
      <w:r>
        <w:rPr>
          <w:spacing w:val="49"/>
        </w:rPr>
        <w:t xml:space="preserve"> </w:t>
      </w:r>
      <w:r>
        <w:t>90%</w:t>
      </w:r>
      <w:r>
        <w:rPr>
          <w:spacing w:val="49"/>
        </w:rPr>
        <w:t xml:space="preserve"> </w:t>
      </w:r>
      <w:r>
        <w:t>compared</w:t>
      </w:r>
      <w:r>
        <w:rPr>
          <w:spacing w:val="50"/>
        </w:rPr>
        <w:t xml:space="preserve"> </w:t>
      </w:r>
      <w:r>
        <w:t>to</w:t>
      </w:r>
      <w:r>
        <w:rPr>
          <w:spacing w:val="49"/>
        </w:rPr>
        <w:t xml:space="preserve"> </w:t>
      </w:r>
      <w:r>
        <w:t>10%.</w:t>
      </w:r>
      <w:r>
        <w:rPr>
          <w:spacing w:val="37"/>
        </w:rPr>
        <w:t xml:space="preserve">  </w:t>
      </w:r>
      <w:r>
        <w:t>of</w:t>
      </w:r>
      <w:r>
        <w:rPr>
          <w:spacing w:val="50"/>
        </w:rPr>
        <w:t xml:space="preserve"> </w:t>
      </w:r>
      <w:r>
        <w:t>birth</w:t>
      </w:r>
      <w:r>
        <w:rPr>
          <w:spacing w:val="49"/>
        </w:rPr>
        <w:t xml:space="preserve"> </w:t>
      </w:r>
      <w:r>
        <w:t>control</w:t>
      </w:r>
      <w:r>
        <w:rPr>
          <w:spacing w:val="50"/>
        </w:rPr>
        <w:t xml:space="preserve"> </w:t>
      </w:r>
      <w:r>
        <w:t>needs</w:t>
      </w:r>
      <w:r>
        <w:rPr>
          <w:spacing w:val="48"/>
        </w:rPr>
        <w:t xml:space="preserve"> </w:t>
      </w:r>
      <w:r>
        <w:t>(all</w:t>
      </w:r>
      <w:r>
        <w:rPr>
          <w:spacing w:val="49"/>
        </w:rPr>
        <w:t xml:space="preserve"> </w:t>
      </w:r>
      <w:r>
        <w:t>women</w:t>
      </w:r>
      <w:r>
        <w:rPr>
          <w:spacing w:val="50"/>
        </w:rPr>
        <w:t xml:space="preserve"> </w:t>
      </w:r>
      <w:r>
        <w:t>who</w:t>
      </w:r>
      <w:r>
        <w:rPr>
          <w:spacing w:val="49"/>
        </w:rPr>
        <w:t xml:space="preserve"> </w:t>
      </w:r>
      <w:r>
        <w:t>no</w:t>
      </w:r>
      <w:r>
        <w:rPr>
          <w:spacing w:val="49"/>
        </w:rPr>
        <w:t xml:space="preserve"> </w:t>
      </w:r>
      <w:r>
        <w:t>longer</w:t>
      </w:r>
      <w:r>
        <w:rPr>
          <w:spacing w:val="50"/>
        </w:rPr>
        <w:t xml:space="preserve"> </w:t>
      </w:r>
      <w:r>
        <w:rPr>
          <w:spacing w:val="-4"/>
        </w:rPr>
        <w:t>want</w:t>
      </w:r>
    </w:p>
    <w:p w14:paraId="542AA8D9" w14:textId="77777777" w:rsidR="00647E3A" w:rsidRDefault="00647E3A">
      <w:pPr>
        <w:spacing w:line="237" w:lineRule="auto"/>
        <w:sectPr w:rsidR="00647E3A">
          <w:pgSz w:w="12240" w:h="15840"/>
          <w:pgMar w:top="1320" w:right="200" w:bottom="700" w:left="1300" w:header="703" w:footer="515" w:gutter="0"/>
          <w:cols w:space="720"/>
        </w:sectPr>
      </w:pPr>
    </w:p>
    <w:p w14:paraId="039C7DC1" w14:textId="77777777" w:rsidR="00647E3A" w:rsidRDefault="00D80B0A">
      <w:pPr>
        <w:pStyle w:val="BodyText"/>
        <w:spacing w:before="110" w:line="237" w:lineRule="auto"/>
        <w:ind w:right="1214"/>
      </w:pPr>
      <w:r>
        <w:rPr>
          <w:w w:val="105"/>
        </w:rPr>
        <w:lastRenderedPageBreak/>
        <w:t>children</w:t>
      </w:r>
      <w:r>
        <w:rPr>
          <w:spacing w:val="-10"/>
          <w:w w:val="105"/>
        </w:rPr>
        <w:t xml:space="preserve"> </w:t>
      </w:r>
      <w:r>
        <w:rPr>
          <w:w w:val="105"/>
        </w:rPr>
        <w:t>at</w:t>
      </w:r>
      <w:r>
        <w:rPr>
          <w:spacing w:val="-10"/>
          <w:w w:val="105"/>
        </w:rPr>
        <w:t xml:space="preserve"> </w:t>
      </w:r>
      <w:r>
        <w:rPr>
          <w:w w:val="105"/>
        </w:rPr>
        <w:t>all).</w:t>
      </w:r>
      <w:r>
        <w:rPr>
          <w:spacing w:val="9"/>
          <w:w w:val="105"/>
        </w:rPr>
        <w:t xml:space="preserve"> </w:t>
      </w:r>
      <w:r>
        <w:rPr>
          <w:w w:val="105"/>
        </w:rPr>
        <w:t>The</w:t>
      </w:r>
      <w:r>
        <w:rPr>
          <w:spacing w:val="-10"/>
          <w:w w:val="105"/>
        </w:rPr>
        <w:t xml:space="preserve"> </w:t>
      </w:r>
      <w:r>
        <w:rPr>
          <w:w w:val="105"/>
        </w:rPr>
        <w:t>satisfaction</w:t>
      </w:r>
      <w:r>
        <w:rPr>
          <w:spacing w:val="-10"/>
          <w:w w:val="105"/>
        </w:rPr>
        <w:t xml:space="preserve"> </w:t>
      </w:r>
      <w:r>
        <w:rPr>
          <w:w w:val="105"/>
        </w:rPr>
        <w:t>of</w:t>
      </w:r>
      <w:r>
        <w:rPr>
          <w:spacing w:val="-11"/>
          <w:w w:val="105"/>
        </w:rPr>
        <w:t xml:space="preserve"> </w:t>
      </w:r>
      <w:r>
        <w:rPr>
          <w:w w:val="105"/>
        </w:rPr>
        <w:t>these</w:t>
      </w:r>
      <w:r>
        <w:rPr>
          <w:spacing w:val="-10"/>
          <w:w w:val="105"/>
        </w:rPr>
        <w:t xml:space="preserve"> </w:t>
      </w:r>
      <w:r>
        <w:rPr>
          <w:w w:val="105"/>
        </w:rPr>
        <w:t>needs</w:t>
      </w:r>
      <w:r>
        <w:rPr>
          <w:spacing w:val="-10"/>
          <w:w w:val="105"/>
        </w:rPr>
        <w:t xml:space="preserve"> </w:t>
      </w:r>
      <w:r>
        <w:rPr>
          <w:w w:val="105"/>
        </w:rPr>
        <w:t>follows</w:t>
      </w:r>
      <w:r>
        <w:rPr>
          <w:spacing w:val="-10"/>
          <w:w w:val="105"/>
        </w:rPr>
        <w:t xml:space="preserve"> </w:t>
      </w:r>
      <w:r>
        <w:rPr>
          <w:w w:val="105"/>
        </w:rPr>
        <w:t>the</w:t>
      </w:r>
      <w:r>
        <w:rPr>
          <w:spacing w:val="-10"/>
          <w:w w:val="105"/>
        </w:rPr>
        <w:t xml:space="preserve"> </w:t>
      </w:r>
      <w:r>
        <w:rPr>
          <w:w w:val="105"/>
        </w:rPr>
        <w:t>same</w:t>
      </w:r>
      <w:r>
        <w:rPr>
          <w:spacing w:val="-11"/>
          <w:w w:val="105"/>
        </w:rPr>
        <w:t xml:space="preserve"> </w:t>
      </w:r>
      <w:r>
        <w:rPr>
          <w:w w:val="105"/>
        </w:rPr>
        <w:t>trend.</w:t>
      </w:r>
      <w:r>
        <w:rPr>
          <w:spacing w:val="9"/>
          <w:w w:val="105"/>
        </w:rPr>
        <w:t xml:space="preserve"> </w:t>
      </w:r>
      <w:r>
        <w:rPr>
          <w:w w:val="105"/>
        </w:rPr>
        <w:t>Indeed,</w:t>
      </w:r>
      <w:r>
        <w:rPr>
          <w:spacing w:val="-10"/>
          <w:w w:val="105"/>
        </w:rPr>
        <w:t xml:space="preserve"> </w:t>
      </w:r>
      <w:r>
        <w:rPr>
          <w:w w:val="105"/>
        </w:rPr>
        <w:t>unmet</w:t>
      </w:r>
      <w:r>
        <w:rPr>
          <w:spacing w:val="-10"/>
          <w:w w:val="105"/>
        </w:rPr>
        <w:t xml:space="preserve"> </w:t>
      </w:r>
      <w:r>
        <w:rPr>
          <w:w w:val="105"/>
        </w:rPr>
        <w:t xml:space="preserve">needs for birth spacing represent 90% of unmet needs compared to 10% of unmet needs for birth </w:t>
      </w:r>
      <w:r>
        <w:rPr>
          <w:spacing w:val="-2"/>
          <w:w w:val="105"/>
        </w:rPr>
        <w:t>limitation.</w:t>
      </w:r>
    </w:p>
    <w:p w14:paraId="2590FE53" w14:textId="77777777" w:rsidR="00647E3A" w:rsidRDefault="00D80B0A">
      <w:pPr>
        <w:pStyle w:val="BodyText"/>
        <w:spacing w:before="52"/>
        <w:ind w:left="0"/>
        <w:jc w:val="left"/>
        <w:rPr>
          <w:sz w:val="20"/>
        </w:rPr>
      </w:pPr>
      <w:r>
        <w:rPr>
          <w:noProof/>
        </w:rPr>
        <w:drawing>
          <wp:anchor distT="0" distB="0" distL="0" distR="0" simplePos="0" relativeHeight="487593984" behindDoc="1" locked="0" layoutInCell="1" allowOverlap="1" wp14:anchorId="5EF76178" wp14:editId="53632CBB">
            <wp:simplePos x="0" y="0"/>
            <wp:positionH relativeFrom="page">
              <wp:posOffset>2599543</wp:posOffset>
            </wp:positionH>
            <wp:positionV relativeFrom="paragraph">
              <wp:posOffset>203681</wp:posOffset>
            </wp:positionV>
            <wp:extent cx="3001517" cy="2767488"/>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5" cstate="print"/>
                    <a:stretch>
                      <a:fillRect/>
                    </a:stretch>
                  </pic:blipFill>
                  <pic:spPr>
                    <a:xfrm>
                      <a:off x="0" y="0"/>
                      <a:ext cx="3001517" cy="2767488"/>
                    </a:xfrm>
                    <a:prstGeom prst="rect">
                      <a:avLst/>
                    </a:prstGeom>
                  </pic:spPr>
                </pic:pic>
              </a:graphicData>
            </a:graphic>
          </wp:anchor>
        </w:drawing>
      </w:r>
    </w:p>
    <w:p w14:paraId="46798C3F" w14:textId="77777777" w:rsidR="00647E3A" w:rsidRDefault="00647E3A">
      <w:pPr>
        <w:pStyle w:val="BodyText"/>
        <w:spacing w:before="16"/>
        <w:ind w:left="0"/>
        <w:jc w:val="left"/>
      </w:pPr>
    </w:p>
    <w:p w14:paraId="40061B69" w14:textId="77777777" w:rsidR="00647E3A" w:rsidRDefault="00D80B0A">
      <w:pPr>
        <w:ind w:left="2432"/>
        <w:rPr>
          <w:sz w:val="20"/>
        </w:rPr>
      </w:pPr>
      <w:r>
        <w:rPr>
          <w:b/>
          <w:w w:val="105"/>
          <w:sz w:val="20"/>
        </w:rPr>
        <w:t>Figure</w:t>
      </w:r>
      <w:r>
        <w:rPr>
          <w:b/>
          <w:spacing w:val="32"/>
          <w:w w:val="105"/>
          <w:sz w:val="20"/>
        </w:rPr>
        <w:t xml:space="preserve"> </w:t>
      </w:r>
      <w:r>
        <w:rPr>
          <w:b/>
          <w:w w:val="105"/>
          <w:sz w:val="20"/>
        </w:rPr>
        <w:t>5.</w:t>
      </w:r>
      <w:r>
        <w:rPr>
          <w:b/>
          <w:spacing w:val="61"/>
          <w:w w:val="105"/>
          <w:sz w:val="20"/>
        </w:rPr>
        <w:t xml:space="preserve"> </w:t>
      </w:r>
      <w:r>
        <w:rPr>
          <w:w w:val="105"/>
          <w:sz w:val="20"/>
        </w:rPr>
        <w:t>Percentage</w:t>
      </w:r>
      <w:r>
        <w:rPr>
          <w:spacing w:val="24"/>
          <w:w w:val="105"/>
          <w:sz w:val="20"/>
        </w:rPr>
        <w:t xml:space="preserve"> </w:t>
      </w:r>
      <w:r>
        <w:rPr>
          <w:w w:val="105"/>
          <w:sz w:val="20"/>
        </w:rPr>
        <w:t>of</w:t>
      </w:r>
      <w:r>
        <w:rPr>
          <w:spacing w:val="23"/>
          <w:w w:val="105"/>
          <w:sz w:val="20"/>
        </w:rPr>
        <w:t xml:space="preserve"> </w:t>
      </w:r>
      <w:r>
        <w:rPr>
          <w:w w:val="105"/>
          <w:sz w:val="20"/>
        </w:rPr>
        <w:t>unmet</w:t>
      </w:r>
      <w:r>
        <w:rPr>
          <w:spacing w:val="23"/>
          <w:w w:val="105"/>
          <w:sz w:val="20"/>
        </w:rPr>
        <w:t xml:space="preserve"> </w:t>
      </w:r>
      <w:r>
        <w:rPr>
          <w:w w:val="105"/>
          <w:sz w:val="20"/>
        </w:rPr>
        <w:t>need</w:t>
      </w:r>
      <w:r>
        <w:rPr>
          <w:spacing w:val="24"/>
          <w:w w:val="105"/>
          <w:sz w:val="20"/>
        </w:rPr>
        <w:t xml:space="preserve"> </w:t>
      </w:r>
      <w:r>
        <w:rPr>
          <w:w w:val="105"/>
          <w:sz w:val="20"/>
        </w:rPr>
        <w:t>for</w:t>
      </w:r>
      <w:r>
        <w:rPr>
          <w:spacing w:val="23"/>
          <w:w w:val="105"/>
          <w:sz w:val="20"/>
        </w:rPr>
        <w:t xml:space="preserve"> </w:t>
      </w:r>
      <w:r>
        <w:rPr>
          <w:w w:val="105"/>
          <w:sz w:val="20"/>
        </w:rPr>
        <w:t>birth</w:t>
      </w:r>
      <w:r>
        <w:rPr>
          <w:spacing w:val="23"/>
          <w:w w:val="105"/>
          <w:sz w:val="20"/>
        </w:rPr>
        <w:t xml:space="preserve"> </w:t>
      </w:r>
      <w:r>
        <w:rPr>
          <w:spacing w:val="-2"/>
          <w:w w:val="105"/>
          <w:sz w:val="20"/>
        </w:rPr>
        <w:t>spacing</w:t>
      </w:r>
    </w:p>
    <w:p w14:paraId="455672C5" w14:textId="77777777" w:rsidR="00647E3A" w:rsidRDefault="00647E3A">
      <w:pPr>
        <w:pStyle w:val="BodyText"/>
        <w:spacing w:before="116"/>
        <w:ind w:left="0"/>
        <w:jc w:val="left"/>
        <w:rPr>
          <w:sz w:val="20"/>
        </w:rPr>
      </w:pPr>
    </w:p>
    <w:p w14:paraId="207DD16D" w14:textId="77777777" w:rsidR="00647E3A" w:rsidRDefault="00D80B0A">
      <w:pPr>
        <w:pStyle w:val="BodyText"/>
        <w:spacing w:line="237" w:lineRule="auto"/>
        <w:ind w:right="1213" w:firstLine="351"/>
      </w:pPr>
      <w:r>
        <w:t>Among</w:t>
      </w:r>
      <w:r>
        <w:rPr>
          <w:spacing w:val="39"/>
        </w:rPr>
        <w:t xml:space="preserve"> </w:t>
      </w:r>
      <w:r>
        <w:t>women</w:t>
      </w:r>
      <w:r>
        <w:rPr>
          <w:spacing w:val="39"/>
        </w:rPr>
        <w:t xml:space="preserve"> </w:t>
      </w:r>
      <w:r>
        <w:t>experiencing</w:t>
      </w:r>
      <w:r>
        <w:rPr>
          <w:spacing w:val="39"/>
        </w:rPr>
        <w:t xml:space="preserve"> </w:t>
      </w:r>
      <w:r>
        <w:t>a</w:t>
      </w:r>
      <w:r>
        <w:rPr>
          <w:spacing w:val="39"/>
        </w:rPr>
        <w:t xml:space="preserve"> </w:t>
      </w:r>
      <w:r>
        <w:t>potential</w:t>
      </w:r>
      <w:r>
        <w:rPr>
          <w:spacing w:val="39"/>
        </w:rPr>
        <w:t xml:space="preserve"> </w:t>
      </w:r>
      <w:r>
        <w:t>need</w:t>
      </w:r>
      <w:r>
        <w:rPr>
          <w:spacing w:val="39"/>
        </w:rPr>
        <w:t xml:space="preserve"> </w:t>
      </w:r>
      <w:r>
        <w:t>for</w:t>
      </w:r>
      <w:r>
        <w:rPr>
          <w:spacing w:val="39"/>
        </w:rPr>
        <w:t xml:space="preserve"> </w:t>
      </w:r>
      <w:r>
        <w:t>birth</w:t>
      </w:r>
      <w:r>
        <w:rPr>
          <w:spacing w:val="39"/>
        </w:rPr>
        <w:t xml:space="preserve"> </w:t>
      </w:r>
      <w:r>
        <w:t>spacing,</w:t>
      </w:r>
      <w:r>
        <w:rPr>
          <w:spacing w:val="40"/>
        </w:rPr>
        <w:t xml:space="preserve"> </w:t>
      </w:r>
      <w:r>
        <w:t>that</w:t>
      </w:r>
      <w:r>
        <w:rPr>
          <w:spacing w:val="39"/>
        </w:rPr>
        <w:t xml:space="preserve"> </w:t>
      </w:r>
      <w:r>
        <w:t>is,</w:t>
      </w:r>
      <w:r>
        <w:rPr>
          <w:spacing w:val="40"/>
        </w:rPr>
        <w:t xml:space="preserve"> </w:t>
      </w:r>
      <w:r>
        <w:t>those</w:t>
      </w:r>
      <w:r>
        <w:rPr>
          <w:spacing w:val="39"/>
        </w:rPr>
        <w:t xml:space="preserve"> </w:t>
      </w:r>
      <w:r>
        <w:t>who</w:t>
      </w:r>
      <w:r>
        <w:rPr>
          <w:spacing w:val="39"/>
        </w:rPr>
        <w:t xml:space="preserve"> </w:t>
      </w:r>
      <w:r>
        <w:t>want to wait at least two years before becoming pregnant, only 14% have needs met compared to 86% with unmet needs.</w:t>
      </w:r>
    </w:p>
    <w:p w14:paraId="15D7FE9E" w14:textId="77777777" w:rsidR="00647E3A" w:rsidRDefault="00D80B0A">
      <w:pPr>
        <w:pStyle w:val="BodyText"/>
        <w:spacing w:before="54"/>
        <w:ind w:left="0"/>
        <w:jc w:val="left"/>
        <w:rPr>
          <w:sz w:val="20"/>
        </w:rPr>
      </w:pPr>
      <w:r>
        <w:rPr>
          <w:noProof/>
        </w:rPr>
        <w:drawing>
          <wp:anchor distT="0" distB="0" distL="0" distR="0" simplePos="0" relativeHeight="487594496" behindDoc="1" locked="0" layoutInCell="1" allowOverlap="1" wp14:anchorId="1EB7F09B" wp14:editId="119628A7">
            <wp:simplePos x="0" y="0"/>
            <wp:positionH relativeFrom="page">
              <wp:posOffset>2614661</wp:posOffset>
            </wp:positionH>
            <wp:positionV relativeFrom="paragraph">
              <wp:posOffset>204584</wp:posOffset>
            </wp:positionV>
            <wp:extent cx="3076574" cy="2441829"/>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6" cstate="print"/>
                    <a:stretch>
                      <a:fillRect/>
                    </a:stretch>
                  </pic:blipFill>
                  <pic:spPr>
                    <a:xfrm>
                      <a:off x="0" y="0"/>
                      <a:ext cx="3076574" cy="2441829"/>
                    </a:xfrm>
                    <a:prstGeom prst="rect">
                      <a:avLst/>
                    </a:prstGeom>
                  </pic:spPr>
                </pic:pic>
              </a:graphicData>
            </a:graphic>
          </wp:anchor>
        </w:drawing>
      </w:r>
    </w:p>
    <w:p w14:paraId="1A4FB9D5" w14:textId="77777777" w:rsidR="00647E3A" w:rsidRDefault="00D80B0A">
      <w:pPr>
        <w:spacing w:before="234"/>
        <w:ind w:left="2412"/>
        <w:rPr>
          <w:sz w:val="20"/>
        </w:rPr>
      </w:pPr>
      <w:r>
        <w:rPr>
          <w:b/>
          <w:w w:val="105"/>
          <w:sz w:val="20"/>
        </w:rPr>
        <w:t>Figure</w:t>
      </w:r>
      <w:r>
        <w:rPr>
          <w:b/>
          <w:spacing w:val="32"/>
          <w:w w:val="105"/>
          <w:sz w:val="20"/>
        </w:rPr>
        <w:t xml:space="preserve"> </w:t>
      </w:r>
      <w:r>
        <w:rPr>
          <w:b/>
          <w:w w:val="105"/>
          <w:sz w:val="20"/>
        </w:rPr>
        <w:t>6.</w:t>
      </w:r>
      <w:r>
        <w:rPr>
          <w:b/>
          <w:spacing w:val="60"/>
          <w:w w:val="105"/>
          <w:sz w:val="20"/>
        </w:rPr>
        <w:t xml:space="preserve"> </w:t>
      </w:r>
      <w:r>
        <w:rPr>
          <w:w w:val="105"/>
          <w:sz w:val="20"/>
        </w:rPr>
        <w:t>Percentage</w:t>
      </w:r>
      <w:r>
        <w:rPr>
          <w:spacing w:val="22"/>
          <w:w w:val="105"/>
          <w:sz w:val="20"/>
        </w:rPr>
        <w:t xml:space="preserve"> </w:t>
      </w:r>
      <w:r>
        <w:rPr>
          <w:w w:val="105"/>
          <w:sz w:val="20"/>
        </w:rPr>
        <w:t>of</w:t>
      </w:r>
      <w:r>
        <w:rPr>
          <w:spacing w:val="23"/>
          <w:w w:val="105"/>
          <w:sz w:val="20"/>
        </w:rPr>
        <w:t xml:space="preserve"> </w:t>
      </w:r>
      <w:r>
        <w:rPr>
          <w:w w:val="105"/>
          <w:sz w:val="20"/>
        </w:rPr>
        <w:t>unmet</w:t>
      </w:r>
      <w:r>
        <w:rPr>
          <w:spacing w:val="23"/>
          <w:w w:val="105"/>
          <w:sz w:val="20"/>
        </w:rPr>
        <w:t xml:space="preserve"> </w:t>
      </w:r>
      <w:r>
        <w:rPr>
          <w:w w:val="105"/>
          <w:sz w:val="20"/>
        </w:rPr>
        <w:t>needs</w:t>
      </w:r>
      <w:r>
        <w:rPr>
          <w:spacing w:val="22"/>
          <w:w w:val="105"/>
          <w:sz w:val="20"/>
        </w:rPr>
        <w:t xml:space="preserve"> </w:t>
      </w:r>
      <w:r>
        <w:rPr>
          <w:w w:val="105"/>
          <w:sz w:val="20"/>
        </w:rPr>
        <w:t>for</w:t>
      </w:r>
      <w:r>
        <w:rPr>
          <w:spacing w:val="23"/>
          <w:w w:val="105"/>
          <w:sz w:val="20"/>
        </w:rPr>
        <w:t xml:space="preserve"> </w:t>
      </w:r>
      <w:r>
        <w:rPr>
          <w:w w:val="105"/>
          <w:sz w:val="20"/>
        </w:rPr>
        <w:t>birth</w:t>
      </w:r>
      <w:r>
        <w:rPr>
          <w:spacing w:val="23"/>
          <w:w w:val="105"/>
          <w:sz w:val="20"/>
        </w:rPr>
        <w:t xml:space="preserve"> </w:t>
      </w:r>
      <w:r>
        <w:rPr>
          <w:spacing w:val="-2"/>
          <w:w w:val="105"/>
          <w:sz w:val="20"/>
        </w:rPr>
        <w:t>control</w:t>
      </w:r>
    </w:p>
    <w:p w14:paraId="7F98F053" w14:textId="77777777" w:rsidR="00647E3A" w:rsidRDefault="00647E3A">
      <w:pPr>
        <w:pStyle w:val="BodyText"/>
        <w:spacing w:before="116"/>
        <w:ind w:left="0"/>
        <w:jc w:val="left"/>
        <w:rPr>
          <w:sz w:val="20"/>
        </w:rPr>
      </w:pPr>
    </w:p>
    <w:p w14:paraId="29489917" w14:textId="77777777" w:rsidR="00647E3A" w:rsidRDefault="00D80B0A">
      <w:pPr>
        <w:pStyle w:val="BodyText"/>
        <w:spacing w:line="237" w:lineRule="auto"/>
        <w:ind w:right="1212" w:firstLine="351"/>
      </w:pPr>
      <w:r>
        <w:t>Unmet</w:t>
      </w:r>
      <w:r>
        <w:rPr>
          <w:spacing w:val="40"/>
        </w:rPr>
        <w:t xml:space="preserve"> </w:t>
      </w:r>
      <w:r>
        <w:t>needs</w:t>
      </w:r>
      <w:r>
        <w:rPr>
          <w:spacing w:val="40"/>
        </w:rPr>
        <w:t xml:space="preserve"> </w:t>
      </w:r>
      <w:r>
        <w:t>for</w:t>
      </w:r>
      <w:r>
        <w:rPr>
          <w:spacing w:val="40"/>
        </w:rPr>
        <w:t xml:space="preserve"> </w:t>
      </w:r>
      <w:r>
        <w:t>birth</w:t>
      </w:r>
      <w:r>
        <w:rPr>
          <w:spacing w:val="40"/>
        </w:rPr>
        <w:t xml:space="preserve"> </w:t>
      </w:r>
      <w:r>
        <w:t>control</w:t>
      </w:r>
      <w:r>
        <w:rPr>
          <w:spacing w:val="40"/>
        </w:rPr>
        <w:t xml:space="preserve"> </w:t>
      </w:r>
      <w:r>
        <w:t>are</w:t>
      </w:r>
      <w:r>
        <w:rPr>
          <w:spacing w:val="40"/>
        </w:rPr>
        <w:t xml:space="preserve"> </w:t>
      </w:r>
      <w:r>
        <w:t>slightly</w:t>
      </w:r>
      <w:r>
        <w:rPr>
          <w:spacing w:val="40"/>
        </w:rPr>
        <w:t xml:space="preserve"> </w:t>
      </w:r>
      <w:r>
        <w:t>higher</w:t>
      </w:r>
      <w:r>
        <w:rPr>
          <w:spacing w:val="40"/>
        </w:rPr>
        <w:t xml:space="preserve"> </w:t>
      </w:r>
      <w:r>
        <w:t>than</w:t>
      </w:r>
      <w:r>
        <w:rPr>
          <w:spacing w:val="40"/>
        </w:rPr>
        <w:t xml:space="preserve"> </w:t>
      </w:r>
      <w:r>
        <w:t>those</w:t>
      </w:r>
      <w:r>
        <w:rPr>
          <w:spacing w:val="40"/>
        </w:rPr>
        <w:t xml:space="preserve"> </w:t>
      </w:r>
      <w:r>
        <w:t>for</w:t>
      </w:r>
      <w:r>
        <w:rPr>
          <w:spacing w:val="40"/>
        </w:rPr>
        <w:t xml:space="preserve"> </w:t>
      </w:r>
      <w:r>
        <w:t>birth</w:t>
      </w:r>
      <w:r>
        <w:rPr>
          <w:spacing w:val="40"/>
        </w:rPr>
        <w:t xml:space="preserve"> </w:t>
      </w:r>
      <w:r>
        <w:t>spacing.</w:t>
      </w:r>
      <w:r>
        <w:rPr>
          <w:spacing w:val="40"/>
        </w:rPr>
        <w:t xml:space="preserve"> </w:t>
      </w:r>
      <w:r>
        <w:t>Indeed, while 14% of birth spacing needs are met, it is rather 12% of birth limitation needs are met compared</w:t>
      </w:r>
      <w:r>
        <w:rPr>
          <w:spacing w:val="40"/>
        </w:rPr>
        <w:t xml:space="preserve"> </w:t>
      </w:r>
      <w:r>
        <w:t>to</w:t>
      </w:r>
      <w:r>
        <w:rPr>
          <w:spacing w:val="41"/>
        </w:rPr>
        <w:t xml:space="preserve"> </w:t>
      </w:r>
      <w:r>
        <w:t>a</w:t>
      </w:r>
      <w:r>
        <w:rPr>
          <w:spacing w:val="41"/>
        </w:rPr>
        <w:t xml:space="preserve"> </w:t>
      </w:r>
      <w:r>
        <w:t>significant</w:t>
      </w:r>
      <w:r>
        <w:rPr>
          <w:spacing w:val="41"/>
        </w:rPr>
        <w:t xml:space="preserve"> </w:t>
      </w:r>
      <w:r>
        <w:t>gap</w:t>
      </w:r>
      <w:r>
        <w:rPr>
          <w:spacing w:val="41"/>
        </w:rPr>
        <w:t xml:space="preserve"> </w:t>
      </w:r>
      <w:r>
        <w:t>of</w:t>
      </w:r>
      <w:r>
        <w:rPr>
          <w:spacing w:val="41"/>
        </w:rPr>
        <w:t xml:space="preserve"> </w:t>
      </w:r>
      <w:r>
        <w:t>88%</w:t>
      </w:r>
      <w:r>
        <w:rPr>
          <w:spacing w:val="41"/>
        </w:rPr>
        <w:t xml:space="preserve"> </w:t>
      </w:r>
      <w:r>
        <w:t>of</w:t>
      </w:r>
      <w:r>
        <w:rPr>
          <w:spacing w:val="41"/>
        </w:rPr>
        <w:t xml:space="preserve"> </w:t>
      </w:r>
      <w:r>
        <w:t>unmet</w:t>
      </w:r>
      <w:r>
        <w:rPr>
          <w:spacing w:val="41"/>
        </w:rPr>
        <w:t xml:space="preserve"> </w:t>
      </w:r>
      <w:r>
        <w:t>needs.</w:t>
      </w:r>
      <w:r>
        <w:rPr>
          <w:spacing w:val="76"/>
          <w:w w:val="150"/>
        </w:rPr>
        <w:t xml:space="preserve"> </w:t>
      </w:r>
      <w:r>
        <w:t>In</w:t>
      </w:r>
      <w:r>
        <w:rPr>
          <w:spacing w:val="41"/>
        </w:rPr>
        <w:t xml:space="preserve"> </w:t>
      </w:r>
      <w:r>
        <w:t>other</w:t>
      </w:r>
      <w:r>
        <w:rPr>
          <w:spacing w:val="41"/>
        </w:rPr>
        <w:t xml:space="preserve"> </w:t>
      </w:r>
      <w:r>
        <w:t>words,</w:t>
      </w:r>
      <w:r>
        <w:rPr>
          <w:spacing w:val="45"/>
        </w:rPr>
        <w:t xml:space="preserve"> </w:t>
      </w:r>
      <w:r>
        <w:t>out</w:t>
      </w:r>
      <w:r>
        <w:rPr>
          <w:spacing w:val="41"/>
        </w:rPr>
        <w:t xml:space="preserve"> </w:t>
      </w:r>
      <w:r>
        <w:t>of</w:t>
      </w:r>
      <w:r>
        <w:rPr>
          <w:spacing w:val="41"/>
        </w:rPr>
        <w:t xml:space="preserve"> </w:t>
      </w:r>
      <w:r>
        <w:t>100</w:t>
      </w:r>
      <w:r>
        <w:rPr>
          <w:spacing w:val="41"/>
        </w:rPr>
        <w:t xml:space="preserve"> </w:t>
      </w:r>
      <w:r>
        <w:rPr>
          <w:spacing w:val="-2"/>
        </w:rPr>
        <w:t>women</w:t>
      </w:r>
    </w:p>
    <w:p w14:paraId="6125C16C" w14:textId="77777777" w:rsidR="00647E3A" w:rsidRDefault="00647E3A">
      <w:pPr>
        <w:spacing w:line="237" w:lineRule="auto"/>
        <w:sectPr w:rsidR="00647E3A">
          <w:pgSz w:w="12240" w:h="15840"/>
          <w:pgMar w:top="1320" w:right="200" w:bottom="700" w:left="1300" w:header="703" w:footer="515" w:gutter="0"/>
          <w:cols w:space="720"/>
        </w:sectPr>
      </w:pPr>
    </w:p>
    <w:p w14:paraId="007A43AD" w14:textId="77777777" w:rsidR="00647E3A" w:rsidRDefault="00D80B0A">
      <w:pPr>
        <w:pStyle w:val="BodyText"/>
        <w:spacing w:before="110" w:line="237" w:lineRule="auto"/>
        <w:ind w:right="1028"/>
        <w:jc w:val="left"/>
      </w:pPr>
      <w:r>
        <w:lastRenderedPageBreak/>
        <w:t>who</w:t>
      </w:r>
      <w:r>
        <w:rPr>
          <w:spacing w:val="30"/>
        </w:rPr>
        <w:t xml:space="preserve"> </w:t>
      </w:r>
      <w:r>
        <w:t>no</w:t>
      </w:r>
      <w:r>
        <w:rPr>
          <w:spacing w:val="30"/>
        </w:rPr>
        <w:t xml:space="preserve"> </w:t>
      </w:r>
      <w:r>
        <w:t>longer</w:t>
      </w:r>
      <w:r>
        <w:rPr>
          <w:spacing w:val="28"/>
        </w:rPr>
        <w:t xml:space="preserve"> </w:t>
      </w:r>
      <w:r>
        <w:t>want</w:t>
      </w:r>
      <w:r>
        <w:rPr>
          <w:spacing w:val="30"/>
        </w:rPr>
        <w:t xml:space="preserve"> </w:t>
      </w:r>
      <w:r>
        <w:t>children</w:t>
      </w:r>
      <w:r>
        <w:rPr>
          <w:spacing w:val="28"/>
        </w:rPr>
        <w:t xml:space="preserve"> </w:t>
      </w:r>
      <w:r>
        <w:t>in</w:t>
      </w:r>
      <w:r>
        <w:rPr>
          <w:spacing w:val="30"/>
        </w:rPr>
        <w:t xml:space="preserve"> </w:t>
      </w:r>
      <w:r>
        <w:t>their</w:t>
      </w:r>
      <w:r>
        <w:rPr>
          <w:spacing w:val="30"/>
        </w:rPr>
        <w:t xml:space="preserve"> </w:t>
      </w:r>
      <w:r>
        <w:t>lives,</w:t>
      </w:r>
      <w:r>
        <w:rPr>
          <w:spacing w:val="30"/>
        </w:rPr>
        <w:t xml:space="preserve"> </w:t>
      </w:r>
      <w:r>
        <w:t>88</w:t>
      </w:r>
      <w:r>
        <w:rPr>
          <w:spacing w:val="30"/>
        </w:rPr>
        <w:t xml:space="preserve"> </w:t>
      </w:r>
      <w:r>
        <w:t>practice</w:t>
      </w:r>
      <w:r>
        <w:rPr>
          <w:spacing w:val="28"/>
        </w:rPr>
        <w:t xml:space="preserve"> </w:t>
      </w:r>
      <w:r>
        <w:t>sexual</w:t>
      </w:r>
      <w:r>
        <w:rPr>
          <w:spacing w:val="28"/>
        </w:rPr>
        <w:t xml:space="preserve"> </w:t>
      </w:r>
      <w:r>
        <w:t>intercourse</w:t>
      </w:r>
      <w:r>
        <w:rPr>
          <w:spacing w:val="28"/>
        </w:rPr>
        <w:t xml:space="preserve"> </w:t>
      </w:r>
      <w:r>
        <w:t>without</w:t>
      </w:r>
      <w:r>
        <w:rPr>
          <w:spacing w:val="30"/>
        </w:rPr>
        <w:t xml:space="preserve"> </w:t>
      </w:r>
      <w:r>
        <w:t>taking</w:t>
      </w:r>
      <w:r>
        <w:rPr>
          <w:spacing w:val="30"/>
        </w:rPr>
        <w:t xml:space="preserve"> </w:t>
      </w:r>
      <w:r>
        <w:t>any effective</w:t>
      </w:r>
      <w:r>
        <w:rPr>
          <w:spacing w:val="40"/>
        </w:rPr>
        <w:t xml:space="preserve"> </w:t>
      </w:r>
      <w:r>
        <w:t>measures</w:t>
      </w:r>
      <w:r>
        <w:rPr>
          <w:spacing w:val="40"/>
        </w:rPr>
        <w:t xml:space="preserve"> </w:t>
      </w:r>
      <w:r>
        <w:t>(adoption</w:t>
      </w:r>
      <w:r>
        <w:rPr>
          <w:spacing w:val="40"/>
        </w:rPr>
        <w:t xml:space="preserve"> </w:t>
      </w:r>
      <w:r>
        <w:t>of</w:t>
      </w:r>
      <w:r>
        <w:rPr>
          <w:spacing w:val="40"/>
        </w:rPr>
        <w:t xml:space="preserve"> </w:t>
      </w:r>
      <w:r>
        <w:t>a</w:t>
      </w:r>
      <w:r>
        <w:rPr>
          <w:spacing w:val="40"/>
        </w:rPr>
        <w:t xml:space="preserve"> </w:t>
      </w:r>
      <w:r>
        <w:t>contraceptive</w:t>
      </w:r>
      <w:r>
        <w:rPr>
          <w:spacing w:val="40"/>
        </w:rPr>
        <w:t xml:space="preserve"> </w:t>
      </w:r>
      <w:r>
        <w:t>method)</w:t>
      </w:r>
      <w:r>
        <w:rPr>
          <w:spacing w:val="40"/>
        </w:rPr>
        <w:t xml:space="preserve"> </w:t>
      </w:r>
      <w:r>
        <w:t>against</w:t>
      </w:r>
      <w:r>
        <w:rPr>
          <w:spacing w:val="40"/>
        </w:rPr>
        <w:t xml:space="preserve"> </w:t>
      </w:r>
      <w:r>
        <w:t>an</w:t>
      </w:r>
      <w:r>
        <w:rPr>
          <w:spacing w:val="40"/>
        </w:rPr>
        <w:t xml:space="preserve"> </w:t>
      </w:r>
      <w:r>
        <w:t>unwanted</w:t>
      </w:r>
      <w:r>
        <w:rPr>
          <w:spacing w:val="40"/>
        </w:rPr>
        <w:t xml:space="preserve"> </w:t>
      </w:r>
      <w:r>
        <w:t>pregnancy.</w:t>
      </w:r>
    </w:p>
    <w:p w14:paraId="6D82E57D" w14:textId="77777777" w:rsidR="00647E3A" w:rsidRDefault="00D80B0A">
      <w:pPr>
        <w:spacing w:before="271"/>
        <w:ind w:left="673"/>
        <w:rPr>
          <w:sz w:val="20"/>
        </w:rPr>
      </w:pPr>
      <w:r>
        <w:rPr>
          <w:b/>
          <w:w w:val="105"/>
          <w:sz w:val="20"/>
        </w:rPr>
        <w:t>Table</w:t>
      </w:r>
      <w:r>
        <w:rPr>
          <w:b/>
          <w:spacing w:val="30"/>
          <w:w w:val="105"/>
          <w:sz w:val="20"/>
        </w:rPr>
        <w:t xml:space="preserve"> </w:t>
      </w:r>
      <w:r>
        <w:rPr>
          <w:b/>
          <w:w w:val="105"/>
          <w:sz w:val="20"/>
        </w:rPr>
        <w:t>1.</w:t>
      </w:r>
      <w:r>
        <w:rPr>
          <w:b/>
          <w:spacing w:val="55"/>
          <w:w w:val="105"/>
          <w:sz w:val="20"/>
        </w:rPr>
        <w:t xml:space="preserve"> </w:t>
      </w:r>
      <w:r>
        <w:rPr>
          <w:w w:val="105"/>
          <w:sz w:val="20"/>
        </w:rPr>
        <w:t>Distribution</w:t>
      </w:r>
      <w:r>
        <w:rPr>
          <w:spacing w:val="20"/>
          <w:w w:val="105"/>
          <w:sz w:val="20"/>
        </w:rPr>
        <w:t xml:space="preserve"> </w:t>
      </w:r>
      <w:r>
        <w:rPr>
          <w:w w:val="105"/>
          <w:sz w:val="20"/>
        </w:rPr>
        <w:t>of</w:t>
      </w:r>
      <w:r>
        <w:rPr>
          <w:spacing w:val="20"/>
          <w:w w:val="105"/>
          <w:sz w:val="20"/>
        </w:rPr>
        <w:t xml:space="preserve"> </w:t>
      </w:r>
      <w:r>
        <w:rPr>
          <w:w w:val="105"/>
          <w:sz w:val="20"/>
        </w:rPr>
        <w:t>respondents</w:t>
      </w:r>
      <w:r>
        <w:rPr>
          <w:spacing w:val="20"/>
          <w:w w:val="105"/>
          <w:sz w:val="20"/>
        </w:rPr>
        <w:t xml:space="preserve"> </w:t>
      </w:r>
      <w:r>
        <w:rPr>
          <w:w w:val="105"/>
          <w:sz w:val="20"/>
        </w:rPr>
        <w:t>according</w:t>
      </w:r>
      <w:r>
        <w:rPr>
          <w:spacing w:val="19"/>
          <w:w w:val="105"/>
          <w:sz w:val="20"/>
        </w:rPr>
        <w:t xml:space="preserve"> </w:t>
      </w:r>
      <w:r>
        <w:rPr>
          <w:w w:val="105"/>
          <w:sz w:val="20"/>
        </w:rPr>
        <w:t>to</w:t>
      </w:r>
      <w:r>
        <w:rPr>
          <w:spacing w:val="20"/>
          <w:w w:val="105"/>
          <w:sz w:val="20"/>
        </w:rPr>
        <w:t xml:space="preserve"> </w:t>
      </w:r>
      <w:r>
        <w:rPr>
          <w:w w:val="105"/>
          <w:sz w:val="20"/>
        </w:rPr>
        <w:t>planning</w:t>
      </w:r>
      <w:r>
        <w:rPr>
          <w:spacing w:val="20"/>
          <w:w w:val="105"/>
          <w:sz w:val="20"/>
        </w:rPr>
        <w:t xml:space="preserve"> </w:t>
      </w:r>
      <w:r>
        <w:rPr>
          <w:w w:val="105"/>
          <w:sz w:val="20"/>
        </w:rPr>
        <w:t>needs</w:t>
      </w:r>
      <w:r>
        <w:rPr>
          <w:spacing w:val="20"/>
          <w:w w:val="105"/>
          <w:sz w:val="20"/>
        </w:rPr>
        <w:t xml:space="preserve"> </w:t>
      </w:r>
      <w:r>
        <w:rPr>
          <w:w w:val="105"/>
          <w:sz w:val="20"/>
        </w:rPr>
        <w:t>and</w:t>
      </w:r>
      <w:r>
        <w:rPr>
          <w:spacing w:val="20"/>
          <w:w w:val="105"/>
          <w:sz w:val="20"/>
        </w:rPr>
        <w:t xml:space="preserve"> </w:t>
      </w:r>
      <w:r>
        <w:rPr>
          <w:w w:val="105"/>
          <w:sz w:val="20"/>
        </w:rPr>
        <w:t>differentiation</w:t>
      </w:r>
      <w:r>
        <w:rPr>
          <w:spacing w:val="20"/>
          <w:w w:val="105"/>
          <w:sz w:val="20"/>
        </w:rPr>
        <w:t xml:space="preserve"> </w:t>
      </w:r>
      <w:r>
        <w:rPr>
          <w:spacing w:val="-2"/>
          <w:w w:val="105"/>
          <w:sz w:val="20"/>
        </w:rPr>
        <w:t>variables</w:t>
      </w:r>
    </w:p>
    <w:p w14:paraId="51AADB9B" w14:textId="77777777" w:rsidR="00647E3A" w:rsidRDefault="00647E3A">
      <w:pPr>
        <w:pStyle w:val="BodyText"/>
        <w:spacing w:before="9"/>
        <w:ind w:left="0"/>
        <w:jc w:val="left"/>
        <w:rPr>
          <w:sz w:val="17"/>
        </w:rPr>
      </w:pPr>
    </w:p>
    <w:tbl>
      <w:tblPr>
        <w:tblStyle w:val="TableNormal1"/>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8"/>
        <w:gridCol w:w="2897"/>
        <w:gridCol w:w="1931"/>
        <w:gridCol w:w="1931"/>
      </w:tblGrid>
      <w:tr w:rsidR="00647E3A" w14:paraId="427617CD" w14:textId="77777777">
        <w:trPr>
          <w:trHeight w:val="286"/>
        </w:trPr>
        <w:tc>
          <w:tcPr>
            <w:tcW w:w="2058" w:type="dxa"/>
            <w:vMerge w:val="restart"/>
          </w:tcPr>
          <w:p w14:paraId="22B79D9B" w14:textId="77777777" w:rsidR="00647E3A" w:rsidRDefault="00D80B0A">
            <w:pPr>
              <w:pStyle w:val="TableParagraph"/>
              <w:spacing w:before="117" w:line="240" w:lineRule="auto"/>
              <w:rPr>
                <w:sz w:val="24"/>
              </w:rPr>
            </w:pPr>
            <w:r>
              <w:rPr>
                <w:spacing w:val="-2"/>
                <w:w w:val="105"/>
                <w:sz w:val="24"/>
              </w:rPr>
              <w:t>Variables</w:t>
            </w:r>
          </w:p>
        </w:tc>
        <w:tc>
          <w:tcPr>
            <w:tcW w:w="6759" w:type="dxa"/>
            <w:gridSpan w:val="3"/>
          </w:tcPr>
          <w:p w14:paraId="7926040B" w14:textId="77777777" w:rsidR="00647E3A" w:rsidRDefault="00D80B0A">
            <w:pPr>
              <w:pStyle w:val="TableParagraph"/>
              <w:spacing w:line="266" w:lineRule="exact"/>
              <w:ind w:left="8"/>
              <w:jc w:val="center"/>
              <w:rPr>
                <w:sz w:val="24"/>
              </w:rPr>
            </w:pPr>
            <w:r>
              <w:rPr>
                <w:sz w:val="24"/>
              </w:rPr>
              <w:t>Unmet</w:t>
            </w:r>
            <w:r>
              <w:rPr>
                <w:spacing w:val="18"/>
                <w:sz w:val="24"/>
              </w:rPr>
              <w:t xml:space="preserve"> </w:t>
            </w:r>
            <w:r>
              <w:rPr>
                <w:sz w:val="24"/>
              </w:rPr>
              <w:t>needs</w:t>
            </w:r>
            <w:r>
              <w:rPr>
                <w:spacing w:val="18"/>
                <w:sz w:val="24"/>
              </w:rPr>
              <w:t xml:space="preserve"> </w:t>
            </w:r>
            <w:r>
              <w:rPr>
                <w:spacing w:val="-5"/>
                <w:sz w:val="24"/>
              </w:rPr>
              <w:t>(%)</w:t>
            </w:r>
          </w:p>
        </w:tc>
      </w:tr>
      <w:tr w:rsidR="00647E3A" w14:paraId="20A18369" w14:textId="77777777">
        <w:trPr>
          <w:trHeight w:val="567"/>
        </w:trPr>
        <w:tc>
          <w:tcPr>
            <w:tcW w:w="2058" w:type="dxa"/>
            <w:vMerge/>
            <w:tcBorders>
              <w:top w:val="nil"/>
            </w:tcBorders>
          </w:tcPr>
          <w:p w14:paraId="477BEC6A" w14:textId="77777777" w:rsidR="00647E3A" w:rsidRDefault="00647E3A">
            <w:pPr>
              <w:rPr>
                <w:sz w:val="2"/>
                <w:szCs w:val="2"/>
              </w:rPr>
            </w:pPr>
          </w:p>
        </w:tc>
        <w:tc>
          <w:tcPr>
            <w:tcW w:w="2897" w:type="dxa"/>
          </w:tcPr>
          <w:p w14:paraId="78296948" w14:textId="77777777" w:rsidR="00647E3A" w:rsidRDefault="00D80B0A">
            <w:pPr>
              <w:pStyle w:val="TableParagraph"/>
              <w:spacing w:line="258" w:lineRule="exact"/>
              <w:rPr>
                <w:sz w:val="24"/>
              </w:rPr>
            </w:pPr>
            <w:r>
              <w:rPr>
                <w:sz w:val="24"/>
              </w:rPr>
              <w:t>Unmet</w:t>
            </w:r>
            <w:r>
              <w:rPr>
                <w:spacing w:val="43"/>
                <w:sz w:val="24"/>
              </w:rPr>
              <w:t xml:space="preserve"> </w:t>
            </w:r>
            <w:r>
              <w:rPr>
                <w:spacing w:val="-2"/>
                <w:sz w:val="24"/>
              </w:rPr>
              <w:t>needs</w:t>
            </w:r>
          </w:p>
        </w:tc>
        <w:tc>
          <w:tcPr>
            <w:tcW w:w="1931" w:type="dxa"/>
          </w:tcPr>
          <w:p w14:paraId="67B8F9FF" w14:textId="77777777" w:rsidR="00647E3A" w:rsidRDefault="00D80B0A">
            <w:pPr>
              <w:pStyle w:val="TableParagraph"/>
              <w:spacing w:line="256" w:lineRule="exact"/>
              <w:rPr>
                <w:sz w:val="24"/>
              </w:rPr>
            </w:pPr>
            <w:r>
              <w:rPr>
                <w:sz w:val="24"/>
              </w:rPr>
              <w:t>Unmet</w:t>
            </w:r>
            <w:r>
              <w:rPr>
                <w:spacing w:val="18"/>
                <w:sz w:val="24"/>
              </w:rPr>
              <w:t xml:space="preserve"> </w:t>
            </w:r>
            <w:r>
              <w:rPr>
                <w:sz w:val="24"/>
              </w:rPr>
              <w:t>needs</w:t>
            </w:r>
            <w:r>
              <w:rPr>
                <w:spacing w:val="18"/>
                <w:sz w:val="24"/>
              </w:rPr>
              <w:t xml:space="preserve"> </w:t>
            </w:r>
            <w:r>
              <w:rPr>
                <w:spacing w:val="-5"/>
                <w:sz w:val="24"/>
              </w:rPr>
              <w:t>for</w:t>
            </w:r>
          </w:p>
          <w:p w14:paraId="3E5B9BCE" w14:textId="77777777" w:rsidR="00647E3A" w:rsidRDefault="00D80B0A">
            <w:pPr>
              <w:pStyle w:val="TableParagraph"/>
              <w:rPr>
                <w:sz w:val="24"/>
              </w:rPr>
            </w:pPr>
            <w:r>
              <w:rPr>
                <w:w w:val="105"/>
                <w:sz w:val="24"/>
              </w:rPr>
              <w:t>spacing</w:t>
            </w:r>
            <w:r>
              <w:rPr>
                <w:spacing w:val="2"/>
                <w:w w:val="110"/>
                <w:sz w:val="24"/>
              </w:rPr>
              <w:t xml:space="preserve"> </w:t>
            </w:r>
            <w:r>
              <w:rPr>
                <w:spacing w:val="-5"/>
                <w:w w:val="110"/>
                <w:sz w:val="24"/>
              </w:rPr>
              <w:t>(%)</w:t>
            </w:r>
          </w:p>
        </w:tc>
        <w:tc>
          <w:tcPr>
            <w:tcW w:w="1931" w:type="dxa"/>
          </w:tcPr>
          <w:p w14:paraId="5B750474" w14:textId="77777777" w:rsidR="00647E3A" w:rsidRDefault="00D80B0A">
            <w:pPr>
              <w:pStyle w:val="TableParagraph"/>
              <w:spacing w:line="256" w:lineRule="exact"/>
              <w:rPr>
                <w:sz w:val="24"/>
              </w:rPr>
            </w:pPr>
            <w:r>
              <w:rPr>
                <w:sz w:val="24"/>
              </w:rPr>
              <w:t>Unmet</w:t>
            </w:r>
            <w:r>
              <w:rPr>
                <w:spacing w:val="18"/>
                <w:sz w:val="24"/>
              </w:rPr>
              <w:t xml:space="preserve"> </w:t>
            </w:r>
            <w:r>
              <w:rPr>
                <w:sz w:val="24"/>
              </w:rPr>
              <w:t>needs</w:t>
            </w:r>
            <w:r>
              <w:rPr>
                <w:spacing w:val="18"/>
                <w:sz w:val="24"/>
              </w:rPr>
              <w:t xml:space="preserve"> </w:t>
            </w:r>
            <w:r>
              <w:rPr>
                <w:spacing w:val="-5"/>
                <w:sz w:val="24"/>
              </w:rPr>
              <w:t>for</w:t>
            </w:r>
          </w:p>
          <w:p w14:paraId="3338AF15" w14:textId="77777777" w:rsidR="00647E3A" w:rsidRDefault="00D80B0A">
            <w:pPr>
              <w:pStyle w:val="TableParagraph"/>
              <w:rPr>
                <w:sz w:val="24"/>
              </w:rPr>
            </w:pPr>
            <w:r>
              <w:rPr>
                <w:w w:val="105"/>
                <w:sz w:val="24"/>
              </w:rPr>
              <w:t>limitation</w:t>
            </w:r>
            <w:r>
              <w:rPr>
                <w:spacing w:val="26"/>
                <w:w w:val="110"/>
                <w:sz w:val="24"/>
              </w:rPr>
              <w:t xml:space="preserve"> </w:t>
            </w:r>
            <w:r>
              <w:rPr>
                <w:spacing w:val="-5"/>
                <w:w w:val="110"/>
                <w:sz w:val="24"/>
              </w:rPr>
              <w:t>(%)</w:t>
            </w:r>
          </w:p>
        </w:tc>
      </w:tr>
      <w:tr w:rsidR="00647E3A" w14:paraId="67C6260D" w14:textId="77777777">
        <w:trPr>
          <w:trHeight w:val="286"/>
        </w:trPr>
        <w:tc>
          <w:tcPr>
            <w:tcW w:w="2058" w:type="dxa"/>
            <w:tcBorders>
              <w:bottom w:val="nil"/>
            </w:tcBorders>
          </w:tcPr>
          <w:p w14:paraId="6F3B1142"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48120112" w14:textId="77777777" w:rsidR="00647E3A" w:rsidRDefault="00D80B0A">
            <w:pPr>
              <w:pStyle w:val="TableParagraph"/>
              <w:spacing w:line="266" w:lineRule="exact"/>
              <w:rPr>
                <w:sz w:val="24"/>
              </w:rPr>
            </w:pPr>
            <w:proofErr w:type="spellStart"/>
            <w:r>
              <w:rPr>
                <w:spacing w:val="-2"/>
                <w:w w:val="110"/>
                <w:sz w:val="24"/>
              </w:rPr>
              <w:t>Bassila</w:t>
            </w:r>
            <w:proofErr w:type="spellEnd"/>
          </w:p>
        </w:tc>
        <w:tc>
          <w:tcPr>
            <w:tcW w:w="1931" w:type="dxa"/>
            <w:tcBorders>
              <w:bottom w:val="nil"/>
            </w:tcBorders>
          </w:tcPr>
          <w:p w14:paraId="75BFDF2F" w14:textId="77777777" w:rsidR="00647E3A" w:rsidRDefault="00D80B0A">
            <w:pPr>
              <w:pStyle w:val="TableParagraph"/>
              <w:spacing w:line="266" w:lineRule="exact"/>
              <w:rPr>
                <w:sz w:val="24"/>
              </w:rPr>
            </w:pPr>
            <w:r>
              <w:rPr>
                <w:spacing w:val="-4"/>
                <w:sz w:val="24"/>
              </w:rPr>
              <w:t>65.8</w:t>
            </w:r>
          </w:p>
        </w:tc>
        <w:tc>
          <w:tcPr>
            <w:tcW w:w="1931" w:type="dxa"/>
            <w:tcBorders>
              <w:bottom w:val="nil"/>
            </w:tcBorders>
          </w:tcPr>
          <w:p w14:paraId="5CE2117F" w14:textId="77777777" w:rsidR="00647E3A" w:rsidRDefault="00D80B0A">
            <w:pPr>
              <w:pStyle w:val="TableParagraph"/>
              <w:spacing w:line="266" w:lineRule="exact"/>
              <w:rPr>
                <w:sz w:val="24"/>
              </w:rPr>
            </w:pPr>
            <w:r>
              <w:rPr>
                <w:spacing w:val="-2"/>
                <w:sz w:val="24"/>
              </w:rPr>
              <w:t>100.0</w:t>
            </w:r>
          </w:p>
        </w:tc>
      </w:tr>
      <w:tr w:rsidR="00647E3A" w14:paraId="25ABE9A3" w14:textId="77777777">
        <w:trPr>
          <w:trHeight w:val="288"/>
        </w:trPr>
        <w:tc>
          <w:tcPr>
            <w:tcW w:w="2058" w:type="dxa"/>
            <w:tcBorders>
              <w:top w:val="nil"/>
              <w:bottom w:val="nil"/>
            </w:tcBorders>
          </w:tcPr>
          <w:p w14:paraId="37AEB6A9"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44A2477D" w14:textId="77777777" w:rsidR="00647E3A" w:rsidRDefault="00D80B0A">
            <w:pPr>
              <w:pStyle w:val="TableParagraph"/>
              <w:spacing w:line="269" w:lineRule="exact"/>
              <w:rPr>
                <w:sz w:val="24"/>
              </w:rPr>
            </w:pPr>
            <w:proofErr w:type="spellStart"/>
            <w:r>
              <w:rPr>
                <w:spacing w:val="-2"/>
                <w:w w:val="105"/>
                <w:sz w:val="24"/>
              </w:rPr>
              <w:t>Copargo</w:t>
            </w:r>
            <w:proofErr w:type="spellEnd"/>
          </w:p>
        </w:tc>
        <w:tc>
          <w:tcPr>
            <w:tcW w:w="1931" w:type="dxa"/>
            <w:tcBorders>
              <w:top w:val="nil"/>
              <w:bottom w:val="nil"/>
            </w:tcBorders>
          </w:tcPr>
          <w:p w14:paraId="209D54F0" w14:textId="77777777" w:rsidR="00647E3A" w:rsidRDefault="00D80B0A">
            <w:pPr>
              <w:pStyle w:val="TableParagraph"/>
              <w:spacing w:line="269" w:lineRule="exact"/>
              <w:rPr>
                <w:sz w:val="24"/>
              </w:rPr>
            </w:pPr>
            <w:r>
              <w:rPr>
                <w:spacing w:val="-4"/>
                <w:sz w:val="24"/>
              </w:rPr>
              <w:t>66.7</w:t>
            </w:r>
          </w:p>
        </w:tc>
        <w:tc>
          <w:tcPr>
            <w:tcW w:w="1931" w:type="dxa"/>
            <w:tcBorders>
              <w:top w:val="nil"/>
              <w:bottom w:val="nil"/>
            </w:tcBorders>
          </w:tcPr>
          <w:p w14:paraId="4ED03C73" w14:textId="77777777" w:rsidR="00647E3A" w:rsidRDefault="00D80B0A">
            <w:pPr>
              <w:pStyle w:val="TableParagraph"/>
              <w:spacing w:line="269" w:lineRule="exact"/>
              <w:rPr>
                <w:sz w:val="24"/>
              </w:rPr>
            </w:pPr>
            <w:r>
              <w:rPr>
                <w:spacing w:val="-4"/>
                <w:sz w:val="24"/>
              </w:rPr>
              <w:t>50.0</w:t>
            </w:r>
          </w:p>
        </w:tc>
      </w:tr>
      <w:tr w:rsidR="00647E3A" w14:paraId="314DD345" w14:textId="77777777">
        <w:trPr>
          <w:trHeight w:val="288"/>
        </w:trPr>
        <w:tc>
          <w:tcPr>
            <w:tcW w:w="2058" w:type="dxa"/>
            <w:tcBorders>
              <w:top w:val="nil"/>
              <w:bottom w:val="nil"/>
            </w:tcBorders>
          </w:tcPr>
          <w:p w14:paraId="4F2ECE3B" w14:textId="77777777" w:rsidR="00647E3A" w:rsidRDefault="00D80B0A">
            <w:pPr>
              <w:pStyle w:val="TableParagraph"/>
              <w:spacing w:line="269" w:lineRule="exact"/>
              <w:rPr>
                <w:sz w:val="24"/>
              </w:rPr>
            </w:pPr>
            <w:r>
              <w:rPr>
                <w:spacing w:val="-2"/>
                <w:w w:val="105"/>
                <w:sz w:val="24"/>
              </w:rPr>
              <w:t>Municipality</w:t>
            </w:r>
          </w:p>
        </w:tc>
        <w:tc>
          <w:tcPr>
            <w:tcW w:w="2897" w:type="dxa"/>
            <w:tcBorders>
              <w:top w:val="nil"/>
              <w:bottom w:val="nil"/>
            </w:tcBorders>
          </w:tcPr>
          <w:p w14:paraId="51AA9A3B" w14:textId="77777777" w:rsidR="00647E3A" w:rsidRDefault="00D80B0A">
            <w:pPr>
              <w:pStyle w:val="TableParagraph"/>
              <w:spacing w:line="269" w:lineRule="exact"/>
              <w:rPr>
                <w:sz w:val="24"/>
              </w:rPr>
            </w:pPr>
            <w:proofErr w:type="spellStart"/>
            <w:r>
              <w:rPr>
                <w:spacing w:val="-2"/>
                <w:w w:val="105"/>
                <w:sz w:val="24"/>
              </w:rPr>
              <w:t>Djougou</w:t>
            </w:r>
            <w:proofErr w:type="spellEnd"/>
          </w:p>
        </w:tc>
        <w:tc>
          <w:tcPr>
            <w:tcW w:w="1931" w:type="dxa"/>
            <w:tcBorders>
              <w:top w:val="nil"/>
              <w:bottom w:val="nil"/>
            </w:tcBorders>
          </w:tcPr>
          <w:p w14:paraId="18EB9963" w14:textId="77777777" w:rsidR="00647E3A" w:rsidRDefault="00D80B0A">
            <w:pPr>
              <w:pStyle w:val="TableParagraph"/>
              <w:spacing w:line="269" w:lineRule="exact"/>
              <w:rPr>
                <w:sz w:val="24"/>
              </w:rPr>
            </w:pPr>
            <w:r>
              <w:rPr>
                <w:spacing w:val="-4"/>
                <w:sz w:val="24"/>
              </w:rPr>
              <w:t>59.2</w:t>
            </w:r>
          </w:p>
        </w:tc>
        <w:tc>
          <w:tcPr>
            <w:tcW w:w="1931" w:type="dxa"/>
            <w:tcBorders>
              <w:top w:val="nil"/>
              <w:bottom w:val="nil"/>
            </w:tcBorders>
          </w:tcPr>
          <w:p w14:paraId="2168172D" w14:textId="77777777" w:rsidR="00647E3A" w:rsidRDefault="00D80B0A">
            <w:pPr>
              <w:pStyle w:val="TableParagraph"/>
              <w:spacing w:line="269" w:lineRule="exact"/>
              <w:rPr>
                <w:sz w:val="24"/>
              </w:rPr>
            </w:pPr>
            <w:r>
              <w:rPr>
                <w:spacing w:val="-4"/>
                <w:sz w:val="24"/>
              </w:rPr>
              <w:t>66.7</w:t>
            </w:r>
          </w:p>
        </w:tc>
      </w:tr>
      <w:tr w:rsidR="00647E3A" w14:paraId="4197C20A" w14:textId="77777777">
        <w:trPr>
          <w:trHeight w:val="288"/>
        </w:trPr>
        <w:tc>
          <w:tcPr>
            <w:tcW w:w="2058" w:type="dxa"/>
            <w:tcBorders>
              <w:top w:val="nil"/>
              <w:bottom w:val="nil"/>
            </w:tcBorders>
          </w:tcPr>
          <w:p w14:paraId="11AEC135"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7836B823" w14:textId="77777777" w:rsidR="00647E3A" w:rsidRDefault="00D80B0A">
            <w:pPr>
              <w:pStyle w:val="TableParagraph"/>
              <w:spacing w:line="269" w:lineRule="exact"/>
              <w:rPr>
                <w:sz w:val="24"/>
              </w:rPr>
            </w:pPr>
            <w:proofErr w:type="spellStart"/>
            <w:r>
              <w:rPr>
                <w:spacing w:val="17"/>
                <w:w w:val="108"/>
                <w:sz w:val="24"/>
              </w:rPr>
              <w:t>Oua</w:t>
            </w:r>
            <w:r>
              <w:rPr>
                <w:spacing w:val="10"/>
                <w:w w:val="108"/>
                <w:sz w:val="24"/>
              </w:rPr>
              <w:t>k</w:t>
            </w:r>
            <w:r>
              <w:rPr>
                <w:spacing w:val="-94"/>
                <w:w w:val="166"/>
                <w:sz w:val="24"/>
              </w:rPr>
              <w:t>´</w:t>
            </w:r>
            <w:r>
              <w:rPr>
                <w:spacing w:val="17"/>
                <w:w w:val="87"/>
                <w:sz w:val="24"/>
              </w:rPr>
              <w:t>e</w:t>
            </w:r>
            <w:proofErr w:type="spellEnd"/>
          </w:p>
        </w:tc>
        <w:tc>
          <w:tcPr>
            <w:tcW w:w="1931" w:type="dxa"/>
            <w:tcBorders>
              <w:top w:val="nil"/>
              <w:bottom w:val="nil"/>
            </w:tcBorders>
          </w:tcPr>
          <w:p w14:paraId="66430528" w14:textId="77777777" w:rsidR="00647E3A" w:rsidRDefault="00D80B0A">
            <w:pPr>
              <w:pStyle w:val="TableParagraph"/>
              <w:spacing w:line="269" w:lineRule="exact"/>
              <w:rPr>
                <w:sz w:val="24"/>
              </w:rPr>
            </w:pPr>
            <w:r>
              <w:rPr>
                <w:spacing w:val="-4"/>
                <w:sz w:val="24"/>
              </w:rPr>
              <w:t>80.7</w:t>
            </w:r>
          </w:p>
        </w:tc>
        <w:tc>
          <w:tcPr>
            <w:tcW w:w="1931" w:type="dxa"/>
            <w:tcBorders>
              <w:top w:val="nil"/>
              <w:bottom w:val="nil"/>
            </w:tcBorders>
          </w:tcPr>
          <w:p w14:paraId="3429C5D8" w14:textId="77777777" w:rsidR="00647E3A" w:rsidRDefault="00D80B0A">
            <w:pPr>
              <w:pStyle w:val="TableParagraph"/>
              <w:spacing w:line="269" w:lineRule="exact"/>
              <w:rPr>
                <w:sz w:val="24"/>
              </w:rPr>
            </w:pPr>
            <w:r>
              <w:rPr>
                <w:spacing w:val="-2"/>
                <w:sz w:val="24"/>
              </w:rPr>
              <w:t>100.0</w:t>
            </w:r>
          </w:p>
        </w:tc>
      </w:tr>
      <w:tr w:rsidR="00647E3A" w14:paraId="02A9FD38" w14:textId="77777777">
        <w:trPr>
          <w:trHeight w:val="289"/>
        </w:trPr>
        <w:tc>
          <w:tcPr>
            <w:tcW w:w="2058" w:type="dxa"/>
            <w:tcBorders>
              <w:top w:val="nil"/>
            </w:tcBorders>
          </w:tcPr>
          <w:p w14:paraId="75FBD9EA" w14:textId="77777777" w:rsidR="00647E3A" w:rsidRDefault="00647E3A">
            <w:pPr>
              <w:pStyle w:val="TableParagraph"/>
              <w:spacing w:line="240" w:lineRule="auto"/>
              <w:ind w:left="0"/>
              <w:rPr>
                <w:rFonts w:ascii="Times New Roman"/>
                <w:sz w:val="20"/>
              </w:rPr>
            </w:pPr>
          </w:p>
        </w:tc>
        <w:tc>
          <w:tcPr>
            <w:tcW w:w="2897" w:type="dxa"/>
            <w:tcBorders>
              <w:top w:val="nil"/>
            </w:tcBorders>
          </w:tcPr>
          <w:p w14:paraId="59E3CF81"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139C7E7A"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5ACD666" w14:textId="77777777" w:rsidR="00647E3A" w:rsidRDefault="00D80B0A">
            <w:pPr>
              <w:pStyle w:val="TableParagraph"/>
              <w:spacing w:line="269" w:lineRule="exact"/>
              <w:rPr>
                <w:sz w:val="24"/>
              </w:rPr>
            </w:pPr>
            <w:r>
              <w:rPr>
                <w:spacing w:val="-4"/>
                <w:sz w:val="24"/>
              </w:rPr>
              <w:t>88.0</w:t>
            </w:r>
          </w:p>
        </w:tc>
      </w:tr>
      <w:tr w:rsidR="00647E3A" w14:paraId="4285B330" w14:textId="77777777">
        <w:trPr>
          <w:trHeight w:val="286"/>
        </w:trPr>
        <w:tc>
          <w:tcPr>
            <w:tcW w:w="2058" w:type="dxa"/>
            <w:tcBorders>
              <w:bottom w:val="nil"/>
            </w:tcBorders>
          </w:tcPr>
          <w:p w14:paraId="4E64120D"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70156C37" w14:textId="77777777" w:rsidR="00647E3A" w:rsidRDefault="00D80B0A">
            <w:pPr>
              <w:pStyle w:val="TableParagraph"/>
              <w:spacing w:line="266" w:lineRule="exact"/>
              <w:rPr>
                <w:sz w:val="24"/>
              </w:rPr>
            </w:pPr>
            <w:r>
              <w:rPr>
                <w:w w:val="105"/>
                <w:sz w:val="24"/>
              </w:rPr>
              <w:t>Peri-</w:t>
            </w:r>
            <w:r>
              <w:rPr>
                <w:spacing w:val="-4"/>
                <w:w w:val="105"/>
                <w:sz w:val="24"/>
              </w:rPr>
              <w:t>urban</w:t>
            </w:r>
          </w:p>
        </w:tc>
        <w:tc>
          <w:tcPr>
            <w:tcW w:w="1931" w:type="dxa"/>
            <w:tcBorders>
              <w:bottom w:val="nil"/>
            </w:tcBorders>
          </w:tcPr>
          <w:p w14:paraId="00E5759E" w14:textId="77777777" w:rsidR="00647E3A" w:rsidRDefault="00D80B0A">
            <w:pPr>
              <w:pStyle w:val="TableParagraph"/>
              <w:spacing w:line="266" w:lineRule="exact"/>
              <w:rPr>
                <w:sz w:val="24"/>
              </w:rPr>
            </w:pPr>
            <w:r>
              <w:rPr>
                <w:spacing w:val="-4"/>
                <w:sz w:val="24"/>
              </w:rPr>
              <w:t>64.0</w:t>
            </w:r>
          </w:p>
        </w:tc>
        <w:tc>
          <w:tcPr>
            <w:tcW w:w="1931" w:type="dxa"/>
            <w:tcBorders>
              <w:bottom w:val="nil"/>
            </w:tcBorders>
          </w:tcPr>
          <w:p w14:paraId="7DDDD6C8" w14:textId="77777777" w:rsidR="00647E3A" w:rsidRDefault="00D80B0A">
            <w:pPr>
              <w:pStyle w:val="TableParagraph"/>
              <w:spacing w:line="266" w:lineRule="exact"/>
              <w:rPr>
                <w:sz w:val="24"/>
              </w:rPr>
            </w:pPr>
            <w:r>
              <w:rPr>
                <w:spacing w:val="-4"/>
                <w:sz w:val="24"/>
              </w:rPr>
              <w:t>90.9</w:t>
            </w:r>
          </w:p>
        </w:tc>
      </w:tr>
      <w:tr w:rsidR="00647E3A" w14:paraId="4A942E97" w14:textId="77777777">
        <w:trPr>
          <w:trHeight w:val="577"/>
        </w:trPr>
        <w:tc>
          <w:tcPr>
            <w:tcW w:w="2058" w:type="dxa"/>
            <w:tcBorders>
              <w:top w:val="nil"/>
              <w:bottom w:val="nil"/>
            </w:tcBorders>
          </w:tcPr>
          <w:p w14:paraId="1E381979" w14:textId="77777777" w:rsidR="00647E3A" w:rsidRDefault="00D80B0A">
            <w:pPr>
              <w:pStyle w:val="TableParagraph"/>
              <w:spacing w:before="120" w:line="240" w:lineRule="auto"/>
              <w:rPr>
                <w:sz w:val="24"/>
              </w:rPr>
            </w:pPr>
            <w:r>
              <w:rPr>
                <w:sz w:val="24"/>
              </w:rPr>
              <w:t>Place</w:t>
            </w:r>
            <w:r>
              <w:rPr>
                <w:spacing w:val="32"/>
                <w:sz w:val="24"/>
              </w:rPr>
              <w:t xml:space="preserve"> </w:t>
            </w:r>
            <w:r>
              <w:rPr>
                <w:sz w:val="24"/>
              </w:rPr>
              <w:t>of</w:t>
            </w:r>
            <w:r>
              <w:rPr>
                <w:spacing w:val="32"/>
                <w:sz w:val="24"/>
              </w:rPr>
              <w:t xml:space="preserve"> </w:t>
            </w:r>
            <w:r>
              <w:rPr>
                <w:spacing w:val="-2"/>
                <w:sz w:val="24"/>
              </w:rPr>
              <w:t>residence</w:t>
            </w:r>
          </w:p>
        </w:tc>
        <w:tc>
          <w:tcPr>
            <w:tcW w:w="2897" w:type="dxa"/>
            <w:tcBorders>
              <w:top w:val="nil"/>
              <w:bottom w:val="nil"/>
            </w:tcBorders>
          </w:tcPr>
          <w:p w14:paraId="6935F30C" w14:textId="77777777" w:rsidR="00647E3A" w:rsidRDefault="00D80B0A">
            <w:pPr>
              <w:pStyle w:val="TableParagraph"/>
              <w:spacing w:line="267" w:lineRule="exact"/>
              <w:rPr>
                <w:sz w:val="24"/>
              </w:rPr>
            </w:pPr>
            <w:r>
              <w:rPr>
                <w:spacing w:val="-2"/>
                <w:w w:val="110"/>
                <w:sz w:val="24"/>
              </w:rPr>
              <w:t>Rural</w:t>
            </w:r>
          </w:p>
          <w:p w14:paraId="55BA071F" w14:textId="77777777" w:rsidR="00647E3A" w:rsidRDefault="00D80B0A">
            <w:pPr>
              <w:pStyle w:val="TableParagraph"/>
              <w:rPr>
                <w:sz w:val="24"/>
              </w:rPr>
            </w:pPr>
            <w:r>
              <w:rPr>
                <w:spacing w:val="-4"/>
                <w:w w:val="105"/>
                <w:sz w:val="24"/>
              </w:rPr>
              <w:t>Urban</w:t>
            </w:r>
          </w:p>
        </w:tc>
        <w:tc>
          <w:tcPr>
            <w:tcW w:w="1931" w:type="dxa"/>
            <w:tcBorders>
              <w:top w:val="nil"/>
              <w:bottom w:val="nil"/>
            </w:tcBorders>
          </w:tcPr>
          <w:p w14:paraId="5CB02273" w14:textId="77777777" w:rsidR="00647E3A" w:rsidRDefault="00D80B0A">
            <w:pPr>
              <w:pStyle w:val="TableParagraph"/>
              <w:spacing w:line="267" w:lineRule="exact"/>
              <w:rPr>
                <w:sz w:val="24"/>
              </w:rPr>
            </w:pPr>
            <w:r>
              <w:rPr>
                <w:spacing w:val="-4"/>
                <w:sz w:val="24"/>
              </w:rPr>
              <w:t>64.3</w:t>
            </w:r>
          </w:p>
          <w:p w14:paraId="6C268F15" w14:textId="77777777" w:rsidR="00647E3A" w:rsidRDefault="00D80B0A">
            <w:pPr>
              <w:pStyle w:val="TableParagraph"/>
              <w:rPr>
                <w:sz w:val="24"/>
              </w:rPr>
            </w:pPr>
            <w:r>
              <w:rPr>
                <w:spacing w:val="-4"/>
                <w:sz w:val="24"/>
              </w:rPr>
              <w:t>77.6</w:t>
            </w:r>
          </w:p>
        </w:tc>
        <w:tc>
          <w:tcPr>
            <w:tcW w:w="1931" w:type="dxa"/>
            <w:tcBorders>
              <w:top w:val="nil"/>
              <w:bottom w:val="nil"/>
            </w:tcBorders>
          </w:tcPr>
          <w:p w14:paraId="1E4C1BC1" w14:textId="77777777" w:rsidR="00647E3A" w:rsidRDefault="00D80B0A">
            <w:pPr>
              <w:pStyle w:val="TableParagraph"/>
              <w:spacing w:line="267" w:lineRule="exact"/>
              <w:rPr>
                <w:sz w:val="24"/>
              </w:rPr>
            </w:pPr>
            <w:r>
              <w:rPr>
                <w:spacing w:val="-4"/>
                <w:sz w:val="24"/>
              </w:rPr>
              <w:t>81.8</w:t>
            </w:r>
          </w:p>
          <w:p w14:paraId="68D19028" w14:textId="77777777" w:rsidR="00647E3A" w:rsidRDefault="00D80B0A">
            <w:pPr>
              <w:pStyle w:val="TableParagraph"/>
              <w:rPr>
                <w:sz w:val="24"/>
              </w:rPr>
            </w:pPr>
            <w:r>
              <w:rPr>
                <w:spacing w:val="-2"/>
                <w:sz w:val="24"/>
              </w:rPr>
              <w:t>100.0</w:t>
            </w:r>
          </w:p>
        </w:tc>
      </w:tr>
      <w:tr w:rsidR="00647E3A" w14:paraId="3EE4D5A7" w14:textId="77777777">
        <w:trPr>
          <w:trHeight w:val="289"/>
        </w:trPr>
        <w:tc>
          <w:tcPr>
            <w:tcW w:w="2058" w:type="dxa"/>
            <w:tcBorders>
              <w:top w:val="nil"/>
            </w:tcBorders>
          </w:tcPr>
          <w:p w14:paraId="31CC2B73" w14:textId="77777777" w:rsidR="00647E3A" w:rsidRDefault="00647E3A">
            <w:pPr>
              <w:pStyle w:val="TableParagraph"/>
              <w:spacing w:line="240" w:lineRule="auto"/>
              <w:ind w:left="0"/>
              <w:rPr>
                <w:rFonts w:ascii="Times New Roman"/>
                <w:sz w:val="20"/>
              </w:rPr>
            </w:pPr>
          </w:p>
        </w:tc>
        <w:tc>
          <w:tcPr>
            <w:tcW w:w="2897" w:type="dxa"/>
            <w:tcBorders>
              <w:top w:val="nil"/>
            </w:tcBorders>
          </w:tcPr>
          <w:p w14:paraId="00ABB765"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56A73E49"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690D50E2" w14:textId="77777777" w:rsidR="00647E3A" w:rsidRDefault="00D80B0A">
            <w:pPr>
              <w:pStyle w:val="TableParagraph"/>
              <w:spacing w:line="269" w:lineRule="exact"/>
              <w:rPr>
                <w:sz w:val="24"/>
              </w:rPr>
            </w:pPr>
            <w:r>
              <w:rPr>
                <w:spacing w:val="-4"/>
                <w:sz w:val="24"/>
              </w:rPr>
              <w:t>88.0</w:t>
            </w:r>
          </w:p>
        </w:tc>
      </w:tr>
      <w:tr w:rsidR="00647E3A" w14:paraId="71E5DEFE" w14:textId="77777777">
        <w:trPr>
          <w:trHeight w:val="286"/>
        </w:trPr>
        <w:tc>
          <w:tcPr>
            <w:tcW w:w="2058" w:type="dxa"/>
            <w:tcBorders>
              <w:bottom w:val="nil"/>
            </w:tcBorders>
          </w:tcPr>
          <w:p w14:paraId="6BE5428E"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55372816" w14:textId="77777777" w:rsidR="00647E3A" w:rsidRDefault="00D80B0A">
            <w:pPr>
              <w:pStyle w:val="TableParagraph"/>
              <w:spacing w:line="266" w:lineRule="exact"/>
              <w:rPr>
                <w:sz w:val="24"/>
              </w:rPr>
            </w:pPr>
            <w:r>
              <w:rPr>
                <w:spacing w:val="-5"/>
                <w:sz w:val="24"/>
              </w:rPr>
              <w:t>15-24</w:t>
            </w:r>
          </w:p>
        </w:tc>
        <w:tc>
          <w:tcPr>
            <w:tcW w:w="1931" w:type="dxa"/>
            <w:tcBorders>
              <w:bottom w:val="nil"/>
            </w:tcBorders>
          </w:tcPr>
          <w:p w14:paraId="4009C06A" w14:textId="77777777" w:rsidR="00647E3A" w:rsidRDefault="00D80B0A">
            <w:pPr>
              <w:pStyle w:val="TableParagraph"/>
              <w:spacing w:line="266" w:lineRule="exact"/>
              <w:rPr>
                <w:sz w:val="24"/>
              </w:rPr>
            </w:pPr>
            <w:r>
              <w:rPr>
                <w:spacing w:val="-4"/>
                <w:sz w:val="24"/>
              </w:rPr>
              <w:t>76.5</w:t>
            </w:r>
          </w:p>
        </w:tc>
        <w:tc>
          <w:tcPr>
            <w:tcW w:w="1931" w:type="dxa"/>
            <w:tcBorders>
              <w:bottom w:val="nil"/>
            </w:tcBorders>
          </w:tcPr>
          <w:p w14:paraId="512775FA" w14:textId="77777777" w:rsidR="00647E3A" w:rsidRDefault="00D80B0A">
            <w:pPr>
              <w:pStyle w:val="TableParagraph"/>
              <w:spacing w:line="266" w:lineRule="exact"/>
              <w:rPr>
                <w:sz w:val="24"/>
              </w:rPr>
            </w:pPr>
            <w:r>
              <w:rPr>
                <w:spacing w:val="-2"/>
                <w:sz w:val="24"/>
              </w:rPr>
              <w:t>100.0</w:t>
            </w:r>
          </w:p>
        </w:tc>
      </w:tr>
      <w:tr w:rsidR="00647E3A" w14:paraId="43D2FFB9" w14:textId="77777777">
        <w:trPr>
          <w:trHeight w:val="577"/>
        </w:trPr>
        <w:tc>
          <w:tcPr>
            <w:tcW w:w="2058" w:type="dxa"/>
            <w:tcBorders>
              <w:top w:val="nil"/>
              <w:bottom w:val="nil"/>
            </w:tcBorders>
          </w:tcPr>
          <w:p w14:paraId="1AA8BB0D" w14:textId="77777777" w:rsidR="00647E3A" w:rsidRDefault="00D80B0A">
            <w:pPr>
              <w:pStyle w:val="TableParagraph"/>
              <w:spacing w:before="120" w:line="240" w:lineRule="auto"/>
              <w:rPr>
                <w:sz w:val="24"/>
              </w:rPr>
            </w:pPr>
            <w:r>
              <w:rPr>
                <w:w w:val="105"/>
                <w:sz w:val="24"/>
              </w:rPr>
              <w:t>Age</w:t>
            </w:r>
            <w:r>
              <w:rPr>
                <w:spacing w:val="22"/>
                <w:w w:val="105"/>
                <w:sz w:val="24"/>
              </w:rPr>
              <w:t xml:space="preserve"> </w:t>
            </w:r>
            <w:r>
              <w:rPr>
                <w:spacing w:val="-2"/>
                <w:w w:val="105"/>
                <w:sz w:val="24"/>
              </w:rPr>
              <w:t>group</w:t>
            </w:r>
          </w:p>
        </w:tc>
        <w:tc>
          <w:tcPr>
            <w:tcW w:w="2897" w:type="dxa"/>
            <w:tcBorders>
              <w:top w:val="nil"/>
              <w:bottom w:val="nil"/>
            </w:tcBorders>
          </w:tcPr>
          <w:p w14:paraId="561C901A" w14:textId="77777777" w:rsidR="00647E3A" w:rsidRDefault="00D80B0A">
            <w:pPr>
              <w:pStyle w:val="TableParagraph"/>
              <w:spacing w:line="267" w:lineRule="exact"/>
              <w:rPr>
                <w:sz w:val="24"/>
              </w:rPr>
            </w:pPr>
            <w:r>
              <w:rPr>
                <w:spacing w:val="-5"/>
                <w:sz w:val="24"/>
              </w:rPr>
              <w:t>25-34</w:t>
            </w:r>
          </w:p>
          <w:p w14:paraId="20D11FFF" w14:textId="77777777" w:rsidR="00647E3A" w:rsidRDefault="00D80B0A">
            <w:pPr>
              <w:pStyle w:val="TableParagraph"/>
              <w:rPr>
                <w:sz w:val="24"/>
              </w:rPr>
            </w:pPr>
            <w:r>
              <w:rPr>
                <w:spacing w:val="-5"/>
                <w:sz w:val="24"/>
              </w:rPr>
              <w:t>35-49</w:t>
            </w:r>
          </w:p>
        </w:tc>
        <w:tc>
          <w:tcPr>
            <w:tcW w:w="1931" w:type="dxa"/>
            <w:tcBorders>
              <w:top w:val="nil"/>
              <w:bottom w:val="nil"/>
            </w:tcBorders>
          </w:tcPr>
          <w:p w14:paraId="11C5385B" w14:textId="77777777" w:rsidR="00647E3A" w:rsidRDefault="00D80B0A">
            <w:pPr>
              <w:pStyle w:val="TableParagraph"/>
              <w:spacing w:line="267" w:lineRule="exact"/>
              <w:rPr>
                <w:sz w:val="24"/>
              </w:rPr>
            </w:pPr>
            <w:r>
              <w:rPr>
                <w:spacing w:val="-4"/>
                <w:sz w:val="24"/>
              </w:rPr>
              <w:t>53.6</w:t>
            </w:r>
          </w:p>
          <w:p w14:paraId="560FAFCF" w14:textId="77777777" w:rsidR="00647E3A" w:rsidRDefault="00D80B0A">
            <w:pPr>
              <w:pStyle w:val="TableParagraph"/>
              <w:rPr>
                <w:sz w:val="24"/>
              </w:rPr>
            </w:pPr>
            <w:r>
              <w:rPr>
                <w:spacing w:val="-4"/>
                <w:sz w:val="24"/>
              </w:rPr>
              <w:t>55.0</w:t>
            </w:r>
          </w:p>
        </w:tc>
        <w:tc>
          <w:tcPr>
            <w:tcW w:w="1931" w:type="dxa"/>
            <w:tcBorders>
              <w:top w:val="nil"/>
              <w:bottom w:val="nil"/>
            </w:tcBorders>
          </w:tcPr>
          <w:p w14:paraId="32D86D3E" w14:textId="77777777" w:rsidR="00647E3A" w:rsidRDefault="00D80B0A">
            <w:pPr>
              <w:pStyle w:val="TableParagraph"/>
              <w:spacing w:line="267" w:lineRule="exact"/>
              <w:rPr>
                <w:sz w:val="24"/>
              </w:rPr>
            </w:pPr>
            <w:r>
              <w:rPr>
                <w:spacing w:val="-2"/>
                <w:sz w:val="24"/>
              </w:rPr>
              <w:t>100.0</w:t>
            </w:r>
          </w:p>
          <w:p w14:paraId="33E3C395" w14:textId="77777777" w:rsidR="00647E3A" w:rsidRDefault="00D80B0A">
            <w:pPr>
              <w:pStyle w:val="TableParagraph"/>
              <w:rPr>
                <w:sz w:val="24"/>
              </w:rPr>
            </w:pPr>
            <w:r>
              <w:rPr>
                <w:spacing w:val="-4"/>
                <w:sz w:val="24"/>
              </w:rPr>
              <w:t>85.0</w:t>
            </w:r>
          </w:p>
        </w:tc>
      </w:tr>
      <w:tr w:rsidR="00647E3A" w14:paraId="2BF76326" w14:textId="77777777">
        <w:trPr>
          <w:trHeight w:val="289"/>
        </w:trPr>
        <w:tc>
          <w:tcPr>
            <w:tcW w:w="2058" w:type="dxa"/>
            <w:tcBorders>
              <w:top w:val="nil"/>
            </w:tcBorders>
          </w:tcPr>
          <w:p w14:paraId="10A938D2" w14:textId="77777777" w:rsidR="00647E3A" w:rsidRDefault="00647E3A">
            <w:pPr>
              <w:pStyle w:val="TableParagraph"/>
              <w:spacing w:line="240" w:lineRule="auto"/>
              <w:ind w:left="0"/>
              <w:rPr>
                <w:rFonts w:ascii="Times New Roman"/>
                <w:sz w:val="20"/>
              </w:rPr>
            </w:pPr>
          </w:p>
        </w:tc>
        <w:tc>
          <w:tcPr>
            <w:tcW w:w="2897" w:type="dxa"/>
            <w:tcBorders>
              <w:top w:val="nil"/>
            </w:tcBorders>
          </w:tcPr>
          <w:p w14:paraId="46F5973F"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56B82640"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1A04156" w14:textId="77777777" w:rsidR="00647E3A" w:rsidRDefault="00D80B0A">
            <w:pPr>
              <w:pStyle w:val="TableParagraph"/>
              <w:spacing w:line="269" w:lineRule="exact"/>
              <w:rPr>
                <w:sz w:val="24"/>
              </w:rPr>
            </w:pPr>
            <w:r>
              <w:rPr>
                <w:spacing w:val="-4"/>
                <w:sz w:val="24"/>
              </w:rPr>
              <w:t>88.0</w:t>
            </w:r>
          </w:p>
        </w:tc>
      </w:tr>
      <w:tr w:rsidR="00647E3A" w14:paraId="7F1D661F" w14:textId="77777777">
        <w:trPr>
          <w:trHeight w:val="286"/>
        </w:trPr>
        <w:tc>
          <w:tcPr>
            <w:tcW w:w="2058" w:type="dxa"/>
            <w:tcBorders>
              <w:bottom w:val="nil"/>
            </w:tcBorders>
          </w:tcPr>
          <w:p w14:paraId="4CA379A7"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367ED522" w14:textId="77777777" w:rsidR="00647E3A" w:rsidRDefault="00D80B0A">
            <w:pPr>
              <w:pStyle w:val="TableParagraph"/>
              <w:spacing w:line="266" w:lineRule="exact"/>
              <w:rPr>
                <w:sz w:val="24"/>
              </w:rPr>
            </w:pPr>
            <w:r>
              <w:rPr>
                <w:sz w:val="24"/>
              </w:rPr>
              <w:t>Never</w:t>
            </w:r>
            <w:r>
              <w:rPr>
                <w:spacing w:val="17"/>
                <w:sz w:val="24"/>
              </w:rPr>
              <w:t xml:space="preserve"> </w:t>
            </w:r>
            <w:r>
              <w:rPr>
                <w:sz w:val="24"/>
              </w:rPr>
              <w:t>went</w:t>
            </w:r>
            <w:r>
              <w:rPr>
                <w:spacing w:val="17"/>
                <w:sz w:val="24"/>
              </w:rPr>
              <w:t xml:space="preserve"> </w:t>
            </w:r>
            <w:r>
              <w:rPr>
                <w:sz w:val="24"/>
              </w:rPr>
              <w:t>to</w:t>
            </w:r>
            <w:r>
              <w:rPr>
                <w:spacing w:val="17"/>
                <w:sz w:val="24"/>
              </w:rPr>
              <w:t xml:space="preserve"> </w:t>
            </w:r>
            <w:r>
              <w:rPr>
                <w:spacing w:val="-2"/>
                <w:sz w:val="24"/>
              </w:rPr>
              <w:t>school</w:t>
            </w:r>
          </w:p>
        </w:tc>
        <w:tc>
          <w:tcPr>
            <w:tcW w:w="1931" w:type="dxa"/>
            <w:tcBorders>
              <w:bottom w:val="nil"/>
            </w:tcBorders>
          </w:tcPr>
          <w:p w14:paraId="3AC34E8C" w14:textId="77777777" w:rsidR="00647E3A" w:rsidRDefault="00D80B0A">
            <w:pPr>
              <w:pStyle w:val="TableParagraph"/>
              <w:spacing w:line="266" w:lineRule="exact"/>
              <w:rPr>
                <w:sz w:val="24"/>
              </w:rPr>
            </w:pPr>
            <w:r>
              <w:rPr>
                <w:spacing w:val="-4"/>
                <w:sz w:val="24"/>
              </w:rPr>
              <w:t>57.0</w:t>
            </w:r>
          </w:p>
        </w:tc>
        <w:tc>
          <w:tcPr>
            <w:tcW w:w="1931" w:type="dxa"/>
            <w:tcBorders>
              <w:bottom w:val="nil"/>
            </w:tcBorders>
          </w:tcPr>
          <w:p w14:paraId="71A9187D" w14:textId="77777777" w:rsidR="00647E3A" w:rsidRDefault="00D80B0A">
            <w:pPr>
              <w:pStyle w:val="TableParagraph"/>
              <w:spacing w:line="266" w:lineRule="exact"/>
              <w:rPr>
                <w:sz w:val="24"/>
              </w:rPr>
            </w:pPr>
            <w:r>
              <w:rPr>
                <w:spacing w:val="-4"/>
                <w:sz w:val="24"/>
              </w:rPr>
              <w:t>83.3</w:t>
            </w:r>
          </w:p>
        </w:tc>
      </w:tr>
      <w:tr w:rsidR="00647E3A" w14:paraId="1284CBC9" w14:textId="77777777">
        <w:trPr>
          <w:trHeight w:val="577"/>
        </w:trPr>
        <w:tc>
          <w:tcPr>
            <w:tcW w:w="2058" w:type="dxa"/>
            <w:tcBorders>
              <w:top w:val="nil"/>
              <w:bottom w:val="nil"/>
            </w:tcBorders>
          </w:tcPr>
          <w:p w14:paraId="25E3B710" w14:textId="77777777" w:rsidR="00647E3A" w:rsidRDefault="00D80B0A">
            <w:pPr>
              <w:pStyle w:val="TableParagraph"/>
              <w:spacing w:before="120" w:line="240" w:lineRule="auto"/>
              <w:rPr>
                <w:sz w:val="24"/>
              </w:rPr>
            </w:pPr>
            <w:r>
              <w:rPr>
                <w:w w:val="105"/>
                <w:sz w:val="24"/>
              </w:rPr>
              <w:t>Educational</w:t>
            </w:r>
            <w:r>
              <w:rPr>
                <w:spacing w:val="31"/>
                <w:w w:val="105"/>
                <w:sz w:val="24"/>
              </w:rPr>
              <w:t xml:space="preserve"> </w:t>
            </w:r>
            <w:r>
              <w:rPr>
                <w:spacing w:val="-2"/>
                <w:w w:val="105"/>
                <w:sz w:val="24"/>
              </w:rPr>
              <w:t>level</w:t>
            </w:r>
          </w:p>
        </w:tc>
        <w:tc>
          <w:tcPr>
            <w:tcW w:w="2897" w:type="dxa"/>
            <w:tcBorders>
              <w:top w:val="nil"/>
              <w:bottom w:val="nil"/>
            </w:tcBorders>
          </w:tcPr>
          <w:p w14:paraId="2BF2A7C5" w14:textId="77777777" w:rsidR="00647E3A" w:rsidRDefault="00D80B0A">
            <w:pPr>
              <w:pStyle w:val="TableParagraph"/>
              <w:spacing w:line="267" w:lineRule="exact"/>
              <w:rPr>
                <w:sz w:val="24"/>
              </w:rPr>
            </w:pPr>
            <w:r>
              <w:rPr>
                <w:spacing w:val="-2"/>
                <w:w w:val="110"/>
                <w:sz w:val="24"/>
              </w:rPr>
              <w:t>Primary</w:t>
            </w:r>
          </w:p>
          <w:p w14:paraId="171B0AEF" w14:textId="77777777" w:rsidR="00647E3A" w:rsidRDefault="00D80B0A">
            <w:pPr>
              <w:pStyle w:val="TableParagraph"/>
              <w:rPr>
                <w:sz w:val="24"/>
              </w:rPr>
            </w:pPr>
            <w:r>
              <w:rPr>
                <w:sz w:val="24"/>
              </w:rPr>
              <w:t>Secondary</w:t>
            </w:r>
            <w:r>
              <w:rPr>
                <w:spacing w:val="36"/>
                <w:sz w:val="24"/>
              </w:rPr>
              <w:t xml:space="preserve"> </w:t>
            </w:r>
            <w:r>
              <w:rPr>
                <w:sz w:val="24"/>
              </w:rPr>
              <w:t>and</w:t>
            </w:r>
            <w:r>
              <w:rPr>
                <w:spacing w:val="38"/>
                <w:sz w:val="24"/>
              </w:rPr>
              <w:t xml:space="preserve"> </w:t>
            </w:r>
            <w:r>
              <w:rPr>
                <w:spacing w:val="-4"/>
                <w:sz w:val="24"/>
              </w:rPr>
              <w:t>above</w:t>
            </w:r>
          </w:p>
        </w:tc>
        <w:tc>
          <w:tcPr>
            <w:tcW w:w="1931" w:type="dxa"/>
            <w:tcBorders>
              <w:top w:val="nil"/>
              <w:bottom w:val="nil"/>
            </w:tcBorders>
          </w:tcPr>
          <w:p w14:paraId="037F288D" w14:textId="77777777" w:rsidR="00647E3A" w:rsidRDefault="00D80B0A">
            <w:pPr>
              <w:pStyle w:val="TableParagraph"/>
              <w:spacing w:line="267" w:lineRule="exact"/>
              <w:rPr>
                <w:sz w:val="24"/>
              </w:rPr>
            </w:pPr>
            <w:r>
              <w:rPr>
                <w:spacing w:val="-4"/>
                <w:sz w:val="24"/>
              </w:rPr>
              <w:t>69.9</w:t>
            </w:r>
          </w:p>
          <w:p w14:paraId="404365C4" w14:textId="77777777" w:rsidR="00647E3A" w:rsidRDefault="00D80B0A">
            <w:pPr>
              <w:pStyle w:val="TableParagraph"/>
              <w:rPr>
                <w:sz w:val="24"/>
              </w:rPr>
            </w:pPr>
            <w:r>
              <w:rPr>
                <w:spacing w:val="-4"/>
                <w:sz w:val="24"/>
              </w:rPr>
              <w:t>77.2</w:t>
            </w:r>
          </w:p>
        </w:tc>
        <w:tc>
          <w:tcPr>
            <w:tcW w:w="1931" w:type="dxa"/>
            <w:tcBorders>
              <w:top w:val="nil"/>
              <w:bottom w:val="nil"/>
            </w:tcBorders>
          </w:tcPr>
          <w:p w14:paraId="74A3E10C" w14:textId="77777777" w:rsidR="00647E3A" w:rsidRDefault="00D80B0A">
            <w:pPr>
              <w:pStyle w:val="TableParagraph"/>
              <w:spacing w:line="267" w:lineRule="exact"/>
              <w:rPr>
                <w:sz w:val="24"/>
              </w:rPr>
            </w:pPr>
            <w:r>
              <w:rPr>
                <w:spacing w:val="-4"/>
                <w:sz w:val="24"/>
              </w:rPr>
              <w:t>90.0</w:t>
            </w:r>
          </w:p>
          <w:p w14:paraId="4DFD8930" w14:textId="77777777" w:rsidR="00647E3A" w:rsidRDefault="00D80B0A">
            <w:pPr>
              <w:pStyle w:val="TableParagraph"/>
              <w:rPr>
                <w:sz w:val="24"/>
              </w:rPr>
            </w:pPr>
            <w:r>
              <w:rPr>
                <w:spacing w:val="-2"/>
                <w:sz w:val="24"/>
              </w:rPr>
              <w:t>100.0</w:t>
            </w:r>
          </w:p>
        </w:tc>
      </w:tr>
      <w:tr w:rsidR="00647E3A" w14:paraId="2A8F3C5A" w14:textId="77777777">
        <w:trPr>
          <w:trHeight w:val="289"/>
        </w:trPr>
        <w:tc>
          <w:tcPr>
            <w:tcW w:w="2058" w:type="dxa"/>
            <w:tcBorders>
              <w:top w:val="nil"/>
            </w:tcBorders>
          </w:tcPr>
          <w:p w14:paraId="0B8A8D3A" w14:textId="77777777" w:rsidR="00647E3A" w:rsidRDefault="00647E3A">
            <w:pPr>
              <w:pStyle w:val="TableParagraph"/>
              <w:spacing w:line="240" w:lineRule="auto"/>
              <w:ind w:left="0"/>
              <w:rPr>
                <w:rFonts w:ascii="Times New Roman"/>
                <w:sz w:val="20"/>
              </w:rPr>
            </w:pPr>
          </w:p>
        </w:tc>
        <w:tc>
          <w:tcPr>
            <w:tcW w:w="2897" w:type="dxa"/>
            <w:tcBorders>
              <w:top w:val="nil"/>
            </w:tcBorders>
          </w:tcPr>
          <w:p w14:paraId="5D58AE2E"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2E1EF8D3"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53C6F85" w14:textId="77777777" w:rsidR="00647E3A" w:rsidRDefault="00D80B0A">
            <w:pPr>
              <w:pStyle w:val="TableParagraph"/>
              <w:spacing w:line="269" w:lineRule="exact"/>
              <w:rPr>
                <w:sz w:val="24"/>
              </w:rPr>
            </w:pPr>
            <w:r>
              <w:rPr>
                <w:spacing w:val="-4"/>
                <w:sz w:val="24"/>
              </w:rPr>
              <w:t>88.0</w:t>
            </w:r>
          </w:p>
        </w:tc>
      </w:tr>
      <w:tr w:rsidR="00647E3A" w14:paraId="4F30EF54" w14:textId="77777777">
        <w:trPr>
          <w:trHeight w:val="286"/>
        </w:trPr>
        <w:tc>
          <w:tcPr>
            <w:tcW w:w="2058" w:type="dxa"/>
            <w:tcBorders>
              <w:bottom w:val="nil"/>
            </w:tcBorders>
          </w:tcPr>
          <w:p w14:paraId="540B0610"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45F46496" w14:textId="77777777" w:rsidR="00647E3A" w:rsidRDefault="00D80B0A">
            <w:pPr>
              <w:pStyle w:val="TableParagraph"/>
              <w:spacing w:line="266" w:lineRule="exact"/>
              <w:rPr>
                <w:sz w:val="24"/>
              </w:rPr>
            </w:pPr>
            <w:r>
              <w:rPr>
                <w:spacing w:val="-2"/>
                <w:w w:val="110"/>
                <w:sz w:val="24"/>
              </w:rPr>
              <w:t>Christian</w:t>
            </w:r>
          </w:p>
        </w:tc>
        <w:tc>
          <w:tcPr>
            <w:tcW w:w="1931" w:type="dxa"/>
            <w:tcBorders>
              <w:bottom w:val="nil"/>
            </w:tcBorders>
          </w:tcPr>
          <w:p w14:paraId="4BC3A0FD" w14:textId="77777777" w:rsidR="00647E3A" w:rsidRDefault="00D80B0A">
            <w:pPr>
              <w:pStyle w:val="TableParagraph"/>
              <w:spacing w:line="266" w:lineRule="exact"/>
              <w:rPr>
                <w:sz w:val="24"/>
              </w:rPr>
            </w:pPr>
            <w:r>
              <w:rPr>
                <w:spacing w:val="-4"/>
                <w:sz w:val="24"/>
              </w:rPr>
              <w:t>72.5</w:t>
            </w:r>
          </w:p>
        </w:tc>
        <w:tc>
          <w:tcPr>
            <w:tcW w:w="1931" w:type="dxa"/>
            <w:tcBorders>
              <w:bottom w:val="nil"/>
            </w:tcBorders>
          </w:tcPr>
          <w:p w14:paraId="2B03E33A" w14:textId="77777777" w:rsidR="00647E3A" w:rsidRDefault="00D80B0A">
            <w:pPr>
              <w:pStyle w:val="TableParagraph"/>
              <w:spacing w:line="266" w:lineRule="exact"/>
              <w:rPr>
                <w:sz w:val="24"/>
              </w:rPr>
            </w:pPr>
            <w:r>
              <w:rPr>
                <w:spacing w:val="-4"/>
                <w:sz w:val="24"/>
              </w:rPr>
              <w:t>66.7</w:t>
            </w:r>
          </w:p>
        </w:tc>
      </w:tr>
      <w:tr w:rsidR="00647E3A" w14:paraId="7D6F04FC" w14:textId="77777777">
        <w:trPr>
          <w:trHeight w:val="288"/>
        </w:trPr>
        <w:tc>
          <w:tcPr>
            <w:tcW w:w="2058" w:type="dxa"/>
            <w:tcBorders>
              <w:top w:val="nil"/>
              <w:bottom w:val="nil"/>
            </w:tcBorders>
          </w:tcPr>
          <w:p w14:paraId="235A3964" w14:textId="77777777" w:rsidR="00647E3A" w:rsidRDefault="00D80B0A">
            <w:pPr>
              <w:pStyle w:val="TableParagraph"/>
              <w:spacing w:line="269" w:lineRule="exact"/>
              <w:rPr>
                <w:sz w:val="24"/>
              </w:rPr>
            </w:pPr>
            <w:r>
              <w:rPr>
                <w:spacing w:val="-2"/>
                <w:w w:val="105"/>
                <w:sz w:val="24"/>
              </w:rPr>
              <w:t>Religion</w:t>
            </w:r>
          </w:p>
        </w:tc>
        <w:tc>
          <w:tcPr>
            <w:tcW w:w="2897" w:type="dxa"/>
            <w:tcBorders>
              <w:top w:val="nil"/>
              <w:bottom w:val="nil"/>
            </w:tcBorders>
          </w:tcPr>
          <w:p w14:paraId="57587CEE" w14:textId="77777777" w:rsidR="00647E3A" w:rsidRDefault="00D80B0A">
            <w:pPr>
              <w:pStyle w:val="TableParagraph"/>
              <w:spacing w:line="269" w:lineRule="exact"/>
              <w:rPr>
                <w:sz w:val="24"/>
              </w:rPr>
            </w:pPr>
            <w:r>
              <w:rPr>
                <w:spacing w:val="-2"/>
                <w:w w:val="105"/>
                <w:sz w:val="24"/>
              </w:rPr>
              <w:t>Muslim</w:t>
            </w:r>
          </w:p>
        </w:tc>
        <w:tc>
          <w:tcPr>
            <w:tcW w:w="1931" w:type="dxa"/>
            <w:tcBorders>
              <w:top w:val="nil"/>
              <w:bottom w:val="nil"/>
            </w:tcBorders>
          </w:tcPr>
          <w:p w14:paraId="78BD9ADD" w14:textId="77777777" w:rsidR="00647E3A" w:rsidRDefault="00D80B0A">
            <w:pPr>
              <w:pStyle w:val="TableParagraph"/>
              <w:spacing w:line="269" w:lineRule="exact"/>
              <w:rPr>
                <w:sz w:val="24"/>
              </w:rPr>
            </w:pPr>
            <w:r>
              <w:rPr>
                <w:spacing w:val="-4"/>
                <w:sz w:val="24"/>
              </w:rPr>
              <w:t>64.2</w:t>
            </w:r>
          </w:p>
        </w:tc>
        <w:tc>
          <w:tcPr>
            <w:tcW w:w="1931" w:type="dxa"/>
            <w:tcBorders>
              <w:top w:val="nil"/>
              <w:bottom w:val="nil"/>
            </w:tcBorders>
          </w:tcPr>
          <w:p w14:paraId="1CEAF969" w14:textId="77777777" w:rsidR="00647E3A" w:rsidRDefault="00D80B0A">
            <w:pPr>
              <w:pStyle w:val="TableParagraph"/>
              <w:spacing w:line="269" w:lineRule="exact"/>
              <w:rPr>
                <w:sz w:val="24"/>
              </w:rPr>
            </w:pPr>
            <w:r>
              <w:rPr>
                <w:spacing w:val="-4"/>
                <w:sz w:val="24"/>
              </w:rPr>
              <w:t>90.9</w:t>
            </w:r>
          </w:p>
        </w:tc>
      </w:tr>
      <w:tr w:rsidR="00647E3A" w14:paraId="632BA7EE" w14:textId="77777777">
        <w:trPr>
          <w:trHeight w:val="288"/>
        </w:trPr>
        <w:tc>
          <w:tcPr>
            <w:tcW w:w="2058" w:type="dxa"/>
            <w:tcBorders>
              <w:top w:val="nil"/>
              <w:bottom w:val="nil"/>
            </w:tcBorders>
          </w:tcPr>
          <w:p w14:paraId="271F4191"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752321A1" w14:textId="77777777" w:rsidR="00647E3A" w:rsidRDefault="00D80B0A">
            <w:pPr>
              <w:pStyle w:val="TableParagraph"/>
              <w:spacing w:line="269" w:lineRule="exact"/>
              <w:rPr>
                <w:sz w:val="24"/>
              </w:rPr>
            </w:pPr>
            <w:r>
              <w:rPr>
                <w:sz w:val="24"/>
              </w:rPr>
              <w:t>Endogenous</w:t>
            </w:r>
            <w:r>
              <w:rPr>
                <w:spacing w:val="47"/>
                <w:sz w:val="24"/>
              </w:rPr>
              <w:t xml:space="preserve"> </w:t>
            </w:r>
            <w:r>
              <w:rPr>
                <w:spacing w:val="-2"/>
                <w:sz w:val="24"/>
              </w:rPr>
              <w:t>religion/none</w:t>
            </w:r>
          </w:p>
        </w:tc>
        <w:tc>
          <w:tcPr>
            <w:tcW w:w="1931" w:type="dxa"/>
            <w:tcBorders>
              <w:top w:val="nil"/>
              <w:bottom w:val="nil"/>
            </w:tcBorders>
          </w:tcPr>
          <w:p w14:paraId="5FCE020A" w14:textId="77777777" w:rsidR="00647E3A" w:rsidRDefault="00D80B0A">
            <w:pPr>
              <w:pStyle w:val="TableParagraph"/>
              <w:spacing w:line="269" w:lineRule="exact"/>
              <w:rPr>
                <w:sz w:val="24"/>
              </w:rPr>
            </w:pPr>
            <w:r>
              <w:rPr>
                <w:spacing w:val="-2"/>
                <w:sz w:val="24"/>
              </w:rPr>
              <w:t>100.0</w:t>
            </w:r>
          </w:p>
        </w:tc>
        <w:tc>
          <w:tcPr>
            <w:tcW w:w="1931" w:type="dxa"/>
            <w:tcBorders>
              <w:top w:val="nil"/>
              <w:bottom w:val="nil"/>
            </w:tcBorders>
          </w:tcPr>
          <w:p w14:paraId="7D3130D7" w14:textId="77777777" w:rsidR="00647E3A" w:rsidRDefault="00D80B0A">
            <w:pPr>
              <w:pStyle w:val="TableParagraph"/>
              <w:spacing w:line="269" w:lineRule="exact"/>
              <w:rPr>
                <w:sz w:val="24"/>
              </w:rPr>
            </w:pPr>
            <w:r>
              <w:rPr>
                <w:spacing w:val="-5"/>
                <w:w w:val="120"/>
                <w:sz w:val="24"/>
              </w:rPr>
              <w:t>N/A</w:t>
            </w:r>
          </w:p>
        </w:tc>
      </w:tr>
      <w:tr w:rsidR="00647E3A" w14:paraId="54552A59" w14:textId="77777777">
        <w:trPr>
          <w:trHeight w:val="289"/>
        </w:trPr>
        <w:tc>
          <w:tcPr>
            <w:tcW w:w="2058" w:type="dxa"/>
            <w:tcBorders>
              <w:top w:val="nil"/>
            </w:tcBorders>
          </w:tcPr>
          <w:p w14:paraId="1CD6512C" w14:textId="77777777" w:rsidR="00647E3A" w:rsidRDefault="00647E3A">
            <w:pPr>
              <w:pStyle w:val="TableParagraph"/>
              <w:spacing w:line="240" w:lineRule="auto"/>
              <w:ind w:left="0"/>
              <w:rPr>
                <w:rFonts w:ascii="Times New Roman"/>
                <w:sz w:val="20"/>
              </w:rPr>
            </w:pPr>
          </w:p>
        </w:tc>
        <w:tc>
          <w:tcPr>
            <w:tcW w:w="2897" w:type="dxa"/>
            <w:tcBorders>
              <w:top w:val="nil"/>
            </w:tcBorders>
          </w:tcPr>
          <w:p w14:paraId="64F4B430"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1AB17FEA"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2684EBC2" w14:textId="77777777" w:rsidR="00647E3A" w:rsidRDefault="00D80B0A">
            <w:pPr>
              <w:pStyle w:val="TableParagraph"/>
              <w:spacing w:line="269" w:lineRule="exact"/>
              <w:rPr>
                <w:sz w:val="24"/>
              </w:rPr>
            </w:pPr>
            <w:r>
              <w:rPr>
                <w:spacing w:val="-4"/>
                <w:sz w:val="24"/>
              </w:rPr>
              <w:t>88.0</w:t>
            </w:r>
          </w:p>
        </w:tc>
      </w:tr>
      <w:tr w:rsidR="00647E3A" w14:paraId="65ED2C28" w14:textId="77777777">
        <w:trPr>
          <w:trHeight w:val="286"/>
        </w:trPr>
        <w:tc>
          <w:tcPr>
            <w:tcW w:w="2058" w:type="dxa"/>
            <w:tcBorders>
              <w:bottom w:val="nil"/>
            </w:tcBorders>
          </w:tcPr>
          <w:p w14:paraId="62466D00"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42D07C94" w14:textId="77777777" w:rsidR="00647E3A" w:rsidRDefault="00D80B0A">
            <w:pPr>
              <w:pStyle w:val="TableParagraph"/>
              <w:spacing w:line="266" w:lineRule="exact"/>
              <w:rPr>
                <w:sz w:val="24"/>
              </w:rPr>
            </w:pPr>
            <w:r>
              <w:rPr>
                <w:spacing w:val="-2"/>
                <w:w w:val="105"/>
                <w:sz w:val="24"/>
              </w:rPr>
              <w:t>Jobless</w:t>
            </w:r>
          </w:p>
        </w:tc>
        <w:tc>
          <w:tcPr>
            <w:tcW w:w="1931" w:type="dxa"/>
            <w:tcBorders>
              <w:bottom w:val="nil"/>
            </w:tcBorders>
          </w:tcPr>
          <w:p w14:paraId="534822F7" w14:textId="77777777" w:rsidR="00647E3A" w:rsidRDefault="00D80B0A">
            <w:pPr>
              <w:pStyle w:val="TableParagraph"/>
              <w:spacing w:line="266" w:lineRule="exact"/>
              <w:rPr>
                <w:sz w:val="24"/>
              </w:rPr>
            </w:pPr>
            <w:r>
              <w:rPr>
                <w:spacing w:val="-4"/>
                <w:sz w:val="24"/>
              </w:rPr>
              <w:t>64.7</w:t>
            </w:r>
          </w:p>
        </w:tc>
        <w:tc>
          <w:tcPr>
            <w:tcW w:w="1931" w:type="dxa"/>
            <w:tcBorders>
              <w:bottom w:val="nil"/>
            </w:tcBorders>
          </w:tcPr>
          <w:p w14:paraId="11723879" w14:textId="77777777" w:rsidR="00647E3A" w:rsidRDefault="00D80B0A">
            <w:pPr>
              <w:pStyle w:val="TableParagraph"/>
              <w:spacing w:line="266" w:lineRule="exact"/>
              <w:rPr>
                <w:sz w:val="24"/>
              </w:rPr>
            </w:pPr>
            <w:r>
              <w:rPr>
                <w:spacing w:val="-4"/>
                <w:sz w:val="24"/>
              </w:rPr>
              <w:t>70.0</w:t>
            </w:r>
          </w:p>
        </w:tc>
      </w:tr>
      <w:tr w:rsidR="00647E3A" w14:paraId="44F5BCAB" w14:textId="77777777">
        <w:trPr>
          <w:trHeight w:val="577"/>
        </w:trPr>
        <w:tc>
          <w:tcPr>
            <w:tcW w:w="2058" w:type="dxa"/>
            <w:tcBorders>
              <w:top w:val="nil"/>
              <w:bottom w:val="nil"/>
            </w:tcBorders>
          </w:tcPr>
          <w:p w14:paraId="56C3EF32" w14:textId="77777777" w:rsidR="00647E3A" w:rsidRDefault="00D80B0A">
            <w:pPr>
              <w:pStyle w:val="TableParagraph"/>
              <w:spacing w:before="120" w:line="240" w:lineRule="auto"/>
              <w:rPr>
                <w:sz w:val="24"/>
              </w:rPr>
            </w:pPr>
            <w:r>
              <w:rPr>
                <w:spacing w:val="-2"/>
                <w:w w:val="105"/>
                <w:sz w:val="24"/>
              </w:rPr>
              <w:t>Occupation</w:t>
            </w:r>
          </w:p>
        </w:tc>
        <w:tc>
          <w:tcPr>
            <w:tcW w:w="2897" w:type="dxa"/>
            <w:tcBorders>
              <w:top w:val="nil"/>
              <w:bottom w:val="nil"/>
            </w:tcBorders>
          </w:tcPr>
          <w:p w14:paraId="35BC23E3" w14:textId="77777777" w:rsidR="00647E3A" w:rsidRDefault="00D80B0A">
            <w:pPr>
              <w:pStyle w:val="TableParagraph"/>
              <w:spacing w:line="267" w:lineRule="exact"/>
              <w:rPr>
                <w:sz w:val="24"/>
              </w:rPr>
            </w:pPr>
            <w:r>
              <w:rPr>
                <w:spacing w:val="-2"/>
                <w:w w:val="105"/>
                <w:sz w:val="24"/>
              </w:rPr>
              <w:t>Employee</w:t>
            </w:r>
          </w:p>
          <w:p w14:paraId="0DB98353" w14:textId="77777777" w:rsidR="00647E3A" w:rsidRDefault="00D80B0A">
            <w:pPr>
              <w:pStyle w:val="TableParagraph"/>
              <w:rPr>
                <w:sz w:val="24"/>
              </w:rPr>
            </w:pPr>
            <w:r>
              <w:rPr>
                <w:sz w:val="24"/>
              </w:rPr>
              <w:t>Self-</w:t>
            </w:r>
            <w:r>
              <w:rPr>
                <w:spacing w:val="-2"/>
                <w:sz w:val="24"/>
              </w:rPr>
              <w:t>employment</w:t>
            </w:r>
          </w:p>
        </w:tc>
        <w:tc>
          <w:tcPr>
            <w:tcW w:w="1931" w:type="dxa"/>
            <w:tcBorders>
              <w:top w:val="nil"/>
              <w:bottom w:val="nil"/>
            </w:tcBorders>
          </w:tcPr>
          <w:p w14:paraId="20EFC20C" w14:textId="77777777" w:rsidR="00647E3A" w:rsidRDefault="00D80B0A">
            <w:pPr>
              <w:pStyle w:val="TableParagraph"/>
              <w:spacing w:line="267" w:lineRule="exact"/>
              <w:rPr>
                <w:sz w:val="24"/>
              </w:rPr>
            </w:pPr>
            <w:r>
              <w:rPr>
                <w:spacing w:val="-4"/>
                <w:sz w:val="24"/>
              </w:rPr>
              <w:t>54.5</w:t>
            </w:r>
          </w:p>
          <w:p w14:paraId="28F4175C" w14:textId="77777777" w:rsidR="00647E3A" w:rsidRDefault="00D80B0A">
            <w:pPr>
              <w:pStyle w:val="TableParagraph"/>
              <w:rPr>
                <w:sz w:val="24"/>
              </w:rPr>
            </w:pPr>
            <w:r>
              <w:rPr>
                <w:spacing w:val="-4"/>
                <w:sz w:val="24"/>
              </w:rPr>
              <w:t>49.7</w:t>
            </w:r>
          </w:p>
        </w:tc>
        <w:tc>
          <w:tcPr>
            <w:tcW w:w="1931" w:type="dxa"/>
            <w:tcBorders>
              <w:top w:val="nil"/>
              <w:bottom w:val="nil"/>
            </w:tcBorders>
          </w:tcPr>
          <w:p w14:paraId="3730E576" w14:textId="77777777" w:rsidR="00647E3A" w:rsidRDefault="00D80B0A">
            <w:pPr>
              <w:pStyle w:val="TableParagraph"/>
              <w:spacing w:line="267" w:lineRule="exact"/>
              <w:rPr>
                <w:sz w:val="24"/>
              </w:rPr>
            </w:pPr>
            <w:r>
              <w:rPr>
                <w:spacing w:val="-5"/>
                <w:w w:val="120"/>
                <w:sz w:val="24"/>
              </w:rPr>
              <w:t>N/A</w:t>
            </w:r>
          </w:p>
          <w:p w14:paraId="69DFACD1" w14:textId="77777777" w:rsidR="00647E3A" w:rsidRDefault="00D80B0A">
            <w:pPr>
              <w:pStyle w:val="TableParagraph"/>
              <w:rPr>
                <w:sz w:val="24"/>
              </w:rPr>
            </w:pPr>
            <w:r>
              <w:rPr>
                <w:spacing w:val="-2"/>
                <w:sz w:val="24"/>
              </w:rPr>
              <w:t>100.0</w:t>
            </w:r>
          </w:p>
        </w:tc>
      </w:tr>
      <w:tr w:rsidR="00647E3A" w14:paraId="4EA7205B" w14:textId="77777777">
        <w:trPr>
          <w:trHeight w:val="288"/>
        </w:trPr>
        <w:tc>
          <w:tcPr>
            <w:tcW w:w="2058" w:type="dxa"/>
            <w:tcBorders>
              <w:top w:val="nil"/>
              <w:bottom w:val="nil"/>
            </w:tcBorders>
          </w:tcPr>
          <w:p w14:paraId="2253D7CC"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058A6143" w14:textId="77777777" w:rsidR="00647E3A" w:rsidRDefault="00D80B0A">
            <w:pPr>
              <w:pStyle w:val="TableParagraph"/>
              <w:spacing w:line="269" w:lineRule="exact"/>
              <w:rPr>
                <w:sz w:val="24"/>
              </w:rPr>
            </w:pPr>
            <w:r>
              <w:rPr>
                <w:spacing w:val="-2"/>
                <w:w w:val="105"/>
                <w:sz w:val="24"/>
              </w:rPr>
              <w:t>Pupil/student/apprentice</w:t>
            </w:r>
          </w:p>
        </w:tc>
        <w:tc>
          <w:tcPr>
            <w:tcW w:w="1931" w:type="dxa"/>
            <w:tcBorders>
              <w:top w:val="nil"/>
              <w:bottom w:val="nil"/>
            </w:tcBorders>
          </w:tcPr>
          <w:p w14:paraId="28C20B00" w14:textId="77777777" w:rsidR="00647E3A" w:rsidRDefault="00D80B0A">
            <w:pPr>
              <w:pStyle w:val="TableParagraph"/>
              <w:spacing w:line="269" w:lineRule="exact"/>
              <w:rPr>
                <w:sz w:val="24"/>
              </w:rPr>
            </w:pPr>
            <w:r>
              <w:rPr>
                <w:spacing w:val="-4"/>
                <w:sz w:val="24"/>
              </w:rPr>
              <w:t>89.6</w:t>
            </w:r>
          </w:p>
        </w:tc>
        <w:tc>
          <w:tcPr>
            <w:tcW w:w="1931" w:type="dxa"/>
            <w:tcBorders>
              <w:top w:val="nil"/>
              <w:bottom w:val="nil"/>
            </w:tcBorders>
          </w:tcPr>
          <w:p w14:paraId="372CD9AA" w14:textId="77777777" w:rsidR="00647E3A" w:rsidRDefault="00D80B0A">
            <w:pPr>
              <w:pStyle w:val="TableParagraph"/>
              <w:spacing w:line="269" w:lineRule="exact"/>
              <w:rPr>
                <w:sz w:val="24"/>
              </w:rPr>
            </w:pPr>
            <w:r>
              <w:rPr>
                <w:spacing w:val="-2"/>
                <w:sz w:val="24"/>
              </w:rPr>
              <w:t>100.0</w:t>
            </w:r>
          </w:p>
        </w:tc>
      </w:tr>
      <w:tr w:rsidR="00647E3A" w14:paraId="334090D5" w14:textId="77777777">
        <w:trPr>
          <w:trHeight w:val="289"/>
        </w:trPr>
        <w:tc>
          <w:tcPr>
            <w:tcW w:w="2058" w:type="dxa"/>
            <w:tcBorders>
              <w:top w:val="nil"/>
            </w:tcBorders>
          </w:tcPr>
          <w:p w14:paraId="7C91157A" w14:textId="77777777" w:rsidR="00647E3A" w:rsidRDefault="00647E3A">
            <w:pPr>
              <w:pStyle w:val="TableParagraph"/>
              <w:spacing w:line="240" w:lineRule="auto"/>
              <w:ind w:left="0"/>
              <w:rPr>
                <w:rFonts w:ascii="Times New Roman"/>
                <w:sz w:val="20"/>
              </w:rPr>
            </w:pPr>
          </w:p>
        </w:tc>
        <w:tc>
          <w:tcPr>
            <w:tcW w:w="2897" w:type="dxa"/>
            <w:tcBorders>
              <w:top w:val="nil"/>
            </w:tcBorders>
          </w:tcPr>
          <w:p w14:paraId="64F1E207"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2E79185C"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6A857E3" w14:textId="77777777" w:rsidR="00647E3A" w:rsidRDefault="00D80B0A">
            <w:pPr>
              <w:pStyle w:val="TableParagraph"/>
              <w:spacing w:line="269" w:lineRule="exact"/>
              <w:rPr>
                <w:sz w:val="24"/>
              </w:rPr>
            </w:pPr>
            <w:r>
              <w:rPr>
                <w:spacing w:val="-4"/>
                <w:sz w:val="24"/>
              </w:rPr>
              <w:t>88.0</w:t>
            </w:r>
          </w:p>
        </w:tc>
      </w:tr>
      <w:tr w:rsidR="00647E3A" w14:paraId="61B13F4A" w14:textId="77777777">
        <w:trPr>
          <w:trHeight w:val="574"/>
        </w:trPr>
        <w:tc>
          <w:tcPr>
            <w:tcW w:w="2058" w:type="dxa"/>
            <w:tcBorders>
              <w:bottom w:val="nil"/>
            </w:tcBorders>
          </w:tcPr>
          <w:p w14:paraId="4F010E79" w14:textId="77777777" w:rsidR="00647E3A" w:rsidRDefault="00D80B0A">
            <w:pPr>
              <w:pStyle w:val="TableParagraph"/>
              <w:spacing w:before="117" w:line="240" w:lineRule="auto"/>
              <w:rPr>
                <w:sz w:val="24"/>
              </w:rPr>
            </w:pPr>
            <w:r>
              <w:rPr>
                <w:w w:val="105"/>
                <w:sz w:val="24"/>
              </w:rPr>
              <w:t>Marital</w:t>
            </w:r>
            <w:r>
              <w:rPr>
                <w:spacing w:val="34"/>
                <w:w w:val="105"/>
                <w:sz w:val="24"/>
              </w:rPr>
              <w:t xml:space="preserve"> </w:t>
            </w:r>
            <w:r>
              <w:rPr>
                <w:spacing w:val="-2"/>
                <w:w w:val="105"/>
                <w:sz w:val="24"/>
              </w:rPr>
              <w:t>status</w:t>
            </w:r>
          </w:p>
        </w:tc>
        <w:tc>
          <w:tcPr>
            <w:tcW w:w="2897" w:type="dxa"/>
            <w:tcBorders>
              <w:bottom w:val="nil"/>
            </w:tcBorders>
          </w:tcPr>
          <w:p w14:paraId="769522A7" w14:textId="77777777" w:rsidR="00647E3A" w:rsidRDefault="00D80B0A">
            <w:pPr>
              <w:pStyle w:val="TableParagraph"/>
              <w:spacing w:line="264" w:lineRule="exact"/>
              <w:rPr>
                <w:sz w:val="24"/>
              </w:rPr>
            </w:pPr>
            <w:r>
              <w:rPr>
                <w:w w:val="110"/>
                <w:sz w:val="24"/>
              </w:rPr>
              <w:t>In</w:t>
            </w:r>
            <w:r>
              <w:rPr>
                <w:spacing w:val="25"/>
                <w:w w:val="110"/>
                <w:sz w:val="24"/>
              </w:rPr>
              <w:t xml:space="preserve"> </w:t>
            </w:r>
            <w:r>
              <w:rPr>
                <w:spacing w:val="-2"/>
                <w:w w:val="110"/>
                <w:sz w:val="24"/>
              </w:rPr>
              <w:t>union</w:t>
            </w:r>
          </w:p>
          <w:p w14:paraId="525F53AF" w14:textId="77777777" w:rsidR="00647E3A" w:rsidRDefault="00D80B0A">
            <w:pPr>
              <w:pStyle w:val="TableParagraph"/>
              <w:rPr>
                <w:sz w:val="24"/>
              </w:rPr>
            </w:pPr>
            <w:r>
              <w:rPr>
                <w:w w:val="105"/>
                <w:sz w:val="24"/>
              </w:rPr>
              <w:t>Not</w:t>
            </w:r>
            <w:r>
              <w:rPr>
                <w:spacing w:val="22"/>
                <w:w w:val="105"/>
                <w:sz w:val="24"/>
              </w:rPr>
              <w:t xml:space="preserve"> </w:t>
            </w:r>
            <w:r>
              <w:rPr>
                <w:w w:val="105"/>
                <w:sz w:val="24"/>
              </w:rPr>
              <w:t>in</w:t>
            </w:r>
            <w:r>
              <w:rPr>
                <w:spacing w:val="23"/>
                <w:w w:val="105"/>
                <w:sz w:val="24"/>
              </w:rPr>
              <w:t xml:space="preserve"> </w:t>
            </w:r>
            <w:r>
              <w:rPr>
                <w:spacing w:val="-4"/>
                <w:w w:val="105"/>
                <w:sz w:val="24"/>
              </w:rPr>
              <w:t>union</w:t>
            </w:r>
          </w:p>
        </w:tc>
        <w:tc>
          <w:tcPr>
            <w:tcW w:w="1931" w:type="dxa"/>
            <w:tcBorders>
              <w:bottom w:val="nil"/>
            </w:tcBorders>
          </w:tcPr>
          <w:p w14:paraId="2E1A3385" w14:textId="77777777" w:rsidR="00647E3A" w:rsidRDefault="00D80B0A">
            <w:pPr>
              <w:pStyle w:val="TableParagraph"/>
              <w:spacing w:line="264" w:lineRule="exact"/>
              <w:rPr>
                <w:sz w:val="24"/>
              </w:rPr>
            </w:pPr>
            <w:r>
              <w:rPr>
                <w:spacing w:val="-4"/>
                <w:sz w:val="24"/>
              </w:rPr>
              <w:t>50.6</w:t>
            </w:r>
          </w:p>
          <w:p w14:paraId="3E375214" w14:textId="77777777" w:rsidR="00647E3A" w:rsidRDefault="00D80B0A">
            <w:pPr>
              <w:pStyle w:val="TableParagraph"/>
              <w:rPr>
                <w:sz w:val="24"/>
              </w:rPr>
            </w:pPr>
            <w:r>
              <w:rPr>
                <w:spacing w:val="-4"/>
                <w:sz w:val="24"/>
              </w:rPr>
              <w:t>85.1</w:t>
            </w:r>
          </w:p>
        </w:tc>
        <w:tc>
          <w:tcPr>
            <w:tcW w:w="1931" w:type="dxa"/>
            <w:tcBorders>
              <w:bottom w:val="nil"/>
            </w:tcBorders>
          </w:tcPr>
          <w:p w14:paraId="6B549E28" w14:textId="77777777" w:rsidR="00647E3A" w:rsidRDefault="00D80B0A">
            <w:pPr>
              <w:pStyle w:val="TableParagraph"/>
              <w:spacing w:line="264" w:lineRule="exact"/>
              <w:rPr>
                <w:sz w:val="24"/>
              </w:rPr>
            </w:pPr>
            <w:r>
              <w:rPr>
                <w:spacing w:val="-4"/>
                <w:sz w:val="24"/>
              </w:rPr>
              <w:t>85.7</w:t>
            </w:r>
          </w:p>
          <w:p w14:paraId="28445D05" w14:textId="77777777" w:rsidR="00647E3A" w:rsidRDefault="00D80B0A">
            <w:pPr>
              <w:pStyle w:val="TableParagraph"/>
              <w:rPr>
                <w:sz w:val="24"/>
              </w:rPr>
            </w:pPr>
            <w:r>
              <w:rPr>
                <w:spacing w:val="-2"/>
                <w:sz w:val="24"/>
              </w:rPr>
              <w:t>100.0</w:t>
            </w:r>
          </w:p>
        </w:tc>
      </w:tr>
      <w:tr w:rsidR="00647E3A" w14:paraId="4CAC4EC5" w14:textId="77777777">
        <w:trPr>
          <w:trHeight w:val="289"/>
        </w:trPr>
        <w:tc>
          <w:tcPr>
            <w:tcW w:w="2058" w:type="dxa"/>
            <w:tcBorders>
              <w:top w:val="nil"/>
            </w:tcBorders>
          </w:tcPr>
          <w:p w14:paraId="67D5D5BE" w14:textId="77777777" w:rsidR="00647E3A" w:rsidRDefault="00647E3A">
            <w:pPr>
              <w:pStyle w:val="TableParagraph"/>
              <w:spacing w:line="240" w:lineRule="auto"/>
              <w:ind w:left="0"/>
              <w:rPr>
                <w:rFonts w:ascii="Times New Roman"/>
                <w:sz w:val="20"/>
              </w:rPr>
            </w:pPr>
          </w:p>
        </w:tc>
        <w:tc>
          <w:tcPr>
            <w:tcW w:w="2897" w:type="dxa"/>
            <w:tcBorders>
              <w:top w:val="nil"/>
            </w:tcBorders>
          </w:tcPr>
          <w:p w14:paraId="1175CE64"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6F7B892C"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14A5BAF" w14:textId="77777777" w:rsidR="00647E3A" w:rsidRDefault="00D80B0A">
            <w:pPr>
              <w:pStyle w:val="TableParagraph"/>
              <w:spacing w:line="269" w:lineRule="exact"/>
              <w:rPr>
                <w:sz w:val="24"/>
              </w:rPr>
            </w:pPr>
            <w:r>
              <w:rPr>
                <w:spacing w:val="-4"/>
                <w:sz w:val="24"/>
              </w:rPr>
              <w:t>88.0</w:t>
            </w:r>
          </w:p>
        </w:tc>
      </w:tr>
      <w:tr w:rsidR="00647E3A" w14:paraId="03253920" w14:textId="77777777">
        <w:trPr>
          <w:trHeight w:val="286"/>
        </w:trPr>
        <w:tc>
          <w:tcPr>
            <w:tcW w:w="2058" w:type="dxa"/>
            <w:tcBorders>
              <w:bottom w:val="nil"/>
            </w:tcBorders>
          </w:tcPr>
          <w:p w14:paraId="0956C1B3"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6051933E" w14:textId="77777777" w:rsidR="00647E3A" w:rsidRDefault="00D80B0A">
            <w:pPr>
              <w:pStyle w:val="TableParagraph"/>
              <w:spacing w:line="266" w:lineRule="exact"/>
              <w:rPr>
                <w:sz w:val="24"/>
              </w:rPr>
            </w:pPr>
            <w:r>
              <w:rPr>
                <w:spacing w:val="-2"/>
                <w:sz w:val="24"/>
              </w:rPr>
              <w:t>0-</w:t>
            </w:r>
            <w:r>
              <w:rPr>
                <w:spacing w:val="-10"/>
                <w:sz w:val="24"/>
              </w:rPr>
              <w:t>2</w:t>
            </w:r>
          </w:p>
        </w:tc>
        <w:tc>
          <w:tcPr>
            <w:tcW w:w="1931" w:type="dxa"/>
            <w:tcBorders>
              <w:bottom w:val="nil"/>
            </w:tcBorders>
          </w:tcPr>
          <w:p w14:paraId="348A999A" w14:textId="77777777" w:rsidR="00647E3A" w:rsidRDefault="00D80B0A">
            <w:pPr>
              <w:pStyle w:val="TableParagraph"/>
              <w:spacing w:line="266" w:lineRule="exact"/>
              <w:rPr>
                <w:sz w:val="24"/>
              </w:rPr>
            </w:pPr>
            <w:r>
              <w:rPr>
                <w:spacing w:val="-4"/>
                <w:sz w:val="24"/>
              </w:rPr>
              <w:t>68.4</w:t>
            </w:r>
          </w:p>
        </w:tc>
        <w:tc>
          <w:tcPr>
            <w:tcW w:w="1931" w:type="dxa"/>
            <w:tcBorders>
              <w:bottom w:val="nil"/>
            </w:tcBorders>
          </w:tcPr>
          <w:p w14:paraId="443367E3" w14:textId="77777777" w:rsidR="00647E3A" w:rsidRDefault="00D80B0A">
            <w:pPr>
              <w:pStyle w:val="TableParagraph"/>
              <w:spacing w:line="266" w:lineRule="exact"/>
              <w:rPr>
                <w:sz w:val="24"/>
              </w:rPr>
            </w:pPr>
            <w:r>
              <w:rPr>
                <w:spacing w:val="-2"/>
                <w:sz w:val="24"/>
              </w:rPr>
              <w:t>100.0</w:t>
            </w:r>
          </w:p>
        </w:tc>
      </w:tr>
      <w:tr w:rsidR="00647E3A" w14:paraId="71E2AE52" w14:textId="77777777">
        <w:trPr>
          <w:trHeight w:val="288"/>
        </w:trPr>
        <w:tc>
          <w:tcPr>
            <w:tcW w:w="2058" w:type="dxa"/>
            <w:tcBorders>
              <w:top w:val="nil"/>
              <w:bottom w:val="nil"/>
            </w:tcBorders>
          </w:tcPr>
          <w:p w14:paraId="460D22F1" w14:textId="77777777" w:rsidR="00647E3A" w:rsidRDefault="00D80B0A">
            <w:pPr>
              <w:pStyle w:val="TableParagraph"/>
              <w:spacing w:line="269" w:lineRule="exact"/>
              <w:rPr>
                <w:sz w:val="24"/>
              </w:rPr>
            </w:pPr>
            <w:r>
              <w:rPr>
                <w:w w:val="105"/>
                <w:sz w:val="24"/>
              </w:rPr>
              <w:t>Parity</w:t>
            </w:r>
            <w:r>
              <w:rPr>
                <w:spacing w:val="53"/>
                <w:w w:val="105"/>
                <w:sz w:val="24"/>
              </w:rPr>
              <w:t xml:space="preserve"> </w:t>
            </w:r>
            <w:r>
              <w:rPr>
                <w:spacing w:val="-2"/>
                <w:w w:val="105"/>
                <w:sz w:val="24"/>
              </w:rPr>
              <w:t>achieved</w:t>
            </w:r>
          </w:p>
        </w:tc>
        <w:tc>
          <w:tcPr>
            <w:tcW w:w="2897" w:type="dxa"/>
            <w:tcBorders>
              <w:top w:val="nil"/>
              <w:bottom w:val="nil"/>
            </w:tcBorders>
          </w:tcPr>
          <w:p w14:paraId="010258BD" w14:textId="77777777" w:rsidR="00647E3A" w:rsidRDefault="00D80B0A">
            <w:pPr>
              <w:pStyle w:val="TableParagraph"/>
              <w:spacing w:line="269" w:lineRule="exact"/>
              <w:rPr>
                <w:sz w:val="24"/>
              </w:rPr>
            </w:pPr>
            <w:r>
              <w:rPr>
                <w:sz w:val="24"/>
              </w:rPr>
              <w:t>3</w:t>
            </w:r>
            <w:r>
              <w:rPr>
                <w:spacing w:val="20"/>
                <w:sz w:val="24"/>
              </w:rPr>
              <w:t xml:space="preserve"> </w:t>
            </w:r>
            <w:r>
              <w:rPr>
                <w:sz w:val="24"/>
              </w:rPr>
              <w:t>to</w:t>
            </w:r>
            <w:r>
              <w:rPr>
                <w:spacing w:val="22"/>
                <w:sz w:val="24"/>
              </w:rPr>
              <w:t xml:space="preserve"> </w:t>
            </w:r>
            <w:r>
              <w:rPr>
                <w:spacing w:val="-10"/>
                <w:sz w:val="24"/>
              </w:rPr>
              <w:t>5</w:t>
            </w:r>
          </w:p>
        </w:tc>
        <w:tc>
          <w:tcPr>
            <w:tcW w:w="1931" w:type="dxa"/>
            <w:tcBorders>
              <w:top w:val="nil"/>
              <w:bottom w:val="nil"/>
            </w:tcBorders>
          </w:tcPr>
          <w:p w14:paraId="52130554" w14:textId="77777777" w:rsidR="00647E3A" w:rsidRDefault="00D80B0A">
            <w:pPr>
              <w:pStyle w:val="TableParagraph"/>
              <w:spacing w:line="269" w:lineRule="exact"/>
              <w:rPr>
                <w:sz w:val="24"/>
              </w:rPr>
            </w:pPr>
            <w:r>
              <w:rPr>
                <w:spacing w:val="-4"/>
                <w:sz w:val="24"/>
              </w:rPr>
              <w:t>56.5</w:t>
            </w:r>
          </w:p>
        </w:tc>
        <w:tc>
          <w:tcPr>
            <w:tcW w:w="1931" w:type="dxa"/>
            <w:tcBorders>
              <w:top w:val="nil"/>
              <w:bottom w:val="nil"/>
            </w:tcBorders>
          </w:tcPr>
          <w:p w14:paraId="3EC049F9" w14:textId="77777777" w:rsidR="00647E3A" w:rsidRDefault="00D80B0A">
            <w:pPr>
              <w:pStyle w:val="TableParagraph"/>
              <w:spacing w:line="269" w:lineRule="exact"/>
              <w:rPr>
                <w:sz w:val="24"/>
              </w:rPr>
            </w:pPr>
            <w:r>
              <w:rPr>
                <w:spacing w:val="-4"/>
                <w:sz w:val="24"/>
              </w:rPr>
              <w:t>87.5</w:t>
            </w:r>
          </w:p>
        </w:tc>
      </w:tr>
      <w:tr w:rsidR="00647E3A" w14:paraId="0CB6F8C9" w14:textId="77777777">
        <w:trPr>
          <w:trHeight w:val="288"/>
        </w:trPr>
        <w:tc>
          <w:tcPr>
            <w:tcW w:w="2058" w:type="dxa"/>
            <w:tcBorders>
              <w:top w:val="nil"/>
              <w:bottom w:val="nil"/>
            </w:tcBorders>
          </w:tcPr>
          <w:p w14:paraId="204669F7"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485BEB0B" w14:textId="77777777" w:rsidR="00647E3A" w:rsidRDefault="00D80B0A">
            <w:pPr>
              <w:pStyle w:val="TableParagraph"/>
              <w:spacing w:line="269" w:lineRule="exact"/>
              <w:rPr>
                <w:sz w:val="24"/>
              </w:rPr>
            </w:pPr>
            <w:r>
              <w:rPr>
                <w:sz w:val="24"/>
              </w:rPr>
              <w:t>6</w:t>
            </w:r>
            <w:r>
              <w:rPr>
                <w:spacing w:val="24"/>
                <w:sz w:val="24"/>
              </w:rPr>
              <w:t xml:space="preserve"> </w:t>
            </w:r>
            <w:r>
              <w:rPr>
                <w:sz w:val="24"/>
              </w:rPr>
              <w:t>and</w:t>
            </w:r>
            <w:r>
              <w:rPr>
                <w:spacing w:val="25"/>
                <w:sz w:val="24"/>
              </w:rPr>
              <w:t xml:space="preserve"> </w:t>
            </w:r>
            <w:r>
              <w:rPr>
                <w:spacing w:val="-2"/>
                <w:sz w:val="24"/>
              </w:rPr>
              <w:t>above</w:t>
            </w:r>
          </w:p>
        </w:tc>
        <w:tc>
          <w:tcPr>
            <w:tcW w:w="1931" w:type="dxa"/>
            <w:tcBorders>
              <w:top w:val="nil"/>
              <w:bottom w:val="nil"/>
            </w:tcBorders>
          </w:tcPr>
          <w:p w14:paraId="0954D553" w14:textId="77777777" w:rsidR="00647E3A" w:rsidRDefault="00D80B0A">
            <w:pPr>
              <w:pStyle w:val="TableParagraph"/>
              <w:spacing w:line="269" w:lineRule="exact"/>
              <w:rPr>
                <w:sz w:val="24"/>
              </w:rPr>
            </w:pPr>
            <w:r>
              <w:rPr>
                <w:spacing w:val="-4"/>
                <w:sz w:val="24"/>
              </w:rPr>
              <w:t>74.2</w:t>
            </w:r>
          </w:p>
        </w:tc>
        <w:tc>
          <w:tcPr>
            <w:tcW w:w="1931" w:type="dxa"/>
            <w:tcBorders>
              <w:top w:val="nil"/>
              <w:bottom w:val="nil"/>
            </w:tcBorders>
          </w:tcPr>
          <w:p w14:paraId="168879D7" w14:textId="77777777" w:rsidR="00647E3A" w:rsidRDefault="00D80B0A">
            <w:pPr>
              <w:pStyle w:val="TableParagraph"/>
              <w:spacing w:line="269" w:lineRule="exact"/>
              <w:rPr>
                <w:sz w:val="24"/>
              </w:rPr>
            </w:pPr>
            <w:r>
              <w:rPr>
                <w:spacing w:val="-4"/>
                <w:sz w:val="24"/>
              </w:rPr>
              <w:t>85.7</w:t>
            </w:r>
          </w:p>
        </w:tc>
      </w:tr>
      <w:tr w:rsidR="00647E3A" w14:paraId="42E69599" w14:textId="77777777">
        <w:trPr>
          <w:trHeight w:val="289"/>
        </w:trPr>
        <w:tc>
          <w:tcPr>
            <w:tcW w:w="2058" w:type="dxa"/>
            <w:tcBorders>
              <w:top w:val="nil"/>
            </w:tcBorders>
          </w:tcPr>
          <w:p w14:paraId="6272FC07" w14:textId="77777777" w:rsidR="00647E3A" w:rsidRDefault="00647E3A">
            <w:pPr>
              <w:pStyle w:val="TableParagraph"/>
              <w:spacing w:line="240" w:lineRule="auto"/>
              <w:ind w:left="0"/>
              <w:rPr>
                <w:rFonts w:ascii="Times New Roman"/>
                <w:sz w:val="20"/>
              </w:rPr>
            </w:pPr>
          </w:p>
        </w:tc>
        <w:tc>
          <w:tcPr>
            <w:tcW w:w="2897" w:type="dxa"/>
            <w:tcBorders>
              <w:top w:val="nil"/>
            </w:tcBorders>
          </w:tcPr>
          <w:p w14:paraId="703B7D8B"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354C3801"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480D579A" w14:textId="77777777" w:rsidR="00647E3A" w:rsidRDefault="00D80B0A">
            <w:pPr>
              <w:pStyle w:val="TableParagraph"/>
              <w:spacing w:line="269" w:lineRule="exact"/>
              <w:rPr>
                <w:sz w:val="24"/>
              </w:rPr>
            </w:pPr>
            <w:r>
              <w:rPr>
                <w:spacing w:val="-4"/>
                <w:sz w:val="24"/>
              </w:rPr>
              <w:t>88.0</w:t>
            </w:r>
          </w:p>
        </w:tc>
      </w:tr>
      <w:tr w:rsidR="00647E3A" w14:paraId="2F5EE257" w14:textId="77777777">
        <w:trPr>
          <w:trHeight w:val="574"/>
        </w:trPr>
        <w:tc>
          <w:tcPr>
            <w:tcW w:w="2058" w:type="dxa"/>
            <w:tcBorders>
              <w:bottom w:val="nil"/>
            </w:tcBorders>
          </w:tcPr>
          <w:p w14:paraId="2305E294" w14:textId="77777777" w:rsidR="00647E3A" w:rsidRDefault="00D80B0A">
            <w:pPr>
              <w:pStyle w:val="TableParagraph"/>
              <w:spacing w:before="117" w:line="240" w:lineRule="auto"/>
              <w:rPr>
                <w:sz w:val="24"/>
              </w:rPr>
            </w:pPr>
            <w:r>
              <w:rPr>
                <w:sz w:val="24"/>
              </w:rPr>
              <w:t>Type</w:t>
            </w:r>
            <w:r>
              <w:rPr>
                <w:spacing w:val="42"/>
                <w:sz w:val="24"/>
              </w:rPr>
              <w:t xml:space="preserve"> </w:t>
            </w:r>
            <w:r>
              <w:rPr>
                <w:sz w:val="24"/>
              </w:rPr>
              <w:t>of</w:t>
            </w:r>
            <w:r>
              <w:rPr>
                <w:spacing w:val="43"/>
                <w:sz w:val="24"/>
              </w:rPr>
              <w:t xml:space="preserve"> </w:t>
            </w:r>
            <w:r>
              <w:rPr>
                <w:spacing w:val="-2"/>
                <w:sz w:val="24"/>
              </w:rPr>
              <w:t>union</w:t>
            </w:r>
          </w:p>
        </w:tc>
        <w:tc>
          <w:tcPr>
            <w:tcW w:w="2897" w:type="dxa"/>
            <w:tcBorders>
              <w:bottom w:val="nil"/>
            </w:tcBorders>
          </w:tcPr>
          <w:p w14:paraId="33D212FF" w14:textId="77777777" w:rsidR="00647E3A" w:rsidRDefault="00D80B0A">
            <w:pPr>
              <w:pStyle w:val="TableParagraph"/>
              <w:spacing w:line="264" w:lineRule="exact"/>
              <w:rPr>
                <w:sz w:val="24"/>
              </w:rPr>
            </w:pPr>
            <w:r>
              <w:rPr>
                <w:spacing w:val="-2"/>
                <w:sz w:val="24"/>
              </w:rPr>
              <w:t>Monogamous</w:t>
            </w:r>
          </w:p>
          <w:p w14:paraId="1D2F8234" w14:textId="77777777" w:rsidR="00647E3A" w:rsidRDefault="00D80B0A">
            <w:pPr>
              <w:pStyle w:val="TableParagraph"/>
              <w:rPr>
                <w:sz w:val="24"/>
              </w:rPr>
            </w:pPr>
            <w:r>
              <w:rPr>
                <w:spacing w:val="-2"/>
                <w:w w:val="105"/>
                <w:sz w:val="24"/>
              </w:rPr>
              <w:t>Polygamous</w:t>
            </w:r>
          </w:p>
        </w:tc>
        <w:tc>
          <w:tcPr>
            <w:tcW w:w="1931" w:type="dxa"/>
            <w:tcBorders>
              <w:bottom w:val="nil"/>
            </w:tcBorders>
          </w:tcPr>
          <w:p w14:paraId="42A2B5E5" w14:textId="77777777" w:rsidR="00647E3A" w:rsidRDefault="00D80B0A">
            <w:pPr>
              <w:pStyle w:val="TableParagraph"/>
              <w:spacing w:line="264" w:lineRule="exact"/>
              <w:rPr>
                <w:sz w:val="24"/>
              </w:rPr>
            </w:pPr>
            <w:r>
              <w:rPr>
                <w:spacing w:val="-4"/>
                <w:sz w:val="24"/>
              </w:rPr>
              <w:t>47.7</w:t>
            </w:r>
          </w:p>
          <w:p w14:paraId="7728E416" w14:textId="77777777" w:rsidR="00647E3A" w:rsidRDefault="00D80B0A">
            <w:pPr>
              <w:pStyle w:val="TableParagraph"/>
              <w:rPr>
                <w:sz w:val="24"/>
              </w:rPr>
            </w:pPr>
            <w:r>
              <w:rPr>
                <w:spacing w:val="-4"/>
                <w:sz w:val="24"/>
              </w:rPr>
              <w:t>55.3</w:t>
            </w:r>
          </w:p>
        </w:tc>
        <w:tc>
          <w:tcPr>
            <w:tcW w:w="1931" w:type="dxa"/>
            <w:tcBorders>
              <w:bottom w:val="nil"/>
            </w:tcBorders>
          </w:tcPr>
          <w:p w14:paraId="76C30E49" w14:textId="77777777" w:rsidR="00647E3A" w:rsidRDefault="00D80B0A">
            <w:pPr>
              <w:pStyle w:val="TableParagraph"/>
              <w:spacing w:line="264" w:lineRule="exact"/>
              <w:rPr>
                <w:sz w:val="24"/>
              </w:rPr>
            </w:pPr>
            <w:r>
              <w:rPr>
                <w:spacing w:val="-4"/>
                <w:sz w:val="24"/>
              </w:rPr>
              <w:t>78.6</w:t>
            </w:r>
          </w:p>
          <w:p w14:paraId="3407EEBF" w14:textId="77777777" w:rsidR="00647E3A" w:rsidRDefault="00D80B0A">
            <w:pPr>
              <w:pStyle w:val="TableParagraph"/>
              <w:rPr>
                <w:sz w:val="24"/>
              </w:rPr>
            </w:pPr>
            <w:r>
              <w:rPr>
                <w:spacing w:val="-2"/>
                <w:sz w:val="24"/>
              </w:rPr>
              <w:t>100.0</w:t>
            </w:r>
          </w:p>
        </w:tc>
      </w:tr>
      <w:tr w:rsidR="00647E3A" w14:paraId="1EA511CB" w14:textId="77777777">
        <w:trPr>
          <w:trHeight w:val="289"/>
        </w:trPr>
        <w:tc>
          <w:tcPr>
            <w:tcW w:w="2058" w:type="dxa"/>
            <w:tcBorders>
              <w:top w:val="nil"/>
            </w:tcBorders>
          </w:tcPr>
          <w:p w14:paraId="661DEBFC" w14:textId="77777777" w:rsidR="00647E3A" w:rsidRDefault="00647E3A">
            <w:pPr>
              <w:pStyle w:val="TableParagraph"/>
              <w:spacing w:line="240" w:lineRule="auto"/>
              <w:ind w:left="0"/>
              <w:rPr>
                <w:rFonts w:ascii="Times New Roman"/>
                <w:sz w:val="20"/>
              </w:rPr>
            </w:pPr>
          </w:p>
        </w:tc>
        <w:tc>
          <w:tcPr>
            <w:tcW w:w="2897" w:type="dxa"/>
            <w:tcBorders>
              <w:top w:val="nil"/>
            </w:tcBorders>
          </w:tcPr>
          <w:p w14:paraId="24F30E39"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1B7554DC" w14:textId="77777777" w:rsidR="00647E3A" w:rsidRDefault="00D80B0A">
            <w:pPr>
              <w:pStyle w:val="TableParagraph"/>
              <w:spacing w:line="269" w:lineRule="exact"/>
              <w:rPr>
                <w:sz w:val="24"/>
              </w:rPr>
            </w:pPr>
            <w:r>
              <w:rPr>
                <w:spacing w:val="-4"/>
                <w:sz w:val="24"/>
              </w:rPr>
              <w:t>51.4</w:t>
            </w:r>
          </w:p>
        </w:tc>
        <w:tc>
          <w:tcPr>
            <w:tcW w:w="1931" w:type="dxa"/>
            <w:tcBorders>
              <w:top w:val="nil"/>
            </w:tcBorders>
          </w:tcPr>
          <w:p w14:paraId="7F453F94" w14:textId="77777777" w:rsidR="00647E3A" w:rsidRDefault="00D80B0A">
            <w:pPr>
              <w:pStyle w:val="TableParagraph"/>
              <w:spacing w:line="269" w:lineRule="exact"/>
              <w:rPr>
                <w:sz w:val="24"/>
              </w:rPr>
            </w:pPr>
            <w:r>
              <w:rPr>
                <w:spacing w:val="-4"/>
                <w:sz w:val="24"/>
              </w:rPr>
              <w:t>87.0</w:t>
            </w:r>
          </w:p>
        </w:tc>
      </w:tr>
    </w:tbl>
    <w:p w14:paraId="3DA86A7E" w14:textId="77777777" w:rsidR="00647E3A" w:rsidRDefault="00647E3A">
      <w:pPr>
        <w:pStyle w:val="BodyText"/>
        <w:spacing w:before="114"/>
        <w:ind w:left="0"/>
        <w:jc w:val="left"/>
        <w:rPr>
          <w:sz w:val="20"/>
        </w:rPr>
      </w:pPr>
    </w:p>
    <w:p w14:paraId="010A4423" w14:textId="77777777" w:rsidR="00647E3A" w:rsidRDefault="00D80B0A">
      <w:pPr>
        <w:pStyle w:val="BodyText"/>
        <w:ind w:left="468"/>
        <w:jc w:val="left"/>
      </w:pPr>
      <w:r>
        <w:rPr>
          <w:w w:val="105"/>
        </w:rPr>
        <w:t>Whether</w:t>
      </w:r>
      <w:r>
        <w:rPr>
          <w:spacing w:val="3"/>
          <w:w w:val="105"/>
        </w:rPr>
        <w:t xml:space="preserve"> </w:t>
      </w:r>
      <w:r>
        <w:rPr>
          <w:w w:val="105"/>
        </w:rPr>
        <w:t>in</w:t>
      </w:r>
      <w:r>
        <w:rPr>
          <w:spacing w:val="4"/>
          <w:w w:val="105"/>
        </w:rPr>
        <w:t xml:space="preserve"> </w:t>
      </w:r>
      <w:r>
        <w:rPr>
          <w:w w:val="105"/>
        </w:rPr>
        <w:t>spacing</w:t>
      </w:r>
      <w:r>
        <w:rPr>
          <w:spacing w:val="4"/>
          <w:w w:val="105"/>
        </w:rPr>
        <w:t xml:space="preserve"> </w:t>
      </w:r>
      <w:r>
        <w:rPr>
          <w:w w:val="105"/>
        </w:rPr>
        <w:t>or</w:t>
      </w:r>
      <w:r>
        <w:rPr>
          <w:spacing w:val="3"/>
          <w:w w:val="105"/>
        </w:rPr>
        <w:t xml:space="preserve"> </w:t>
      </w:r>
      <w:r>
        <w:rPr>
          <w:w w:val="105"/>
        </w:rPr>
        <w:t>limiting</w:t>
      </w:r>
      <w:r>
        <w:rPr>
          <w:spacing w:val="4"/>
          <w:w w:val="105"/>
        </w:rPr>
        <w:t xml:space="preserve"> </w:t>
      </w:r>
      <w:r>
        <w:rPr>
          <w:w w:val="105"/>
        </w:rPr>
        <w:t>births,</w:t>
      </w:r>
      <w:r>
        <w:rPr>
          <w:spacing w:val="4"/>
          <w:w w:val="105"/>
        </w:rPr>
        <w:t xml:space="preserve"> </w:t>
      </w:r>
      <w:r>
        <w:rPr>
          <w:w w:val="105"/>
        </w:rPr>
        <w:t>unmet</w:t>
      </w:r>
      <w:r>
        <w:rPr>
          <w:spacing w:val="4"/>
          <w:w w:val="105"/>
        </w:rPr>
        <w:t xml:space="preserve"> </w:t>
      </w:r>
      <w:r>
        <w:rPr>
          <w:w w:val="105"/>
        </w:rPr>
        <w:t>planning</w:t>
      </w:r>
      <w:r>
        <w:rPr>
          <w:spacing w:val="4"/>
          <w:w w:val="105"/>
        </w:rPr>
        <w:t xml:space="preserve"> </w:t>
      </w:r>
      <w:r>
        <w:rPr>
          <w:w w:val="105"/>
        </w:rPr>
        <w:t>needs</w:t>
      </w:r>
      <w:r>
        <w:rPr>
          <w:spacing w:val="4"/>
          <w:w w:val="105"/>
        </w:rPr>
        <w:t xml:space="preserve"> </w:t>
      </w:r>
      <w:r>
        <w:rPr>
          <w:w w:val="105"/>
        </w:rPr>
        <w:t>vary</w:t>
      </w:r>
      <w:r>
        <w:rPr>
          <w:spacing w:val="3"/>
          <w:w w:val="105"/>
        </w:rPr>
        <w:t xml:space="preserve"> </w:t>
      </w:r>
      <w:r>
        <w:rPr>
          <w:w w:val="105"/>
        </w:rPr>
        <w:t>from</w:t>
      </w:r>
      <w:r>
        <w:rPr>
          <w:spacing w:val="4"/>
          <w:w w:val="105"/>
        </w:rPr>
        <w:t xml:space="preserve"> </w:t>
      </w:r>
      <w:r>
        <w:rPr>
          <w:w w:val="105"/>
        </w:rPr>
        <w:t>one</w:t>
      </w:r>
      <w:r>
        <w:rPr>
          <w:spacing w:val="4"/>
          <w:w w:val="105"/>
        </w:rPr>
        <w:t xml:space="preserve"> </w:t>
      </w:r>
      <w:r>
        <w:rPr>
          <w:spacing w:val="-2"/>
          <w:w w:val="105"/>
        </w:rPr>
        <w:t>municipality</w:t>
      </w:r>
    </w:p>
    <w:p w14:paraId="01E49676" w14:textId="77777777" w:rsidR="00647E3A" w:rsidRDefault="00647E3A">
      <w:pPr>
        <w:sectPr w:rsidR="00647E3A">
          <w:pgSz w:w="12240" w:h="15840"/>
          <w:pgMar w:top="1320" w:right="200" w:bottom="700" w:left="1300" w:header="703" w:footer="515" w:gutter="0"/>
          <w:cols w:space="720"/>
        </w:sectPr>
      </w:pPr>
    </w:p>
    <w:p w14:paraId="396CD2A2" w14:textId="77777777" w:rsidR="00647E3A" w:rsidRDefault="00D80B0A">
      <w:pPr>
        <w:pStyle w:val="BodyText"/>
        <w:spacing w:before="110" w:line="237" w:lineRule="auto"/>
        <w:ind w:right="1213"/>
      </w:pPr>
      <w:r>
        <w:rPr>
          <w:w w:val="105"/>
        </w:rPr>
        <w:lastRenderedPageBreak/>
        <w:t>to another.</w:t>
      </w:r>
      <w:r>
        <w:rPr>
          <w:spacing w:val="39"/>
          <w:w w:val="105"/>
        </w:rPr>
        <w:t xml:space="preserve"> </w:t>
      </w:r>
      <w:r>
        <w:rPr>
          <w:w w:val="105"/>
        </w:rPr>
        <w:t xml:space="preserve">Thus, the unmet needs for spacing are more important in the municipalities of </w:t>
      </w:r>
      <w:proofErr w:type="spellStart"/>
      <w:r>
        <w:rPr>
          <w:w w:val="105"/>
        </w:rPr>
        <w:t>Bassila</w:t>
      </w:r>
      <w:proofErr w:type="spellEnd"/>
      <w:r>
        <w:rPr>
          <w:spacing w:val="-6"/>
          <w:w w:val="105"/>
        </w:rPr>
        <w:t xml:space="preserve"> </w:t>
      </w:r>
      <w:r>
        <w:rPr>
          <w:w w:val="105"/>
        </w:rPr>
        <w:t>(92.1%),</w:t>
      </w:r>
      <w:r>
        <w:rPr>
          <w:spacing w:val="-2"/>
          <w:w w:val="105"/>
        </w:rPr>
        <w:t xml:space="preserve"> </w:t>
      </w:r>
      <w:proofErr w:type="spellStart"/>
      <w:r>
        <w:rPr>
          <w:w w:val="105"/>
        </w:rPr>
        <w:t>Copargo</w:t>
      </w:r>
      <w:proofErr w:type="spellEnd"/>
      <w:r>
        <w:rPr>
          <w:spacing w:val="-6"/>
          <w:w w:val="105"/>
        </w:rPr>
        <w:t xml:space="preserve"> </w:t>
      </w:r>
      <w:r>
        <w:rPr>
          <w:w w:val="105"/>
        </w:rPr>
        <w:t>(86.1%),</w:t>
      </w:r>
      <w:r>
        <w:rPr>
          <w:spacing w:val="-2"/>
          <w:w w:val="105"/>
        </w:rPr>
        <w:t xml:space="preserve"> </w:t>
      </w:r>
      <w:proofErr w:type="spellStart"/>
      <w:r>
        <w:rPr>
          <w:w w:val="105"/>
        </w:rPr>
        <w:t>Djougou</w:t>
      </w:r>
      <w:proofErr w:type="spellEnd"/>
      <w:r>
        <w:rPr>
          <w:spacing w:val="-6"/>
          <w:w w:val="105"/>
        </w:rPr>
        <w:t xml:space="preserve"> </w:t>
      </w:r>
      <w:r>
        <w:rPr>
          <w:w w:val="105"/>
        </w:rPr>
        <w:t>(84.0%),</w:t>
      </w:r>
      <w:r>
        <w:rPr>
          <w:spacing w:val="-2"/>
          <w:w w:val="105"/>
        </w:rPr>
        <w:t xml:space="preserve"> </w:t>
      </w:r>
      <w:r>
        <w:rPr>
          <w:w w:val="105"/>
        </w:rPr>
        <w:t>and</w:t>
      </w:r>
      <w:r>
        <w:rPr>
          <w:spacing w:val="-6"/>
          <w:w w:val="105"/>
        </w:rPr>
        <w:t xml:space="preserve"> </w:t>
      </w:r>
      <w:proofErr w:type="spellStart"/>
      <w:r>
        <w:rPr>
          <w:spacing w:val="19"/>
          <w:w w:val="98"/>
        </w:rPr>
        <w:t>Oua</w:t>
      </w:r>
      <w:r>
        <w:rPr>
          <w:spacing w:val="12"/>
          <w:w w:val="98"/>
        </w:rPr>
        <w:t>k</w:t>
      </w:r>
      <w:r>
        <w:rPr>
          <w:spacing w:val="-92"/>
          <w:w w:val="156"/>
        </w:rPr>
        <w:t>´</w:t>
      </w:r>
      <w:r>
        <w:rPr>
          <w:spacing w:val="19"/>
          <w:w w:val="77"/>
        </w:rPr>
        <w:t>e</w:t>
      </w:r>
      <w:proofErr w:type="spellEnd"/>
      <w:r>
        <w:rPr>
          <w:spacing w:val="-5"/>
          <w:w w:val="104"/>
        </w:rPr>
        <w:t xml:space="preserve"> </w:t>
      </w:r>
      <w:r>
        <w:rPr>
          <w:w w:val="105"/>
        </w:rPr>
        <w:t>(82.9%).</w:t>
      </w:r>
      <w:r>
        <w:rPr>
          <w:spacing w:val="31"/>
          <w:w w:val="105"/>
        </w:rPr>
        <w:t xml:space="preserve"> </w:t>
      </w:r>
      <w:r>
        <w:rPr>
          <w:w w:val="105"/>
        </w:rPr>
        <w:t>As</w:t>
      </w:r>
      <w:r>
        <w:rPr>
          <w:spacing w:val="-6"/>
          <w:w w:val="105"/>
        </w:rPr>
        <w:t xml:space="preserve"> </w:t>
      </w:r>
      <w:r>
        <w:rPr>
          <w:w w:val="105"/>
        </w:rPr>
        <w:t>for</w:t>
      </w:r>
      <w:r>
        <w:rPr>
          <w:spacing w:val="-6"/>
          <w:w w:val="105"/>
        </w:rPr>
        <w:t xml:space="preserve"> </w:t>
      </w:r>
      <w:r>
        <w:rPr>
          <w:w w:val="105"/>
        </w:rPr>
        <w:t>unmet</w:t>
      </w:r>
      <w:r>
        <w:rPr>
          <w:spacing w:val="-6"/>
          <w:w w:val="105"/>
        </w:rPr>
        <w:t xml:space="preserve"> </w:t>
      </w:r>
      <w:r>
        <w:rPr>
          <w:w w:val="105"/>
        </w:rPr>
        <w:t xml:space="preserve">needs for limitation, the municipalities of </w:t>
      </w:r>
      <w:proofErr w:type="spellStart"/>
      <w:r>
        <w:rPr>
          <w:w w:val="105"/>
        </w:rPr>
        <w:t>Bassila</w:t>
      </w:r>
      <w:proofErr w:type="spellEnd"/>
      <w:r>
        <w:rPr>
          <w:w w:val="105"/>
        </w:rPr>
        <w:t xml:space="preserve"> and </w:t>
      </w:r>
      <w:proofErr w:type="spellStart"/>
      <w:r>
        <w:rPr>
          <w:spacing w:val="19"/>
          <w:w w:val="98"/>
        </w:rPr>
        <w:t>Oua</w:t>
      </w:r>
      <w:r>
        <w:rPr>
          <w:spacing w:val="12"/>
          <w:w w:val="98"/>
        </w:rPr>
        <w:t>k</w:t>
      </w:r>
      <w:r>
        <w:rPr>
          <w:spacing w:val="-92"/>
          <w:w w:val="156"/>
        </w:rPr>
        <w:t>´</w:t>
      </w:r>
      <w:r>
        <w:rPr>
          <w:spacing w:val="19"/>
          <w:w w:val="77"/>
        </w:rPr>
        <w:t>e</w:t>
      </w:r>
      <w:proofErr w:type="spellEnd"/>
      <w:r>
        <w:rPr>
          <w:spacing w:val="-1"/>
          <w:w w:val="104"/>
        </w:rPr>
        <w:t xml:space="preserve"> </w:t>
      </w:r>
      <w:r>
        <w:rPr>
          <w:w w:val="105"/>
        </w:rPr>
        <w:t>come first with a proportion of 100% each.</w:t>
      </w:r>
      <w:r>
        <w:rPr>
          <w:spacing w:val="17"/>
          <w:w w:val="105"/>
        </w:rPr>
        <w:t xml:space="preserve"> </w:t>
      </w:r>
      <w:r>
        <w:rPr>
          <w:w w:val="105"/>
        </w:rPr>
        <w:t>This</w:t>
      </w:r>
      <w:r>
        <w:rPr>
          <w:spacing w:val="-3"/>
          <w:w w:val="105"/>
        </w:rPr>
        <w:t xml:space="preserve"> </w:t>
      </w:r>
      <w:r>
        <w:rPr>
          <w:w w:val="105"/>
        </w:rPr>
        <w:t>means</w:t>
      </w:r>
      <w:r>
        <w:rPr>
          <w:spacing w:val="-3"/>
          <w:w w:val="105"/>
        </w:rPr>
        <w:t xml:space="preserve"> </w:t>
      </w:r>
      <w:r>
        <w:rPr>
          <w:w w:val="105"/>
        </w:rPr>
        <w:t>that</w:t>
      </w:r>
      <w:r>
        <w:rPr>
          <w:spacing w:val="-3"/>
          <w:w w:val="105"/>
        </w:rPr>
        <w:t xml:space="preserve"> </w:t>
      </w:r>
      <w:r>
        <w:rPr>
          <w:w w:val="105"/>
        </w:rPr>
        <w:t>all</w:t>
      </w:r>
      <w:r>
        <w:rPr>
          <w:spacing w:val="-3"/>
          <w:w w:val="105"/>
        </w:rPr>
        <w:t xml:space="preserve"> </w:t>
      </w:r>
      <w:r>
        <w:rPr>
          <w:w w:val="105"/>
        </w:rPr>
        <w:t>women</w:t>
      </w:r>
      <w:r>
        <w:rPr>
          <w:spacing w:val="-3"/>
          <w:w w:val="105"/>
        </w:rPr>
        <w:t xml:space="preserve"> </w:t>
      </w:r>
      <w:r>
        <w:rPr>
          <w:w w:val="105"/>
        </w:rPr>
        <w:t>of</w:t>
      </w:r>
      <w:r>
        <w:rPr>
          <w:spacing w:val="-3"/>
          <w:w w:val="105"/>
        </w:rPr>
        <w:t xml:space="preserve"> </w:t>
      </w:r>
      <w:r>
        <w:rPr>
          <w:w w:val="105"/>
        </w:rPr>
        <w:t>childbearing</w:t>
      </w:r>
      <w:r>
        <w:rPr>
          <w:spacing w:val="-3"/>
          <w:w w:val="105"/>
        </w:rPr>
        <w:t xml:space="preserve"> </w:t>
      </w:r>
      <w:r>
        <w:rPr>
          <w:w w:val="105"/>
        </w:rPr>
        <w:t>age</w:t>
      </w:r>
      <w:r>
        <w:rPr>
          <w:spacing w:val="-3"/>
          <w:w w:val="105"/>
        </w:rPr>
        <w:t xml:space="preserve"> </w:t>
      </w:r>
      <w:r>
        <w:rPr>
          <w:w w:val="105"/>
        </w:rPr>
        <w:t>who</w:t>
      </w:r>
      <w:r>
        <w:rPr>
          <w:spacing w:val="-3"/>
          <w:w w:val="105"/>
        </w:rPr>
        <w:t xml:space="preserve"> </w:t>
      </w:r>
      <w:r>
        <w:rPr>
          <w:w w:val="105"/>
        </w:rPr>
        <w:t>have</w:t>
      </w:r>
      <w:r>
        <w:rPr>
          <w:spacing w:val="-3"/>
          <w:w w:val="105"/>
        </w:rPr>
        <w:t xml:space="preserve"> </w:t>
      </w:r>
      <w:r>
        <w:rPr>
          <w:w w:val="105"/>
        </w:rPr>
        <w:t>declared</w:t>
      </w:r>
      <w:r>
        <w:rPr>
          <w:spacing w:val="-3"/>
          <w:w w:val="105"/>
        </w:rPr>
        <w:t xml:space="preserve"> </w:t>
      </w:r>
      <w:r>
        <w:rPr>
          <w:w w:val="105"/>
        </w:rPr>
        <w:t>that</w:t>
      </w:r>
      <w:r>
        <w:rPr>
          <w:spacing w:val="-3"/>
          <w:w w:val="105"/>
        </w:rPr>
        <w:t xml:space="preserve"> </w:t>
      </w:r>
      <w:r>
        <w:rPr>
          <w:w w:val="105"/>
        </w:rPr>
        <w:t>they</w:t>
      </w:r>
      <w:r>
        <w:rPr>
          <w:spacing w:val="-3"/>
          <w:w w:val="105"/>
        </w:rPr>
        <w:t xml:space="preserve"> </w:t>
      </w:r>
      <w:r>
        <w:rPr>
          <w:w w:val="105"/>
        </w:rPr>
        <w:t>no</w:t>
      </w:r>
      <w:r>
        <w:rPr>
          <w:spacing w:val="-3"/>
          <w:w w:val="105"/>
        </w:rPr>
        <w:t xml:space="preserve"> </w:t>
      </w:r>
      <w:r>
        <w:rPr>
          <w:w w:val="105"/>
        </w:rPr>
        <w:t xml:space="preserve">longer </w:t>
      </w:r>
      <w:r>
        <w:rPr>
          <w:spacing w:val="-2"/>
          <w:w w:val="105"/>
        </w:rPr>
        <w:t>want</w:t>
      </w:r>
      <w:r>
        <w:rPr>
          <w:spacing w:val="-9"/>
          <w:w w:val="105"/>
        </w:rPr>
        <w:t xml:space="preserve"> </w:t>
      </w:r>
      <w:r>
        <w:rPr>
          <w:spacing w:val="-2"/>
          <w:w w:val="105"/>
        </w:rPr>
        <w:t>children</w:t>
      </w:r>
      <w:r>
        <w:rPr>
          <w:spacing w:val="-9"/>
          <w:w w:val="105"/>
        </w:rPr>
        <w:t xml:space="preserve"> </w:t>
      </w:r>
      <w:r>
        <w:rPr>
          <w:spacing w:val="-2"/>
          <w:w w:val="105"/>
        </w:rPr>
        <w:t>in</w:t>
      </w:r>
      <w:r>
        <w:rPr>
          <w:spacing w:val="-9"/>
          <w:w w:val="105"/>
        </w:rPr>
        <w:t xml:space="preserve"> </w:t>
      </w:r>
      <w:r>
        <w:rPr>
          <w:spacing w:val="-2"/>
          <w:w w:val="105"/>
        </w:rPr>
        <w:t>these</w:t>
      </w:r>
      <w:r>
        <w:rPr>
          <w:spacing w:val="-9"/>
          <w:w w:val="105"/>
        </w:rPr>
        <w:t xml:space="preserve"> </w:t>
      </w:r>
      <w:r>
        <w:rPr>
          <w:spacing w:val="-2"/>
          <w:w w:val="105"/>
        </w:rPr>
        <w:t>municipalities</w:t>
      </w:r>
      <w:r>
        <w:rPr>
          <w:spacing w:val="-9"/>
          <w:w w:val="105"/>
        </w:rPr>
        <w:t xml:space="preserve"> </w:t>
      </w:r>
      <w:r>
        <w:rPr>
          <w:spacing w:val="-2"/>
          <w:w w:val="105"/>
        </w:rPr>
        <w:t>are</w:t>
      </w:r>
      <w:r>
        <w:rPr>
          <w:spacing w:val="-9"/>
          <w:w w:val="105"/>
        </w:rPr>
        <w:t xml:space="preserve"> </w:t>
      </w:r>
      <w:r>
        <w:rPr>
          <w:spacing w:val="-2"/>
          <w:w w:val="105"/>
        </w:rPr>
        <w:t>not</w:t>
      </w:r>
      <w:r>
        <w:rPr>
          <w:spacing w:val="-9"/>
          <w:w w:val="105"/>
        </w:rPr>
        <w:t xml:space="preserve"> </w:t>
      </w:r>
      <w:r>
        <w:rPr>
          <w:spacing w:val="-2"/>
          <w:w w:val="105"/>
        </w:rPr>
        <w:t>using</w:t>
      </w:r>
      <w:r>
        <w:rPr>
          <w:spacing w:val="-9"/>
          <w:w w:val="105"/>
        </w:rPr>
        <w:t xml:space="preserve"> </w:t>
      </w:r>
      <w:r>
        <w:rPr>
          <w:spacing w:val="-2"/>
          <w:w w:val="105"/>
        </w:rPr>
        <w:t>any</w:t>
      </w:r>
      <w:r>
        <w:rPr>
          <w:spacing w:val="-9"/>
          <w:w w:val="105"/>
        </w:rPr>
        <w:t xml:space="preserve"> </w:t>
      </w:r>
      <w:r>
        <w:rPr>
          <w:spacing w:val="-2"/>
          <w:w w:val="105"/>
        </w:rPr>
        <w:t>effective</w:t>
      </w:r>
      <w:r>
        <w:rPr>
          <w:spacing w:val="-9"/>
          <w:w w:val="105"/>
        </w:rPr>
        <w:t xml:space="preserve"> </w:t>
      </w:r>
      <w:r>
        <w:rPr>
          <w:spacing w:val="-2"/>
          <w:w w:val="105"/>
        </w:rPr>
        <w:t>method</w:t>
      </w:r>
      <w:r>
        <w:rPr>
          <w:spacing w:val="-9"/>
          <w:w w:val="105"/>
        </w:rPr>
        <w:t xml:space="preserve"> </w:t>
      </w:r>
      <w:r>
        <w:rPr>
          <w:spacing w:val="-2"/>
          <w:w w:val="105"/>
        </w:rPr>
        <w:t>of</w:t>
      </w:r>
      <w:r>
        <w:rPr>
          <w:spacing w:val="-9"/>
          <w:w w:val="105"/>
        </w:rPr>
        <w:t xml:space="preserve"> </w:t>
      </w:r>
      <w:r>
        <w:rPr>
          <w:spacing w:val="-2"/>
          <w:w w:val="105"/>
        </w:rPr>
        <w:t>contraception.</w:t>
      </w:r>
      <w:r>
        <w:rPr>
          <w:spacing w:val="21"/>
          <w:w w:val="105"/>
        </w:rPr>
        <w:t xml:space="preserve"> </w:t>
      </w:r>
      <w:r>
        <w:rPr>
          <w:spacing w:val="-2"/>
          <w:w w:val="105"/>
        </w:rPr>
        <w:t xml:space="preserve">For </w:t>
      </w:r>
      <w:proofErr w:type="spellStart"/>
      <w:r>
        <w:rPr>
          <w:w w:val="105"/>
        </w:rPr>
        <w:t>Djougou</w:t>
      </w:r>
      <w:proofErr w:type="spellEnd"/>
      <w:r>
        <w:rPr>
          <w:w w:val="105"/>
        </w:rPr>
        <w:t>,</w:t>
      </w:r>
      <w:r>
        <w:rPr>
          <w:spacing w:val="-4"/>
          <w:w w:val="105"/>
        </w:rPr>
        <w:t xml:space="preserve"> </w:t>
      </w:r>
      <w:r>
        <w:rPr>
          <w:w w:val="105"/>
        </w:rPr>
        <w:t>this</w:t>
      </w:r>
      <w:r>
        <w:rPr>
          <w:spacing w:val="-5"/>
          <w:w w:val="105"/>
        </w:rPr>
        <w:t xml:space="preserve"> </w:t>
      </w:r>
      <w:r>
        <w:rPr>
          <w:w w:val="105"/>
        </w:rPr>
        <w:t>rate</w:t>
      </w:r>
      <w:r>
        <w:rPr>
          <w:spacing w:val="-5"/>
          <w:w w:val="105"/>
        </w:rPr>
        <w:t xml:space="preserve"> </w:t>
      </w:r>
      <w:r>
        <w:rPr>
          <w:w w:val="105"/>
        </w:rPr>
        <w:t>is</w:t>
      </w:r>
      <w:r>
        <w:rPr>
          <w:spacing w:val="-5"/>
          <w:w w:val="105"/>
        </w:rPr>
        <w:t xml:space="preserve"> </w:t>
      </w:r>
      <w:r>
        <w:rPr>
          <w:w w:val="105"/>
        </w:rPr>
        <w:t>66.7%</w:t>
      </w:r>
      <w:r>
        <w:rPr>
          <w:spacing w:val="-5"/>
          <w:w w:val="105"/>
        </w:rPr>
        <w:t xml:space="preserve"> </w:t>
      </w:r>
      <w:r>
        <w:rPr>
          <w:w w:val="105"/>
        </w:rPr>
        <w:t>and</w:t>
      </w:r>
      <w:r>
        <w:rPr>
          <w:spacing w:val="-4"/>
          <w:w w:val="105"/>
        </w:rPr>
        <w:t xml:space="preserve"> </w:t>
      </w:r>
      <w:r>
        <w:rPr>
          <w:w w:val="105"/>
        </w:rPr>
        <w:t>50Furthermore,</w:t>
      </w:r>
      <w:r>
        <w:rPr>
          <w:spacing w:val="-4"/>
          <w:w w:val="105"/>
        </w:rPr>
        <w:t xml:space="preserve"> </w:t>
      </w:r>
      <w:r>
        <w:rPr>
          <w:w w:val="105"/>
        </w:rPr>
        <w:t>unmet</w:t>
      </w:r>
      <w:r>
        <w:rPr>
          <w:spacing w:val="-4"/>
          <w:w w:val="105"/>
        </w:rPr>
        <w:t xml:space="preserve"> </w:t>
      </w:r>
      <w:r>
        <w:rPr>
          <w:w w:val="105"/>
        </w:rPr>
        <w:t>needs</w:t>
      </w:r>
      <w:r>
        <w:rPr>
          <w:spacing w:val="-5"/>
          <w:w w:val="105"/>
        </w:rPr>
        <w:t xml:space="preserve"> </w:t>
      </w:r>
      <w:r>
        <w:rPr>
          <w:w w:val="105"/>
        </w:rPr>
        <w:t>for</w:t>
      </w:r>
      <w:r>
        <w:rPr>
          <w:spacing w:val="-5"/>
          <w:w w:val="105"/>
        </w:rPr>
        <w:t xml:space="preserve"> </w:t>
      </w:r>
      <w:r>
        <w:rPr>
          <w:w w:val="105"/>
        </w:rPr>
        <w:t>spacing</w:t>
      </w:r>
      <w:r>
        <w:rPr>
          <w:spacing w:val="-5"/>
          <w:w w:val="105"/>
        </w:rPr>
        <w:t xml:space="preserve"> </w:t>
      </w:r>
      <w:r>
        <w:rPr>
          <w:w w:val="105"/>
        </w:rPr>
        <w:t>are</w:t>
      </w:r>
      <w:r>
        <w:rPr>
          <w:spacing w:val="-5"/>
          <w:w w:val="105"/>
        </w:rPr>
        <w:t xml:space="preserve"> </w:t>
      </w:r>
      <w:r>
        <w:rPr>
          <w:w w:val="105"/>
        </w:rPr>
        <w:t>much</w:t>
      </w:r>
      <w:r>
        <w:rPr>
          <w:spacing w:val="-5"/>
          <w:w w:val="105"/>
        </w:rPr>
        <w:t xml:space="preserve"> </w:t>
      </w:r>
      <w:r>
        <w:rPr>
          <w:w w:val="105"/>
        </w:rPr>
        <w:t>higher</w:t>
      </w:r>
      <w:r>
        <w:rPr>
          <w:spacing w:val="-5"/>
          <w:w w:val="105"/>
        </w:rPr>
        <w:t xml:space="preserve"> </w:t>
      </w:r>
      <w:r>
        <w:rPr>
          <w:w w:val="105"/>
        </w:rPr>
        <w:t>in rural</w:t>
      </w:r>
      <w:r>
        <w:rPr>
          <w:spacing w:val="25"/>
          <w:w w:val="105"/>
        </w:rPr>
        <w:t xml:space="preserve"> </w:t>
      </w:r>
      <w:r>
        <w:rPr>
          <w:w w:val="105"/>
        </w:rPr>
        <w:t>areas</w:t>
      </w:r>
      <w:r>
        <w:rPr>
          <w:spacing w:val="25"/>
          <w:w w:val="105"/>
        </w:rPr>
        <w:t xml:space="preserve"> </w:t>
      </w:r>
      <w:r>
        <w:rPr>
          <w:w w:val="105"/>
        </w:rPr>
        <w:t>(87.4%)</w:t>
      </w:r>
      <w:r>
        <w:rPr>
          <w:spacing w:val="25"/>
          <w:w w:val="105"/>
        </w:rPr>
        <w:t xml:space="preserve"> </w:t>
      </w:r>
      <w:r>
        <w:rPr>
          <w:w w:val="105"/>
        </w:rPr>
        <w:t>than</w:t>
      </w:r>
      <w:r>
        <w:rPr>
          <w:spacing w:val="25"/>
          <w:w w:val="105"/>
        </w:rPr>
        <w:t xml:space="preserve"> </w:t>
      </w:r>
      <w:r>
        <w:rPr>
          <w:w w:val="105"/>
        </w:rPr>
        <w:t>in</w:t>
      </w:r>
      <w:r>
        <w:rPr>
          <w:spacing w:val="25"/>
          <w:w w:val="105"/>
        </w:rPr>
        <w:t xml:space="preserve"> </w:t>
      </w:r>
      <w:r>
        <w:rPr>
          <w:w w:val="105"/>
        </w:rPr>
        <w:t>peri-urban</w:t>
      </w:r>
      <w:r>
        <w:rPr>
          <w:spacing w:val="25"/>
          <w:w w:val="105"/>
        </w:rPr>
        <w:t xml:space="preserve"> </w:t>
      </w:r>
      <w:r>
        <w:rPr>
          <w:w w:val="105"/>
        </w:rPr>
        <w:t>(84.0%)</w:t>
      </w:r>
      <w:r>
        <w:rPr>
          <w:spacing w:val="25"/>
          <w:w w:val="105"/>
        </w:rPr>
        <w:t xml:space="preserve"> </w:t>
      </w:r>
      <w:r>
        <w:rPr>
          <w:w w:val="105"/>
        </w:rPr>
        <w:t>and</w:t>
      </w:r>
      <w:r>
        <w:rPr>
          <w:spacing w:val="25"/>
          <w:w w:val="105"/>
        </w:rPr>
        <w:t xml:space="preserve"> </w:t>
      </w:r>
      <w:r>
        <w:rPr>
          <w:w w:val="105"/>
        </w:rPr>
        <w:t>urban</w:t>
      </w:r>
      <w:r>
        <w:rPr>
          <w:spacing w:val="25"/>
          <w:w w:val="105"/>
        </w:rPr>
        <w:t xml:space="preserve"> </w:t>
      </w:r>
      <w:r>
        <w:rPr>
          <w:w w:val="105"/>
        </w:rPr>
        <w:t>(83.3%)</w:t>
      </w:r>
      <w:r>
        <w:rPr>
          <w:spacing w:val="25"/>
          <w:w w:val="105"/>
        </w:rPr>
        <w:t xml:space="preserve"> </w:t>
      </w:r>
      <w:r>
        <w:rPr>
          <w:w w:val="105"/>
        </w:rPr>
        <w:t>areas.</w:t>
      </w:r>
      <w:r>
        <w:rPr>
          <w:spacing w:val="40"/>
          <w:w w:val="105"/>
        </w:rPr>
        <w:t xml:space="preserve"> </w:t>
      </w:r>
      <w:r>
        <w:rPr>
          <w:w w:val="105"/>
        </w:rPr>
        <w:t>This</w:t>
      </w:r>
      <w:r>
        <w:rPr>
          <w:spacing w:val="25"/>
          <w:w w:val="105"/>
        </w:rPr>
        <w:t xml:space="preserve"> </w:t>
      </w:r>
      <w:r>
        <w:rPr>
          <w:w w:val="105"/>
        </w:rPr>
        <w:t>distribution is</w:t>
      </w:r>
      <w:r>
        <w:rPr>
          <w:spacing w:val="-10"/>
          <w:w w:val="105"/>
        </w:rPr>
        <w:t xml:space="preserve"> </w:t>
      </w:r>
      <w:r>
        <w:rPr>
          <w:w w:val="105"/>
        </w:rPr>
        <w:t>easily</w:t>
      </w:r>
      <w:r>
        <w:rPr>
          <w:spacing w:val="-10"/>
          <w:w w:val="105"/>
        </w:rPr>
        <w:t xml:space="preserve"> </w:t>
      </w:r>
      <w:r>
        <w:rPr>
          <w:w w:val="105"/>
        </w:rPr>
        <w:t>understood</w:t>
      </w:r>
      <w:r>
        <w:rPr>
          <w:spacing w:val="-10"/>
          <w:w w:val="105"/>
        </w:rPr>
        <w:t xml:space="preserve"> </w:t>
      </w:r>
      <w:r>
        <w:rPr>
          <w:w w:val="105"/>
        </w:rPr>
        <w:t>when</w:t>
      </w:r>
      <w:r>
        <w:rPr>
          <w:spacing w:val="-10"/>
          <w:w w:val="105"/>
        </w:rPr>
        <w:t xml:space="preserve"> </w:t>
      </w:r>
      <w:r>
        <w:rPr>
          <w:w w:val="105"/>
        </w:rPr>
        <w:t>we</w:t>
      </w:r>
      <w:r>
        <w:rPr>
          <w:spacing w:val="-10"/>
          <w:w w:val="105"/>
        </w:rPr>
        <w:t xml:space="preserve"> </w:t>
      </w:r>
      <w:r>
        <w:rPr>
          <w:w w:val="105"/>
        </w:rPr>
        <w:t>know</w:t>
      </w:r>
      <w:r>
        <w:rPr>
          <w:spacing w:val="-10"/>
          <w:w w:val="105"/>
        </w:rPr>
        <w:t xml:space="preserve"> </w:t>
      </w:r>
      <w:r>
        <w:rPr>
          <w:w w:val="105"/>
        </w:rPr>
        <w:t>that</w:t>
      </w:r>
      <w:r>
        <w:rPr>
          <w:spacing w:val="-10"/>
          <w:w w:val="105"/>
        </w:rPr>
        <w:t xml:space="preserve"> </w:t>
      </w:r>
      <w:r>
        <w:rPr>
          <w:w w:val="105"/>
        </w:rPr>
        <w:t>there</w:t>
      </w:r>
      <w:r>
        <w:rPr>
          <w:spacing w:val="-10"/>
          <w:w w:val="105"/>
        </w:rPr>
        <w:t xml:space="preserve"> </w:t>
      </w:r>
      <w:r>
        <w:rPr>
          <w:w w:val="105"/>
        </w:rPr>
        <w:t>is</w:t>
      </w:r>
      <w:r>
        <w:rPr>
          <w:spacing w:val="-10"/>
          <w:w w:val="105"/>
        </w:rPr>
        <w:t xml:space="preserve"> </w:t>
      </w:r>
      <w:r>
        <w:rPr>
          <w:w w:val="105"/>
        </w:rPr>
        <w:t>more</w:t>
      </w:r>
      <w:r>
        <w:rPr>
          <w:spacing w:val="-10"/>
          <w:w w:val="105"/>
        </w:rPr>
        <w:t xml:space="preserve"> </w:t>
      </w:r>
      <w:r>
        <w:rPr>
          <w:w w:val="105"/>
        </w:rPr>
        <w:t>accessibility</w:t>
      </w:r>
      <w:r>
        <w:rPr>
          <w:spacing w:val="-10"/>
          <w:w w:val="105"/>
        </w:rPr>
        <w:t xml:space="preserve"> </w:t>
      </w:r>
      <w:r>
        <w:rPr>
          <w:w w:val="105"/>
        </w:rPr>
        <w:t>to</w:t>
      </w:r>
      <w:r>
        <w:rPr>
          <w:spacing w:val="-10"/>
          <w:w w:val="105"/>
        </w:rPr>
        <w:t xml:space="preserve"> </w:t>
      </w:r>
      <w:r>
        <w:rPr>
          <w:w w:val="105"/>
        </w:rPr>
        <w:t>information</w:t>
      </w:r>
      <w:r>
        <w:rPr>
          <w:spacing w:val="-10"/>
          <w:w w:val="105"/>
        </w:rPr>
        <w:t xml:space="preserve"> </w:t>
      </w:r>
      <w:r>
        <w:rPr>
          <w:w w:val="105"/>
        </w:rPr>
        <w:t>and</w:t>
      </w:r>
      <w:r>
        <w:rPr>
          <w:spacing w:val="-10"/>
          <w:w w:val="105"/>
        </w:rPr>
        <w:t xml:space="preserve"> </w:t>
      </w:r>
      <w:r>
        <w:rPr>
          <w:w w:val="105"/>
        </w:rPr>
        <w:t>family planning</w:t>
      </w:r>
      <w:r>
        <w:rPr>
          <w:spacing w:val="-2"/>
          <w:w w:val="105"/>
        </w:rPr>
        <w:t xml:space="preserve"> </w:t>
      </w:r>
      <w:r>
        <w:rPr>
          <w:w w:val="105"/>
        </w:rPr>
        <w:t>services</w:t>
      </w:r>
      <w:r>
        <w:rPr>
          <w:spacing w:val="-2"/>
          <w:w w:val="105"/>
        </w:rPr>
        <w:t xml:space="preserve"> </w:t>
      </w:r>
      <w:r>
        <w:rPr>
          <w:w w:val="105"/>
        </w:rPr>
        <w:t>in</w:t>
      </w:r>
      <w:r>
        <w:rPr>
          <w:spacing w:val="-2"/>
          <w:w w:val="105"/>
        </w:rPr>
        <w:t xml:space="preserve"> </w:t>
      </w:r>
      <w:r>
        <w:rPr>
          <w:w w:val="105"/>
        </w:rPr>
        <w:t>urban</w:t>
      </w:r>
      <w:r>
        <w:rPr>
          <w:spacing w:val="-2"/>
          <w:w w:val="105"/>
        </w:rPr>
        <w:t xml:space="preserve"> </w:t>
      </w:r>
      <w:r>
        <w:rPr>
          <w:w w:val="105"/>
        </w:rPr>
        <w:t>areas</w:t>
      </w:r>
      <w:r>
        <w:rPr>
          <w:spacing w:val="-3"/>
          <w:w w:val="105"/>
        </w:rPr>
        <w:t xml:space="preserve"> </w:t>
      </w:r>
      <w:r>
        <w:rPr>
          <w:w w:val="105"/>
        </w:rPr>
        <w:t>(capitals</w:t>
      </w:r>
      <w:r>
        <w:rPr>
          <w:spacing w:val="-2"/>
          <w:w w:val="105"/>
        </w:rPr>
        <w:t xml:space="preserve"> </w:t>
      </w:r>
      <w:r>
        <w:rPr>
          <w:w w:val="105"/>
        </w:rPr>
        <w:t>of</w:t>
      </w:r>
      <w:r>
        <w:rPr>
          <w:spacing w:val="-2"/>
          <w:w w:val="105"/>
        </w:rPr>
        <w:t xml:space="preserve"> </w:t>
      </w:r>
      <w:r>
        <w:rPr>
          <w:w w:val="105"/>
        </w:rPr>
        <w:t>municipalities)</w:t>
      </w:r>
      <w:r>
        <w:rPr>
          <w:spacing w:val="-2"/>
          <w:w w:val="105"/>
        </w:rPr>
        <w:t xml:space="preserve"> </w:t>
      </w:r>
      <w:r>
        <w:rPr>
          <w:w w:val="105"/>
        </w:rPr>
        <w:t>and</w:t>
      </w:r>
      <w:r>
        <w:rPr>
          <w:spacing w:val="-2"/>
          <w:w w:val="105"/>
        </w:rPr>
        <w:t xml:space="preserve"> </w:t>
      </w:r>
      <w:r>
        <w:rPr>
          <w:w w:val="105"/>
        </w:rPr>
        <w:t>peri-urban</w:t>
      </w:r>
      <w:r>
        <w:rPr>
          <w:spacing w:val="-2"/>
          <w:w w:val="105"/>
        </w:rPr>
        <w:t xml:space="preserve"> </w:t>
      </w:r>
      <w:r>
        <w:rPr>
          <w:w w:val="105"/>
        </w:rPr>
        <w:t>areas</w:t>
      </w:r>
      <w:r>
        <w:rPr>
          <w:spacing w:val="-2"/>
          <w:w w:val="105"/>
        </w:rPr>
        <w:t xml:space="preserve"> </w:t>
      </w:r>
      <w:r>
        <w:rPr>
          <w:w w:val="105"/>
        </w:rPr>
        <w:t>(capitals</w:t>
      </w:r>
      <w:r>
        <w:rPr>
          <w:spacing w:val="-2"/>
          <w:w w:val="105"/>
        </w:rPr>
        <w:t xml:space="preserve"> </w:t>
      </w:r>
      <w:r>
        <w:rPr>
          <w:w w:val="105"/>
        </w:rPr>
        <w:t>of districts) than in rural areas (villages/hamlets). As for unmet needs for limitation, they are distributed in the opposite direction:</w:t>
      </w:r>
      <w:r>
        <w:rPr>
          <w:spacing w:val="25"/>
          <w:w w:val="105"/>
        </w:rPr>
        <w:t xml:space="preserve"> </w:t>
      </w:r>
      <w:r>
        <w:rPr>
          <w:w w:val="105"/>
        </w:rPr>
        <w:t>urban area (100%), peri-urban area (90.9%), and rural area (81.8%). This inverse distribution of unmet needs for limitation is also understandable when we know that the need for birth control is higher in urban areas than in rural areas, where women want many children.</w:t>
      </w:r>
      <w:r>
        <w:rPr>
          <w:spacing w:val="22"/>
          <w:w w:val="105"/>
        </w:rPr>
        <w:t xml:space="preserve"> </w:t>
      </w:r>
      <w:r>
        <w:rPr>
          <w:w w:val="105"/>
        </w:rPr>
        <w:t>It is very rare to see women of childbearing age in rural areas who want to limit their births.</w:t>
      </w:r>
      <w:r>
        <w:rPr>
          <w:spacing w:val="40"/>
          <w:w w:val="105"/>
        </w:rPr>
        <w:t xml:space="preserve"> </w:t>
      </w:r>
      <w:r>
        <w:rPr>
          <w:w w:val="105"/>
        </w:rPr>
        <w:t>Moreover, a saying in our villages goes, “A woman must produce the number of children that God has placed in her womb,” a way of saying that limiting births is considered a sin in many rural areas.</w:t>
      </w:r>
    </w:p>
    <w:p w14:paraId="1ED964CF" w14:textId="77777777" w:rsidR="00647E3A" w:rsidRDefault="00D80B0A">
      <w:pPr>
        <w:pStyle w:val="BodyText"/>
        <w:spacing w:line="270" w:lineRule="exact"/>
        <w:ind w:left="468"/>
      </w:pPr>
      <w:r>
        <w:t>The</w:t>
      </w:r>
      <w:r>
        <w:rPr>
          <w:spacing w:val="38"/>
        </w:rPr>
        <w:t xml:space="preserve"> </w:t>
      </w:r>
      <w:r>
        <w:t>unmet</w:t>
      </w:r>
      <w:r>
        <w:rPr>
          <w:spacing w:val="38"/>
        </w:rPr>
        <w:t xml:space="preserve"> </w:t>
      </w:r>
      <w:r>
        <w:t>need</w:t>
      </w:r>
      <w:r>
        <w:rPr>
          <w:spacing w:val="38"/>
        </w:rPr>
        <w:t xml:space="preserve"> </w:t>
      </w:r>
      <w:r>
        <w:t>for</w:t>
      </w:r>
      <w:r>
        <w:rPr>
          <w:spacing w:val="39"/>
        </w:rPr>
        <w:t xml:space="preserve"> </w:t>
      </w:r>
      <w:r>
        <w:t>birth</w:t>
      </w:r>
      <w:r>
        <w:rPr>
          <w:spacing w:val="38"/>
        </w:rPr>
        <w:t xml:space="preserve"> </w:t>
      </w:r>
      <w:r>
        <w:t>spacing</w:t>
      </w:r>
      <w:r>
        <w:rPr>
          <w:spacing w:val="38"/>
        </w:rPr>
        <w:t xml:space="preserve"> </w:t>
      </w:r>
      <w:r>
        <w:t>decreases</w:t>
      </w:r>
      <w:r>
        <w:rPr>
          <w:spacing w:val="38"/>
        </w:rPr>
        <w:t xml:space="preserve"> </w:t>
      </w:r>
      <w:r>
        <w:t>with</w:t>
      </w:r>
      <w:r>
        <w:rPr>
          <w:spacing w:val="39"/>
        </w:rPr>
        <w:t xml:space="preserve"> </w:t>
      </w:r>
      <w:r>
        <w:t>age.</w:t>
      </w:r>
      <w:r>
        <w:rPr>
          <w:spacing w:val="60"/>
          <w:w w:val="150"/>
        </w:rPr>
        <w:t xml:space="preserve"> </w:t>
      </w:r>
      <w:r>
        <w:t>Indeed,</w:t>
      </w:r>
      <w:r>
        <w:rPr>
          <w:spacing w:val="41"/>
        </w:rPr>
        <w:t xml:space="preserve"> </w:t>
      </w:r>
      <w:r>
        <w:t>according</w:t>
      </w:r>
      <w:r>
        <w:rPr>
          <w:spacing w:val="39"/>
        </w:rPr>
        <w:t xml:space="preserve"> </w:t>
      </w:r>
      <w:r>
        <w:t>to</w:t>
      </w:r>
      <w:r>
        <w:rPr>
          <w:spacing w:val="38"/>
        </w:rPr>
        <w:t xml:space="preserve"> </w:t>
      </w:r>
      <w:r>
        <w:t>the</w:t>
      </w:r>
      <w:r>
        <w:rPr>
          <w:spacing w:val="38"/>
        </w:rPr>
        <w:t xml:space="preserve"> </w:t>
      </w:r>
      <w:r>
        <w:rPr>
          <w:spacing w:val="-2"/>
        </w:rPr>
        <w:t>results,</w:t>
      </w:r>
    </w:p>
    <w:p w14:paraId="14FD1D2A" w14:textId="77777777" w:rsidR="00647E3A" w:rsidRDefault="00D80B0A">
      <w:pPr>
        <w:pStyle w:val="BodyText"/>
        <w:spacing w:line="237" w:lineRule="auto"/>
        <w:ind w:right="1212"/>
      </w:pPr>
      <w:r>
        <w:t>women aged 15–24 have more unmet need for spacing (91.7%) than those aged 25–34 (74.5%) and those aged 35–49 (72.0%).</w:t>
      </w:r>
      <w:r>
        <w:rPr>
          <w:spacing w:val="40"/>
        </w:rPr>
        <w:t xml:space="preserve"> </w:t>
      </w:r>
      <w:r>
        <w:t>Furthermore, unmet needs for birth control also follow the</w:t>
      </w:r>
      <w:r>
        <w:rPr>
          <w:spacing w:val="40"/>
        </w:rPr>
        <w:t xml:space="preserve"> </w:t>
      </w:r>
      <w:r>
        <w:t>same trend.</w:t>
      </w:r>
      <w:r>
        <w:rPr>
          <w:spacing w:val="40"/>
        </w:rPr>
        <w:t xml:space="preserve"> </w:t>
      </w:r>
      <w:r>
        <w:t>They are estimated at 100% among women aged 15-24 to 85.0% among those in the 35-49 age group.</w:t>
      </w:r>
      <w:r>
        <w:rPr>
          <w:spacing w:val="38"/>
        </w:rPr>
        <w:t xml:space="preserve"> </w:t>
      </w:r>
      <w:r>
        <w:t>Compared to educated women, uneducated women experience a greater unmet</w:t>
      </w:r>
      <w:r>
        <w:rPr>
          <w:spacing w:val="40"/>
        </w:rPr>
        <w:t xml:space="preserve"> </w:t>
      </w:r>
      <w:r>
        <w:t>need</w:t>
      </w:r>
      <w:r>
        <w:rPr>
          <w:spacing w:val="40"/>
        </w:rPr>
        <w:t xml:space="preserve"> </w:t>
      </w:r>
      <w:r>
        <w:t>for</w:t>
      </w:r>
      <w:r>
        <w:rPr>
          <w:spacing w:val="40"/>
        </w:rPr>
        <w:t xml:space="preserve"> </w:t>
      </w:r>
      <w:r>
        <w:t>birth</w:t>
      </w:r>
      <w:r>
        <w:rPr>
          <w:spacing w:val="40"/>
        </w:rPr>
        <w:t xml:space="preserve"> </w:t>
      </w:r>
      <w:r>
        <w:t>spacing.</w:t>
      </w:r>
      <w:r>
        <w:rPr>
          <w:spacing w:val="40"/>
        </w:rPr>
        <w:t xml:space="preserve"> </w:t>
      </w:r>
      <w:r>
        <w:t>Indeed,</w:t>
      </w:r>
      <w:r>
        <w:rPr>
          <w:spacing w:val="40"/>
        </w:rPr>
        <w:t xml:space="preserve"> </w:t>
      </w:r>
      <w:r>
        <w:t>the</w:t>
      </w:r>
      <w:r>
        <w:rPr>
          <w:spacing w:val="40"/>
        </w:rPr>
        <w:t xml:space="preserve"> </w:t>
      </w:r>
      <w:r>
        <w:t>unmet</w:t>
      </w:r>
      <w:r>
        <w:rPr>
          <w:spacing w:val="40"/>
        </w:rPr>
        <w:t xml:space="preserve"> </w:t>
      </w:r>
      <w:r>
        <w:t>need</w:t>
      </w:r>
      <w:r>
        <w:rPr>
          <w:spacing w:val="40"/>
        </w:rPr>
        <w:t xml:space="preserve"> </w:t>
      </w:r>
      <w:r>
        <w:t>for</w:t>
      </w:r>
      <w:r>
        <w:rPr>
          <w:spacing w:val="40"/>
        </w:rPr>
        <w:t xml:space="preserve"> </w:t>
      </w:r>
      <w:r>
        <w:t>spacing</w:t>
      </w:r>
      <w:r>
        <w:rPr>
          <w:spacing w:val="40"/>
        </w:rPr>
        <w:t xml:space="preserve"> </w:t>
      </w:r>
      <w:r>
        <w:t>is</w:t>
      </w:r>
      <w:r>
        <w:rPr>
          <w:spacing w:val="40"/>
        </w:rPr>
        <w:t xml:space="preserve"> </w:t>
      </w:r>
      <w:r>
        <w:t>estimated</w:t>
      </w:r>
      <w:r>
        <w:rPr>
          <w:spacing w:val="40"/>
        </w:rPr>
        <w:t xml:space="preserve"> </w:t>
      </w:r>
      <w:r>
        <w:t>at</w:t>
      </w:r>
      <w:r>
        <w:rPr>
          <w:spacing w:val="40"/>
        </w:rPr>
        <w:t xml:space="preserve"> </w:t>
      </w:r>
      <w:r>
        <w:t>87.9% among women who have never been to school, 86.1% among those with a primary level, and 80.4%</w:t>
      </w:r>
      <w:r>
        <w:rPr>
          <w:spacing w:val="40"/>
        </w:rPr>
        <w:t xml:space="preserve"> </w:t>
      </w:r>
      <w:r>
        <w:t>among</w:t>
      </w:r>
      <w:r>
        <w:rPr>
          <w:spacing w:val="40"/>
        </w:rPr>
        <w:t xml:space="preserve"> </w:t>
      </w:r>
      <w:r>
        <w:t>those</w:t>
      </w:r>
      <w:r>
        <w:rPr>
          <w:spacing w:val="40"/>
        </w:rPr>
        <w:t xml:space="preserve"> </w:t>
      </w:r>
      <w:r>
        <w:t>with</w:t>
      </w:r>
      <w:r>
        <w:rPr>
          <w:spacing w:val="40"/>
        </w:rPr>
        <w:t xml:space="preserve"> </w:t>
      </w:r>
      <w:r>
        <w:t>a</w:t>
      </w:r>
      <w:r>
        <w:rPr>
          <w:spacing w:val="40"/>
        </w:rPr>
        <w:t xml:space="preserve"> </w:t>
      </w:r>
      <w:r>
        <w:t>secondary</w:t>
      </w:r>
      <w:r>
        <w:rPr>
          <w:spacing w:val="40"/>
        </w:rPr>
        <w:t xml:space="preserve"> </w:t>
      </w:r>
      <w:r>
        <w:t>level</w:t>
      </w:r>
      <w:r>
        <w:rPr>
          <w:spacing w:val="40"/>
        </w:rPr>
        <w:t xml:space="preserve"> </w:t>
      </w:r>
      <w:r>
        <w:t>and</w:t>
      </w:r>
      <w:r>
        <w:rPr>
          <w:spacing w:val="40"/>
        </w:rPr>
        <w:t xml:space="preserve"> </w:t>
      </w:r>
      <w:r>
        <w:t>above.</w:t>
      </w:r>
    </w:p>
    <w:p w14:paraId="4D547E11" w14:textId="77777777" w:rsidR="00647E3A" w:rsidRDefault="00D80B0A">
      <w:pPr>
        <w:pStyle w:val="BodyText"/>
        <w:spacing w:line="237" w:lineRule="auto"/>
        <w:ind w:right="1212" w:firstLine="351"/>
      </w:pPr>
      <w:r>
        <w:t>On</w:t>
      </w:r>
      <w:r>
        <w:rPr>
          <w:spacing w:val="40"/>
        </w:rPr>
        <w:t xml:space="preserve"> </w:t>
      </w:r>
      <w:r>
        <w:t>the</w:t>
      </w:r>
      <w:r>
        <w:rPr>
          <w:spacing w:val="40"/>
        </w:rPr>
        <w:t xml:space="preserve"> </w:t>
      </w:r>
      <w:r>
        <w:t>other</w:t>
      </w:r>
      <w:r>
        <w:rPr>
          <w:spacing w:val="40"/>
        </w:rPr>
        <w:t xml:space="preserve"> </w:t>
      </w:r>
      <w:r>
        <w:t>hand,</w:t>
      </w:r>
      <w:r>
        <w:rPr>
          <w:spacing w:val="40"/>
        </w:rPr>
        <w:t xml:space="preserve"> </w:t>
      </w:r>
      <w:r>
        <w:t>the</w:t>
      </w:r>
      <w:r>
        <w:rPr>
          <w:spacing w:val="40"/>
        </w:rPr>
        <w:t xml:space="preserve"> </w:t>
      </w:r>
      <w:r>
        <w:t>need</w:t>
      </w:r>
      <w:r>
        <w:rPr>
          <w:spacing w:val="40"/>
        </w:rPr>
        <w:t xml:space="preserve"> </w:t>
      </w:r>
      <w:r>
        <w:t>for</w:t>
      </w:r>
      <w:r>
        <w:rPr>
          <w:spacing w:val="40"/>
        </w:rPr>
        <w:t xml:space="preserve"> </w:t>
      </w:r>
      <w:r>
        <w:t>birth</w:t>
      </w:r>
      <w:r>
        <w:rPr>
          <w:spacing w:val="40"/>
        </w:rPr>
        <w:t xml:space="preserve"> </w:t>
      </w:r>
      <w:r>
        <w:t>control</w:t>
      </w:r>
      <w:r>
        <w:rPr>
          <w:spacing w:val="40"/>
        </w:rPr>
        <w:t xml:space="preserve"> </w:t>
      </w:r>
      <w:r>
        <w:t>has</w:t>
      </w:r>
      <w:r>
        <w:rPr>
          <w:spacing w:val="40"/>
        </w:rPr>
        <w:t xml:space="preserve"> </w:t>
      </w:r>
      <w:r>
        <w:t>evolved</w:t>
      </w:r>
      <w:r>
        <w:rPr>
          <w:spacing w:val="40"/>
        </w:rPr>
        <w:t xml:space="preserve"> </w:t>
      </w:r>
      <w:r>
        <w:t>in</w:t>
      </w:r>
      <w:r>
        <w:rPr>
          <w:spacing w:val="40"/>
        </w:rPr>
        <w:t xml:space="preserve"> </w:t>
      </w:r>
      <w:r>
        <w:t>the</w:t>
      </w:r>
      <w:r>
        <w:rPr>
          <w:spacing w:val="40"/>
        </w:rPr>
        <w:t xml:space="preserve"> </w:t>
      </w:r>
      <w:r>
        <w:t>opposite</w:t>
      </w:r>
      <w:r>
        <w:rPr>
          <w:spacing w:val="40"/>
        </w:rPr>
        <w:t xml:space="preserve"> </w:t>
      </w:r>
      <w:r>
        <w:t>direction. 100% unmet need for limitation among women with secondary level and above, 90% among those with primary level,</w:t>
      </w:r>
      <w:r>
        <w:rPr>
          <w:spacing w:val="40"/>
        </w:rPr>
        <w:t xml:space="preserve"> </w:t>
      </w:r>
      <w:r>
        <w:t>and 83.3% among those who have never been to school.</w:t>
      </w:r>
      <w:r>
        <w:rPr>
          <w:spacing w:val="40"/>
        </w:rPr>
        <w:t xml:space="preserve"> </w:t>
      </w:r>
      <w:r>
        <w:t>This</w:t>
      </w:r>
      <w:r>
        <w:rPr>
          <w:spacing w:val="40"/>
        </w:rPr>
        <w:t xml:space="preserve"> </w:t>
      </w:r>
      <w:r>
        <w:t>situation is explained by the fact that educated women more often tend to limit births than uneducated</w:t>
      </w:r>
      <w:r>
        <w:rPr>
          <w:spacing w:val="25"/>
        </w:rPr>
        <w:t xml:space="preserve"> </w:t>
      </w:r>
      <w:r>
        <w:t>women.</w:t>
      </w:r>
      <w:r>
        <w:rPr>
          <w:spacing w:val="40"/>
        </w:rPr>
        <w:t xml:space="preserve"> </w:t>
      </w:r>
      <w:r>
        <w:t>The</w:t>
      </w:r>
      <w:r>
        <w:rPr>
          <w:spacing w:val="25"/>
        </w:rPr>
        <w:t xml:space="preserve"> </w:t>
      </w:r>
      <w:r>
        <w:t>need</w:t>
      </w:r>
      <w:r>
        <w:rPr>
          <w:spacing w:val="25"/>
        </w:rPr>
        <w:t xml:space="preserve"> </w:t>
      </w:r>
      <w:r>
        <w:t>for</w:t>
      </w:r>
      <w:r>
        <w:rPr>
          <w:spacing w:val="25"/>
        </w:rPr>
        <w:t xml:space="preserve"> </w:t>
      </w:r>
      <w:r>
        <w:t>limitation</w:t>
      </w:r>
      <w:r>
        <w:rPr>
          <w:spacing w:val="25"/>
        </w:rPr>
        <w:t xml:space="preserve"> </w:t>
      </w:r>
      <w:r>
        <w:t>therefore</w:t>
      </w:r>
      <w:r>
        <w:rPr>
          <w:spacing w:val="25"/>
        </w:rPr>
        <w:t xml:space="preserve"> </w:t>
      </w:r>
      <w:r>
        <w:t>evolves</w:t>
      </w:r>
      <w:r>
        <w:rPr>
          <w:spacing w:val="25"/>
        </w:rPr>
        <w:t xml:space="preserve"> </w:t>
      </w:r>
      <w:r>
        <w:t>with</w:t>
      </w:r>
      <w:r>
        <w:rPr>
          <w:spacing w:val="25"/>
        </w:rPr>
        <w:t xml:space="preserve"> </w:t>
      </w:r>
      <w:r>
        <w:t>level,</w:t>
      </w:r>
      <w:r>
        <w:rPr>
          <w:spacing w:val="25"/>
        </w:rPr>
        <w:t xml:space="preserve"> </w:t>
      </w:r>
      <w:r>
        <w:t>while</w:t>
      </w:r>
      <w:r>
        <w:rPr>
          <w:spacing w:val="25"/>
        </w:rPr>
        <w:t xml:space="preserve"> </w:t>
      </w:r>
      <w:r>
        <w:t>the</w:t>
      </w:r>
      <w:r>
        <w:rPr>
          <w:spacing w:val="25"/>
        </w:rPr>
        <w:t xml:space="preserve"> </w:t>
      </w:r>
      <w:r>
        <w:t>adoption of contraception remains low at all levels.</w:t>
      </w:r>
      <w:r>
        <w:rPr>
          <w:spacing w:val="40"/>
        </w:rPr>
        <w:t xml:space="preserve"> </w:t>
      </w:r>
      <w:r>
        <w:t>The level of education therefore influences the satisfaction of family planning needs.</w:t>
      </w:r>
    </w:p>
    <w:p w14:paraId="3D7539A7" w14:textId="77777777" w:rsidR="00647E3A" w:rsidRDefault="00D80B0A">
      <w:pPr>
        <w:pStyle w:val="BodyText"/>
        <w:spacing w:line="237" w:lineRule="auto"/>
        <w:ind w:right="1212" w:firstLine="351"/>
      </w:pPr>
      <w:r>
        <w:rPr>
          <w:w w:val="105"/>
        </w:rPr>
        <w:t>Furthermore, there are more unmet needs for birth spacing among Christian women than among Muslim women surveyed (respectively 92.5% versus 83.8%).</w:t>
      </w:r>
      <w:r>
        <w:rPr>
          <w:spacing w:val="40"/>
          <w:w w:val="105"/>
        </w:rPr>
        <w:t xml:space="preserve"> </w:t>
      </w:r>
      <w:r>
        <w:rPr>
          <w:w w:val="105"/>
        </w:rPr>
        <w:t>On the other hand, unmet needs for birth control are higher among Muslims than among Christians (90.9% versus 66.7%).</w:t>
      </w:r>
      <w:r>
        <w:rPr>
          <w:spacing w:val="40"/>
          <w:w w:val="105"/>
        </w:rPr>
        <w:t xml:space="preserve"> </w:t>
      </w:r>
      <w:r>
        <w:rPr>
          <w:w w:val="105"/>
        </w:rPr>
        <w:t xml:space="preserve">Women who are not working and those in </w:t>
      </w:r>
      <w:proofErr w:type="gramStart"/>
      <w:r>
        <w:rPr>
          <w:w w:val="105"/>
        </w:rPr>
        <w:t>an apprenticeship situ</w:t>
      </w:r>
      <w:proofErr w:type="gramEnd"/>
      <w:r>
        <w:rPr>
          <w:w w:val="105"/>
        </w:rPr>
        <w:t xml:space="preserve">- </w:t>
      </w:r>
      <w:proofErr w:type="spellStart"/>
      <w:r>
        <w:rPr>
          <w:w w:val="105"/>
        </w:rPr>
        <w:t>ation</w:t>
      </w:r>
      <w:proofErr w:type="spellEnd"/>
      <w:r>
        <w:rPr>
          <w:spacing w:val="-3"/>
          <w:w w:val="105"/>
        </w:rPr>
        <w:t xml:space="preserve"> </w:t>
      </w:r>
      <w:r>
        <w:rPr>
          <w:w w:val="105"/>
        </w:rPr>
        <w:t>(pupils,</w:t>
      </w:r>
      <w:r>
        <w:rPr>
          <w:spacing w:val="-3"/>
          <w:w w:val="105"/>
        </w:rPr>
        <w:t xml:space="preserve"> </w:t>
      </w:r>
      <w:r>
        <w:rPr>
          <w:w w:val="105"/>
        </w:rPr>
        <w:t>students,</w:t>
      </w:r>
      <w:r>
        <w:rPr>
          <w:spacing w:val="-3"/>
          <w:w w:val="105"/>
        </w:rPr>
        <w:t xml:space="preserve"> </w:t>
      </w:r>
      <w:r>
        <w:rPr>
          <w:w w:val="105"/>
        </w:rPr>
        <w:t>or</w:t>
      </w:r>
      <w:r>
        <w:rPr>
          <w:spacing w:val="-3"/>
          <w:w w:val="105"/>
        </w:rPr>
        <w:t xml:space="preserve"> </w:t>
      </w:r>
      <w:r>
        <w:rPr>
          <w:w w:val="105"/>
        </w:rPr>
        <w:t>apprentices)</w:t>
      </w:r>
      <w:r>
        <w:rPr>
          <w:spacing w:val="-3"/>
          <w:w w:val="105"/>
        </w:rPr>
        <w:t xml:space="preserve"> </w:t>
      </w:r>
      <w:r>
        <w:rPr>
          <w:w w:val="105"/>
        </w:rPr>
        <w:t>experience</w:t>
      </w:r>
      <w:r>
        <w:rPr>
          <w:spacing w:val="-3"/>
          <w:w w:val="105"/>
        </w:rPr>
        <w:t xml:space="preserve"> </w:t>
      </w:r>
      <w:r>
        <w:rPr>
          <w:w w:val="105"/>
        </w:rPr>
        <w:t>more</w:t>
      </w:r>
      <w:r>
        <w:rPr>
          <w:spacing w:val="-3"/>
          <w:w w:val="105"/>
        </w:rPr>
        <w:t xml:space="preserve"> </w:t>
      </w:r>
      <w:r>
        <w:rPr>
          <w:w w:val="105"/>
        </w:rPr>
        <w:t>unmet</w:t>
      </w:r>
      <w:r>
        <w:rPr>
          <w:spacing w:val="-3"/>
          <w:w w:val="105"/>
        </w:rPr>
        <w:t xml:space="preserve"> </w:t>
      </w:r>
      <w:r>
        <w:rPr>
          <w:w w:val="105"/>
        </w:rPr>
        <w:t>needs</w:t>
      </w:r>
      <w:r>
        <w:rPr>
          <w:spacing w:val="-3"/>
          <w:w w:val="105"/>
        </w:rPr>
        <w:t xml:space="preserve"> </w:t>
      </w:r>
      <w:r>
        <w:rPr>
          <w:w w:val="105"/>
        </w:rPr>
        <w:t>for</w:t>
      </w:r>
      <w:r>
        <w:rPr>
          <w:spacing w:val="-3"/>
          <w:w w:val="105"/>
        </w:rPr>
        <w:t xml:space="preserve"> </w:t>
      </w:r>
      <w:r>
        <w:rPr>
          <w:w w:val="105"/>
        </w:rPr>
        <w:t>child</w:t>
      </w:r>
      <w:r>
        <w:rPr>
          <w:spacing w:val="-3"/>
          <w:w w:val="105"/>
        </w:rPr>
        <w:t xml:space="preserve"> </w:t>
      </w:r>
      <w:r>
        <w:rPr>
          <w:w w:val="105"/>
        </w:rPr>
        <w:t>spacing</w:t>
      </w:r>
      <w:r>
        <w:rPr>
          <w:spacing w:val="-3"/>
          <w:w w:val="105"/>
        </w:rPr>
        <w:t xml:space="preserve"> </w:t>
      </w:r>
      <w:r>
        <w:rPr>
          <w:w w:val="105"/>
        </w:rPr>
        <w:t>than those who are self-employed or employed.</w:t>
      </w:r>
      <w:r>
        <w:rPr>
          <w:spacing w:val="40"/>
          <w:w w:val="105"/>
        </w:rPr>
        <w:t xml:space="preserve"> </w:t>
      </w:r>
      <w:r>
        <w:rPr>
          <w:w w:val="105"/>
        </w:rPr>
        <w:t>The unmet needs for spacing are 88.8% among pupils/students/apprentices, 80.5%</w:t>
      </w:r>
      <w:r>
        <w:rPr>
          <w:spacing w:val="-2"/>
          <w:w w:val="105"/>
        </w:rPr>
        <w:t xml:space="preserve"> </w:t>
      </w:r>
      <w:r>
        <w:rPr>
          <w:w w:val="105"/>
        </w:rPr>
        <w:t>among</w:t>
      </w:r>
      <w:r>
        <w:rPr>
          <w:spacing w:val="-2"/>
          <w:w w:val="105"/>
        </w:rPr>
        <w:t xml:space="preserve"> </w:t>
      </w:r>
      <w:r>
        <w:rPr>
          <w:w w:val="105"/>
        </w:rPr>
        <w:t>women</w:t>
      </w:r>
      <w:r>
        <w:rPr>
          <w:spacing w:val="-2"/>
          <w:w w:val="105"/>
        </w:rPr>
        <w:t xml:space="preserve"> </w:t>
      </w:r>
      <w:r>
        <w:rPr>
          <w:w w:val="105"/>
        </w:rPr>
        <w:t>who</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work, 76.6%</w:t>
      </w:r>
      <w:r>
        <w:rPr>
          <w:spacing w:val="-2"/>
          <w:w w:val="105"/>
        </w:rPr>
        <w:t xml:space="preserve"> </w:t>
      </w:r>
      <w:r>
        <w:rPr>
          <w:w w:val="105"/>
        </w:rPr>
        <w:t>among</w:t>
      </w:r>
      <w:r>
        <w:rPr>
          <w:spacing w:val="-2"/>
          <w:w w:val="105"/>
        </w:rPr>
        <w:t xml:space="preserve"> </w:t>
      </w:r>
      <w:r>
        <w:rPr>
          <w:w w:val="105"/>
        </w:rPr>
        <w:t>women who</w:t>
      </w:r>
      <w:r>
        <w:rPr>
          <w:spacing w:val="-8"/>
          <w:w w:val="105"/>
        </w:rPr>
        <w:t xml:space="preserve"> </w:t>
      </w:r>
      <w:r>
        <w:rPr>
          <w:w w:val="105"/>
        </w:rPr>
        <w:t>are</w:t>
      </w:r>
      <w:r>
        <w:rPr>
          <w:spacing w:val="-8"/>
          <w:w w:val="105"/>
        </w:rPr>
        <w:t xml:space="preserve"> </w:t>
      </w:r>
      <w:r>
        <w:rPr>
          <w:w w:val="105"/>
        </w:rPr>
        <w:t>self-employed</w:t>
      </w:r>
      <w:r>
        <w:rPr>
          <w:spacing w:val="-8"/>
          <w:w w:val="105"/>
        </w:rPr>
        <w:t xml:space="preserve"> </w:t>
      </w:r>
      <w:r>
        <w:rPr>
          <w:w w:val="105"/>
        </w:rPr>
        <w:t>and</w:t>
      </w:r>
      <w:r>
        <w:rPr>
          <w:spacing w:val="-8"/>
          <w:w w:val="105"/>
        </w:rPr>
        <w:t xml:space="preserve"> </w:t>
      </w:r>
      <w:r>
        <w:rPr>
          <w:w w:val="105"/>
        </w:rPr>
        <w:t>only</w:t>
      </w:r>
      <w:r>
        <w:rPr>
          <w:spacing w:val="-8"/>
          <w:w w:val="105"/>
        </w:rPr>
        <w:t xml:space="preserve"> </w:t>
      </w:r>
      <w:r>
        <w:rPr>
          <w:w w:val="105"/>
        </w:rPr>
        <w:t>33.3%</w:t>
      </w:r>
      <w:r>
        <w:rPr>
          <w:spacing w:val="-8"/>
          <w:w w:val="105"/>
        </w:rPr>
        <w:t xml:space="preserve"> </w:t>
      </w:r>
      <w:r>
        <w:rPr>
          <w:w w:val="105"/>
        </w:rPr>
        <w:t>among</w:t>
      </w:r>
      <w:r>
        <w:rPr>
          <w:spacing w:val="-8"/>
          <w:w w:val="105"/>
        </w:rPr>
        <w:t xml:space="preserve"> </w:t>
      </w:r>
      <w:r>
        <w:rPr>
          <w:w w:val="105"/>
        </w:rPr>
        <w:t>employed</w:t>
      </w:r>
      <w:r>
        <w:rPr>
          <w:spacing w:val="-8"/>
          <w:w w:val="105"/>
        </w:rPr>
        <w:t xml:space="preserve"> </w:t>
      </w:r>
      <w:r>
        <w:rPr>
          <w:w w:val="105"/>
        </w:rPr>
        <w:t>women. As</w:t>
      </w:r>
      <w:r>
        <w:rPr>
          <w:spacing w:val="-8"/>
          <w:w w:val="105"/>
        </w:rPr>
        <w:t xml:space="preserve"> </w:t>
      </w:r>
      <w:r>
        <w:rPr>
          <w:w w:val="105"/>
        </w:rPr>
        <w:t>for</w:t>
      </w:r>
      <w:r>
        <w:rPr>
          <w:spacing w:val="-8"/>
          <w:w w:val="105"/>
        </w:rPr>
        <w:t xml:space="preserve"> </w:t>
      </w:r>
      <w:r>
        <w:rPr>
          <w:w w:val="105"/>
        </w:rPr>
        <w:t>unmet</w:t>
      </w:r>
      <w:r>
        <w:rPr>
          <w:spacing w:val="-8"/>
          <w:w w:val="105"/>
        </w:rPr>
        <w:t xml:space="preserve"> </w:t>
      </w:r>
      <w:r>
        <w:rPr>
          <w:w w:val="105"/>
        </w:rPr>
        <w:t>needs</w:t>
      </w:r>
      <w:r>
        <w:rPr>
          <w:spacing w:val="-9"/>
          <w:w w:val="105"/>
        </w:rPr>
        <w:t xml:space="preserve"> </w:t>
      </w:r>
      <w:r>
        <w:rPr>
          <w:w w:val="105"/>
        </w:rPr>
        <w:t>in</w:t>
      </w:r>
      <w:r>
        <w:rPr>
          <w:spacing w:val="-8"/>
          <w:w w:val="105"/>
        </w:rPr>
        <w:t xml:space="preserve"> </w:t>
      </w:r>
      <w:proofErr w:type="spellStart"/>
      <w:r>
        <w:rPr>
          <w:w w:val="105"/>
        </w:rPr>
        <w:t>lim</w:t>
      </w:r>
      <w:proofErr w:type="spellEnd"/>
      <w:r>
        <w:rPr>
          <w:w w:val="105"/>
        </w:rPr>
        <w:t xml:space="preserve">- </w:t>
      </w:r>
      <w:proofErr w:type="spellStart"/>
      <w:r>
        <w:rPr>
          <w:w w:val="105"/>
        </w:rPr>
        <w:t>itation</w:t>
      </w:r>
      <w:proofErr w:type="spellEnd"/>
      <w:r>
        <w:rPr>
          <w:w w:val="105"/>
        </w:rPr>
        <w:t>,</w:t>
      </w:r>
      <w:r>
        <w:rPr>
          <w:spacing w:val="-15"/>
          <w:w w:val="105"/>
        </w:rPr>
        <w:t xml:space="preserve"> </w:t>
      </w:r>
      <w:r>
        <w:rPr>
          <w:w w:val="105"/>
        </w:rPr>
        <w:t>they</w:t>
      </w:r>
      <w:r>
        <w:rPr>
          <w:spacing w:val="-14"/>
          <w:w w:val="105"/>
        </w:rPr>
        <w:t xml:space="preserve"> </w:t>
      </w:r>
      <w:r>
        <w:rPr>
          <w:w w:val="105"/>
        </w:rPr>
        <w:t>are</w:t>
      </w:r>
      <w:r>
        <w:rPr>
          <w:spacing w:val="-14"/>
          <w:w w:val="105"/>
        </w:rPr>
        <w:t xml:space="preserve"> </w:t>
      </w:r>
      <w:r>
        <w:rPr>
          <w:w w:val="105"/>
        </w:rPr>
        <w:t>100%</w:t>
      </w:r>
      <w:r>
        <w:rPr>
          <w:spacing w:val="-14"/>
          <w:w w:val="105"/>
        </w:rPr>
        <w:t xml:space="preserve"> </w:t>
      </w:r>
      <w:r>
        <w:rPr>
          <w:w w:val="105"/>
        </w:rPr>
        <w:t>among</w:t>
      </w:r>
      <w:r>
        <w:rPr>
          <w:spacing w:val="-15"/>
          <w:w w:val="105"/>
        </w:rPr>
        <w:t xml:space="preserve"> </w:t>
      </w:r>
      <w:r>
        <w:rPr>
          <w:w w:val="105"/>
        </w:rPr>
        <w:t>pupils/students/apprentices</w:t>
      </w:r>
      <w:r>
        <w:rPr>
          <w:spacing w:val="-14"/>
          <w:w w:val="105"/>
        </w:rPr>
        <w:t xml:space="preserve"> </w:t>
      </w:r>
      <w:r>
        <w:rPr>
          <w:w w:val="105"/>
        </w:rPr>
        <w:t>and</w:t>
      </w:r>
      <w:r>
        <w:rPr>
          <w:spacing w:val="-14"/>
          <w:w w:val="105"/>
        </w:rPr>
        <w:t xml:space="preserve"> </w:t>
      </w:r>
      <w:r>
        <w:rPr>
          <w:w w:val="105"/>
        </w:rPr>
        <w:t>those</w:t>
      </w:r>
      <w:r>
        <w:rPr>
          <w:spacing w:val="-14"/>
          <w:w w:val="105"/>
        </w:rPr>
        <w:t xml:space="preserve"> </w:t>
      </w:r>
      <w:r>
        <w:rPr>
          <w:w w:val="105"/>
        </w:rPr>
        <w:t>who</w:t>
      </w:r>
      <w:r>
        <w:rPr>
          <w:spacing w:val="-15"/>
          <w:w w:val="105"/>
        </w:rPr>
        <w:t xml:space="preserve"> </w:t>
      </w:r>
      <w:r>
        <w:rPr>
          <w:w w:val="105"/>
        </w:rPr>
        <w:t>are</w:t>
      </w:r>
      <w:r>
        <w:rPr>
          <w:spacing w:val="-14"/>
          <w:w w:val="105"/>
        </w:rPr>
        <w:t xml:space="preserve"> </w:t>
      </w:r>
      <w:r>
        <w:rPr>
          <w:w w:val="105"/>
        </w:rPr>
        <w:t>self-employed, and 70% among women who do not work.</w:t>
      </w:r>
      <w:r>
        <w:rPr>
          <w:spacing w:val="40"/>
          <w:w w:val="105"/>
        </w:rPr>
        <w:t xml:space="preserve"> </w:t>
      </w:r>
      <w:r>
        <w:rPr>
          <w:w w:val="105"/>
        </w:rPr>
        <w:t>There are more unmet needs for birth spacing among</w:t>
      </w:r>
      <w:r>
        <w:rPr>
          <w:spacing w:val="-12"/>
          <w:w w:val="105"/>
        </w:rPr>
        <w:t xml:space="preserve"> </w:t>
      </w:r>
      <w:r>
        <w:rPr>
          <w:w w:val="105"/>
        </w:rPr>
        <w:t>women</w:t>
      </w:r>
      <w:r>
        <w:rPr>
          <w:spacing w:val="-12"/>
          <w:w w:val="105"/>
        </w:rPr>
        <w:t xml:space="preserve"> </w:t>
      </w:r>
      <w:r>
        <w:rPr>
          <w:w w:val="105"/>
        </w:rPr>
        <w:t>not</w:t>
      </w:r>
      <w:r>
        <w:rPr>
          <w:spacing w:val="-12"/>
          <w:w w:val="105"/>
        </w:rPr>
        <w:t xml:space="preserve"> </w:t>
      </w:r>
      <w:r>
        <w:rPr>
          <w:w w:val="105"/>
        </w:rPr>
        <w:t>in</w:t>
      </w:r>
      <w:r>
        <w:rPr>
          <w:spacing w:val="-12"/>
          <w:w w:val="105"/>
        </w:rPr>
        <w:t xml:space="preserve"> </w:t>
      </w:r>
      <w:r>
        <w:rPr>
          <w:w w:val="105"/>
        </w:rPr>
        <w:t>union</w:t>
      </w:r>
      <w:r>
        <w:rPr>
          <w:spacing w:val="-12"/>
          <w:w w:val="105"/>
        </w:rPr>
        <w:t xml:space="preserve"> </w:t>
      </w:r>
      <w:r>
        <w:rPr>
          <w:w w:val="105"/>
        </w:rPr>
        <w:t>than</w:t>
      </w:r>
      <w:r>
        <w:rPr>
          <w:spacing w:val="-12"/>
          <w:w w:val="105"/>
        </w:rPr>
        <w:t xml:space="preserve"> </w:t>
      </w:r>
      <w:r>
        <w:rPr>
          <w:w w:val="105"/>
        </w:rPr>
        <w:t>those</w:t>
      </w:r>
      <w:r>
        <w:rPr>
          <w:spacing w:val="-12"/>
          <w:w w:val="105"/>
        </w:rPr>
        <w:t xml:space="preserve"> </w:t>
      </w:r>
      <w:r>
        <w:rPr>
          <w:w w:val="105"/>
        </w:rPr>
        <w:t>in</w:t>
      </w:r>
      <w:r>
        <w:rPr>
          <w:spacing w:val="-12"/>
          <w:w w:val="105"/>
        </w:rPr>
        <w:t xml:space="preserve"> </w:t>
      </w:r>
      <w:r>
        <w:rPr>
          <w:w w:val="105"/>
        </w:rPr>
        <w:t>union</w:t>
      </w:r>
      <w:r>
        <w:rPr>
          <w:spacing w:val="-12"/>
          <w:w w:val="105"/>
        </w:rPr>
        <w:t xml:space="preserve"> </w:t>
      </w:r>
      <w:r>
        <w:rPr>
          <w:w w:val="105"/>
        </w:rPr>
        <w:t>(respectively</w:t>
      </w:r>
      <w:r>
        <w:rPr>
          <w:spacing w:val="-12"/>
          <w:w w:val="105"/>
        </w:rPr>
        <w:t xml:space="preserve"> </w:t>
      </w:r>
      <w:r>
        <w:rPr>
          <w:w w:val="105"/>
        </w:rPr>
        <w:t>88.8%</w:t>
      </w:r>
      <w:r>
        <w:rPr>
          <w:spacing w:val="-12"/>
          <w:w w:val="105"/>
        </w:rPr>
        <w:t xml:space="preserve"> </w:t>
      </w:r>
      <w:r>
        <w:rPr>
          <w:w w:val="105"/>
        </w:rPr>
        <w:t>versus</w:t>
      </w:r>
      <w:r>
        <w:rPr>
          <w:spacing w:val="-12"/>
          <w:w w:val="105"/>
        </w:rPr>
        <w:t xml:space="preserve"> </w:t>
      </w:r>
      <w:r>
        <w:rPr>
          <w:w w:val="105"/>
        </w:rPr>
        <w:t>80.5%).</w:t>
      </w:r>
      <w:r>
        <w:rPr>
          <w:spacing w:val="13"/>
          <w:w w:val="105"/>
        </w:rPr>
        <w:t xml:space="preserve"> </w:t>
      </w:r>
      <w:r>
        <w:rPr>
          <w:w w:val="105"/>
        </w:rPr>
        <w:t>The</w:t>
      </w:r>
      <w:r>
        <w:rPr>
          <w:spacing w:val="-12"/>
          <w:w w:val="105"/>
        </w:rPr>
        <w:t xml:space="preserve"> </w:t>
      </w:r>
      <w:r>
        <w:rPr>
          <w:w w:val="105"/>
        </w:rPr>
        <w:t>same applies to unmet needs for birth control.</w:t>
      </w:r>
      <w:r>
        <w:rPr>
          <w:spacing w:val="40"/>
          <w:w w:val="105"/>
        </w:rPr>
        <w:t xml:space="preserve"> </w:t>
      </w:r>
      <w:r>
        <w:rPr>
          <w:w w:val="105"/>
        </w:rPr>
        <w:t>They are 100% among women not in union and 85% among women in union.</w:t>
      </w:r>
    </w:p>
    <w:p w14:paraId="55318F96" w14:textId="77777777" w:rsidR="00647E3A" w:rsidRDefault="00D80B0A">
      <w:pPr>
        <w:pStyle w:val="BodyText"/>
        <w:spacing w:line="276" w:lineRule="exact"/>
        <w:ind w:left="468"/>
      </w:pPr>
      <w:r>
        <w:t>Women</w:t>
      </w:r>
      <w:r>
        <w:rPr>
          <w:spacing w:val="20"/>
        </w:rPr>
        <w:t xml:space="preserve"> </w:t>
      </w:r>
      <w:r>
        <w:t>who</w:t>
      </w:r>
      <w:r>
        <w:rPr>
          <w:spacing w:val="21"/>
        </w:rPr>
        <w:t xml:space="preserve"> </w:t>
      </w:r>
      <w:r>
        <w:t>would</w:t>
      </w:r>
      <w:r>
        <w:rPr>
          <w:spacing w:val="20"/>
        </w:rPr>
        <w:t xml:space="preserve"> </w:t>
      </w:r>
      <w:r>
        <w:t>like</w:t>
      </w:r>
      <w:r>
        <w:rPr>
          <w:spacing w:val="21"/>
        </w:rPr>
        <w:t xml:space="preserve"> </w:t>
      </w:r>
      <w:r>
        <w:t>to</w:t>
      </w:r>
      <w:r>
        <w:rPr>
          <w:spacing w:val="20"/>
        </w:rPr>
        <w:t xml:space="preserve"> </w:t>
      </w:r>
      <w:r>
        <w:t>have</w:t>
      </w:r>
      <w:r>
        <w:rPr>
          <w:spacing w:val="21"/>
        </w:rPr>
        <w:t xml:space="preserve"> </w:t>
      </w:r>
      <w:r>
        <w:t>six</w:t>
      </w:r>
      <w:r>
        <w:rPr>
          <w:spacing w:val="20"/>
        </w:rPr>
        <w:t xml:space="preserve"> </w:t>
      </w:r>
      <w:r>
        <w:t>or</w:t>
      </w:r>
      <w:r>
        <w:rPr>
          <w:spacing w:val="21"/>
        </w:rPr>
        <w:t xml:space="preserve"> </w:t>
      </w:r>
      <w:r>
        <w:t>more</w:t>
      </w:r>
      <w:r>
        <w:rPr>
          <w:spacing w:val="20"/>
        </w:rPr>
        <w:t xml:space="preserve"> </w:t>
      </w:r>
      <w:r>
        <w:t>children</w:t>
      </w:r>
      <w:r>
        <w:rPr>
          <w:spacing w:val="21"/>
        </w:rPr>
        <w:t xml:space="preserve"> </w:t>
      </w:r>
      <w:r>
        <w:t>during</w:t>
      </w:r>
      <w:r>
        <w:rPr>
          <w:spacing w:val="20"/>
        </w:rPr>
        <w:t xml:space="preserve"> </w:t>
      </w:r>
      <w:r>
        <w:t>their</w:t>
      </w:r>
      <w:r>
        <w:rPr>
          <w:spacing w:val="21"/>
        </w:rPr>
        <w:t xml:space="preserve"> </w:t>
      </w:r>
      <w:r>
        <w:t>reproductive</w:t>
      </w:r>
      <w:r>
        <w:rPr>
          <w:spacing w:val="20"/>
        </w:rPr>
        <w:t xml:space="preserve"> </w:t>
      </w:r>
      <w:r>
        <w:t>life</w:t>
      </w:r>
      <w:r>
        <w:rPr>
          <w:spacing w:val="21"/>
        </w:rPr>
        <w:t xml:space="preserve"> </w:t>
      </w:r>
      <w:proofErr w:type="spellStart"/>
      <w:r>
        <w:rPr>
          <w:spacing w:val="-2"/>
        </w:rPr>
        <w:t>experi</w:t>
      </w:r>
      <w:proofErr w:type="spellEnd"/>
      <w:r>
        <w:rPr>
          <w:spacing w:val="-2"/>
        </w:rPr>
        <w:t>-</w:t>
      </w:r>
    </w:p>
    <w:p w14:paraId="695E581D" w14:textId="77777777" w:rsidR="00647E3A" w:rsidRDefault="00647E3A">
      <w:pPr>
        <w:spacing w:line="276" w:lineRule="exact"/>
        <w:sectPr w:rsidR="00647E3A">
          <w:pgSz w:w="12240" w:h="15840"/>
          <w:pgMar w:top="1320" w:right="200" w:bottom="700" w:left="1300" w:header="703" w:footer="515" w:gutter="0"/>
          <w:cols w:space="720"/>
        </w:sectPr>
      </w:pPr>
    </w:p>
    <w:p w14:paraId="63673C94" w14:textId="77777777" w:rsidR="00647E3A" w:rsidRDefault="00D80B0A">
      <w:pPr>
        <w:pStyle w:val="BodyText"/>
        <w:spacing w:before="110" w:line="237" w:lineRule="auto"/>
        <w:ind w:right="1213"/>
      </w:pPr>
      <w:proofErr w:type="spellStart"/>
      <w:r>
        <w:rPr>
          <w:w w:val="105"/>
        </w:rPr>
        <w:lastRenderedPageBreak/>
        <w:t>ence</w:t>
      </w:r>
      <w:proofErr w:type="spellEnd"/>
      <w:r>
        <w:rPr>
          <w:spacing w:val="-15"/>
          <w:w w:val="105"/>
        </w:rPr>
        <w:t xml:space="preserve"> </w:t>
      </w:r>
      <w:r>
        <w:rPr>
          <w:w w:val="105"/>
        </w:rPr>
        <w:t>more</w:t>
      </w:r>
      <w:r>
        <w:rPr>
          <w:spacing w:val="-14"/>
          <w:w w:val="105"/>
        </w:rPr>
        <w:t xml:space="preserve"> </w:t>
      </w:r>
      <w:r>
        <w:rPr>
          <w:w w:val="105"/>
        </w:rPr>
        <w:t>unmet</w:t>
      </w:r>
      <w:r>
        <w:rPr>
          <w:spacing w:val="-14"/>
          <w:w w:val="105"/>
        </w:rPr>
        <w:t xml:space="preserve"> </w:t>
      </w:r>
      <w:r>
        <w:rPr>
          <w:w w:val="105"/>
        </w:rPr>
        <w:t>needs</w:t>
      </w:r>
      <w:r>
        <w:rPr>
          <w:spacing w:val="-14"/>
          <w:w w:val="105"/>
        </w:rPr>
        <w:t xml:space="preserve"> </w:t>
      </w:r>
      <w:r>
        <w:rPr>
          <w:w w:val="105"/>
        </w:rPr>
        <w:t>for</w:t>
      </w:r>
      <w:r>
        <w:rPr>
          <w:spacing w:val="-15"/>
          <w:w w:val="105"/>
        </w:rPr>
        <w:t xml:space="preserve"> </w:t>
      </w:r>
      <w:r>
        <w:rPr>
          <w:w w:val="105"/>
        </w:rPr>
        <w:t>birth</w:t>
      </w:r>
      <w:r>
        <w:rPr>
          <w:spacing w:val="-14"/>
          <w:w w:val="105"/>
        </w:rPr>
        <w:t xml:space="preserve"> </w:t>
      </w:r>
      <w:r>
        <w:rPr>
          <w:w w:val="105"/>
        </w:rPr>
        <w:t>spacing</w:t>
      </w:r>
      <w:r>
        <w:rPr>
          <w:spacing w:val="-14"/>
          <w:w w:val="105"/>
        </w:rPr>
        <w:t xml:space="preserve"> </w:t>
      </w:r>
      <w:r>
        <w:rPr>
          <w:w w:val="105"/>
        </w:rPr>
        <w:t>(87.5%)</w:t>
      </w:r>
      <w:r>
        <w:rPr>
          <w:spacing w:val="-14"/>
          <w:w w:val="105"/>
        </w:rPr>
        <w:t xml:space="preserve"> </w:t>
      </w:r>
      <w:r>
        <w:rPr>
          <w:w w:val="105"/>
        </w:rPr>
        <w:t>than</w:t>
      </w:r>
      <w:r>
        <w:rPr>
          <w:spacing w:val="-15"/>
          <w:w w:val="105"/>
        </w:rPr>
        <w:t xml:space="preserve"> </w:t>
      </w:r>
      <w:r>
        <w:rPr>
          <w:w w:val="105"/>
        </w:rPr>
        <w:t>women</w:t>
      </w:r>
      <w:r>
        <w:rPr>
          <w:spacing w:val="-14"/>
          <w:w w:val="105"/>
        </w:rPr>
        <w:t xml:space="preserve"> </w:t>
      </w:r>
      <w:r>
        <w:rPr>
          <w:w w:val="105"/>
        </w:rPr>
        <w:t>who</w:t>
      </w:r>
      <w:r>
        <w:rPr>
          <w:spacing w:val="-14"/>
          <w:w w:val="105"/>
        </w:rPr>
        <w:t xml:space="preserve"> </w:t>
      </w:r>
      <w:r>
        <w:rPr>
          <w:w w:val="105"/>
        </w:rPr>
        <w:t>want</w:t>
      </w:r>
      <w:r>
        <w:rPr>
          <w:spacing w:val="-14"/>
          <w:w w:val="105"/>
        </w:rPr>
        <w:t xml:space="preserve"> </w:t>
      </w:r>
      <w:r>
        <w:rPr>
          <w:w w:val="105"/>
        </w:rPr>
        <w:t>to</w:t>
      </w:r>
      <w:r>
        <w:rPr>
          <w:spacing w:val="-15"/>
          <w:w w:val="105"/>
        </w:rPr>
        <w:t xml:space="preserve"> </w:t>
      </w:r>
      <w:r>
        <w:rPr>
          <w:w w:val="105"/>
        </w:rPr>
        <w:t>have</w:t>
      </w:r>
      <w:r>
        <w:rPr>
          <w:spacing w:val="-14"/>
          <w:w w:val="105"/>
        </w:rPr>
        <w:t xml:space="preserve"> </w:t>
      </w:r>
      <w:r>
        <w:rPr>
          <w:w w:val="105"/>
        </w:rPr>
        <w:t>at</w:t>
      </w:r>
      <w:r>
        <w:rPr>
          <w:spacing w:val="-14"/>
          <w:w w:val="105"/>
        </w:rPr>
        <w:t xml:space="preserve"> </w:t>
      </w:r>
      <w:r>
        <w:rPr>
          <w:w w:val="105"/>
        </w:rPr>
        <w:t>most</w:t>
      </w:r>
      <w:r>
        <w:rPr>
          <w:spacing w:val="-14"/>
          <w:w w:val="105"/>
        </w:rPr>
        <w:t xml:space="preserve"> </w:t>
      </w:r>
      <w:r>
        <w:rPr>
          <w:w w:val="105"/>
        </w:rPr>
        <w:t>two children next (87.2) and those who want to have between three and five children (79.6%). As</w:t>
      </w:r>
      <w:r>
        <w:rPr>
          <w:spacing w:val="-6"/>
          <w:w w:val="105"/>
        </w:rPr>
        <w:t xml:space="preserve"> </w:t>
      </w:r>
      <w:r>
        <w:rPr>
          <w:w w:val="105"/>
        </w:rPr>
        <w:t>for</w:t>
      </w:r>
      <w:r>
        <w:rPr>
          <w:spacing w:val="-6"/>
          <w:w w:val="105"/>
        </w:rPr>
        <w:t xml:space="preserve"> </w:t>
      </w:r>
      <w:r>
        <w:rPr>
          <w:w w:val="105"/>
        </w:rPr>
        <w:t>the</w:t>
      </w:r>
      <w:r>
        <w:rPr>
          <w:spacing w:val="-6"/>
          <w:w w:val="105"/>
        </w:rPr>
        <w:t xml:space="preserve"> </w:t>
      </w:r>
      <w:r>
        <w:rPr>
          <w:w w:val="105"/>
        </w:rPr>
        <w:t>distribution</w:t>
      </w:r>
      <w:r>
        <w:rPr>
          <w:spacing w:val="-6"/>
          <w:w w:val="105"/>
        </w:rPr>
        <w:t xml:space="preserve"> </w:t>
      </w:r>
      <w:r>
        <w:rPr>
          <w:w w:val="105"/>
        </w:rPr>
        <w:t>of</w:t>
      </w:r>
      <w:r>
        <w:rPr>
          <w:spacing w:val="-6"/>
          <w:w w:val="105"/>
        </w:rPr>
        <w:t xml:space="preserve"> </w:t>
      </w:r>
      <w:r>
        <w:rPr>
          <w:w w:val="105"/>
        </w:rPr>
        <w:t>unmet</w:t>
      </w:r>
      <w:r>
        <w:rPr>
          <w:spacing w:val="-6"/>
          <w:w w:val="105"/>
        </w:rPr>
        <w:t xml:space="preserve"> </w:t>
      </w:r>
      <w:r>
        <w:rPr>
          <w:w w:val="105"/>
        </w:rPr>
        <w:t>needs</w:t>
      </w:r>
      <w:r>
        <w:rPr>
          <w:spacing w:val="-6"/>
          <w:w w:val="105"/>
        </w:rPr>
        <w:t xml:space="preserve"> </w:t>
      </w:r>
      <w:r>
        <w:rPr>
          <w:w w:val="105"/>
        </w:rPr>
        <w:t>for</w:t>
      </w:r>
      <w:r>
        <w:rPr>
          <w:spacing w:val="-6"/>
          <w:w w:val="105"/>
        </w:rPr>
        <w:t xml:space="preserve"> </w:t>
      </w:r>
      <w:r>
        <w:rPr>
          <w:w w:val="105"/>
        </w:rPr>
        <w:t>birth</w:t>
      </w:r>
      <w:r>
        <w:rPr>
          <w:spacing w:val="-6"/>
          <w:w w:val="105"/>
        </w:rPr>
        <w:t xml:space="preserve"> </w:t>
      </w:r>
      <w:r>
        <w:rPr>
          <w:w w:val="105"/>
        </w:rPr>
        <w:t>control,</w:t>
      </w:r>
      <w:r>
        <w:rPr>
          <w:spacing w:val="-5"/>
          <w:w w:val="105"/>
        </w:rPr>
        <w:t xml:space="preserve"> </w:t>
      </w:r>
      <w:r>
        <w:rPr>
          <w:w w:val="105"/>
        </w:rPr>
        <w:t>they</w:t>
      </w:r>
      <w:r>
        <w:rPr>
          <w:spacing w:val="-6"/>
          <w:w w:val="105"/>
        </w:rPr>
        <w:t xml:space="preserve"> </w:t>
      </w:r>
      <w:r>
        <w:rPr>
          <w:w w:val="105"/>
        </w:rPr>
        <w:t>decrease</w:t>
      </w:r>
      <w:r>
        <w:rPr>
          <w:spacing w:val="-6"/>
          <w:w w:val="105"/>
        </w:rPr>
        <w:t xml:space="preserve"> </w:t>
      </w:r>
      <w:r>
        <w:rPr>
          <w:w w:val="105"/>
        </w:rPr>
        <w:t>according</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ideal number</w:t>
      </w:r>
      <w:r>
        <w:rPr>
          <w:spacing w:val="-15"/>
          <w:w w:val="105"/>
        </w:rPr>
        <w:t xml:space="preserve"> </w:t>
      </w:r>
      <w:r>
        <w:rPr>
          <w:w w:val="105"/>
        </w:rPr>
        <w:t>of</w:t>
      </w:r>
      <w:r>
        <w:rPr>
          <w:spacing w:val="-14"/>
          <w:w w:val="105"/>
        </w:rPr>
        <w:t xml:space="preserve"> </w:t>
      </w:r>
      <w:r>
        <w:rPr>
          <w:w w:val="105"/>
        </w:rPr>
        <w:t>children.</w:t>
      </w:r>
      <w:r>
        <w:rPr>
          <w:spacing w:val="3"/>
          <w:w w:val="105"/>
        </w:rPr>
        <w:t xml:space="preserve"> </w:t>
      </w:r>
      <w:r>
        <w:rPr>
          <w:w w:val="105"/>
        </w:rPr>
        <w:t>In</w:t>
      </w:r>
      <w:r>
        <w:rPr>
          <w:spacing w:val="-15"/>
          <w:w w:val="105"/>
        </w:rPr>
        <w:t xml:space="preserve"> </w:t>
      </w:r>
      <w:r>
        <w:rPr>
          <w:w w:val="105"/>
        </w:rPr>
        <w:t>other</w:t>
      </w:r>
      <w:r>
        <w:rPr>
          <w:spacing w:val="-14"/>
          <w:w w:val="105"/>
        </w:rPr>
        <w:t xml:space="preserve"> </w:t>
      </w:r>
      <w:r>
        <w:rPr>
          <w:w w:val="105"/>
        </w:rPr>
        <w:t>words,</w:t>
      </w:r>
      <w:r>
        <w:rPr>
          <w:spacing w:val="-14"/>
          <w:w w:val="105"/>
        </w:rPr>
        <w:t xml:space="preserve"> </w:t>
      </w:r>
      <w:r>
        <w:rPr>
          <w:w w:val="105"/>
        </w:rPr>
        <w:t>the</w:t>
      </w:r>
      <w:r>
        <w:rPr>
          <w:spacing w:val="-14"/>
          <w:w w:val="105"/>
        </w:rPr>
        <w:t xml:space="preserve"> </w:t>
      </w:r>
      <w:r>
        <w:rPr>
          <w:w w:val="105"/>
        </w:rPr>
        <w:t>more</w:t>
      </w:r>
      <w:r>
        <w:rPr>
          <w:spacing w:val="-15"/>
          <w:w w:val="105"/>
        </w:rPr>
        <w:t xml:space="preserve"> </w:t>
      </w:r>
      <w:r>
        <w:rPr>
          <w:w w:val="105"/>
        </w:rPr>
        <w:t>children</w:t>
      </w:r>
      <w:r>
        <w:rPr>
          <w:spacing w:val="-14"/>
          <w:w w:val="105"/>
        </w:rPr>
        <w:t xml:space="preserve"> </w:t>
      </w:r>
      <w:r>
        <w:rPr>
          <w:w w:val="105"/>
        </w:rPr>
        <w:t>women</w:t>
      </w:r>
      <w:r>
        <w:rPr>
          <w:spacing w:val="-14"/>
          <w:w w:val="105"/>
        </w:rPr>
        <w:t xml:space="preserve"> </w:t>
      </w:r>
      <w:r>
        <w:rPr>
          <w:w w:val="105"/>
        </w:rPr>
        <w:t>want,</w:t>
      </w:r>
      <w:r>
        <w:rPr>
          <w:spacing w:val="-14"/>
          <w:w w:val="105"/>
        </w:rPr>
        <w:t xml:space="preserve"> </w:t>
      </w:r>
      <w:r>
        <w:rPr>
          <w:w w:val="105"/>
        </w:rPr>
        <w:t>the</w:t>
      </w:r>
      <w:r>
        <w:rPr>
          <w:spacing w:val="-15"/>
          <w:w w:val="105"/>
        </w:rPr>
        <w:t xml:space="preserve"> </w:t>
      </w:r>
      <w:r>
        <w:rPr>
          <w:w w:val="105"/>
        </w:rPr>
        <w:t>less</w:t>
      </w:r>
      <w:r>
        <w:rPr>
          <w:spacing w:val="-14"/>
          <w:w w:val="105"/>
        </w:rPr>
        <w:t xml:space="preserve"> </w:t>
      </w:r>
      <w:r>
        <w:rPr>
          <w:w w:val="105"/>
        </w:rPr>
        <w:t>they</w:t>
      </w:r>
      <w:r>
        <w:rPr>
          <w:spacing w:val="-14"/>
          <w:w w:val="105"/>
        </w:rPr>
        <w:t xml:space="preserve"> </w:t>
      </w:r>
      <w:r>
        <w:rPr>
          <w:w w:val="105"/>
        </w:rPr>
        <w:t>experience the unmet need for limitation (100% for women who want at most two children, 87.5% for three to 5 years and 85.7% for six or more children).</w:t>
      </w:r>
    </w:p>
    <w:p w14:paraId="0A8BF720" w14:textId="77777777" w:rsidR="00647E3A" w:rsidRDefault="00D80B0A">
      <w:pPr>
        <w:pStyle w:val="BodyText"/>
        <w:spacing w:line="237" w:lineRule="auto"/>
        <w:ind w:right="1213" w:firstLine="351"/>
      </w:pPr>
      <w:r>
        <w:rPr>
          <w:w w:val="105"/>
        </w:rPr>
        <w:t>Unmet needs for birth spacing are slightly high among women living in a monogamous regime and those living in a polygamous regime (respectively 79.5% versus 77.4%).</w:t>
      </w:r>
      <w:r>
        <w:rPr>
          <w:spacing w:val="38"/>
          <w:w w:val="105"/>
        </w:rPr>
        <w:t xml:space="preserve"> </w:t>
      </w:r>
      <w:r>
        <w:rPr>
          <w:w w:val="105"/>
        </w:rPr>
        <w:t>On the other hand, unmet limitation needs are distributed in the opposite direction. While the un- met</w:t>
      </w:r>
      <w:r>
        <w:rPr>
          <w:spacing w:val="-1"/>
          <w:w w:val="105"/>
        </w:rPr>
        <w:t xml:space="preserve"> </w:t>
      </w:r>
      <w:r>
        <w:rPr>
          <w:w w:val="105"/>
        </w:rPr>
        <w:t>need</w:t>
      </w:r>
      <w:r>
        <w:rPr>
          <w:spacing w:val="-1"/>
          <w:w w:val="105"/>
        </w:rPr>
        <w:t xml:space="preserve"> </w:t>
      </w:r>
      <w:r>
        <w:rPr>
          <w:w w:val="105"/>
        </w:rPr>
        <w:t>for</w:t>
      </w:r>
      <w:r>
        <w:rPr>
          <w:spacing w:val="-1"/>
          <w:w w:val="105"/>
        </w:rPr>
        <w:t xml:space="preserve"> </w:t>
      </w:r>
      <w:r>
        <w:rPr>
          <w:w w:val="105"/>
        </w:rPr>
        <w:t>limitation</w:t>
      </w:r>
      <w:r>
        <w:rPr>
          <w:spacing w:val="-1"/>
          <w:w w:val="105"/>
        </w:rPr>
        <w:t xml:space="preserve"> </w:t>
      </w:r>
      <w:r>
        <w:rPr>
          <w:w w:val="105"/>
        </w:rPr>
        <w:t>is</w:t>
      </w:r>
      <w:r>
        <w:rPr>
          <w:spacing w:val="-1"/>
          <w:w w:val="105"/>
        </w:rPr>
        <w:t xml:space="preserve"> </w:t>
      </w:r>
      <w:r>
        <w:rPr>
          <w:w w:val="105"/>
        </w:rPr>
        <w:t>estimated</w:t>
      </w:r>
      <w:r>
        <w:rPr>
          <w:spacing w:val="-1"/>
          <w:w w:val="105"/>
        </w:rPr>
        <w:t xml:space="preserve"> </w:t>
      </w:r>
      <w:r>
        <w:rPr>
          <w:w w:val="105"/>
        </w:rPr>
        <w:t>at</w:t>
      </w:r>
      <w:r>
        <w:rPr>
          <w:spacing w:val="-1"/>
          <w:w w:val="105"/>
        </w:rPr>
        <w:t xml:space="preserve"> </w:t>
      </w:r>
      <w:r>
        <w:rPr>
          <w:w w:val="105"/>
        </w:rPr>
        <w:t>100%, among</w:t>
      </w:r>
      <w:r>
        <w:rPr>
          <w:spacing w:val="-1"/>
          <w:w w:val="105"/>
        </w:rPr>
        <w:t xml:space="preserve"> </w:t>
      </w:r>
      <w:r>
        <w:rPr>
          <w:w w:val="105"/>
        </w:rPr>
        <w:t>women</w:t>
      </w:r>
      <w:r>
        <w:rPr>
          <w:spacing w:val="-1"/>
          <w:w w:val="105"/>
        </w:rPr>
        <w:t xml:space="preserve"> </w:t>
      </w:r>
      <w:r>
        <w:rPr>
          <w:w w:val="105"/>
        </w:rPr>
        <w:t>from</w:t>
      </w:r>
      <w:r>
        <w:rPr>
          <w:spacing w:val="-1"/>
          <w:w w:val="105"/>
        </w:rPr>
        <w:t xml:space="preserve"> </w:t>
      </w:r>
      <w:r>
        <w:rPr>
          <w:w w:val="105"/>
        </w:rPr>
        <w:t>polygamous</w:t>
      </w:r>
      <w:r>
        <w:rPr>
          <w:spacing w:val="-1"/>
          <w:w w:val="105"/>
        </w:rPr>
        <w:t xml:space="preserve"> </w:t>
      </w:r>
      <w:r>
        <w:rPr>
          <w:w w:val="105"/>
        </w:rPr>
        <w:t>households, it is 78.6% compared to those from monogamous households.</w:t>
      </w:r>
      <w:r>
        <w:rPr>
          <w:spacing w:val="29"/>
          <w:w w:val="105"/>
        </w:rPr>
        <w:t xml:space="preserve"> </w:t>
      </w:r>
      <w:r>
        <w:rPr>
          <w:w w:val="105"/>
        </w:rPr>
        <w:t>It would be more interesting to project these results according to the factor axes.</w:t>
      </w:r>
    </w:p>
    <w:bookmarkEnd w:id="15"/>
    <w:p w14:paraId="369435AE" w14:textId="77777777" w:rsidR="00647E3A" w:rsidRDefault="00647E3A">
      <w:pPr>
        <w:pStyle w:val="BodyText"/>
        <w:spacing w:before="251"/>
        <w:ind w:left="0"/>
        <w:jc w:val="left"/>
      </w:pPr>
    </w:p>
    <w:p w14:paraId="6EDC30BF" w14:textId="77777777" w:rsidR="00647E3A" w:rsidRDefault="00D80B0A">
      <w:pPr>
        <w:pStyle w:val="Heading2"/>
        <w:numPr>
          <w:ilvl w:val="1"/>
          <w:numId w:val="2"/>
        </w:numPr>
        <w:tabs>
          <w:tab w:val="left" w:pos="852"/>
        </w:tabs>
        <w:ind w:hanging="735"/>
      </w:pPr>
      <w:bookmarkStart w:id="18" w:name="Multidimensional_Analysis"/>
      <w:bookmarkEnd w:id="18"/>
      <w:r>
        <w:rPr>
          <w:w w:val="120"/>
        </w:rPr>
        <w:t>Multidimensional</w:t>
      </w:r>
      <w:r>
        <w:rPr>
          <w:spacing w:val="10"/>
          <w:w w:val="120"/>
        </w:rPr>
        <w:t xml:space="preserve"> </w:t>
      </w:r>
      <w:r>
        <w:rPr>
          <w:spacing w:val="-2"/>
          <w:w w:val="120"/>
        </w:rPr>
        <w:t>Analysis</w:t>
      </w:r>
    </w:p>
    <w:p w14:paraId="1046F5BE" w14:textId="77777777" w:rsidR="00647E3A" w:rsidRDefault="00D80B0A">
      <w:pPr>
        <w:pStyle w:val="BodyText"/>
        <w:spacing w:before="47" w:line="237" w:lineRule="auto"/>
        <w:ind w:right="1216" w:firstLine="351"/>
      </w:pPr>
      <w:bookmarkStart w:id="19" w:name="_Hlk170662254"/>
      <w:r>
        <w:t xml:space="preserve">The figure </w:t>
      </w:r>
      <w:hyperlink w:anchor="_bookmark1" w:history="1">
        <w:r>
          <w:rPr>
            <w:color w:val="0000FF"/>
          </w:rPr>
          <w:t>7</w:t>
        </w:r>
      </w:hyperlink>
      <w:r>
        <w:rPr>
          <w:color w:val="0000FF"/>
        </w:rPr>
        <w:t xml:space="preserve"> </w:t>
      </w:r>
      <w:r>
        <w:t>below classifies women with unmet birth spacing needs (unmet need for spacing)</w:t>
      </w:r>
      <w:r>
        <w:rPr>
          <w:spacing w:val="40"/>
        </w:rPr>
        <w:t xml:space="preserve"> </w:t>
      </w:r>
      <w:r>
        <w:t>according</w:t>
      </w:r>
      <w:r>
        <w:rPr>
          <w:spacing w:val="40"/>
        </w:rPr>
        <w:t xml:space="preserve"> </w:t>
      </w:r>
      <w:r>
        <w:t>to</w:t>
      </w:r>
      <w:r>
        <w:rPr>
          <w:spacing w:val="40"/>
        </w:rPr>
        <w:t xml:space="preserve"> </w:t>
      </w:r>
      <w:r>
        <w:t>their</w:t>
      </w:r>
      <w:r>
        <w:rPr>
          <w:spacing w:val="40"/>
        </w:rPr>
        <w:t xml:space="preserve"> </w:t>
      </w:r>
      <w:r>
        <w:t>socio-demographic</w:t>
      </w:r>
      <w:r>
        <w:rPr>
          <w:spacing w:val="40"/>
        </w:rPr>
        <w:t xml:space="preserve"> </w:t>
      </w:r>
      <w:r>
        <w:t>profiles.</w:t>
      </w:r>
    </w:p>
    <w:p w14:paraId="0D4E324C" w14:textId="77777777" w:rsidR="00647E3A" w:rsidRDefault="00D80B0A">
      <w:pPr>
        <w:pStyle w:val="BodyText"/>
        <w:spacing w:before="151"/>
        <w:ind w:left="0"/>
        <w:jc w:val="left"/>
        <w:rPr>
          <w:sz w:val="20"/>
        </w:rPr>
      </w:pPr>
      <w:r>
        <w:rPr>
          <w:noProof/>
        </w:rPr>
        <w:drawing>
          <wp:anchor distT="0" distB="0" distL="0" distR="0" simplePos="0" relativeHeight="487595008" behindDoc="1" locked="0" layoutInCell="1" allowOverlap="1" wp14:anchorId="48A246F0" wp14:editId="14884ED7">
            <wp:simplePos x="0" y="0"/>
            <wp:positionH relativeFrom="page">
              <wp:posOffset>1568277</wp:posOffset>
            </wp:positionH>
            <wp:positionV relativeFrom="paragraph">
              <wp:posOffset>266712</wp:posOffset>
            </wp:positionV>
            <wp:extent cx="4624006" cy="3906488"/>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7" cstate="print"/>
                    <a:stretch>
                      <a:fillRect/>
                    </a:stretch>
                  </pic:blipFill>
                  <pic:spPr>
                    <a:xfrm>
                      <a:off x="0" y="0"/>
                      <a:ext cx="4624006" cy="3906488"/>
                    </a:xfrm>
                    <a:prstGeom prst="rect">
                      <a:avLst/>
                    </a:prstGeom>
                  </pic:spPr>
                </pic:pic>
              </a:graphicData>
            </a:graphic>
          </wp:anchor>
        </w:drawing>
      </w:r>
    </w:p>
    <w:p w14:paraId="0BEC50E6" w14:textId="77777777" w:rsidR="00647E3A" w:rsidRDefault="00647E3A">
      <w:pPr>
        <w:pStyle w:val="BodyText"/>
        <w:spacing w:before="45"/>
        <w:ind w:left="0"/>
        <w:jc w:val="left"/>
        <w:rPr>
          <w:sz w:val="20"/>
        </w:rPr>
      </w:pPr>
    </w:p>
    <w:p w14:paraId="03E83F61" w14:textId="77777777" w:rsidR="00647E3A" w:rsidRDefault="00D80B0A">
      <w:pPr>
        <w:spacing w:before="1"/>
        <w:ind w:left="2308"/>
        <w:rPr>
          <w:sz w:val="20"/>
        </w:rPr>
      </w:pPr>
      <w:bookmarkStart w:id="20" w:name="_bookmark1"/>
      <w:bookmarkEnd w:id="20"/>
      <w:r>
        <w:rPr>
          <w:b/>
          <w:w w:val="105"/>
          <w:sz w:val="20"/>
        </w:rPr>
        <w:t>Figure</w:t>
      </w:r>
      <w:r>
        <w:rPr>
          <w:b/>
          <w:spacing w:val="29"/>
          <w:w w:val="105"/>
          <w:sz w:val="20"/>
        </w:rPr>
        <w:t xml:space="preserve"> </w:t>
      </w:r>
      <w:r>
        <w:rPr>
          <w:b/>
          <w:w w:val="105"/>
          <w:sz w:val="20"/>
        </w:rPr>
        <w:t>7.</w:t>
      </w:r>
      <w:r>
        <w:rPr>
          <w:b/>
          <w:spacing w:val="56"/>
          <w:w w:val="105"/>
          <w:sz w:val="20"/>
        </w:rPr>
        <w:t xml:space="preserve"> </w:t>
      </w:r>
      <w:r>
        <w:rPr>
          <w:w w:val="105"/>
          <w:sz w:val="20"/>
        </w:rPr>
        <w:t>Profile</w:t>
      </w:r>
      <w:r>
        <w:rPr>
          <w:spacing w:val="20"/>
          <w:w w:val="105"/>
          <w:sz w:val="20"/>
        </w:rPr>
        <w:t xml:space="preserve"> </w:t>
      </w:r>
      <w:r>
        <w:rPr>
          <w:w w:val="105"/>
          <w:sz w:val="20"/>
        </w:rPr>
        <w:t>of</w:t>
      </w:r>
      <w:r>
        <w:rPr>
          <w:spacing w:val="21"/>
          <w:w w:val="105"/>
          <w:sz w:val="20"/>
        </w:rPr>
        <w:t xml:space="preserve"> </w:t>
      </w:r>
      <w:r>
        <w:rPr>
          <w:w w:val="105"/>
          <w:sz w:val="20"/>
        </w:rPr>
        <w:t>women</w:t>
      </w:r>
      <w:r>
        <w:rPr>
          <w:spacing w:val="20"/>
          <w:w w:val="105"/>
          <w:sz w:val="20"/>
        </w:rPr>
        <w:t xml:space="preserve"> </w:t>
      </w:r>
      <w:r>
        <w:rPr>
          <w:w w:val="105"/>
          <w:sz w:val="20"/>
        </w:rPr>
        <w:t>with</w:t>
      </w:r>
      <w:r>
        <w:rPr>
          <w:spacing w:val="20"/>
          <w:w w:val="105"/>
          <w:sz w:val="20"/>
        </w:rPr>
        <w:t xml:space="preserve"> </w:t>
      </w:r>
      <w:r>
        <w:rPr>
          <w:w w:val="105"/>
          <w:sz w:val="20"/>
        </w:rPr>
        <w:t>unmet</w:t>
      </w:r>
      <w:r>
        <w:rPr>
          <w:spacing w:val="20"/>
          <w:w w:val="105"/>
          <w:sz w:val="20"/>
        </w:rPr>
        <w:t xml:space="preserve"> </w:t>
      </w:r>
      <w:r>
        <w:rPr>
          <w:w w:val="105"/>
          <w:sz w:val="20"/>
        </w:rPr>
        <w:t>need</w:t>
      </w:r>
      <w:r>
        <w:rPr>
          <w:spacing w:val="21"/>
          <w:w w:val="105"/>
          <w:sz w:val="20"/>
        </w:rPr>
        <w:t xml:space="preserve"> </w:t>
      </w:r>
      <w:r>
        <w:rPr>
          <w:w w:val="105"/>
          <w:sz w:val="20"/>
        </w:rPr>
        <w:t>for</w:t>
      </w:r>
      <w:r>
        <w:rPr>
          <w:spacing w:val="20"/>
          <w:w w:val="105"/>
          <w:sz w:val="20"/>
        </w:rPr>
        <w:t xml:space="preserve"> </w:t>
      </w:r>
      <w:r>
        <w:rPr>
          <w:spacing w:val="-2"/>
          <w:w w:val="105"/>
          <w:sz w:val="20"/>
        </w:rPr>
        <w:t>spacing</w:t>
      </w:r>
    </w:p>
    <w:p w14:paraId="7FD42C13" w14:textId="77777777" w:rsidR="00647E3A" w:rsidRDefault="00647E3A">
      <w:pPr>
        <w:pStyle w:val="BodyText"/>
        <w:spacing w:before="115"/>
        <w:ind w:left="0"/>
        <w:jc w:val="left"/>
        <w:rPr>
          <w:sz w:val="20"/>
        </w:rPr>
      </w:pPr>
    </w:p>
    <w:p w14:paraId="09ABCBD1" w14:textId="77777777" w:rsidR="00647E3A" w:rsidRDefault="00D80B0A">
      <w:pPr>
        <w:pStyle w:val="BodyText"/>
        <w:spacing w:line="237" w:lineRule="auto"/>
        <w:ind w:right="1213" w:firstLine="351"/>
      </w:pPr>
      <w:r>
        <w:t>This figure shows that women from peri-urban or urban areas who are educated,</w:t>
      </w:r>
      <w:r>
        <w:rPr>
          <w:spacing w:val="40"/>
        </w:rPr>
        <w:t xml:space="preserve"> </w:t>
      </w:r>
      <w:r>
        <w:t>in</w:t>
      </w:r>
      <w:r>
        <w:rPr>
          <w:spacing w:val="80"/>
        </w:rPr>
        <w:t xml:space="preserve"> </w:t>
      </w:r>
      <w:r>
        <w:t>training,</w:t>
      </w:r>
      <w:r>
        <w:rPr>
          <w:spacing w:val="40"/>
        </w:rPr>
        <w:t xml:space="preserve"> </w:t>
      </w:r>
      <w:r>
        <w:t>or</w:t>
      </w:r>
      <w:r>
        <w:rPr>
          <w:spacing w:val="40"/>
        </w:rPr>
        <w:t xml:space="preserve"> </w:t>
      </w:r>
      <w:r>
        <w:t>already</w:t>
      </w:r>
      <w:r>
        <w:rPr>
          <w:spacing w:val="40"/>
        </w:rPr>
        <w:t xml:space="preserve"> </w:t>
      </w:r>
      <w:r>
        <w:t>have</w:t>
      </w:r>
      <w:r>
        <w:rPr>
          <w:spacing w:val="40"/>
        </w:rPr>
        <w:t xml:space="preserve"> </w:t>
      </w:r>
      <w:r>
        <w:t>many</w:t>
      </w:r>
      <w:r>
        <w:rPr>
          <w:spacing w:val="40"/>
        </w:rPr>
        <w:t xml:space="preserve"> </w:t>
      </w:r>
      <w:r>
        <w:t>children</w:t>
      </w:r>
      <w:r>
        <w:rPr>
          <w:spacing w:val="40"/>
        </w:rPr>
        <w:t xml:space="preserve"> </w:t>
      </w:r>
      <w:r>
        <w:t>experience</w:t>
      </w:r>
      <w:r>
        <w:rPr>
          <w:spacing w:val="40"/>
        </w:rPr>
        <w:t xml:space="preserve"> </w:t>
      </w:r>
      <w:r>
        <w:t>more</w:t>
      </w:r>
      <w:r>
        <w:rPr>
          <w:spacing w:val="40"/>
        </w:rPr>
        <w:t xml:space="preserve"> </w:t>
      </w:r>
      <w:r>
        <w:t>need</w:t>
      </w:r>
      <w:r>
        <w:rPr>
          <w:spacing w:val="40"/>
        </w:rPr>
        <w:t xml:space="preserve"> </w:t>
      </w:r>
      <w:r>
        <w:t>for</w:t>
      </w:r>
      <w:r>
        <w:rPr>
          <w:spacing w:val="40"/>
        </w:rPr>
        <w:t xml:space="preserve"> </w:t>
      </w:r>
      <w:r>
        <w:t>birth</w:t>
      </w:r>
      <w:r>
        <w:rPr>
          <w:spacing w:val="40"/>
        </w:rPr>
        <w:t xml:space="preserve"> </w:t>
      </w:r>
      <w:r>
        <w:t>spacing.</w:t>
      </w:r>
      <w:r>
        <w:rPr>
          <w:spacing w:val="80"/>
        </w:rPr>
        <w:t xml:space="preserve"> </w:t>
      </w:r>
      <w:r>
        <w:t>On</w:t>
      </w:r>
      <w:r>
        <w:rPr>
          <w:spacing w:val="40"/>
        </w:rPr>
        <w:t xml:space="preserve"> </w:t>
      </w:r>
      <w:r>
        <w:t>the other</w:t>
      </w:r>
      <w:r>
        <w:rPr>
          <w:spacing w:val="19"/>
        </w:rPr>
        <w:t xml:space="preserve"> </w:t>
      </w:r>
      <w:r>
        <w:t>hand,</w:t>
      </w:r>
      <w:r>
        <w:rPr>
          <w:spacing w:val="21"/>
        </w:rPr>
        <w:t xml:space="preserve"> </w:t>
      </w:r>
      <w:r>
        <w:t>those</w:t>
      </w:r>
      <w:r>
        <w:rPr>
          <w:spacing w:val="19"/>
        </w:rPr>
        <w:t xml:space="preserve"> </w:t>
      </w:r>
      <w:r>
        <w:t>from</w:t>
      </w:r>
      <w:r>
        <w:rPr>
          <w:spacing w:val="19"/>
        </w:rPr>
        <w:t xml:space="preserve"> </w:t>
      </w:r>
      <w:r>
        <w:t>rural</w:t>
      </w:r>
      <w:r>
        <w:rPr>
          <w:spacing w:val="19"/>
        </w:rPr>
        <w:t xml:space="preserve"> </w:t>
      </w:r>
      <w:r>
        <w:t>areas,</w:t>
      </w:r>
      <w:r>
        <w:rPr>
          <w:spacing w:val="22"/>
        </w:rPr>
        <w:t xml:space="preserve"> </w:t>
      </w:r>
      <w:r>
        <w:t>young</w:t>
      </w:r>
      <w:r>
        <w:rPr>
          <w:spacing w:val="19"/>
        </w:rPr>
        <w:t xml:space="preserve"> </w:t>
      </w:r>
      <w:r>
        <w:t>people,</w:t>
      </w:r>
      <w:r>
        <w:rPr>
          <w:spacing w:val="22"/>
        </w:rPr>
        <w:t xml:space="preserve"> </w:t>
      </w:r>
      <w:r>
        <w:t>and</w:t>
      </w:r>
      <w:r>
        <w:rPr>
          <w:spacing w:val="19"/>
        </w:rPr>
        <w:t xml:space="preserve"> </w:t>
      </w:r>
      <w:r>
        <w:t>adults</w:t>
      </w:r>
      <w:r>
        <w:rPr>
          <w:spacing w:val="18"/>
        </w:rPr>
        <w:t xml:space="preserve"> </w:t>
      </w:r>
      <w:r>
        <w:t>in</w:t>
      </w:r>
      <w:r>
        <w:rPr>
          <w:spacing w:val="19"/>
        </w:rPr>
        <w:t xml:space="preserve"> </w:t>
      </w:r>
      <w:r>
        <w:t>union</w:t>
      </w:r>
      <w:r>
        <w:rPr>
          <w:spacing w:val="20"/>
        </w:rPr>
        <w:t xml:space="preserve"> </w:t>
      </w:r>
      <w:r>
        <w:t>and</w:t>
      </w:r>
      <w:r>
        <w:rPr>
          <w:spacing w:val="19"/>
        </w:rPr>
        <w:t xml:space="preserve"> </w:t>
      </w:r>
      <w:r>
        <w:t>without</w:t>
      </w:r>
      <w:r>
        <w:rPr>
          <w:spacing w:val="19"/>
        </w:rPr>
        <w:t xml:space="preserve"> </w:t>
      </w:r>
      <w:r>
        <w:rPr>
          <w:spacing w:val="-2"/>
        </w:rPr>
        <w:t>education</w:t>
      </w:r>
    </w:p>
    <w:p w14:paraId="1EB6CE98" w14:textId="77777777" w:rsidR="00647E3A" w:rsidRDefault="00647E3A">
      <w:pPr>
        <w:spacing w:line="237" w:lineRule="auto"/>
        <w:sectPr w:rsidR="00647E3A">
          <w:pgSz w:w="12240" w:h="15840"/>
          <w:pgMar w:top="1320" w:right="200" w:bottom="700" w:left="1300" w:header="703" w:footer="515" w:gutter="0"/>
          <w:cols w:space="720"/>
        </w:sectPr>
      </w:pPr>
    </w:p>
    <w:p w14:paraId="66206380" w14:textId="77777777" w:rsidR="00647E3A" w:rsidRDefault="00D80B0A">
      <w:pPr>
        <w:pStyle w:val="BodyText"/>
        <w:spacing w:before="110" w:line="237" w:lineRule="auto"/>
        <w:ind w:right="1214"/>
      </w:pPr>
      <w:r>
        <w:rPr>
          <w:w w:val="105"/>
        </w:rPr>
        <w:lastRenderedPageBreak/>
        <w:t>express fewer needs for birth spacing.</w:t>
      </w:r>
      <w:r>
        <w:rPr>
          <w:spacing w:val="26"/>
          <w:w w:val="105"/>
        </w:rPr>
        <w:t xml:space="preserve"> </w:t>
      </w:r>
      <w:r>
        <w:rPr>
          <w:w w:val="105"/>
        </w:rPr>
        <w:t>With less access to family planning services, the vast majority</w:t>
      </w:r>
      <w:r>
        <w:rPr>
          <w:spacing w:val="27"/>
          <w:w w:val="105"/>
        </w:rPr>
        <w:t xml:space="preserve"> </w:t>
      </w:r>
      <w:r>
        <w:rPr>
          <w:w w:val="105"/>
        </w:rPr>
        <w:t>of</w:t>
      </w:r>
      <w:r>
        <w:rPr>
          <w:spacing w:val="27"/>
          <w:w w:val="105"/>
        </w:rPr>
        <w:t xml:space="preserve"> </w:t>
      </w:r>
      <w:r>
        <w:rPr>
          <w:w w:val="105"/>
        </w:rPr>
        <w:t>women</w:t>
      </w:r>
      <w:r>
        <w:rPr>
          <w:spacing w:val="27"/>
          <w:w w:val="105"/>
        </w:rPr>
        <w:t xml:space="preserve"> </w:t>
      </w:r>
      <w:r>
        <w:rPr>
          <w:w w:val="105"/>
        </w:rPr>
        <w:t>think</w:t>
      </w:r>
      <w:r>
        <w:rPr>
          <w:spacing w:val="27"/>
          <w:w w:val="105"/>
        </w:rPr>
        <w:t xml:space="preserve"> </w:t>
      </w:r>
      <w:r>
        <w:rPr>
          <w:w w:val="105"/>
        </w:rPr>
        <w:t>that</w:t>
      </w:r>
      <w:r>
        <w:rPr>
          <w:spacing w:val="27"/>
          <w:w w:val="105"/>
        </w:rPr>
        <w:t xml:space="preserve"> </w:t>
      </w:r>
      <w:r>
        <w:rPr>
          <w:w w:val="105"/>
        </w:rPr>
        <w:t>it</w:t>
      </w:r>
      <w:r>
        <w:rPr>
          <w:spacing w:val="27"/>
          <w:w w:val="105"/>
        </w:rPr>
        <w:t xml:space="preserve"> </w:t>
      </w:r>
      <w:r>
        <w:rPr>
          <w:w w:val="105"/>
        </w:rPr>
        <w:t>is</w:t>
      </w:r>
      <w:r>
        <w:rPr>
          <w:spacing w:val="27"/>
          <w:w w:val="105"/>
        </w:rPr>
        <w:t xml:space="preserve"> </w:t>
      </w:r>
      <w:r>
        <w:rPr>
          <w:w w:val="105"/>
        </w:rPr>
        <w:t>God</w:t>
      </w:r>
      <w:r>
        <w:rPr>
          <w:spacing w:val="27"/>
          <w:w w:val="105"/>
        </w:rPr>
        <w:t xml:space="preserve"> </w:t>
      </w:r>
      <w:r>
        <w:rPr>
          <w:w w:val="105"/>
        </w:rPr>
        <w:t>who</w:t>
      </w:r>
      <w:r>
        <w:rPr>
          <w:spacing w:val="27"/>
          <w:w w:val="105"/>
        </w:rPr>
        <w:t xml:space="preserve"> </w:t>
      </w:r>
      <w:r>
        <w:rPr>
          <w:w w:val="105"/>
        </w:rPr>
        <w:t>gives</w:t>
      </w:r>
      <w:r>
        <w:rPr>
          <w:spacing w:val="27"/>
          <w:w w:val="105"/>
        </w:rPr>
        <w:t xml:space="preserve"> </w:t>
      </w:r>
      <w:r>
        <w:rPr>
          <w:w w:val="105"/>
        </w:rPr>
        <w:t>the</w:t>
      </w:r>
      <w:r>
        <w:rPr>
          <w:spacing w:val="27"/>
          <w:w w:val="105"/>
        </w:rPr>
        <w:t xml:space="preserve"> </w:t>
      </w:r>
      <w:r>
        <w:rPr>
          <w:w w:val="105"/>
        </w:rPr>
        <w:t>child,</w:t>
      </w:r>
      <w:r>
        <w:rPr>
          <w:spacing w:val="30"/>
          <w:w w:val="105"/>
        </w:rPr>
        <w:t xml:space="preserve"> </w:t>
      </w:r>
      <w:r>
        <w:rPr>
          <w:w w:val="105"/>
        </w:rPr>
        <w:t>and</w:t>
      </w:r>
      <w:r>
        <w:rPr>
          <w:spacing w:val="27"/>
          <w:w w:val="105"/>
        </w:rPr>
        <w:t xml:space="preserve"> </w:t>
      </w:r>
      <w:r>
        <w:rPr>
          <w:w w:val="105"/>
        </w:rPr>
        <w:t>it</w:t>
      </w:r>
      <w:r>
        <w:rPr>
          <w:spacing w:val="27"/>
          <w:w w:val="105"/>
        </w:rPr>
        <w:t xml:space="preserve"> </w:t>
      </w:r>
      <w:r>
        <w:rPr>
          <w:w w:val="105"/>
        </w:rPr>
        <w:t>is</w:t>
      </w:r>
      <w:r>
        <w:rPr>
          <w:spacing w:val="27"/>
          <w:w w:val="105"/>
        </w:rPr>
        <w:t xml:space="preserve"> </w:t>
      </w:r>
      <w:r>
        <w:rPr>
          <w:w w:val="105"/>
        </w:rPr>
        <w:t>not</w:t>
      </w:r>
      <w:r>
        <w:rPr>
          <w:spacing w:val="27"/>
          <w:w w:val="105"/>
        </w:rPr>
        <w:t xml:space="preserve"> </w:t>
      </w:r>
      <w:r>
        <w:rPr>
          <w:w w:val="105"/>
        </w:rPr>
        <w:t>up</w:t>
      </w:r>
      <w:r>
        <w:rPr>
          <w:spacing w:val="27"/>
          <w:w w:val="105"/>
        </w:rPr>
        <w:t xml:space="preserve"> </w:t>
      </w:r>
      <w:r>
        <w:rPr>
          <w:w w:val="105"/>
        </w:rPr>
        <w:t>to</w:t>
      </w:r>
      <w:r>
        <w:rPr>
          <w:spacing w:val="27"/>
          <w:w w:val="105"/>
        </w:rPr>
        <w:t xml:space="preserve"> </w:t>
      </w:r>
      <w:r>
        <w:rPr>
          <w:w w:val="105"/>
        </w:rPr>
        <w:t>a</w:t>
      </w:r>
      <w:r>
        <w:rPr>
          <w:spacing w:val="27"/>
          <w:w w:val="105"/>
        </w:rPr>
        <w:t xml:space="preserve"> </w:t>
      </w:r>
      <w:r>
        <w:rPr>
          <w:w w:val="105"/>
        </w:rPr>
        <w:t>woman to want to delay a pregnancy. This confirms the differential analysis made above. Then, we visualize</w:t>
      </w:r>
      <w:r>
        <w:rPr>
          <w:spacing w:val="-15"/>
          <w:w w:val="105"/>
        </w:rPr>
        <w:t xml:space="preserve"> </w:t>
      </w:r>
      <w:r>
        <w:rPr>
          <w:w w:val="105"/>
        </w:rPr>
        <w:t>in</w:t>
      </w:r>
      <w:r>
        <w:rPr>
          <w:spacing w:val="-14"/>
          <w:w w:val="105"/>
        </w:rPr>
        <w:t xml:space="preserve"> </w:t>
      </w:r>
      <w:r>
        <w:rPr>
          <w:w w:val="105"/>
        </w:rPr>
        <w:t>the</w:t>
      </w:r>
      <w:r>
        <w:rPr>
          <w:spacing w:val="-14"/>
          <w:w w:val="105"/>
        </w:rPr>
        <w:t xml:space="preserve"> </w:t>
      </w:r>
      <w:r>
        <w:rPr>
          <w:w w:val="105"/>
        </w:rPr>
        <w:t>figure</w:t>
      </w:r>
      <w:r>
        <w:rPr>
          <w:spacing w:val="-14"/>
          <w:w w:val="105"/>
        </w:rPr>
        <w:t xml:space="preserve"> </w:t>
      </w:r>
      <w:r>
        <w:rPr>
          <w:w w:val="105"/>
        </w:rPr>
        <w:t>below</w:t>
      </w:r>
      <w:r>
        <w:rPr>
          <w:spacing w:val="-15"/>
          <w:w w:val="105"/>
        </w:rPr>
        <w:t xml:space="preserve"> </w:t>
      </w:r>
      <w:r>
        <w:rPr>
          <w:w w:val="105"/>
        </w:rPr>
        <w:t>the</w:t>
      </w:r>
      <w:r>
        <w:rPr>
          <w:spacing w:val="-14"/>
          <w:w w:val="105"/>
        </w:rPr>
        <w:t xml:space="preserve"> </w:t>
      </w:r>
      <w:r>
        <w:rPr>
          <w:w w:val="105"/>
        </w:rPr>
        <w:t>classification</w:t>
      </w:r>
      <w:r>
        <w:rPr>
          <w:spacing w:val="-14"/>
          <w:w w:val="105"/>
        </w:rPr>
        <w:t xml:space="preserve"> </w:t>
      </w:r>
      <w:r>
        <w:rPr>
          <w:w w:val="105"/>
        </w:rPr>
        <w:t>of</w:t>
      </w:r>
      <w:r>
        <w:rPr>
          <w:spacing w:val="-14"/>
          <w:w w:val="105"/>
        </w:rPr>
        <w:t xml:space="preserve"> </w:t>
      </w:r>
      <w:r>
        <w:rPr>
          <w:w w:val="105"/>
        </w:rPr>
        <w:t>women</w:t>
      </w:r>
      <w:r>
        <w:rPr>
          <w:spacing w:val="-15"/>
          <w:w w:val="105"/>
        </w:rPr>
        <w:t xml:space="preserve"> </w:t>
      </w:r>
      <w:r>
        <w:rPr>
          <w:w w:val="105"/>
        </w:rPr>
        <w:t>with</w:t>
      </w:r>
      <w:r>
        <w:rPr>
          <w:spacing w:val="-14"/>
          <w:w w:val="105"/>
        </w:rPr>
        <w:t xml:space="preserve"> </w:t>
      </w:r>
      <w:r>
        <w:rPr>
          <w:w w:val="105"/>
        </w:rPr>
        <w:t>unmet</w:t>
      </w:r>
      <w:r>
        <w:rPr>
          <w:spacing w:val="-14"/>
          <w:w w:val="105"/>
        </w:rPr>
        <w:t xml:space="preserve"> </w:t>
      </w:r>
      <w:r>
        <w:rPr>
          <w:w w:val="105"/>
        </w:rPr>
        <w:t>needs</w:t>
      </w:r>
      <w:r>
        <w:rPr>
          <w:spacing w:val="-14"/>
          <w:w w:val="105"/>
        </w:rPr>
        <w:t xml:space="preserve"> </w:t>
      </w:r>
      <w:r>
        <w:rPr>
          <w:w w:val="105"/>
        </w:rPr>
        <w:t>for</w:t>
      </w:r>
      <w:r>
        <w:rPr>
          <w:spacing w:val="-15"/>
          <w:w w:val="105"/>
        </w:rPr>
        <w:t xml:space="preserve"> </w:t>
      </w:r>
      <w:r>
        <w:rPr>
          <w:w w:val="105"/>
        </w:rPr>
        <w:t>birth</w:t>
      </w:r>
      <w:r>
        <w:rPr>
          <w:spacing w:val="-14"/>
          <w:w w:val="105"/>
        </w:rPr>
        <w:t xml:space="preserve"> </w:t>
      </w:r>
      <w:r>
        <w:rPr>
          <w:w w:val="105"/>
        </w:rPr>
        <w:t>limitation (unmet need for limitation) according to their socio-demographic profiles.</w:t>
      </w:r>
    </w:p>
    <w:p w14:paraId="03960DE1" w14:textId="77777777" w:rsidR="00647E3A" w:rsidRDefault="00D80B0A">
      <w:pPr>
        <w:pStyle w:val="BodyText"/>
        <w:spacing w:before="148"/>
        <w:ind w:left="0"/>
        <w:jc w:val="left"/>
        <w:rPr>
          <w:sz w:val="20"/>
        </w:rPr>
      </w:pPr>
      <w:r>
        <w:rPr>
          <w:noProof/>
        </w:rPr>
        <w:drawing>
          <wp:anchor distT="0" distB="0" distL="0" distR="0" simplePos="0" relativeHeight="487595520" behindDoc="1" locked="0" layoutInCell="1" allowOverlap="1" wp14:anchorId="4C4545ED" wp14:editId="18987B4D">
            <wp:simplePos x="0" y="0"/>
            <wp:positionH relativeFrom="page">
              <wp:posOffset>1568277</wp:posOffset>
            </wp:positionH>
            <wp:positionV relativeFrom="paragraph">
              <wp:posOffset>264437</wp:posOffset>
            </wp:positionV>
            <wp:extent cx="4624006" cy="3906488"/>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8" cstate="print"/>
                    <a:stretch>
                      <a:fillRect/>
                    </a:stretch>
                  </pic:blipFill>
                  <pic:spPr>
                    <a:xfrm>
                      <a:off x="0" y="0"/>
                      <a:ext cx="4624006" cy="3906488"/>
                    </a:xfrm>
                    <a:prstGeom prst="rect">
                      <a:avLst/>
                    </a:prstGeom>
                  </pic:spPr>
                </pic:pic>
              </a:graphicData>
            </a:graphic>
          </wp:anchor>
        </w:drawing>
      </w:r>
    </w:p>
    <w:p w14:paraId="2E9F2531" w14:textId="77777777" w:rsidR="00647E3A" w:rsidRDefault="00647E3A">
      <w:pPr>
        <w:pStyle w:val="BodyText"/>
        <w:spacing w:before="45"/>
        <w:ind w:left="0"/>
        <w:jc w:val="left"/>
        <w:rPr>
          <w:sz w:val="20"/>
        </w:rPr>
      </w:pPr>
    </w:p>
    <w:p w14:paraId="2A6281F9" w14:textId="77777777" w:rsidR="00647E3A" w:rsidRDefault="00D80B0A">
      <w:pPr>
        <w:spacing w:before="1"/>
        <w:ind w:left="2203"/>
        <w:rPr>
          <w:sz w:val="20"/>
        </w:rPr>
      </w:pPr>
      <w:r>
        <w:rPr>
          <w:b/>
          <w:w w:val="105"/>
          <w:sz w:val="20"/>
        </w:rPr>
        <w:t>Figure</w:t>
      </w:r>
      <w:r>
        <w:rPr>
          <w:b/>
          <w:spacing w:val="29"/>
          <w:w w:val="105"/>
          <w:sz w:val="20"/>
        </w:rPr>
        <w:t xml:space="preserve"> </w:t>
      </w:r>
      <w:r>
        <w:rPr>
          <w:b/>
          <w:w w:val="105"/>
          <w:sz w:val="20"/>
        </w:rPr>
        <w:t>8.</w:t>
      </w:r>
      <w:r>
        <w:rPr>
          <w:b/>
          <w:spacing w:val="56"/>
          <w:w w:val="105"/>
          <w:sz w:val="20"/>
        </w:rPr>
        <w:t xml:space="preserve"> </w:t>
      </w:r>
      <w:r>
        <w:rPr>
          <w:w w:val="105"/>
          <w:sz w:val="20"/>
        </w:rPr>
        <w:t>Profile</w:t>
      </w:r>
      <w:r>
        <w:rPr>
          <w:spacing w:val="20"/>
          <w:w w:val="105"/>
          <w:sz w:val="20"/>
        </w:rPr>
        <w:t xml:space="preserve"> </w:t>
      </w:r>
      <w:r>
        <w:rPr>
          <w:w w:val="105"/>
          <w:sz w:val="20"/>
        </w:rPr>
        <w:t>of</w:t>
      </w:r>
      <w:r>
        <w:rPr>
          <w:spacing w:val="21"/>
          <w:w w:val="105"/>
          <w:sz w:val="20"/>
        </w:rPr>
        <w:t xml:space="preserve"> </w:t>
      </w:r>
      <w:r>
        <w:rPr>
          <w:w w:val="105"/>
          <w:sz w:val="20"/>
        </w:rPr>
        <w:t>women</w:t>
      </w:r>
      <w:r>
        <w:rPr>
          <w:spacing w:val="20"/>
          <w:w w:val="105"/>
          <w:sz w:val="20"/>
        </w:rPr>
        <w:t xml:space="preserve"> </w:t>
      </w:r>
      <w:r>
        <w:rPr>
          <w:w w:val="105"/>
          <w:sz w:val="20"/>
        </w:rPr>
        <w:t>with</w:t>
      </w:r>
      <w:r>
        <w:rPr>
          <w:spacing w:val="20"/>
          <w:w w:val="105"/>
          <w:sz w:val="20"/>
        </w:rPr>
        <w:t xml:space="preserve"> </w:t>
      </w:r>
      <w:r>
        <w:rPr>
          <w:w w:val="105"/>
          <w:sz w:val="20"/>
        </w:rPr>
        <w:t>unmet</w:t>
      </w:r>
      <w:r>
        <w:rPr>
          <w:spacing w:val="20"/>
          <w:w w:val="105"/>
          <w:sz w:val="20"/>
        </w:rPr>
        <w:t xml:space="preserve"> </w:t>
      </w:r>
      <w:r>
        <w:rPr>
          <w:w w:val="105"/>
          <w:sz w:val="20"/>
        </w:rPr>
        <w:t>need</w:t>
      </w:r>
      <w:r>
        <w:rPr>
          <w:spacing w:val="21"/>
          <w:w w:val="105"/>
          <w:sz w:val="20"/>
        </w:rPr>
        <w:t xml:space="preserve"> </w:t>
      </w:r>
      <w:r>
        <w:rPr>
          <w:w w:val="105"/>
          <w:sz w:val="20"/>
        </w:rPr>
        <w:t>for</w:t>
      </w:r>
      <w:r>
        <w:rPr>
          <w:spacing w:val="20"/>
          <w:w w:val="105"/>
          <w:sz w:val="20"/>
        </w:rPr>
        <w:t xml:space="preserve"> </w:t>
      </w:r>
      <w:r>
        <w:rPr>
          <w:spacing w:val="-2"/>
          <w:w w:val="105"/>
          <w:sz w:val="20"/>
        </w:rPr>
        <w:t>limitation</w:t>
      </w:r>
    </w:p>
    <w:p w14:paraId="2020F7A3" w14:textId="77777777" w:rsidR="00647E3A" w:rsidRDefault="00647E3A">
      <w:pPr>
        <w:pStyle w:val="BodyText"/>
        <w:spacing w:before="115"/>
        <w:ind w:left="0"/>
        <w:jc w:val="left"/>
        <w:rPr>
          <w:sz w:val="20"/>
        </w:rPr>
      </w:pPr>
    </w:p>
    <w:p w14:paraId="2BC8FB50" w14:textId="77777777" w:rsidR="00647E3A" w:rsidRDefault="00D80B0A">
      <w:pPr>
        <w:pStyle w:val="BodyText"/>
        <w:spacing w:line="237" w:lineRule="auto"/>
        <w:ind w:right="1213" w:firstLine="351"/>
      </w:pPr>
      <w:r>
        <w:t>Conversely, the group representing women with more unmet needs for birth control is</w:t>
      </w:r>
      <w:r>
        <w:rPr>
          <w:spacing w:val="80"/>
        </w:rPr>
        <w:t xml:space="preserve"> </w:t>
      </w:r>
      <w:r>
        <w:t>made up of women living in rural areas,</w:t>
      </w:r>
      <w:r>
        <w:rPr>
          <w:spacing w:val="17"/>
        </w:rPr>
        <w:t xml:space="preserve"> </w:t>
      </w:r>
      <w:r>
        <w:t>young and adult,</w:t>
      </w:r>
      <w:r>
        <w:rPr>
          <w:spacing w:val="17"/>
        </w:rPr>
        <w:t xml:space="preserve"> </w:t>
      </w:r>
      <w:r>
        <w:t>who have no level of education,</w:t>
      </w:r>
      <w:r>
        <w:rPr>
          <w:spacing w:val="17"/>
        </w:rPr>
        <w:t xml:space="preserve"> </w:t>
      </w:r>
      <w:r>
        <w:t>live</w:t>
      </w:r>
      <w:r>
        <w:rPr>
          <w:spacing w:val="80"/>
        </w:rPr>
        <w:t xml:space="preserve"> </w:t>
      </w:r>
      <w:r>
        <w:t>in a monogamous household, and work for their accounts.</w:t>
      </w:r>
      <w:r>
        <w:rPr>
          <w:spacing w:val="40"/>
        </w:rPr>
        <w:t xml:space="preserve"> </w:t>
      </w:r>
      <w:r>
        <w:t xml:space="preserve">In addition, the group representing women whose birth control needs are met includes respondents from urban/peri-urban areas, adolescents, educated (primary, secondary, and above), living in a polygamous regime, in a </w:t>
      </w:r>
      <w:bookmarkStart w:id="21" w:name="Logistic_Regression_Analysis"/>
      <w:bookmarkEnd w:id="21"/>
      <w:r>
        <w:t>training</w:t>
      </w:r>
      <w:r>
        <w:rPr>
          <w:spacing w:val="28"/>
        </w:rPr>
        <w:t xml:space="preserve"> </w:t>
      </w:r>
      <w:r>
        <w:t>situation,</w:t>
      </w:r>
      <w:r>
        <w:rPr>
          <w:spacing w:val="31"/>
        </w:rPr>
        <w:t xml:space="preserve"> </w:t>
      </w:r>
      <w:r>
        <w:t>and</w:t>
      </w:r>
      <w:r>
        <w:rPr>
          <w:spacing w:val="28"/>
        </w:rPr>
        <w:t xml:space="preserve"> </w:t>
      </w:r>
      <w:r>
        <w:t>who</w:t>
      </w:r>
      <w:r>
        <w:rPr>
          <w:spacing w:val="28"/>
        </w:rPr>
        <w:t xml:space="preserve"> </w:t>
      </w:r>
      <w:r>
        <w:t>would</w:t>
      </w:r>
      <w:r>
        <w:rPr>
          <w:spacing w:val="29"/>
        </w:rPr>
        <w:t xml:space="preserve"> </w:t>
      </w:r>
      <w:r>
        <w:t>like</w:t>
      </w:r>
      <w:r>
        <w:rPr>
          <w:spacing w:val="28"/>
        </w:rPr>
        <w:t xml:space="preserve"> </w:t>
      </w:r>
      <w:r>
        <w:t>to</w:t>
      </w:r>
      <w:r>
        <w:rPr>
          <w:spacing w:val="28"/>
        </w:rPr>
        <w:t xml:space="preserve"> </w:t>
      </w:r>
      <w:r>
        <w:t>have</w:t>
      </w:r>
      <w:r>
        <w:rPr>
          <w:spacing w:val="29"/>
        </w:rPr>
        <w:t xml:space="preserve"> </w:t>
      </w:r>
      <w:r>
        <w:t>at</w:t>
      </w:r>
      <w:r>
        <w:rPr>
          <w:spacing w:val="28"/>
        </w:rPr>
        <w:t xml:space="preserve"> </w:t>
      </w:r>
      <w:r>
        <w:t>least</w:t>
      </w:r>
      <w:r>
        <w:rPr>
          <w:spacing w:val="28"/>
        </w:rPr>
        <w:t xml:space="preserve"> </w:t>
      </w:r>
      <w:r>
        <w:t>six</w:t>
      </w:r>
      <w:r>
        <w:rPr>
          <w:spacing w:val="29"/>
        </w:rPr>
        <w:t xml:space="preserve"> </w:t>
      </w:r>
      <w:r>
        <w:t>(06)</w:t>
      </w:r>
      <w:r>
        <w:rPr>
          <w:spacing w:val="28"/>
        </w:rPr>
        <w:t xml:space="preserve"> </w:t>
      </w:r>
      <w:r>
        <w:t>during</w:t>
      </w:r>
      <w:r>
        <w:rPr>
          <w:spacing w:val="28"/>
        </w:rPr>
        <w:t xml:space="preserve"> </w:t>
      </w:r>
      <w:r>
        <w:t>their</w:t>
      </w:r>
      <w:r>
        <w:rPr>
          <w:spacing w:val="29"/>
        </w:rPr>
        <w:t xml:space="preserve"> </w:t>
      </w:r>
      <w:r>
        <w:t>reproductive</w:t>
      </w:r>
      <w:r>
        <w:rPr>
          <w:spacing w:val="28"/>
        </w:rPr>
        <w:t xml:space="preserve"> </w:t>
      </w:r>
      <w:r>
        <w:rPr>
          <w:spacing w:val="-2"/>
        </w:rPr>
        <w:t>life.</w:t>
      </w:r>
    </w:p>
    <w:bookmarkEnd w:id="19"/>
    <w:p w14:paraId="585DF065" w14:textId="77777777" w:rsidR="00647E3A" w:rsidRDefault="00647E3A">
      <w:pPr>
        <w:spacing w:line="237" w:lineRule="auto"/>
        <w:sectPr w:rsidR="00647E3A">
          <w:pgSz w:w="12240" w:h="15840"/>
          <w:pgMar w:top="1320" w:right="200" w:bottom="700" w:left="1300" w:header="703" w:footer="515" w:gutter="0"/>
          <w:cols w:space="720"/>
        </w:sectPr>
      </w:pPr>
    </w:p>
    <w:p w14:paraId="26DC45B5" w14:textId="77777777" w:rsidR="00647E3A" w:rsidRDefault="00D80B0A">
      <w:pPr>
        <w:pStyle w:val="Heading2"/>
        <w:numPr>
          <w:ilvl w:val="1"/>
          <w:numId w:val="2"/>
        </w:numPr>
        <w:tabs>
          <w:tab w:val="left" w:pos="852"/>
        </w:tabs>
        <w:spacing w:before="81"/>
        <w:ind w:hanging="735"/>
      </w:pPr>
      <w:r>
        <w:rPr>
          <w:w w:val="120"/>
        </w:rPr>
        <w:lastRenderedPageBreak/>
        <w:t>Logistic</w:t>
      </w:r>
      <w:r>
        <w:rPr>
          <w:spacing w:val="50"/>
          <w:w w:val="120"/>
        </w:rPr>
        <w:t xml:space="preserve"> </w:t>
      </w:r>
      <w:r>
        <w:rPr>
          <w:w w:val="120"/>
        </w:rPr>
        <w:t>Regression</w:t>
      </w:r>
      <w:r>
        <w:rPr>
          <w:spacing w:val="51"/>
          <w:w w:val="120"/>
        </w:rPr>
        <w:t xml:space="preserve"> </w:t>
      </w:r>
      <w:r>
        <w:rPr>
          <w:spacing w:val="-2"/>
          <w:w w:val="120"/>
        </w:rPr>
        <w:t>Analysis</w:t>
      </w:r>
    </w:p>
    <w:p w14:paraId="6B6B039F" w14:textId="77777777" w:rsidR="00647E3A" w:rsidRDefault="00647E3A">
      <w:pPr>
        <w:pStyle w:val="BodyText"/>
        <w:spacing w:before="30"/>
        <w:ind w:left="0"/>
        <w:jc w:val="left"/>
        <w:rPr>
          <w:b/>
          <w:sz w:val="28"/>
        </w:rPr>
      </w:pPr>
    </w:p>
    <w:p w14:paraId="0376E6EC" w14:textId="77777777" w:rsidR="00647E3A" w:rsidRDefault="00D80B0A">
      <w:pPr>
        <w:spacing w:line="235" w:lineRule="auto"/>
        <w:ind w:left="117" w:right="1215"/>
        <w:jc w:val="both"/>
        <w:rPr>
          <w:sz w:val="20"/>
        </w:rPr>
      </w:pPr>
      <w:bookmarkStart w:id="22" w:name="_Hlk170663854"/>
      <w:r>
        <w:rPr>
          <w:b/>
          <w:w w:val="110"/>
          <w:sz w:val="20"/>
        </w:rPr>
        <w:t>Table</w:t>
      </w:r>
      <w:r>
        <w:rPr>
          <w:b/>
          <w:spacing w:val="-4"/>
          <w:w w:val="110"/>
          <w:sz w:val="20"/>
        </w:rPr>
        <w:t xml:space="preserve"> </w:t>
      </w:r>
      <w:r>
        <w:rPr>
          <w:b/>
          <w:w w:val="110"/>
          <w:sz w:val="20"/>
        </w:rPr>
        <w:t>2.</w:t>
      </w:r>
      <w:r>
        <w:rPr>
          <w:b/>
          <w:spacing w:val="21"/>
          <w:w w:val="110"/>
          <w:sz w:val="20"/>
        </w:rPr>
        <w:t xml:space="preserve"> </w:t>
      </w:r>
      <w:r>
        <w:rPr>
          <w:w w:val="110"/>
          <w:sz w:val="20"/>
        </w:rPr>
        <w:t>Logistic</w:t>
      </w:r>
      <w:r>
        <w:rPr>
          <w:spacing w:val="-10"/>
          <w:w w:val="110"/>
          <w:sz w:val="20"/>
        </w:rPr>
        <w:t xml:space="preserve"> </w:t>
      </w:r>
      <w:r>
        <w:rPr>
          <w:w w:val="110"/>
          <w:sz w:val="20"/>
        </w:rPr>
        <w:t>Regression</w:t>
      </w:r>
      <w:r>
        <w:rPr>
          <w:spacing w:val="-10"/>
          <w:w w:val="110"/>
          <w:sz w:val="20"/>
        </w:rPr>
        <w:t xml:space="preserve"> </w:t>
      </w:r>
      <w:r>
        <w:rPr>
          <w:w w:val="110"/>
          <w:sz w:val="20"/>
        </w:rPr>
        <w:t>Analysis</w:t>
      </w:r>
      <w:r>
        <w:rPr>
          <w:spacing w:val="-10"/>
          <w:w w:val="110"/>
          <w:sz w:val="20"/>
        </w:rPr>
        <w:t xml:space="preserve"> </w:t>
      </w:r>
      <w:r>
        <w:rPr>
          <w:w w:val="110"/>
          <w:sz w:val="20"/>
        </w:rPr>
        <w:t>of</w:t>
      </w:r>
      <w:r>
        <w:rPr>
          <w:spacing w:val="-10"/>
          <w:w w:val="110"/>
          <w:sz w:val="20"/>
        </w:rPr>
        <w:t xml:space="preserve"> </w:t>
      </w:r>
      <w:r>
        <w:rPr>
          <w:w w:val="110"/>
          <w:sz w:val="20"/>
        </w:rPr>
        <w:t>Factors</w:t>
      </w:r>
      <w:r>
        <w:rPr>
          <w:spacing w:val="-10"/>
          <w:w w:val="110"/>
          <w:sz w:val="20"/>
        </w:rPr>
        <w:t xml:space="preserve"> </w:t>
      </w:r>
      <w:r>
        <w:rPr>
          <w:w w:val="110"/>
          <w:sz w:val="20"/>
        </w:rPr>
        <w:t>Influencing</w:t>
      </w:r>
      <w:r>
        <w:rPr>
          <w:spacing w:val="-10"/>
          <w:w w:val="110"/>
          <w:sz w:val="20"/>
        </w:rPr>
        <w:t xml:space="preserve"> </w:t>
      </w:r>
      <w:r>
        <w:rPr>
          <w:w w:val="110"/>
          <w:sz w:val="20"/>
        </w:rPr>
        <w:t>Unmet</w:t>
      </w:r>
      <w:r>
        <w:rPr>
          <w:spacing w:val="-10"/>
          <w:w w:val="110"/>
          <w:sz w:val="20"/>
        </w:rPr>
        <w:t xml:space="preserve"> </w:t>
      </w:r>
      <w:r>
        <w:rPr>
          <w:w w:val="110"/>
          <w:sz w:val="20"/>
        </w:rPr>
        <w:t>Needs</w:t>
      </w:r>
      <w:r>
        <w:rPr>
          <w:spacing w:val="-10"/>
          <w:w w:val="110"/>
          <w:sz w:val="20"/>
        </w:rPr>
        <w:t xml:space="preserve"> </w:t>
      </w:r>
      <w:r>
        <w:rPr>
          <w:w w:val="110"/>
          <w:sz w:val="20"/>
        </w:rPr>
        <w:t>for</w:t>
      </w:r>
      <w:r>
        <w:rPr>
          <w:spacing w:val="-10"/>
          <w:w w:val="110"/>
          <w:sz w:val="20"/>
        </w:rPr>
        <w:t xml:space="preserve"> </w:t>
      </w:r>
      <w:r>
        <w:rPr>
          <w:w w:val="110"/>
          <w:sz w:val="20"/>
        </w:rPr>
        <w:t>Birth</w:t>
      </w:r>
      <w:r>
        <w:rPr>
          <w:spacing w:val="-10"/>
          <w:w w:val="110"/>
          <w:sz w:val="20"/>
        </w:rPr>
        <w:t xml:space="preserve"> </w:t>
      </w:r>
      <w:r>
        <w:rPr>
          <w:w w:val="110"/>
          <w:sz w:val="20"/>
        </w:rPr>
        <w:t>Spacing</w:t>
      </w:r>
      <w:r>
        <w:rPr>
          <w:spacing w:val="-10"/>
          <w:w w:val="110"/>
          <w:sz w:val="20"/>
        </w:rPr>
        <w:t xml:space="preserve"> </w:t>
      </w:r>
      <w:r>
        <w:rPr>
          <w:w w:val="110"/>
          <w:sz w:val="20"/>
        </w:rPr>
        <w:t>Among</w:t>
      </w:r>
      <w:r>
        <w:rPr>
          <w:spacing w:val="-10"/>
          <w:w w:val="110"/>
          <w:sz w:val="20"/>
        </w:rPr>
        <w:t xml:space="preserve"> </w:t>
      </w:r>
      <w:r>
        <w:rPr>
          <w:w w:val="110"/>
          <w:sz w:val="20"/>
        </w:rPr>
        <w:t>Women of Childbearing Age in Donga Department</w:t>
      </w:r>
    </w:p>
    <w:bookmarkEnd w:id="22"/>
    <w:p w14:paraId="03859E77" w14:textId="77777777" w:rsidR="00647E3A" w:rsidRDefault="00647E3A">
      <w:pPr>
        <w:pStyle w:val="BodyText"/>
        <w:spacing w:before="11"/>
        <w:ind w:left="0"/>
        <w:jc w:val="left"/>
        <w:rPr>
          <w:sz w:val="17"/>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0"/>
        <w:gridCol w:w="2404"/>
        <w:gridCol w:w="1318"/>
        <w:gridCol w:w="1865"/>
        <w:gridCol w:w="1321"/>
      </w:tblGrid>
      <w:tr w:rsidR="00647E3A" w14:paraId="057CD2D9" w14:textId="77777777">
        <w:trPr>
          <w:trHeight w:val="286"/>
        </w:trPr>
        <w:tc>
          <w:tcPr>
            <w:tcW w:w="3350" w:type="dxa"/>
            <w:vMerge w:val="restart"/>
          </w:tcPr>
          <w:p w14:paraId="381CED95" w14:textId="77777777" w:rsidR="00647E3A" w:rsidRDefault="00D80B0A">
            <w:pPr>
              <w:pStyle w:val="TableParagraph"/>
              <w:spacing w:before="117" w:line="240" w:lineRule="auto"/>
              <w:rPr>
                <w:sz w:val="24"/>
              </w:rPr>
            </w:pPr>
            <w:bookmarkStart w:id="23" w:name="_Hlk170663948"/>
            <w:r>
              <w:rPr>
                <w:sz w:val="24"/>
              </w:rPr>
              <w:t>Unmet</w:t>
            </w:r>
            <w:r>
              <w:rPr>
                <w:spacing w:val="27"/>
                <w:sz w:val="24"/>
              </w:rPr>
              <w:t xml:space="preserve"> </w:t>
            </w:r>
            <w:r>
              <w:rPr>
                <w:sz w:val="24"/>
              </w:rPr>
              <w:t>needs</w:t>
            </w:r>
            <w:r>
              <w:rPr>
                <w:spacing w:val="28"/>
                <w:sz w:val="24"/>
              </w:rPr>
              <w:t xml:space="preserve"> </w:t>
            </w:r>
            <w:r>
              <w:rPr>
                <w:sz w:val="24"/>
              </w:rPr>
              <w:t>for</w:t>
            </w:r>
            <w:r>
              <w:rPr>
                <w:spacing w:val="27"/>
                <w:sz w:val="24"/>
              </w:rPr>
              <w:t xml:space="preserve"> </w:t>
            </w:r>
            <w:r>
              <w:rPr>
                <w:sz w:val="24"/>
              </w:rPr>
              <w:t>birth</w:t>
            </w:r>
            <w:r>
              <w:rPr>
                <w:spacing w:val="28"/>
                <w:sz w:val="24"/>
              </w:rPr>
              <w:t xml:space="preserve"> </w:t>
            </w:r>
            <w:r>
              <w:rPr>
                <w:spacing w:val="-2"/>
                <w:sz w:val="24"/>
              </w:rPr>
              <w:t>spacing</w:t>
            </w:r>
          </w:p>
        </w:tc>
        <w:tc>
          <w:tcPr>
            <w:tcW w:w="2404" w:type="dxa"/>
          </w:tcPr>
          <w:p w14:paraId="48D3495E" w14:textId="77777777" w:rsidR="00647E3A" w:rsidRDefault="00D80B0A">
            <w:pPr>
              <w:pStyle w:val="TableParagraph"/>
              <w:spacing w:line="266" w:lineRule="exact"/>
              <w:rPr>
                <w:sz w:val="24"/>
              </w:rPr>
            </w:pPr>
            <w:r>
              <w:rPr>
                <w:spacing w:val="-2"/>
                <w:sz w:val="24"/>
              </w:rPr>
              <w:t>Coefficient</w:t>
            </w:r>
          </w:p>
        </w:tc>
        <w:tc>
          <w:tcPr>
            <w:tcW w:w="1318" w:type="dxa"/>
          </w:tcPr>
          <w:p w14:paraId="6CB265A0" w14:textId="77777777" w:rsidR="00647E3A" w:rsidRDefault="00D80B0A">
            <w:pPr>
              <w:pStyle w:val="TableParagraph"/>
              <w:spacing w:line="266" w:lineRule="exact"/>
              <w:ind w:left="119"/>
              <w:rPr>
                <w:sz w:val="24"/>
              </w:rPr>
            </w:pPr>
            <w:r>
              <w:rPr>
                <w:spacing w:val="-5"/>
                <w:w w:val="130"/>
                <w:sz w:val="24"/>
              </w:rPr>
              <w:t>P</w:t>
            </w:r>
            <w:r>
              <w:rPr>
                <w:i/>
                <w:spacing w:val="-5"/>
                <w:w w:val="130"/>
                <w:sz w:val="24"/>
              </w:rPr>
              <w:t>&gt;</w:t>
            </w:r>
            <w:r>
              <w:rPr>
                <w:spacing w:val="-5"/>
                <w:w w:val="130"/>
                <w:sz w:val="24"/>
              </w:rPr>
              <w:t>z</w:t>
            </w:r>
          </w:p>
        </w:tc>
        <w:tc>
          <w:tcPr>
            <w:tcW w:w="1865" w:type="dxa"/>
          </w:tcPr>
          <w:p w14:paraId="12F19A19" w14:textId="77777777" w:rsidR="00647E3A" w:rsidRDefault="00D80B0A">
            <w:pPr>
              <w:pStyle w:val="TableParagraph"/>
              <w:spacing w:line="266" w:lineRule="exact"/>
              <w:ind w:left="120"/>
              <w:rPr>
                <w:sz w:val="24"/>
              </w:rPr>
            </w:pPr>
            <w:r>
              <w:rPr>
                <w:sz w:val="24"/>
              </w:rPr>
              <w:t>Marginal</w:t>
            </w:r>
            <w:r>
              <w:rPr>
                <w:spacing w:val="66"/>
                <w:sz w:val="24"/>
              </w:rPr>
              <w:t xml:space="preserve"> </w:t>
            </w:r>
            <w:r>
              <w:rPr>
                <w:spacing w:val="-2"/>
                <w:sz w:val="24"/>
              </w:rPr>
              <w:t>effects</w:t>
            </w:r>
          </w:p>
        </w:tc>
        <w:tc>
          <w:tcPr>
            <w:tcW w:w="1321" w:type="dxa"/>
          </w:tcPr>
          <w:p w14:paraId="59B16502" w14:textId="77777777" w:rsidR="00647E3A" w:rsidRDefault="00D80B0A">
            <w:pPr>
              <w:pStyle w:val="TableParagraph"/>
              <w:spacing w:line="266" w:lineRule="exact"/>
              <w:ind w:left="121"/>
              <w:rPr>
                <w:sz w:val="24"/>
              </w:rPr>
            </w:pPr>
            <w:r>
              <w:rPr>
                <w:w w:val="110"/>
                <w:sz w:val="24"/>
              </w:rPr>
              <w:t>Odd</w:t>
            </w:r>
            <w:r>
              <w:rPr>
                <w:spacing w:val="5"/>
                <w:w w:val="110"/>
                <w:sz w:val="24"/>
              </w:rPr>
              <w:t xml:space="preserve"> </w:t>
            </w:r>
            <w:r>
              <w:rPr>
                <w:spacing w:val="-2"/>
                <w:w w:val="110"/>
                <w:sz w:val="24"/>
              </w:rPr>
              <w:t>Ratio</w:t>
            </w:r>
          </w:p>
        </w:tc>
      </w:tr>
      <w:tr w:rsidR="00647E3A" w14:paraId="64639BAC" w14:textId="77777777">
        <w:trPr>
          <w:trHeight w:val="278"/>
        </w:trPr>
        <w:tc>
          <w:tcPr>
            <w:tcW w:w="3350" w:type="dxa"/>
            <w:vMerge/>
            <w:tcBorders>
              <w:top w:val="nil"/>
            </w:tcBorders>
          </w:tcPr>
          <w:p w14:paraId="20B18F7F" w14:textId="77777777" w:rsidR="00647E3A" w:rsidRDefault="00647E3A">
            <w:pPr>
              <w:rPr>
                <w:sz w:val="2"/>
                <w:szCs w:val="2"/>
              </w:rPr>
            </w:pPr>
          </w:p>
        </w:tc>
        <w:tc>
          <w:tcPr>
            <w:tcW w:w="2404" w:type="dxa"/>
          </w:tcPr>
          <w:p w14:paraId="56DACB9C" w14:textId="77777777" w:rsidR="00647E3A" w:rsidRDefault="00647E3A">
            <w:pPr>
              <w:pStyle w:val="TableParagraph"/>
              <w:spacing w:line="240" w:lineRule="auto"/>
              <w:ind w:left="0"/>
              <w:rPr>
                <w:rFonts w:ascii="Times New Roman"/>
                <w:sz w:val="20"/>
              </w:rPr>
            </w:pPr>
          </w:p>
        </w:tc>
        <w:tc>
          <w:tcPr>
            <w:tcW w:w="1318" w:type="dxa"/>
          </w:tcPr>
          <w:p w14:paraId="22C1FCA9" w14:textId="77777777" w:rsidR="00647E3A" w:rsidRDefault="00647E3A">
            <w:pPr>
              <w:pStyle w:val="TableParagraph"/>
              <w:spacing w:line="240" w:lineRule="auto"/>
              <w:ind w:left="0"/>
              <w:rPr>
                <w:rFonts w:ascii="Times New Roman"/>
                <w:sz w:val="20"/>
              </w:rPr>
            </w:pPr>
          </w:p>
        </w:tc>
        <w:tc>
          <w:tcPr>
            <w:tcW w:w="1865" w:type="dxa"/>
          </w:tcPr>
          <w:p w14:paraId="0706A2D5" w14:textId="77777777" w:rsidR="00647E3A" w:rsidRDefault="00647E3A">
            <w:pPr>
              <w:pStyle w:val="TableParagraph"/>
              <w:spacing w:line="240" w:lineRule="auto"/>
              <w:ind w:left="0"/>
              <w:rPr>
                <w:rFonts w:ascii="Times New Roman"/>
                <w:sz w:val="20"/>
              </w:rPr>
            </w:pPr>
          </w:p>
        </w:tc>
        <w:tc>
          <w:tcPr>
            <w:tcW w:w="1321" w:type="dxa"/>
          </w:tcPr>
          <w:p w14:paraId="24A18B24" w14:textId="77777777" w:rsidR="00647E3A" w:rsidRDefault="00647E3A">
            <w:pPr>
              <w:pStyle w:val="TableParagraph"/>
              <w:spacing w:line="240" w:lineRule="auto"/>
              <w:ind w:left="0"/>
              <w:rPr>
                <w:rFonts w:ascii="Times New Roman"/>
                <w:sz w:val="20"/>
              </w:rPr>
            </w:pPr>
          </w:p>
        </w:tc>
      </w:tr>
      <w:tr w:rsidR="00647E3A" w14:paraId="7189711A" w14:textId="77777777">
        <w:trPr>
          <w:trHeight w:val="864"/>
        </w:trPr>
        <w:tc>
          <w:tcPr>
            <w:tcW w:w="3350" w:type="dxa"/>
          </w:tcPr>
          <w:p w14:paraId="5C580D25" w14:textId="77777777" w:rsidR="00647E3A" w:rsidRDefault="00D80B0A">
            <w:pPr>
              <w:pStyle w:val="TableParagraph"/>
              <w:spacing w:before="261" w:line="240" w:lineRule="auto"/>
              <w:rPr>
                <w:sz w:val="24"/>
              </w:rPr>
            </w:pPr>
            <w:r>
              <w:rPr>
                <w:sz w:val="24"/>
              </w:rPr>
              <w:t>Place</w:t>
            </w:r>
            <w:r>
              <w:rPr>
                <w:spacing w:val="32"/>
                <w:sz w:val="24"/>
              </w:rPr>
              <w:t xml:space="preserve"> </w:t>
            </w:r>
            <w:r>
              <w:rPr>
                <w:sz w:val="24"/>
              </w:rPr>
              <w:t>of</w:t>
            </w:r>
            <w:r>
              <w:rPr>
                <w:spacing w:val="32"/>
                <w:sz w:val="24"/>
              </w:rPr>
              <w:t xml:space="preserve"> </w:t>
            </w:r>
            <w:r>
              <w:rPr>
                <w:spacing w:val="-2"/>
                <w:sz w:val="24"/>
              </w:rPr>
              <w:t>residence</w:t>
            </w:r>
          </w:p>
        </w:tc>
        <w:tc>
          <w:tcPr>
            <w:tcW w:w="2404" w:type="dxa"/>
          </w:tcPr>
          <w:p w14:paraId="38FD215A" w14:textId="77777777" w:rsidR="00647E3A" w:rsidRDefault="00D80B0A">
            <w:pPr>
              <w:pStyle w:val="TableParagraph"/>
              <w:spacing w:line="264" w:lineRule="exact"/>
              <w:rPr>
                <w:sz w:val="24"/>
              </w:rPr>
            </w:pPr>
            <w:r>
              <w:rPr>
                <w:spacing w:val="-2"/>
                <w:w w:val="110"/>
                <w:sz w:val="24"/>
              </w:rPr>
              <w:t>Rural</w:t>
            </w:r>
          </w:p>
          <w:p w14:paraId="61F55C86" w14:textId="77777777" w:rsidR="00647E3A" w:rsidRDefault="00D80B0A">
            <w:pPr>
              <w:pStyle w:val="TableParagraph"/>
              <w:spacing w:line="237" w:lineRule="auto"/>
              <w:ind w:right="616"/>
              <w:rPr>
                <w:sz w:val="24"/>
              </w:rPr>
            </w:pPr>
            <w:r>
              <w:rPr>
                <w:spacing w:val="-2"/>
                <w:w w:val="105"/>
                <w:sz w:val="24"/>
              </w:rPr>
              <w:t xml:space="preserve">Peri-urban </w:t>
            </w:r>
            <w:r>
              <w:rPr>
                <w:spacing w:val="-4"/>
                <w:w w:val="105"/>
                <w:sz w:val="24"/>
              </w:rPr>
              <w:t>Urban</w:t>
            </w:r>
          </w:p>
        </w:tc>
        <w:tc>
          <w:tcPr>
            <w:tcW w:w="1318" w:type="dxa"/>
          </w:tcPr>
          <w:p w14:paraId="1CEB70ED" w14:textId="77777777" w:rsidR="00647E3A" w:rsidRDefault="00D80B0A">
            <w:pPr>
              <w:pStyle w:val="TableParagraph"/>
              <w:spacing w:line="264" w:lineRule="exact"/>
              <w:ind w:left="119"/>
              <w:rPr>
                <w:sz w:val="24"/>
              </w:rPr>
            </w:pPr>
            <w:r>
              <w:rPr>
                <w:spacing w:val="-4"/>
                <w:w w:val="105"/>
                <w:sz w:val="24"/>
              </w:rPr>
              <w:t>Ref.</w:t>
            </w:r>
          </w:p>
          <w:p w14:paraId="0F57EB53" w14:textId="77777777" w:rsidR="00647E3A" w:rsidRDefault="00D80B0A">
            <w:pPr>
              <w:pStyle w:val="TableParagraph"/>
              <w:spacing w:line="289" w:lineRule="exact"/>
              <w:ind w:left="119"/>
              <w:rPr>
                <w:sz w:val="24"/>
              </w:rPr>
            </w:pPr>
            <w:r>
              <w:rPr>
                <w:spacing w:val="-4"/>
                <w:sz w:val="24"/>
              </w:rPr>
              <w:t>-</w:t>
            </w:r>
            <w:r>
              <w:rPr>
                <w:spacing w:val="-2"/>
                <w:sz w:val="24"/>
              </w:rPr>
              <w:t>0.320721</w:t>
            </w:r>
          </w:p>
          <w:p w14:paraId="3AEB7D9C" w14:textId="77777777" w:rsidR="00647E3A" w:rsidRDefault="00D80B0A">
            <w:pPr>
              <w:pStyle w:val="TableParagraph"/>
              <w:ind w:left="119"/>
              <w:rPr>
                <w:sz w:val="24"/>
              </w:rPr>
            </w:pPr>
            <w:r>
              <w:rPr>
                <w:spacing w:val="-4"/>
                <w:sz w:val="24"/>
              </w:rPr>
              <w:t>-</w:t>
            </w:r>
            <w:r>
              <w:rPr>
                <w:spacing w:val="-2"/>
                <w:sz w:val="24"/>
              </w:rPr>
              <w:t>1.183586</w:t>
            </w:r>
          </w:p>
        </w:tc>
        <w:tc>
          <w:tcPr>
            <w:tcW w:w="1865" w:type="dxa"/>
          </w:tcPr>
          <w:p w14:paraId="773E94D2" w14:textId="77777777" w:rsidR="00647E3A" w:rsidRDefault="00D80B0A">
            <w:pPr>
              <w:pStyle w:val="TableParagraph"/>
              <w:spacing w:before="261"/>
              <w:ind w:left="120"/>
              <w:rPr>
                <w:sz w:val="24"/>
              </w:rPr>
            </w:pPr>
            <w:r>
              <w:rPr>
                <w:spacing w:val="-2"/>
                <w:sz w:val="24"/>
              </w:rPr>
              <w:t>0.276</w:t>
            </w:r>
          </w:p>
          <w:p w14:paraId="36E0439C" w14:textId="77777777" w:rsidR="00647E3A" w:rsidRDefault="00D80B0A">
            <w:pPr>
              <w:pStyle w:val="TableParagraph"/>
              <w:ind w:left="120"/>
              <w:rPr>
                <w:sz w:val="24"/>
              </w:rPr>
            </w:pPr>
            <w:r>
              <w:rPr>
                <w:spacing w:val="-4"/>
                <w:sz w:val="24"/>
              </w:rPr>
              <w:t>0.01</w:t>
            </w:r>
          </w:p>
        </w:tc>
        <w:tc>
          <w:tcPr>
            <w:tcW w:w="1321" w:type="dxa"/>
          </w:tcPr>
          <w:p w14:paraId="548E934F" w14:textId="77777777" w:rsidR="00647E3A" w:rsidRDefault="00D80B0A">
            <w:pPr>
              <w:pStyle w:val="TableParagraph"/>
              <w:spacing w:before="261"/>
              <w:ind w:left="121"/>
              <w:rPr>
                <w:sz w:val="24"/>
              </w:rPr>
            </w:pPr>
            <w:r>
              <w:rPr>
                <w:spacing w:val="-2"/>
                <w:sz w:val="24"/>
              </w:rPr>
              <w:t>0.7256257</w:t>
            </w:r>
          </w:p>
          <w:p w14:paraId="7CB61D28" w14:textId="77777777" w:rsidR="00647E3A" w:rsidRDefault="00D80B0A">
            <w:pPr>
              <w:pStyle w:val="TableParagraph"/>
              <w:ind w:left="121"/>
              <w:rPr>
                <w:sz w:val="24"/>
              </w:rPr>
            </w:pPr>
            <w:r>
              <w:rPr>
                <w:spacing w:val="-2"/>
                <w:sz w:val="24"/>
              </w:rPr>
              <w:t>0.3061789</w:t>
            </w:r>
          </w:p>
        </w:tc>
      </w:tr>
      <w:tr w:rsidR="00647E3A" w14:paraId="0B585D31" w14:textId="77777777">
        <w:trPr>
          <w:trHeight w:val="864"/>
        </w:trPr>
        <w:tc>
          <w:tcPr>
            <w:tcW w:w="3350" w:type="dxa"/>
          </w:tcPr>
          <w:p w14:paraId="40C4F01A" w14:textId="77777777" w:rsidR="00647E3A" w:rsidRDefault="00D80B0A">
            <w:pPr>
              <w:pStyle w:val="TableParagraph"/>
              <w:spacing w:before="261" w:line="240" w:lineRule="auto"/>
              <w:rPr>
                <w:sz w:val="24"/>
              </w:rPr>
            </w:pPr>
            <w:r>
              <w:rPr>
                <w:w w:val="105"/>
                <w:sz w:val="24"/>
              </w:rPr>
              <w:t>Groupe</w:t>
            </w:r>
            <w:r>
              <w:rPr>
                <w:spacing w:val="10"/>
                <w:w w:val="105"/>
                <w:sz w:val="24"/>
              </w:rPr>
              <w:t xml:space="preserve"> </w:t>
            </w:r>
            <w:proofErr w:type="spellStart"/>
            <w:r>
              <w:rPr>
                <w:spacing w:val="17"/>
                <w:w w:val="105"/>
                <w:sz w:val="24"/>
              </w:rPr>
              <w:t>d’</w:t>
            </w:r>
            <w:r>
              <w:rPr>
                <w:spacing w:val="-100"/>
                <w:w w:val="124"/>
                <w:sz w:val="24"/>
              </w:rPr>
              <w:t>ˆ</w:t>
            </w:r>
            <w:r>
              <w:rPr>
                <w:spacing w:val="17"/>
                <w:w w:val="98"/>
                <w:sz w:val="24"/>
              </w:rPr>
              <w:t>age</w:t>
            </w:r>
            <w:proofErr w:type="spellEnd"/>
          </w:p>
        </w:tc>
        <w:tc>
          <w:tcPr>
            <w:tcW w:w="2404" w:type="dxa"/>
          </w:tcPr>
          <w:p w14:paraId="5E3BE072" w14:textId="77777777" w:rsidR="00647E3A" w:rsidRDefault="00D80B0A">
            <w:pPr>
              <w:pStyle w:val="TableParagraph"/>
              <w:spacing w:line="264" w:lineRule="exact"/>
              <w:rPr>
                <w:sz w:val="24"/>
              </w:rPr>
            </w:pPr>
            <w:r>
              <w:rPr>
                <w:w w:val="110"/>
                <w:sz w:val="24"/>
              </w:rPr>
              <w:t>Teen-</w:t>
            </w:r>
            <w:r>
              <w:rPr>
                <w:spacing w:val="-2"/>
                <w:w w:val="110"/>
                <w:sz w:val="24"/>
              </w:rPr>
              <w:t>Youth</w:t>
            </w:r>
          </w:p>
          <w:p w14:paraId="3A1E6ECC" w14:textId="77777777" w:rsidR="00647E3A" w:rsidRDefault="00D80B0A">
            <w:pPr>
              <w:pStyle w:val="TableParagraph"/>
              <w:spacing w:line="237" w:lineRule="auto"/>
              <w:ind w:right="1585"/>
              <w:rPr>
                <w:sz w:val="24"/>
              </w:rPr>
            </w:pPr>
            <w:r>
              <w:rPr>
                <w:spacing w:val="-2"/>
                <w:w w:val="110"/>
                <w:sz w:val="24"/>
              </w:rPr>
              <w:t>Youth Adults</w:t>
            </w:r>
          </w:p>
        </w:tc>
        <w:tc>
          <w:tcPr>
            <w:tcW w:w="1318" w:type="dxa"/>
          </w:tcPr>
          <w:p w14:paraId="3C8D6BD7" w14:textId="77777777" w:rsidR="00647E3A" w:rsidRDefault="00D80B0A">
            <w:pPr>
              <w:pStyle w:val="TableParagraph"/>
              <w:spacing w:line="264" w:lineRule="exact"/>
              <w:ind w:left="119"/>
              <w:rPr>
                <w:sz w:val="24"/>
              </w:rPr>
            </w:pPr>
            <w:r>
              <w:rPr>
                <w:spacing w:val="-4"/>
                <w:w w:val="105"/>
                <w:sz w:val="24"/>
              </w:rPr>
              <w:t>Ref.</w:t>
            </w:r>
          </w:p>
          <w:p w14:paraId="186EE7E2" w14:textId="77777777" w:rsidR="00647E3A" w:rsidRDefault="00D80B0A">
            <w:pPr>
              <w:pStyle w:val="TableParagraph"/>
              <w:spacing w:line="289" w:lineRule="exact"/>
              <w:ind w:left="119"/>
              <w:rPr>
                <w:sz w:val="24"/>
              </w:rPr>
            </w:pPr>
            <w:r>
              <w:rPr>
                <w:spacing w:val="-4"/>
                <w:sz w:val="24"/>
              </w:rPr>
              <w:t>-</w:t>
            </w:r>
            <w:r>
              <w:rPr>
                <w:spacing w:val="-2"/>
                <w:sz w:val="24"/>
              </w:rPr>
              <w:t>0.6585338</w:t>
            </w:r>
          </w:p>
          <w:p w14:paraId="71C2753B" w14:textId="77777777" w:rsidR="00647E3A" w:rsidRDefault="00D80B0A">
            <w:pPr>
              <w:pStyle w:val="TableParagraph"/>
              <w:ind w:left="119"/>
              <w:rPr>
                <w:sz w:val="24"/>
              </w:rPr>
            </w:pPr>
            <w:r>
              <w:rPr>
                <w:spacing w:val="-4"/>
                <w:sz w:val="24"/>
              </w:rPr>
              <w:t>-</w:t>
            </w:r>
            <w:r>
              <w:rPr>
                <w:spacing w:val="-2"/>
                <w:sz w:val="24"/>
              </w:rPr>
              <w:t>2.19311</w:t>
            </w:r>
          </w:p>
        </w:tc>
        <w:tc>
          <w:tcPr>
            <w:tcW w:w="1865" w:type="dxa"/>
          </w:tcPr>
          <w:p w14:paraId="4C18581C" w14:textId="77777777" w:rsidR="00647E3A" w:rsidRDefault="00D80B0A">
            <w:pPr>
              <w:pStyle w:val="TableParagraph"/>
              <w:spacing w:before="261"/>
              <w:ind w:left="120"/>
              <w:rPr>
                <w:sz w:val="24"/>
              </w:rPr>
            </w:pPr>
            <w:r>
              <w:rPr>
                <w:spacing w:val="-2"/>
                <w:sz w:val="24"/>
              </w:rPr>
              <w:t>0.086</w:t>
            </w:r>
          </w:p>
          <w:p w14:paraId="5CF917CA" w14:textId="77777777" w:rsidR="00647E3A" w:rsidRDefault="00D80B0A">
            <w:pPr>
              <w:pStyle w:val="TableParagraph"/>
              <w:ind w:left="120"/>
              <w:rPr>
                <w:sz w:val="24"/>
              </w:rPr>
            </w:pPr>
            <w:r>
              <w:rPr>
                <w:spacing w:val="-2"/>
                <w:sz w:val="24"/>
              </w:rPr>
              <w:t>0.000</w:t>
            </w:r>
          </w:p>
        </w:tc>
        <w:tc>
          <w:tcPr>
            <w:tcW w:w="1321" w:type="dxa"/>
          </w:tcPr>
          <w:p w14:paraId="5B12969E" w14:textId="77777777" w:rsidR="00647E3A" w:rsidRDefault="00D80B0A">
            <w:pPr>
              <w:pStyle w:val="TableParagraph"/>
              <w:spacing w:before="261"/>
              <w:ind w:left="121"/>
              <w:rPr>
                <w:sz w:val="24"/>
              </w:rPr>
            </w:pPr>
            <w:r>
              <w:rPr>
                <w:spacing w:val="-2"/>
                <w:sz w:val="24"/>
              </w:rPr>
              <w:t>0.5176097</w:t>
            </w:r>
          </w:p>
          <w:p w14:paraId="73291D5D" w14:textId="77777777" w:rsidR="00647E3A" w:rsidRDefault="00D80B0A">
            <w:pPr>
              <w:pStyle w:val="TableParagraph"/>
              <w:ind w:left="121"/>
              <w:rPr>
                <w:sz w:val="24"/>
              </w:rPr>
            </w:pPr>
            <w:r>
              <w:rPr>
                <w:spacing w:val="-2"/>
                <w:sz w:val="24"/>
              </w:rPr>
              <w:t>0.1115692</w:t>
            </w:r>
          </w:p>
        </w:tc>
      </w:tr>
      <w:tr w:rsidR="00647E3A" w14:paraId="71B7B60E" w14:textId="77777777">
        <w:trPr>
          <w:trHeight w:val="864"/>
        </w:trPr>
        <w:tc>
          <w:tcPr>
            <w:tcW w:w="3350" w:type="dxa"/>
          </w:tcPr>
          <w:p w14:paraId="57FBE390" w14:textId="77777777" w:rsidR="00647E3A" w:rsidRDefault="00D80B0A">
            <w:pPr>
              <w:pStyle w:val="TableParagraph"/>
              <w:spacing w:before="261" w:line="240" w:lineRule="auto"/>
              <w:rPr>
                <w:sz w:val="24"/>
              </w:rPr>
            </w:pPr>
            <w:proofErr w:type="spellStart"/>
            <w:r>
              <w:rPr>
                <w:w w:val="105"/>
                <w:sz w:val="24"/>
              </w:rPr>
              <w:t>Niveau</w:t>
            </w:r>
            <w:proofErr w:type="spellEnd"/>
            <w:r>
              <w:rPr>
                <w:spacing w:val="13"/>
                <w:w w:val="105"/>
                <w:sz w:val="24"/>
              </w:rPr>
              <w:t xml:space="preserve"> </w:t>
            </w:r>
            <w:proofErr w:type="spellStart"/>
            <w:r>
              <w:rPr>
                <w:spacing w:val="-2"/>
                <w:w w:val="105"/>
                <w:sz w:val="24"/>
              </w:rPr>
              <w:t>d’instruction</w:t>
            </w:r>
            <w:proofErr w:type="spellEnd"/>
          </w:p>
        </w:tc>
        <w:tc>
          <w:tcPr>
            <w:tcW w:w="2404" w:type="dxa"/>
          </w:tcPr>
          <w:p w14:paraId="7555DF14" w14:textId="77777777" w:rsidR="00647E3A" w:rsidRDefault="00D80B0A">
            <w:pPr>
              <w:pStyle w:val="TableParagraph"/>
              <w:spacing w:line="264" w:lineRule="exact"/>
              <w:rPr>
                <w:sz w:val="24"/>
              </w:rPr>
            </w:pPr>
            <w:r>
              <w:rPr>
                <w:spacing w:val="-4"/>
                <w:sz w:val="24"/>
              </w:rPr>
              <w:t>None</w:t>
            </w:r>
          </w:p>
          <w:p w14:paraId="7A5C0550" w14:textId="77777777" w:rsidR="00647E3A" w:rsidRDefault="00D80B0A">
            <w:pPr>
              <w:pStyle w:val="TableParagraph"/>
              <w:spacing w:line="289" w:lineRule="exact"/>
              <w:rPr>
                <w:sz w:val="24"/>
              </w:rPr>
            </w:pPr>
            <w:r>
              <w:rPr>
                <w:spacing w:val="-2"/>
                <w:w w:val="110"/>
                <w:sz w:val="24"/>
              </w:rPr>
              <w:t>Primary</w:t>
            </w:r>
          </w:p>
          <w:p w14:paraId="3744C26D" w14:textId="77777777" w:rsidR="00647E3A" w:rsidRDefault="00D80B0A">
            <w:pPr>
              <w:pStyle w:val="TableParagraph"/>
              <w:rPr>
                <w:sz w:val="24"/>
              </w:rPr>
            </w:pPr>
            <w:r>
              <w:rPr>
                <w:sz w:val="24"/>
              </w:rPr>
              <w:t>Secondary</w:t>
            </w:r>
            <w:r>
              <w:rPr>
                <w:spacing w:val="36"/>
                <w:sz w:val="24"/>
              </w:rPr>
              <w:t xml:space="preserve"> </w:t>
            </w:r>
            <w:r>
              <w:rPr>
                <w:sz w:val="24"/>
              </w:rPr>
              <w:t>and</w:t>
            </w:r>
            <w:r>
              <w:rPr>
                <w:spacing w:val="38"/>
                <w:sz w:val="24"/>
              </w:rPr>
              <w:t xml:space="preserve"> </w:t>
            </w:r>
            <w:r>
              <w:rPr>
                <w:spacing w:val="-4"/>
                <w:sz w:val="24"/>
              </w:rPr>
              <w:t>above</w:t>
            </w:r>
          </w:p>
        </w:tc>
        <w:tc>
          <w:tcPr>
            <w:tcW w:w="1318" w:type="dxa"/>
          </w:tcPr>
          <w:p w14:paraId="63E3ACE2" w14:textId="77777777" w:rsidR="00647E3A" w:rsidRDefault="00D80B0A">
            <w:pPr>
              <w:pStyle w:val="TableParagraph"/>
              <w:spacing w:line="264" w:lineRule="exact"/>
              <w:ind w:left="119"/>
              <w:rPr>
                <w:sz w:val="24"/>
              </w:rPr>
            </w:pPr>
            <w:r>
              <w:rPr>
                <w:spacing w:val="-4"/>
                <w:w w:val="105"/>
                <w:sz w:val="24"/>
              </w:rPr>
              <w:t>Ref.</w:t>
            </w:r>
          </w:p>
          <w:p w14:paraId="306C3969" w14:textId="77777777" w:rsidR="00647E3A" w:rsidRDefault="00D80B0A">
            <w:pPr>
              <w:pStyle w:val="TableParagraph"/>
              <w:spacing w:line="289" w:lineRule="exact"/>
              <w:ind w:left="119"/>
              <w:rPr>
                <w:sz w:val="24"/>
              </w:rPr>
            </w:pPr>
            <w:r>
              <w:rPr>
                <w:spacing w:val="-2"/>
                <w:sz w:val="24"/>
              </w:rPr>
              <w:t>0.0234455</w:t>
            </w:r>
          </w:p>
          <w:p w14:paraId="42E34CC8" w14:textId="77777777" w:rsidR="00647E3A" w:rsidRDefault="00D80B0A">
            <w:pPr>
              <w:pStyle w:val="TableParagraph"/>
              <w:ind w:left="119"/>
              <w:rPr>
                <w:sz w:val="24"/>
              </w:rPr>
            </w:pPr>
            <w:r>
              <w:rPr>
                <w:spacing w:val="-4"/>
                <w:sz w:val="24"/>
              </w:rPr>
              <w:t>-</w:t>
            </w:r>
            <w:r>
              <w:rPr>
                <w:spacing w:val="-2"/>
                <w:sz w:val="24"/>
              </w:rPr>
              <w:t>0.7913498</w:t>
            </w:r>
          </w:p>
        </w:tc>
        <w:tc>
          <w:tcPr>
            <w:tcW w:w="1865" w:type="dxa"/>
          </w:tcPr>
          <w:p w14:paraId="2505741E" w14:textId="77777777" w:rsidR="00647E3A" w:rsidRDefault="00D80B0A">
            <w:pPr>
              <w:pStyle w:val="TableParagraph"/>
              <w:spacing w:before="261"/>
              <w:ind w:left="120"/>
              <w:rPr>
                <w:sz w:val="24"/>
              </w:rPr>
            </w:pPr>
            <w:r>
              <w:rPr>
                <w:spacing w:val="-2"/>
                <w:sz w:val="24"/>
              </w:rPr>
              <w:t>0.941</w:t>
            </w:r>
          </w:p>
          <w:p w14:paraId="5D44661C" w14:textId="77777777" w:rsidR="00647E3A" w:rsidRDefault="00D80B0A">
            <w:pPr>
              <w:pStyle w:val="TableParagraph"/>
              <w:ind w:left="120"/>
              <w:rPr>
                <w:sz w:val="24"/>
              </w:rPr>
            </w:pPr>
            <w:r>
              <w:rPr>
                <w:spacing w:val="-2"/>
                <w:sz w:val="24"/>
              </w:rPr>
              <w:t>0.065</w:t>
            </w:r>
          </w:p>
        </w:tc>
        <w:tc>
          <w:tcPr>
            <w:tcW w:w="1321" w:type="dxa"/>
          </w:tcPr>
          <w:p w14:paraId="240E1764" w14:textId="77777777" w:rsidR="00647E3A" w:rsidRDefault="00D80B0A">
            <w:pPr>
              <w:pStyle w:val="TableParagraph"/>
              <w:spacing w:before="261"/>
              <w:ind w:left="121"/>
              <w:rPr>
                <w:sz w:val="24"/>
              </w:rPr>
            </w:pPr>
            <w:r>
              <w:rPr>
                <w:spacing w:val="-2"/>
                <w:sz w:val="24"/>
              </w:rPr>
              <w:t>1.023723</w:t>
            </w:r>
          </w:p>
          <w:p w14:paraId="4BA41B4A" w14:textId="77777777" w:rsidR="00647E3A" w:rsidRDefault="00D80B0A">
            <w:pPr>
              <w:pStyle w:val="TableParagraph"/>
              <w:ind w:left="121"/>
              <w:rPr>
                <w:sz w:val="24"/>
              </w:rPr>
            </w:pPr>
            <w:r>
              <w:rPr>
                <w:spacing w:val="-2"/>
                <w:sz w:val="24"/>
              </w:rPr>
              <w:t>0.4532326</w:t>
            </w:r>
          </w:p>
        </w:tc>
      </w:tr>
      <w:tr w:rsidR="00647E3A" w14:paraId="7C382E8B" w14:textId="77777777">
        <w:trPr>
          <w:trHeight w:val="1153"/>
        </w:trPr>
        <w:tc>
          <w:tcPr>
            <w:tcW w:w="3350" w:type="dxa"/>
          </w:tcPr>
          <w:p w14:paraId="2FD01E90" w14:textId="77777777" w:rsidR="00647E3A" w:rsidRDefault="00647E3A">
            <w:pPr>
              <w:pStyle w:val="TableParagraph"/>
              <w:spacing w:before="113" w:line="240" w:lineRule="auto"/>
              <w:ind w:left="0"/>
              <w:rPr>
                <w:sz w:val="24"/>
              </w:rPr>
            </w:pPr>
          </w:p>
          <w:p w14:paraId="5E314E4E" w14:textId="77777777" w:rsidR="00647E3A" w:rsidRDefault="00D80B0A">
            <w:pPr>
              <w:pStyle w:val="TableParagraph"/>
              <w:spacing w:line="240" w:lineRule="auto"/>
              <w:rPr>
                <w:sz w:val="24"/>
              </w:rPr>
            </w:pPr>
            <w:r>
              <w:rPr>
                <w:spacing w:val="-2"/>
                <w:w w:val="105"/>
                <w:sz w:val="24"/>
              </w:rPr>
              <w:t>Occupation</w:t>
            </w:r>
          </w:p>
        </w:tc>
        <w:tc>
          <w:tcPr>
            <w:tcW w:w="2404" w:type="dxa"/>
          </w:tcPr>
          <w:p w14:paraId="2495F7EE" w14:textId="77777777" w:rsidR="00647E3A" w:rsidRDefault="00D80B0A">
            <w:pPr>
              <w:pStyle w:val="TableParagraph"/>
              <w:spacing w:line="264" w:lineRule="exact"/>
              <w:rPr>
                <w:sz w:val="24"/>
              </w:rPr>
            </w:pPr>
            <w:r>
              <w:rPr>
                <w:spacing w:val="-2"/>
                <w:sz w:val="24"/>
              </w:rPr>
              <w:t>Unemployed</w:t>
            </w:r>
          </w:p>
          <w:p w14:paraId="28552706" w14:textId="77777777" w:rsidR="00647E3A" w:rsidRDefault="00D80B0A">
            <w:pPr>
              <w:pStyle w:val="TableParagraph"/>
              <w:spacing w:line="289" w:lineRule="exact"/>
              <w:rPr>
                <w:sz w:val="24"/>
              </w:rPr>
            </w:pPr>
            <w:r>
              <w:rPr>
                <w:spacing w:val="-2"/>
                <w:w w:val="105"/>
                <w:sz w:val="24"/>
              </w:rPr>
              <w:t>Employee</w:t>
            </w:r>
          </w:p>
          <w:p w14:paraId="65C6E88B" w14:textId="77777777" w:rsidR="00647E3A" w:rsidRDefault="00D80B0A">
            <w:pPr>
              <w:pStyle w:val="TableParagraph"/>
              <w:spacing w:line="237" w:lineRule="auto"/>
              <w:ind w:right="582"/>
              <w:rPr>
                <w:sz w:val="24"/>
              </w:rPr>
            </w:pPr>
            <w:r>
              <w:rPr>
                <w:spacing w:val="-2"/>
                <w:sz w:val="24"/>
              </w:rPr>
              <w:t xml:space="preserve">Self-employment </w:t>
            </w:r>
            <w:r>
              <w:rPr>
                <w:spacing w:val="-2"/>
                <w:w w:val="105"/>
                <w:sz w:val="24"/>
              </w:rPr>
              <w:t>Training</w:t>
            </w:r>
          </w:p>
        </w:tc>
        <w:tc>
          <w:tcPr>
            <w:tcW w:w="1318" w:type="dxa"/>
          </w:tcPr>
          <w:p w14:paraId="1AD414C2" w14:textId="77777777" w:rsidR="00647E3A" w:rsidRDefault="00D80B0A">
            <w:pPr>
              <w:pStyle w:val="TableParagraph"/>
              <w:spacing w:line="264" w:lineRule="exact"/>
              <w:ind w:left="119"/>
              <w:rPr>
                <w:sz w:val="24"/>
              </w:rPr>
            </w:pPr>
            <w:r>
              <w:rPr>
                <w:spacing w:val="-4"/>
                <w:w w:val="105"/>
                <w:sz w:val="24"/>
              </w:rPr>
              <w:t>Ref.</w:t>
            </w:r>
          </w:p>
          <w:p w14:paraId="552D1E68" w14:textId="77777777" w:rsidR="00647E3A" w:rsidRDefault="00D80B0A">
            <w:pPr>
              <w:pStyle w:val="TableParagraph"/>
              <w:spacing w:line="289" w:lineRule="exact"/>
              <w:ind w:left="119"/>
              <w:rPr>
                <w:sz w:val="24"/>
              </w:rPr>
            </w:pPr>
            <w:r>
              <w:rPr>
                <w:spacing w:val="-4"/>
                <w:sz w:val="24"/>
              </w:rPr>
              <w:t>-</w:t>
            </w:r>
            <w:r>
              <w:rPr>
                <w:spacing w:val="-2"/>
                <w:sz w:val="24"/>
              </w:rPr>
              <w:t>0.7833</w:t>
            </w:r>
          </w:p>
          <w:p w14:paraId="3EF46402" w14:textId="77777777" w:rsidR="00647E3A" w:rsidRDefault="00D80B0A">
            <w:pPr>
              <w:pStyle w:val="TableParagraph"/>
              <w:spacing w:line="289" w:lineRule="exact"/>
              <w:ind w:left="119"/>
              <w:rPr>
                <w:sz w:val="24"/>
              </w:rPr>
            </w:pPr>
            <w:r>
              <w:rPr>
                <w:spacing w:val="-4"/>
                <w:sz w:val="24"/>
              </w:rPr>
              <w:t>-</w:t>
            </w:r>
            <w:r>
              <w:rPr>
                <w:spacing w:val="-2"/>
                <w:sz w:val="24"/>
              </w:rPr>
              <w:t>0.6458834</w:t>
            </w:r>
          </w:p>
          <w:p w14:paraId="40AD6D9A" w14:textId="77777777" w:rsidR="00647E3A" w:rsidRDefault="00D80B0A">
            <w:pPr>
              <w:pStyle w:val="TableParagraph"/>
              <w:ind w:left="119"/>
              <w:rPr>
                <w:sz w:val="24"/>
              </w:rPr>
            </w:pPr>
            <w:r>
              <w:rPr>
                <w:spacing w:val="-2"/>
                <w:sz w:val="24"/>
              </w:rPr>
              <w:t>1.224222</w:t>
            </w:r>
          </w:p>
        </w:tc>
        <w:tc>
          <w:tcPr>
            <w:tcW w:w="1865" w:type="dxa"/>
          </w:tcPr>
          <w:p w14:paraId="585294B8" w14:textId="77777777" w:rsidR="00647E3A" w:rsidRDefault="00D80B0A">
            <w:pPr>
              <w:pStyle w:val="TableParagraph"/>
              <w:spacing w:before="261"/>
              <w:ind w:left="120"/>
              <w:rPr>
                <w:sz w:val="24"/>
              </w:rPr>
            </w:pPr>
            <w:r>
              <w:rPr>
                <w:spacing w:val="-4"/>
                <w:sz w:val="24"/>
              </w:rPr>
              <w:t>0.05</w:t>
            </w:r>
          </w:p>
          <w:p w14:paraId="732046A2" w14:textId="77777777" w:rsidR="00647E3A" w:rsidRDefault="00D80B0A">
            <w:pPr>
              <w:pStyle w:val="TableParagraph"/>
              <w:spacing w:line="289" w:lineRule="exact"/>
              <w:ind w:left="120"/>
              <w:rPr>
                <w:sz w:val="24"/>
              </w:rPr>
            </w:pPr>
            <w:r>
              <w:rPr>
                <w:spacing w:val="-2"/>
                <w:sz w:val="24"/>
              </w:rPr>
              <w:t>0.046</w:t>
            </w:r>
          </w:p>
          <w:p w14:paraId="3842B55B" w14:textId="77777777" w:rsidR="00647E3A" w:rsidRDefault="00D80B0A">
            <w:pPr>
              <w:pStyle w:val="TableParagraph"/>
              <w:ind w:left="120"/>
              <w:rPr>
                <w:sz w:val="24"/>
              </w:rPr>
            </w:pPr>
            <w:r>
              <w:rPr>
                <w:spacing w:val="-2"/>
                <w:sz w:val="24"/>
              </w:rPr>
              <w:t>0.001</w:t>
            </w:r>
          </w:p>
        </w:tc>
        <w:tc>
          <w:tcPr>
            <w:tcW w:w="1321" w:type="dxa"/>
          </w:tcPr>
          <w:p w14:paraId="72342B50" w14:textId="77777777" w:rsidR="00647E3A" w:rsidRDefault="00D80B0A">
            <w:pPr>
              <w:pStyle w:val="TableParagraph"/>
              <w:spacing w:before="261"/>
              <w:ind w:left="121"/>
              <w:rPr>
                <w:sz w:val="24"/>
              </w:rPr>
            </w:pPr>
            <w:r>
              <w:rPr>
                <w:spacing w:val="-4"/>
                <w:sz w:val="24"/>
              </w:rPr>
              <w:t>0.45</w:t>
            </w:r>
          </w:p>
          <w:p w14:paraId="566E924C" w14:textId="77777777" w:rsidR="00647E3A" w:rsidRDefault="00D80B0A">
            <w:pPr>
              <w:pStyle w:val="TableParagraph"/>
              <w:spacing w:line="289" w:lineRule="exact"/>
              <w:ind w:left="121"/>
              <w:rPr>
                <w:sz w:val="24"/>
              </w:rPr>
            </w:pPr>
            <w:r>
              <w:rPr>
                <w:spacing w:val="-2"/>
                <w:sz w:val="24"/>
              </w:rPr>
              <w:t>0.5241992</w:t>
            </w:r>
          </w:p>
          <w:p w14:paraId="6AEF5FB9" w14:textId="77777777" w:rsidR="00647E3A" w:rsidRDefault="00D80B0A">
            <w:pPr>
              <w:pStyle w:val="TableParagraph"/>
              <w:ind w:left="121"/>
              <w:rPr>
                <w:sz w:val="24"/>
              </w:rPr>
            </w:pPr>
            <w:r>
              <w:rPr>
                <w:spacing w:val="-2"/>
                <w:sz w:val="24"/>
              </w:rPr>
              <w:t>3.401518</w:t>
            </w:r>
          </w:p>
        </w:tc>
      </w:tr>
      <w:tr w:rsidR="00647E3A" w14:paraId="2DF463DD" w14:textId="77777777">
        <w:trPr>
          <w:trHeight w:val="575"/>
        </w:trPr>
        <w:tc>
          <w:tcPr>
            <w:tcW w:w="3350" w:type="dxa"/>
          </w:tcPr>
          <w:p w14:paraId="125E91E5" w14:textId="77777777" w:rsidR="00647E3A" w:rsidRDefault="00D80B0A">
            <w:pPr>
              <w:pStyle w:val="TableParagraph"/>
              <w:spacing w:before="117" w:line="240" w:lineRule="auto"/>
              <w:rPr>
                <w:sz w:val="24"/>
              </w:rPr>
            </w:pPr>
            <w:r>
              <w:rPr>
                <w:sz w:val="24"/>
              </w:rPr>
              <w:t>Type</w:t>
            </w:r>
            <w:r>
              <w:rPr>
                <w:spacing w:val="42"/>
                <w:sz w:val="24"/>
              </w:rPr>
              <w:t xml:space="preserve"> </w:t>
            </w:r>
            <w:r>
              <w:rPr>
                <w:sz w:val="24"/>
              </w:rPr>
              <w:t>de</w:t>
            </w:r>
            <w:r>
              <w:rPr>
                <w:spacing w:val="43"/>
                <w:sz w:val="24"/>
              </w:rPr>
              <w:t xml:space="preserve"> </w:t>
            </w:r>
            <w:r>
              <w:rPr>
                <w:spacing w:val="-2"/>
                <w:sz w:val="24"/>
              </w:rPr>
              <w:t>foyer</w:t>
            </w:r>
          </w:p>
        </w:tc>
        <w:tc>
          <w:tcPr>
            <w:tcW w:w="2404" w:type="dxa"/>
          </w:tcPr>
          <w:p w14:paraId="510FBA5C" w14:textId="77777777" w:rsidR="00647E3A" w:rsidRDefault="00D80B0A">
            <w:pPr>
              <w:pStyle w:val="TableParagraph"/>
              <w:spacing w:line="264" w:lineRule="exact"/>
              <w:rPr>
                <w:sz w:val="24"/>
              </w:rPr>
            </w:pPr>
            <w:r>
              <w:rPr>
                <w:spacing w:val="-2"/>
                <w:sz w:val="24"/>
              </w:rPr>
              <w:t>Monogamous</w:t>
            </w:r>
          </w:p>
          <w:p w14:paraId="636D2FCA" w14:textId="77777777" w:rsidR="00647E3A" w:rsidRDefault="00D80B0A">
            <w:pPr>
              <w:pStyle w:val="TableParagraph"/>
              <w:rPr>
                <w:sz w:val="24"/>
              </w:rPr>
            </w:pPr>
            <w:r>
              <w:rPr>
                <w:spacing w:val="-2"/>
                <w:w w:val="105"/>
                <w:sz w:val="24"/>
              </w:rPr>
              <w:t>Polygamous</w:t>
            </w:r>
          </w:p>
        </w:tc>
        <w:tc>
          <w:tcPr>
            <w:tcW w:w="1318" w:type="dxa"/>
          </w:tcPr>
          <w:p w14:paraId="6ECF4673" w14:textId="77777777" w:rsidR="00647E3A" w:rsidRDefault="00D80B0A">
            <w:pPr>
              <w:pStyle w:val="TableParagraph"/>
              <w:spacing w:line="264" w:lineRule="exact"/>
              <w:ind w:left="119"/>
              <w:rPr>
                <w:sz w:val="24"/>
              </w:rPr>
            </w:pPr>
            <w:r>
              <w:rPr>
                <w:spacing w:val="-4"/>
                <w:w w:val="105"/>
                <w:sz w:val="24"/>
              </w:rPr>
              <w:t>Ref.</w:t>
            </w:r>
          </w:p>
          <w:p w14:paraId="20CEA377" w14:textId="77777777" w:rsidR="00647E3A" w:rsidRDefault="00D80B0A">
            <w:pPr>
              <w:pStyle w:val="TableParagraph"/>
              <w:ind w:left="119"/>
              <w:rPr>
                <w:sz w:val="24"/>
              </w:rPr>
            </w:pPr>
            <w:r>
              <w:rPr>
                <w:spacing w:val="-2"/>
                <w:sz w:val="24"/>
              </w:rPr>
              <w:t>1.6042</w:t>
            </w:r>
          </w:p>
        </w:tc>
        <w:tc>
          <w:tcPr>
            <w:tcW w:w="1865" w:type="dxa"/>
          </w:tcPr>
          <w:p w14:paraId="3261BF1C" w14:textId="77777777" w:rsidR="00647E3A" w:rsidRDefault="00D80B0A">
            <w:pPr>
              <w:pStyle w:val="TableParagraph"/>
              <w:spacing w:before="261" w:line="240" w:lineRule="auto"/>
              <w:ind w:left="120"/>
              <w:rPr>
                <w:sz w:val="24"/>
              </w:rPr>
            </w:pPr>
            <w:r>
              <w:rPr>
                <w:spacing w:val="-2"/>
                <w:sz w:val="24"/>
              </w:rPr>
              <w:t>0.000</w:t>
            </w:r>
          </w:p>
        </w:tc>
        <w:tc>
          <w:tcPr>
            <w:tcW w:w="1321" w:type="dxa"/>
          </w:tcPr>
          <w:p w14:paraId="6AED5575" w14:textId="77777777" w:rsidR="00647E3A" w:rsidRDefault="00D80B0A">
            <w:pPr>
              <w:pStyle w:val="TableParagraph"/>
              <w:spacing w:before="261" w:line="240" w:lineRule="auto"/>
              <w:ind w:left="121"/>
              <w:rPr>
                <w:sz w:val="24"/>
              </w:rPr>
            </w:pPr>
            <w:r>
              <w:rPr>
                <w:spacing w:val="-2"/>
                <w:sz w:val="24"/>
              </w:rPr>
              <w:t>4.973881</w:t>
            </w:r>
          </w:p>
        </w:tc>
      </w:tr>
      <w:tr w:rsidR="00647E3A" w14:paraId="2DB121C9" w14:textId="77777777">
        <w:trPr>
          <w:trHeight w:val="286"/>
        </w:trPr>
        <w:tc>
          <w:tcPr>
            <w:tcW w:w="3350" w:type="dxa"/>
          </w:tcPr>
          <w:p w14:paraId="13A7E097" w14:textId="77777777" w:rsidR="00647E3A" w:rsidRDefault="00D80B0A">
            <w:pPr>
              <w:pStyle w:val="TableParagraph"/>
              <w:spacing w:line="266" w:lineRule="exact"/>
              <w:ind w:left="202"/>
              <w:rPr>
                <w:sz w:val="24"/>
              </w:rPr>
            </w:pPr>
            <w:r>
              <w:rPr>
                <w:noProof/>
              </w:rPr>
              <mc:AlternateContent>
                <mc:Choice Requires="wpg">
                  <w:drawing>
                    <wp:anchor distT="0" distB="0" distL="0" distR="0" simplePos="0" relativeHeight="487070720" behindDoc="1" locked="0" layoutInCell="1" allowOverlap="1" wp14:anchorId="2CBF0986" wp14:editId="37DD1746">
                      <wp:simplePos x="0" y="0"/>
                      <wp:positionH relativeFrom="column">
                        <wp:posOffset>84835</wp:posOffset>
                      </wp:positionH>
                      <wp:positionV relativeFrom="paragraph">
                        <wp:posOffset>122720</wp:posOffset>
                      </wp:positionV>
                      <wp:extent cx="45085" cy="50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5080"/>
                                <a:chOff x="0" y="0"/>
                                <a:chExt cx="45085" cy="5080"/>
                              </a:xfrm>
                            </wpg:grpSpPr>
                            <wps:wsp>
                              <wps:cNvPr id="22" name="Graphic 22"/>
                              <wps:cNvSpPr/>
                              <wps:spPr>
                                <a:xfrm>
                                  <a:off x="0" y="2527"/>
                                  <a:ext cx="45085" cy="1270"/>
                                </a:xfrm>
                                <a:custGeom>
                                  <a:avLst/>
                                  <a:gdLst/>
                                  <a:ahLst/>
                                  <a:cxnLst/>
                                  <a:rect l="l" t="t" r="r" b="b"/>
                                  <a:pathLst>
                                    <a:path w="45085">
                                      <a:moveTo>
                                        <a:pt x="0" y="0"/>
                                      </a:moveTo>
                                      <a:lnTo>
                                        <a:pt x="44602"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18CAE239" id="Group 21" o:spid="_x0000_s1026" style="position:absolute;margin-left:6.7pt;margin-top:9.65pt;width:3.55pt;height:.4pt;z-index:-16245760;mso-wrap-distance-left:0;mso-wrap-distance-right:0" coordsize="450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">
                      <v:shape id="Graphic 22" o:spid="_x0000_s1027" style="position:absolute;top:2527;width:45085;height:1270;visibility:visible;mso-wrap-style:square;v-text-anchor:top" coordsize="4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" path="m,l44602,e" filled="f" strokeweight=".14039mm">
                        <v:path arrowok="t"/>
                      </v:shape>
                    </v:group>
                  </w:pict>
                </mc:Fallback>
              </mc:AlternateContent>
            </w:r>
            <w:r>
              <w:rPr>
                <w:spacing w:val="-4"/>
                <w:sz w:val="24"/>
              </w:rPr>
              <w:t>cons</w:t>
            </w:r>
          </w:p>
        </w:tc>
        <w:tc>
          <w:tcPr>
            <w:tcW w:w="2404" w:type="dxa"/>
          </w:tcPr>
          <w:p w14:paraId="2A5FC963" w14:textId="77777777" w:rsidR="00647E3A" w:rsidRDefault="00D80B0A">
            <w:pPr>
              <w:pStyle w:val="TableParagraph"/>
              <w:spacing w:line="266" w:lineRule="exact"/>
              <w:rPr>
                <w:sz w:val="24"/>
              </w:rPr>
            </w:pPr>
            <w:r>
              <w:rPr>
                <w:spacing w:val="-4"/>
                <w:sz w:val="24"/>
              </w:rPr>
              <w:t>-</w:t>
            </w:r>
            <w:r>
              <w:rPr>
                <w:spacing w:val="-2"/>
                <w:sz w:val="24"/>
              </w:rPr>
              <w:t>14.05943</w:t>
            </w:r>
          </w:p>
        </w:tc>
        <w:tc>
          <w:tcPr>
            <w:tcW w:w="1318" w:type="dxa"/>
          </w:tcPr>
          <w:p w14:paraId="37BDAE36" w14:textId="77777777" w:rsidR="00647E3A" w:rsidRDefault="00D80B0A">
            <w:pPr>
              <w:pStyle w:val="TableParagraph"/>
              <w:spacing w:line="266" w:lineRule="exact"/>
              <w:ind w:left="119"/>
              <w:rPr>
                <w:sz w:val="24"/>
              </w:rPr>
            </w:pPr>
            <w:r>
              <w:rPr>
                <w:spacing w:val="-2"/>
                <w:sz w:val="24"/>
              </w:rPr>
              <w:t>0.802</w:t>
            </w:r>
          </w:p>
        </w:tc>
        <w:tc>
          <w:tcPr>
            <w:tcW w:w="1865" w:type="dxa"/>
          </w:tcPr>
          <w:p w14:paraId="02D11FE4" w14:textId="77777777" w:rsidR="00647E3A" w:rsidRDefault="00647E3A">
            <w:pPr>
              <w:pStyle w:val="TableParagraph"/>
              <w:spacing w:line="240" w:lineRule="auto"/>
              <w:ind w:left="0"/>
              <w:rPr>
                <w:rFonts w:ascii="Times New Roman"/>
                <w:sz w:val="20"/>
              </w:rPr>
            </w:pPr>
          </w:p>
        </w:tc>
        <w:tc>
          <w:tcPr>
            <w:tcW w:w="1321" w:type="dxa"/>
          </w:tcPr>
          <w:p w14:paraId="2BC1323D" w14:textId="77777777" w:rsidR="00647E3A" w:rsidRDefault="00D80B0A">
            <w:pPr>
              <w:pStyle w:val="TableParagraph"/>
              <w:spacing w:line="266" w:lineRule="exact"/>
              <w:ind w:left="121"/>
              <w:rPr>
                <w:sz w:val="24"/>
              </w:rPr>
            </w:pPr>
            <w:r>
              <w:rPr>
                <w:sz w:val="24"/>
              </w:rPr>
              <w:t>7.84E-</w:t>
            </w:r>
            <w:r>
              <w:rPr>
                <w:spacing w:val="-5"/>
                <w:sz w:val="24"/>
              </w:rPr>
              <w:t>07</w:t>
            </w:r>
          </w:p>
        </w:tc>
      </w:tr>
      <w:bookmarkEnd w:id="23"/>
    </w:tbl>
    <w:p w14:paraId="7F69DB68" w14:textId="77777777" w:rsidR="00647E3A" w:rsidRDefault="00647E3A">
      <w:pPr>
        <w:pStyle w:val="BodyText"/>
        <w:spacing w:before="101"/>
        <w:ind w:left="0"/>
        <w:jc w:val="left"/>
        <w:rPr>
          <w:sz w:val="20"/>
        </w:rPr>
      </w:pPr>
    </w:p>
    <w:p w14:paraId="1B131840" w14:textId="77777777" w:rsidR="00647E3A" w:rsidRDefault="00D80B0A">
      <w:pPr>
        <w:pStyle w:val="BodyText"/>
        <w:spacing w:line="237" w:lineRule="auto"/>
        <w:ind w:right="1213" w:firstLine="351"/>
        <w:jc w:val="right"/>
      </w:pPr>
      <w:bookmarkStart w:id="24" w:name="_Hlk170664329"/>
      <w:r>
        <w:t>The</w:t>
      </w:r>
      <w:r>
        <w:rPr>
          <w:spacing w:val="32"/>
        </w:rPr>
        <w:t xml:space="preserve"> </w:t>
      </w:r>
      <w:r>
        <w:t>regression</w:t>
      </w:r>
      <w:r>
        <w:rPr>
          <w:spacing w:val="32"/>
        </w:rPr>
        <w:t xml:space="preserve"> </w:t>
      </w:r>
      <w:r>
        <w:t>analysis</w:t>
      </w:r>
      <w:r>
        <w:rPr>
          <w:spacing w:val="32"/>
        </w:rPr>
        <w:t xml:space="preserve"> </w:t>
      </w:r>
      <w:r>
        <w:t>results</w:t>
      </w:r>
      <w:r>
        <w:rPr>
          <w:spacing w:val="32"/>
        </w:rPr>
        <w:t xml:space="preserve"> </w:t>
      </w:r>
      <w:r>
        <w:t>provide</w:t>
      </w:r>
      <w:r>
        <w:rPr>
          <w:spacing w:val="32"/>
        </w:rPr>
        <w:t xml:space="preserve"> </w:t>
      </w:r>
      <w:r>
        <w:t>significant</w:t>
      </w:r>
      <w:r>
        <w:rPr>
          <w:spacing w:val="32"/>
        </w:rPr>
        <w:t xml:space="preserve"> </w:t>
      </w:r>
      <w:r>
        <w:t>insights</w:t>
      </w:r>
      <w:r>
        <w:rPr>
          <w:spacing w:val="32"/>
        </w:rPr>
        <w:t xml:space="preserve"> </w:t>
      </w:r>
      <w:r>
        <w:t>into</w:t>
      </w:r>
      <w:r>
        <w:rPr>
          <w:spacing w:val="32"/>
        </w:rPr>
        <w:t xml:space="preserve"> </w:t>
      </w:r>
      <w:r>
        <w:t>the</w:t>
      </w:r>
      <w:r>
        <w:rPr>
          <w:spacing w:val="32"/>
        </w:rPr>
        <w:t xml:space="preserve"> </w:t>
      </w:r>
      <w:r>
        <w:t>unmet</w:t>
      </w:r>
      <w:r>
        <w:rPr>
          <w:spacing w:val="32"/>
        </w:rPr>
        <w:t xml:space="preserve"> </w:t>
      </w:r>
      <w:r>
        <w:t>needs</w:t>
      </w:r>
      <w:r>
        <w:rPr>
          <w:spacing w:val="32"/>
        </w:rPr>
        <w:t xml:space="preserve"> </w:t>
      </w:r>
      <w:r>
        <w:t>for</w:t>
      </w:r>
      <w:r>
        <w:rPr>
          <w:spacing w:val="32"/>
        </w:rPr>
        <w:t xml:space="preserve"> </w:t>
      </w:r>
      <w:r>
        <w:t>birth spacing</w:t>
      </w:r>
      <w:r>
        <w:rPr>
          <w:spacing w:val="40"/>
        </w:rPr>
        <w:t xml:space="preserve"> </w:t>
      </w:r>
      <w:r>
        <w:t>among</w:t>
      </w:r>
      <w:r>
        <w:rPr>
          <w:spacing w:val="40"/>
        </w:rPr>
        <w:t xml:space="preserve"> </w:t>
      </w:r>
      <w:r>
        <w:t>women</w:t>
      </w:r>
      <w:r>
        <w:rPr>
          <w:spacing w:val="40"/>
        </w:rPr>
        <w:t xml:space="preserve"> </w:t>
      </w:r>
      <w:r>
        <w:t>of</w:t>
      </w:r>
      <w:r>
        <w:rPr>
          <w:spacing w:val="40"/>
        </w:rPr>
        <w:t xml:space="preserve"> </w:t>
      </w:r>
      <w:r>
        <w:t>childbearing</w:t>
      </w:r>
      <w:r>
        <w:rPr>
          <w:spacing w:val="40"/>
        </w:rPr>
        <w:t xml:space="preserve"> </w:t>
      </w:r>
      <w:r>
        <w:t>age</w:t>
      </w:r>
      <w:r>
        <w:rPr>
          <w:spacing w:val="40"/>
        </w:rPr>
        <w:t xml:space="preserve"> </w:t>
      </w:r>
      <w:r>
        <w:t>in</w:t>
      </w:r>
      <w:r>
        <w:rPr>
          <w:spacing w:val="40"/>
        </w:rPr>
        <w:t xml:space="preserve"> </w:t>
      </w:r>
      <w:r>
        <w:t>the</w:t>
      </w:r>
      <w:r>
        <w:rPr>
          <w:spacing w:val="40"/>
        </w:rPr>
        <w:t xml:space="preserve"> </w:t>
      </w:r>
      <w:r>
        <w:t>Donga</w:t>
      </w:r>
      <w:r>
        <w:rPr>
          <w:spacing w:val="40"/>
        </w:rPr>
        <w:t xml:space="preserve"> </w:t>
      </w:r>
      <w:r>
        <w:t>department</w:t>
      </w:r>
      <w:r>
        <w:rPr>
          <w:spacing w:val="40"/>
        </w:rPr>
        <w:t xml:space="preserve"> </w:t>
      </w:r>
      <w:r>
        <w:t>of</w:t>
      </w:r>
      <w:r>
        <w:rPr>
          <w:spacing w:val="40"/>
        </w:rPr>
        <w:t xml:space="preserve"> </w:t>
      </w:r>
      <w:r>
        <w:t>Benin.</w:t>
      </w:r>
      <w:r>
        <w:rPr>
          <w:spacing w:val="80"/>
        </w:rPr>
        <w:t xml:space="preserve"> </w:t>
      </w:r>
      <w:r>
        <w:t>One</w:t>
      </w:r>
      <w:r>
        <w:rPr>
          <w:spacing w:val="40"/>
        </w:rPr>
        <w:t xml:space="preserve"> </w:t>
      </w:r>
      <w:r>
        <w:t>of</w:t>
      </w:r>
      <w:r>
        <w:rPr>
          <w:spacing w:val="40"/>
        </w:rPr>
        <w:t xml:space="preserve"> </w:t>
      </w:r>
      <w:r>
        <w:t>the key</w:t>
      </w:r>
      <w:r>
        <w:rPr>
          <w:spacing w:val="25"/>
        </w:rPr>
        <w:t xml:space="preserve"> </w:t>
      </w:r>
      <w:r>
        <w:t>findings</w:t>
      </w:r>
      <w:r>
        <w:rPr>
          <w:spacing w:val="24"/>
        </w:rPr>
        <w:t xml:space="preserve"> </w:t>
      </w:r>
      <w:r>
        <w:t>is</w:t>
      </w:r>
      <w:r>
        <w:rPr>
          <w:spacing w:val="24"/>
        </w:rPr>
        <w:t xml:space="preserve"> </w:t>
      </w:r>
      <w:r>
        <w:t>the</w:t>
      </w:r>
      <w:r>
        <w:rPr>
          <w:spacing w:val="24"/>
        </w:rPr>
        <w:t xml:space="preserve"> </w:t>
      </w:r>
      <w:r>
        <w:t>influence</w:t>
      </w:r>
      <w:r>
        <w:rPr>
          <w:spacing w:val="24"/>
        </w:rPr>
        <w:t xml:space="preserve"> </w:t>
      </w:r>
      <w:r>
        <w:t>of</w:t>
      </w:r>
      <w:r>
        <w:rPr>
          <w:spacing w:val="24"/>
        </w:rPr>
        <w:t xml:space="preserve"> </w:t>
      </w:r>
      <w:r>
        <w:t>place</w:t>
      </w:r>
      <w:r>
        <w:rPr>
          <w:spacing w:val="24"/>
        </w:rPr>
        <w:t xml:space="preserve"> </w:t>
      </w:r>
      <w:r>
        <w:t>of</w:t>
      </w:r>
      <w:r>
        <w:rPr>
          <w:spacing w:val="24"/>
        </w:rPr>
        <w:t xml:space="preserve"> </w:t>
      </w:r>
      <w:r>
        <w:t>residence</w:t>
      </w:r>
      <w:r>
        <w:rPr>
          <w:spacing w:val="24"/>
        </w:rPr>
        <w:t xml:space="preserve"> </w:t>
      </w:r>
      <w:r>
        <w:t>on</w:t>
      </w:r>
      <w:r>
        <w:rPr>
          <w:spacing w:val="25"/>
        </w:rPr>
        <w:t xml:space="preserve"> </w:t>
      </w:r>
      <w:r>
        <w:t>unmet</w:t>
      </w:r>
      <w:r>
        <w:rPr>
          <w:spacing w:val="25"/>
        </w:rPr>
        <w:t xml:space="preserve"> </w:t>
      </w:r>
      <w:r>
        <w:t>needs</w:t>
      </w:r>
      <w:r>
        <w:rPr>
          <w:spacing w:val="24"/>
        </w:rPr>
        <w:t xml:space="preserve"> </w:t>
      </w:r>
      <w:r>
        <w:t>for</w:t>
      </w:r>
      <w:r>
        <w:rPr>
          <w:spacing w:val="25"/>
        </w:rPr>
        <w:t xml:space="preserve"> </w:t>
      </w:r>
      <w:r>
        <w:t>birth</w:t>
      </w:r>
      <w:r>
        <w:rPr>
          <w:spacing w:val="25"/>
        </w:rPr>
        <w:t xml:space="preserve"> </w:t>
      </w:r>
      <w:r>
        <w:t>spacing.</w:t>
      </w:r>
      <w:r>
        <w:rPr>
          <w:spacing w:val="40"/>
        </w:rPr>
        <w:t xml:space="preserve"> </w:t>
      </w:r>
      <w:r>
        <w:t>Women residing</w:t>
      </w:r>
      <w:r>
        <w:rPr>
          <w:spacing w:val="21"/>
        </w:rPr>
        <w:t xml:space="preserve"> </w:t>
      </w:r>
      <w:r>
        <w:t>in</w:t>
      </w:r>
      <w:r>
        <w:rPr>
          <w:spacing w:val="21"/>
        </w:rPr>
        <w:t xml:space="preserve"> </w:t>
      </w:r>
      <w:r>
        <w:t>urban</w:t>
      </w:r>
      <w:r>
        <w:rPr>
          <w:spacing w:val="21"/>
        </w:rPr>
        <w:t xml:space="preserve"> </w:t>
      </w:r>
      <w:r>
        <w:t>areas</w:t>
      </w:r>
      <w:r>
        <w:rPr>
          <w:spacing w:val="21"/>
        </w:rPr>
        <w:t xml:space="preserve"> </w:t>
      </w:r>
      <w:r>
        <w:t>are</w:t>
      </w:r>
      <w:r>
        <w:rPr>
          <w:spacing w:val="21"/>
        </w:rPr>
        <w:t xml:space="preserve"> </w:t>
      </w:r>
      <w:r>
        <w:t>significantly</w:t>
      </w:r>
      <w:r>
        <w:rPr>
          <w:spacing w:val="21"/>
        </w:rPr>
        <w:t xml:space="preserve"> </w:t>
      </w:r>
      <w:r>
        <w:t>less</w:t>
      </w:r>
      <w:r>
        <w:rPr>
          <w:spacing w:val="21"/>
        </w:rPr>
        <w:t xml:space="preserve"> </w:t>
      </w:r>
      <w:r>
        <w:t>likely</w:t>
      </w:r>
      <w:r>
        <w:rPr>
          <w:spacing w:val="21"/>
        </w:rPr>
        <w:t xml:space="preserve"> </w:t>
      </w:r>
      <w:r>
        <w:t>to</w:t>
      </w:r>
      <w:r>
        <w:rPr>
          <w:spacing w:val="21"/>
        </w:rPr>
        <w:t xml:space="preserve"> </w:t>
      </w:r>
      <w:r>
        <w:t>have</w:t>
      </w:r>
      <w:r>
        <w:rPr>
          <w:spacing w:val="21"/>
        </w:rPr>
        <w:t xml:space="preserve"> </w:t>
      </w:r>
      <w:r>
        <w:t>unmet</w:t>
      </w:r>
      <w:r>
        <w:rPr>
          <w:spacing w:val="21"/>
        </w:rPr>
        <w:t xml:space="preserve"> </w:t>
      </w:r>
      <w:r>
        <w:t>needs</w:t>
      </w:r>
      <w:r>
        <w:rPr>
          <w:spacing w:val="21"/>
        </w:rPr>
        <w:t xml:space="preserve"> </w:t>
      </w:r>
      <w:r>
        <w:t>compared</w:t>
      </w:r>
      <w:r>
        <w:rPr>
          <w:spacing w:val="21"/>
        </w:rPr>
        <w:t xml:space="preserve"> </w:t>
      </w:r>
      <w:r>
        <w:t>to</w:t>
      </w:r>
      <w:r>
        <w:rPr>
          <w:spacing w:val="21"/>
        </w:rPr>
        <w:t xml:space="preserve"> </w:t>
      </w:r>
      <w:r>
        <w:t>those</w:t>
      </w:r>
      <w:r>
        <w:rPr>
          <w:spacing w:val="21"/>
        </w:rPr>
        <w:t xml:space="preserve"> </w:t>
      </w:r>
      <w:r>
        <w:t>in rural</w:t>
      </w:r>
      <w:r>
        <w:rPr>
          <w:spacing w:val="26"/>
        </w:rPr>
        <w:t xml:space="preserve"> </w:t>
      </w:r>
      <w:r>
        <w:t>areas,</w:t>
      </w:r>
      <w:r>
        <w:rPr>
          <w:spacing w:val="28"/>
        </w:rPr>
        <w:t xml:space="preserve"> </w:t>
      </w:r>
      <w:r>
        <w:t>with</w:t>
      </w:r>
      <w:r>
        <w:rPr>
          <w:spacing w:val="26"/>
        </w:rPr>
        <w:t xml:space="preserve"> </w:t>
      </w:r>
      <w:r>
        <w:t>an</w:t>
      </w:r>
      <w:r>
        <w:rPr>
          <w:spacing w:val="26"/>
        </w:rPr>
        <w:t xml:space="preserve"> </w:t>
      </w:r>
      <w:r>
        <w:t>odds</w:t>
      </w:r>
      <w:r>
        <w:rPr>
          <w:spacing w:val="25"/>
        </w:rPr>
        <w:t xml:space="preserve"> </w:t>
      </w:r>
      <w:r>
        <w:t>ratio</w:t>
      </w:r>
      <w:r>
        <w:rPr>
          <w:spacing w:val="25"/>
        </w:rPr>
        <w:t xml:space="preserve"> </w:t>
      </w:r>
      <w:r>
        <w:t>of</w:t>
      </w:r>
      <w:r>
        <w:rPr>
          <w:spacing w:val="25"/>
        </w:rPr>
        <w:t xml:space="preserve"> </w:t>
      </w:r>
      <w:r>
        <w:t>0.31,</w:t>
      </w:r>
      <w:r>
        <w:rPr>
          <w:spacing w:val="28"/>
        </w:rPr>
        <w:t xml:space="preserve"> </w:t>
      </w:r>
      <w:r>
        <w:t>indicating</w:t>
      </w:r>
      <w:r>
        <w:rPr>
          <w:spacing w:val="25"/>
        </w:rPr>
        <w:t xml:space="preserve"> </w:t>
      </w:r>
      <w:r>
        <w:t>a</w:t>
      </w:r>
      <w:r>
        <w:rPr>
          <w:spacing w:val="25"/>
        </w:rPr>
        <w:t xml:space="preserve"> </w:t>
      </w:r>
      <w:r>
        <w:t>70%</w:t>
      </w:r>
      <w:r>
        <w:rPr>
          <w:spacing w:val="26"/>
        </w:rPr>
        <w:t xml:space="preserve"> </w:t>
      </w:r>
      <w:r>
        <w:t>reduction</w:t>
      </w:r>
      <w:r>
        <w:rPr>
          <w:spacing w:val="26"/>
        </w:rPr>
        <w:t xml:space="preserve"> </w:t>
      </w:r>
      <w:r>
        <w:t>in</w:t>
      </w:r>
      <w:r>
        <w:rPr>
          <w:spacing w:val="26"/>
        </w:rPr>
        <w:t xml:space="preserve"> </w:t>
      </w:r>
      <w:r>
        <w:t>the</w:t>
      </w:r>
      <w:r>
        <w:rPr>
          <w:spacing w:val="25"/>
        </w:rPr>
        <w:t xml:space="preserve"> </w:t>
      </w:r>
      <w:r>
        <w:t>likelihood</w:t>
      </w:r>
      <w:r>
        <w:rPr>
          <w:spacing w:val="26"/>
        </w:rPr>
        <w:t xml:space="preserve"> </w:t>
      </w:r>
      <w:r>
        <w:t>of</w:t>
      </w:r>
      <w:r>
        <w:rPr>
          <w:spacing w:val="25"/>
        </w:rPr>
        <w:t xml:space="preserve"> </w:t>
      </w:r>
      <w:r>
        <w:t>unmet needs.</w:t>
      </w:r>
      <w:r>
        <w:rPr>
          <w:spacing w:val="76"/>
        </w:rPr>
        <w:t xml:space="preserve"> </w:t>
      </w:r>
      <w:r>
        <w:t>This</w:t>
      </w:r>
      <w:r>
        <w:rPr>
          <w:spacing w:val="35"/>
        </w:rPr>
        <w:t xml:space="preserve"> </w:t>
      </w:r>
      <w:r>
        <w:t>statistically</w:t>
      </w:r>
      <w:r>
        <w:rPr>
          <w:spacing w:val="35"/>
        </w:rPr>
        <w:t xml:space="preserve"> </w:t>
      </w:r>
      <w:r>
        <w:t>significant</w:t>
      </w:r>
      <w:r>
        <w:rPr>
          <w:spacing w:val="35"/>
        </w:rPr>
        <w:t xml:space="preserve"> </w:t>
      </w:r>
      <w:r>
        <w:t>finding</w:t>
      </w:r>
      <w:r>
        <w:rPr>
          <w:spacing w:val="35"/>
        </w:rPr>
        <w:t xml:space="preserve"> </w:t>
      </w:r>
      <w:r>
        <w:t>(p-value</w:t>
      </w:r>
      <w:r>
        <w:rPr>
          <w:w w:val="125"/>
        </w:rPr>
        <w:t xml:space="preserve"> = </w:t>
      </w:r>
      <w:r>
        <w:t>0.01)</w:t>
      </w:r>
      <w:r>
        <w:rPr>
          <w:spacing w:val="35"/>
        </w:rPr>
        <w:t xml:space="preserve"> </w:t>
      </w:r>
      <w:r>
        <w:t>suggests</w:t>
      </w:r>
      <w:r>
        <w:rPr>
          <w:spacing w:val="35"/>
        </w:rPr>
        <w:t xml:space="preserve"> </w:t>
      </w:r>
      <w:r>
        <w:t>that</w:t>
      </w:r>
      <w:r>
        <w:rPr>
          <w:spacing w:val="35"/>
        </w:rPr>
        <w:t xml:space="preserve"> </w:t>
      </w:r>
      <w:r>
        <w:t>urban</w:t>
      </w:r>
      <w:r>
        <w:rPr>
          <w:spacing w:val="35"/>
        </w:rPr>
        <w:t xml:space="preserve"> </w:t>
      </w:r>
      <w:r>
        <w:t>women</w:t>
      </w:r>
      <w:r>
        <w:rPr>
          <w:spacing w:val="35"/>
        </w:rPr>
        <w:t xml:space="preserve"> </w:t>
      </w:r>
      <w:r>
        <w:t>have better</w:t>
      </w:r>
      <w:r>
        <w:rPr>
          <w:spacing w:val="40"/>
        </w:rPr>
        <w:t xml:space="preserve"> </w:t>
      </w:r>
      <w:r>
        <w:t>access</w:t>
      </w:r>
      <w:r>
        <w:rPr>
          <w:spacing w:val="40"/>
        </w:rPr>
        <w:t xml:space="preserve"> </w:t>
      </w:r>
      <w:r>
        <w:t>to</w:t>
      </w:r>
      <w:r>
        <w:rPr>
          <w:spacing w:val="40"/>
        </w:rPr>
        <w:t xml:space="preserve"> </w:t>
      </w:r>
      <w:r>
        <w:t>family</w:t>
      </w:r>
      <w:r>
        <w:rPr>
          <w:spacing w:val="40"/>
        </w:rPr>
        <w:t xml:space="preserve"> </w:t>
      </w:r>
      <w:r>
        <w:t>planning</w:t>
      </w:r>
      <w:r>
        <w:rPr>
          <w:spacing w:val="40"/>
        </w:rPr>
        <w:t xml:space="preserve"> </w:t>
      </w:r>
      <w:r>
        <w:t>resources</w:t>
      </w:r>
      <w:r>
        <w:rPr>
          <w:spacing w:val="40"/>
        </w:rPr>
        <w:t xml:space="preserve"> </w:t>
      </w:r>
      <w:r>
        <w:t>and</w:t>
      </w:r>
      <w:r>
        <w:rPr>
          <w:spacing w:val="40"/>
        </w:rPr>
        <w:t xml:space="preserve"> </w:t>
      </w:r>
      <w:r>
        <w:t>information.</w:t>
      </w:r>
      <w:r>
        <w:rPr>
          <w:spacing w:val="80"/>
        </w:rPr>
        <w:t xml:space="preserve"> </w:t>
      </w:r>
      <w:r>
        <w:t>In</w:t>
      </w:r>
      <w:r>
        <w:rPr>
          <w:spacing w:val="40"/>
        </w:rPr>
        <w:t xml:space="preserve"> </w:t>
      </w:r>
      <w:r>
        <w:t>contrast,</w:t>
      </w:r>
      <w:r>
        <w:rPr>
          <w:spacing w:val="40"/>
        </w:rPr>
        <w:t xml:space="preserve"> </w:t>
      </w:r>
      <w:r>
        <w:t>the</w:t>
      </w:r>
      <w:r>
        <w:rPr>
          <w:spacing w:val="40"/>
        </w:rPr>
        <w:t xml:space="preserve"> </w:t>
      </w:r>
      <w:r>
        <w:t>difference</w:t>
      </w:r>
      <w:r>
        <w:rPr>
          <w:spacing w:val="40"/>
        </w:rPr>
        <w:t xml:space="preserve"> </w:t>
      </w:r>
      <w:r>
        <w:t>for peri-urban women,</w:t>
      </w:r>
      <w:r>
        <w:rPr>
          <w:spacing w:val="27"/>
        </w:rPr>
        <w:t xml:space="preserve"> </w:t>
      </w:r>
      <w:r>
        <w:t>though indicating a reduced likelihood of unmet needs,</w:t>
      </w:r>
      <w:r>
        <w:rPr>
          <w:spacing w:val="27"/>
        </w:rPr>
        <w:t xml:space="preserve"> </w:t>
      </w:r>
      <w:r>
        <w:t>is not statistically</w:t>
      </w:r>
      <w:r>
        <w:rPr>
          <w:spacing w:val="80"/>
        </w:rPr>
        <w:t xml:space="preserve"> </w:t>
      </w:r>
      <w:r>
        <w:t>significant</w:t>
      </w:r>
      <w:r>
        <w:rPr>
          <w:spacing w:val="31"/>
        </w:rPr>
        <w:t xml:space="preserve"> </w:t>
      </w:r>
      <w:r>
        <w:t>(p-value</w:t>
      </w:r>
      <w:r>
        <w:rPr>
          <w:w w:val="125"/>
        </w:rPr>
        <w:t xml:space="preserve"> = </w:t>
      </w:r>
      <w:r>
        <w:t>0.276),</w:t>
      </w:r>
      <w:r>
        <w:rPr>
          <w:spacing w:val="32"/>
        </w:rPr>
        <w:t xml:space="preserve"> </w:t>
      </w:r>
      <w:r>
        <w:t>suggesting</w:t>
      </w:r>
      <w:r>
        <w:rPr>
          <w:spacing w:val="30"/>
        </w:rPr>
        <w:t xml:space="preserve"> </w:t>
      </w:r>
      <w:r>
        <w:t>that</w:t>
      </w:r>
      <w:r>
        <w:rPr>
          <w:spacing w:val="31"/>
        </w:rPr>
        <w:t xml:space="preserve"> </w:t>
      </w:r>
      <w:r>
        <w:t>their</w:t>
      </w:r>
      <w:r>
        <w:rPr>
          <w:spacing w:val="31"/>
        </w:rPr>
        <w:t xml:space="preserve"> </w:t>
      </w:r>
      <w:r>
        <w:t>situation</w:t>
      </w:r>
      <w:r>
        <w:rPr>
          <w:spacing w:val="31"/>
        </w:rPr>
        <w:t xml:space="preserve"> </w:t>
      </w:r>
      <w:r>
        <w:t>is</w:t>
      </w:r>
      <w:r>
        <w:rPr>
          <w:spacing w:val="30"/>
        </w:rPr>
        <w:t xml:space="preserve"> </w:t>
      </w:r>
      <w:r>
        <w:t>closer</w:t>
      </w:r>
      <w:r>
        <w:rPr>
          <w:spacing w:val="31"/>
        </w:rPr>
        <w:t xml:space="preserve"> </w:t>
      </w:r>
      <w:r>
        <w:t>to</w:t>
      </w:r>
      <w:r>
        <w:rPr>
          <w:spacing w:val="30"/>
        </w:rPr>
        <w:t xml:space="preserve"> </w:t>
      </w:r>
      <w:r>
        <w:t>that</w:t>
      </w:r>
      <w:r>
        <w:rPr>
          <w:spacing w:val="31"/>
        </w:rPr>
        <w:t xml:space="preserve"> </w:t>
      </w:r>
      <w:r>
        <w:t>of</w:t>
      </w:r>
      <w:r>
        <w:rPr>
          <w:spacing w:val="30"/>
        </w:rPr>
        <w:t xml:space="preserve"> </w:t>
      </w:r>
      <w:r>
        <w:t>rural</w:t>
      </w:r>
      <w:r>
        <w:rPr>
          <w:spacing w:val="31"/>
        </w:rPr>
        <w:t xml:space="preserve"> </w:t>
      </w:r>
      <w:r>
        <w:t>women. Age is another crucial factor affecting unmet needs for birth spacing.</w:t>
      </w:r>
      <w:r>
        <w:rPr>
          <w:spacing w:val="40"/>
        </w:rPr>
        <w:t xml:space="preserve"> </w:t>
      </w:r>
      <w:r>
        <w:t>Adult women exhibit</w:t>
      </w:r>
      <w:r>
        <w:rPr>
          <w:spacing w:val="40"/>
        </w:rPr>
        <w:t xml:space="preserve"> </w:t>
      </w:r>
      <w:r>
        <w:t>significantly</w:t>
      </w:r>
      <w:r>
        <w:rPr>
          <w:spacing w:val="23"/>
        </w:rPr>
        <w:t xml:space="preserve"> </w:t>
      </w:r>
      <w:r>
        <w:t>lower</w:t>
      </w:r>
      <w:r>
        <w:rPr>
          <w:spacing w:val="23"/>
        </w:rPr>
        <w:t xml:space="preserve"> </w:t>
      </w:r>
      <w:r>
        <w:t>unmet</w:t>
      </w:r>
      <w:r>
        <w:rPr>
          <w:spacing w:val="23"/>
        </w:rPr>
        <w:t xml:space="preserve"> </w:t>
      </w:r>
      <w:r>
        <w:t>needs</w:t>
      </w:r>
      <w:r>
        <w:rPr>
          <w:spacing w:val="23"/>
        </w:rPr>
        <w:t xml:space="preserve"> </w:t>
      </w:r>
      <w:r>
        <w:t>compared</w:t>
      </w:r>
      <w:r>
        <w:rPr>
          <w:spacing w:val="23"/>
        </w:rPr>
        <w:t xml:space="preserve"> </w:t>
      </w:r>
      <w:r>
        <w:t>to</w:t>
      </w:r>
      <w:r>
        <w:rPr>
          <w:spacing w:val="23"/>
        </w:rPr>
        <w:t xml:space="preserve"> </w:t>
      </w:r>
      <w:r>
        <w:t>teenagers,</w:t>
      </w:r>
      <w:r>
        <w:rPr>
          <w:spacing w:val="23"/>
        </w:rPr>
        <w:t xml:space="preserve"> </w:t>
      </w:r>
      <w:r>
        <w:t>with</w:t>
      </w:r>
      <w:r>
        <w:rPr>
          <w:spacing w:val="23"/>
        </w:rPr>
        <w:t xml:space="preserve"> </w:t>
      </w:r>
      <w:r>
        <w:t>an</w:t>
      </w:r>
      <w:r>
        <w:rPr>
          <w:spacing w:val="23"/>
        </w:rPr>
        <w:t xml:space="preserve"> </w:t>
      </w:r>
      <w:r>
        <w:t>odds</w:t>
      </w:r>
      <w:r>
        <w:rPr>
          <w:spacing w:val="23"/>
        </w:rPr>
        <w:t xml:space="preserve"> </w:t>
      </w:r>
      <w:r>
        <w:t>ratio</w:t>
      </w:r>
      <w:r>
        <w:rPr>
          <w:spacing w:val="23"/>
        </w:rPr>
        <w:t xml:space="preserve"> </w:t>
      </w:r>
      <w:r>
        <w:t>of</w:t>
      </w:r>
      <w:r>
        <w:rPr>
          <w:spacing w:val="23"/>
        </w:rPr>
        <w:t xml:space="preserve"> </w:t>
      </w:r>
      <w:r>
        <w:t>0.11</w:t>
      </w:r>
      <w:r>
        <w:rPr>
          <w:spacing w:val="23"/>
        </w:rPr>
        <w:t xml:space="preserve"> </w:t>
      </w:r>
      <w:r>
        <w:t>(p-value</w:t>
      </w:r>
      <w:r>
        <w:rPr>
          <w:spacing w:val="23"/>
        </w:rPr>
        <w:t xml:space="preserve"> </w:t>
      </w:r>
      <w:r>
        <w:t>¡ 0.01),</w:t>
      </w:r>
      <w:r>
        <w:rPr>
          <w:spacing w:val="40"/>
        </w:rPr>
        <w:t xml:space="preserve"> </w:t>
      </w:r>
      <w:r>
        <w:t>highlighting</w:t>
      </w:r>
      <w:r>
        <w:rPr>
          <w:spacing w:val="39"/>
        </w:rPr>
        <w:t xml:space="preserve"> </w:t>
      </w:r>
      <w:r>
        <w:t>a</w:t>
      </w:r>
      <w:r>
        <w:rPr>
          <w:spacing w:val="39"/>
        </w:rPr>
        <w:t xml:space="preserve"> </w:t>
      </w:r>
      <w:r>
        <w:t>drastic</w:t>
      </w:r>
      <w:r>
        <w:rPr>
          <w:spacing w:val="39"/>
        </w:rPr>
        <w:t xml:space="preserve"> </w:t>
      </w:r>
      <w:r>
        <w:t>89%</w:t>
      </w:r>
      <w:r>
        <w:rPr>
          <w:spacing w:val="39"/>
        </w:rPr>
        <w:t xml:space="preserve"> </w:t>
      </w:r>
      <w:r>
        <w:t>reduction</w:t>
      </w:r>
      <w:r>
        <w:rPr>
          <w:spacing w:val="39"/>
        </w:rPr>
        <w:t xml:space="preserve"> </w:t>
      </w:r>
      <w:r>
        <w:t>in</w:t>
      </w:r>
      <w:r>
        <w:rPr>
          <w:spacing w:val="39"/>
        </w:rPr>
        <w:t xml:space="preserve"> </w:t>
      </w:r>
      <w:r>
        <w:t>likelihood.</w:t>
      </w:r>
      <w:r>
        <w:rPr>
          <w:spacing w:val="78"/>
        </w:rPr>
        <w:t xml:space="preserve"> </w:t>
      </w:r>
      <w:r>
        <w:t>This</w:t>
      </w:r>
      <w:r>
        <w:rPr>
          <w:spacing w:val="39"/>
        </w:rPr>
        <w:t xml:space="preserve"> </w:t>
      </w:r>
      <w:r>
        <w:t>could</w:t>
      </w:r>
      <w:r>
        <w:rPr>
          <w:spacing w:val="39"/>
        </w:rPr>
        <w:t xml:space="preserve"> </w:t>
      </w:r>
      <w:r>
        <w:t>be</w:t>
      </w:r>
      <w:r>
        <w:rPr>
          <w:spacing w:val="39"/>
        </w:rPr>
        <w:t xml:space="preserve"> </w:t>
      </w:r>
      <w:r>
        <w:t>attributed</w:t>
      </w:r>
      <w:r>
        <w:rPr>
          <w:spacing w:val="39"/>
        </w:rPr>
        <w:t xml:space="preserve"> </w:t>
      </w:r>
      <w:r>
        <w:t>to</w:t>
      </w:r>
      <w:r>
        <w:rPr>
          <w:spacing w:val="39"/>
        </w:rPr>
        <w:t xml:space="preserve"> </w:t>
      </w:r>
      <w:r>
        <w:t>greater experience,</w:t>
      </w:r>
      <w:r>
        <w:rPr>
          <w:spacing w:val="40"/>
        </w:rPr>
        <w:t xml:space="preserve"> </w:t>
      </w:r>
      <w:r>
        <w:t>awareness,</w:t>
      </w:r>
      <w:r>
        <w:rPr>
          <w:spacing w:val="40"/>
        </w:rPr>
        <w:t xml:space="preserve"> </w:t>
      </w:r>
      <w:r>
        <w:t>and</w:t>
      </w:r>
      <w:r>
        <w:rPr>
          <w:spacing w:val="40"/>
        </w:rPr>
        <w:t xml:space="preserve"> </w:t>
      </w:r>
      <w:r>
        <w:t>possibly</w:t>
      </w:r>
      <w:r>
        <w:rPr>
          <w:spacing w:val="40"/>
        </w:rPr>
        <w:t xml:space="preserve"> </w:t>
      </w:r>
      <w:r>
        <w:t>better</w:t>
      </w:r>
      <w:r>
        <w:rPr>
          <w:spacing w:val="40"/>
        </w:rPr>
        <w:t xml:space="preserve"> </w:t>
      </w:r>
      <w:r>
        <w:t>access</w:t>
      </w:r>
      <w:r>
        <w:rPr>
          <w:spacing w:val="40"/>
        </w:rPr>
        <w:t xml:space="preserve"> </w:t>
      </w:r>
      <w:r>
        <w:t>to</w:t>
      </w:r>
      <w:r>
        <w:rPr>
          <w:spacing w:val="40"/>
        </w:rPr>
        <w:t xml:space="preserve"> </w:t>
      </w:r>
      <w:r>
        <w:t>family</w:t>
      </w:r>
      <w:r>
        <w:rPr>
          <w:spacing w:val="40"/>
        </w:rPr>
        <w:t xml:space="preserve"> </w:t>
      </w:r>
      <w:r>
        <w:t>planning</w:t>
      </w:r>
      <w:r>
        <w:rPr>
          <w:spacing w:val="40"/>
        </w:rPr>
        <w:t xml:space="preserve"> </w:t>
      </w:r>
      <w:r>
        <w:t>services</w:t>
      </w:r>
      <w:r>
        <w:rPr>
          <w:spacing w:val="40"/>
        </w:rPr>
        <w:t xml:space="preserve"> </w:t>
      </w:r>
      <w:r>
        <w:t>among</w:t>
      </w:r>
      <w:r>
        <w:rPr>
          <w:spacing w:val="40"/>
        </w:rPr>
        <w:t xml:space="preserve"> </w:t>
      </w:r>
      <w:r>
        <w:t>older women.</w:t>
      </w:r>
      <w:r>
        <w:rPr>
          <w:spacing w:val="72"/>
        </w:rPr>
        <w:t xml:space="preserve"> </w:t>
      </w:r>
      <w:r>
        <w:t>Youth</w:t>
      </w:r>
      <w:r>
        <w:rPr>
          <w:spacing w:val="32"/>
        </w:rPr>
        <w:t xml:space="preserve"> </w:t>
      </w:r>
      <w:r>
        <w:t>also</w:t>
      </w:r>
      <w:r>
        <w:rPr>
          <w:spacing w:val="31"/>
        </w:rPr>
        <w:t xml:space="preserve"> </w:t>
      </w:r>
      <w:r>
        <w:t>show</w:t>
      </w:r>
      <w:r>
        <w:rPr>
          <w:spacing w:val="31"/>
        </w:rPr>
        <w:t xml:space="preserve"> </w:t>
      </w:r>
      <w:r>
        <w:t>a</w:t>
      </w:r>
      <w:r>
        <w:rPr>
          <w:spacing w:val="31"/>
        </w:rPr>
        <w:t xml:space="preserve"> </w:t>
      </w:r>
      <w:r>
        <w:t>reduction</w:t>
      </w:r>
      <w:r>
        <w:rPr>
          <w:spacing w:val="32"/>
        </w:rPr>
        <w:t xml:space="preserve"> </w:t>
      </w:r>
      <w:r>
        <w:t>in</w:t>
      </w:r>
      <w:r>
        <w:rPr>
          <w:spacing w:val="32"/>
        </w:rPr>
        <w:t xml:space="preserve"> </w:t>
      </w:r>
      <w:r>
        <w:t>unmet</w:t>
      </w:r>
      <w:r>
        <w:rPr>
          <w:spacing w:val="32"/>
        </w:rPr>
        <w:t xml:space="preserve"> </w:t>
      </w:r>
      <w:r>
        <w:t>needs</w:t>
      </w:r>
      <w:r>
        <w:rPr>
          <w:spacing w:val="31"/>
        </w:rPr>
        <w:t xml:space="preserve"> </w:t>
      </w:r>
      <w:r>
        <w:t>compared</w:t>
      </w:r>
      <w:r>
        <w:rPr>
          <w:spacing w:val="32"/>
        </w:rPr>
        <w:t xml:space="preserve"> </w:t>
      </w:r>
      <w:r>
        <w:t>to</w:t>
      </w:r>
      <w:r>
        <w:rPr>
          <w:spacing w:val="31"/>
        </w:rPr>
        <w:t xml:space="preserve"> </w:t>
      </w:r>
      <w:r>
        <w:t>teenagers,</w:t>
      </w:r>
      <w:r>
        <w:rPr>
          <w:spacing w:val="34"/>
        </w:rPr>
        <w:t xml:space="preserve"> </w:t>
      </w:r>
      <w:r>
        <w:t>with</w:t>
      </w:r>
      <w:r>
        <w:rPr>
          <w:spacing w:val="31"/>
        </w:rPr>
        <w:t xml:space="preserve"> </w:t>
      </w:r>
      <w:r>
        <w:t>an</w:t>
      </w:r>
      <w:r>
        <w:rPr>
          <w:spacing w:val="32"/>
        </w:rPr>
        <w:t xml:space="preserve"> </w:t>
      </w:r>
      <w:r>
        <w:t>odds ratio</w:t>
      </w:r>
      <w:r>
        <w:rPr>
          <w:spacing w:val="34"/>
        </w:rPr>
        <w:t xml:space="preserve"> </w:t>
      </w:r>
      <w:r>
        <w:t>of</w:t>
      </w:r>
      <w:r>
        <w:rPr>
          <w:spacing w:val="35"/>
        </w:rPr>
        <w:t xml:space="preserve"> </w:t>
      </w:r>
      <w:r>
        <w:t>0.52,</w:t>
      </w:r>
      <w:r>
        <w:rPr>
          <w:spacing w:val="37"/>
        </w:rPr>
        <w:t xml:space="preserve"> </w:t>
      </w:r>
      <w:r>
        <w:t>but</w:t>
      </w:r>
      <w:r>
        <w:rPr>
          <w:spacing w:val="35"/>
        </w:rPr>
        <w:t xml:space="preserve"> </w:t>
      </w:r>
      <w:r>
        <w:t>this</w:t>
      </w:r>
      <w:r>
        <w:rPr>
          <w:spacing w:val="35"/>
        </w:rPr>
        <w:t xml:space="preserve"> </w:t>
      </w:r>
      <w:r>
        <w:t>finding</w:t>
      </w:r>
      <w:r>
        <w:rPr>
          <w:spacing w:val="35"/>
        </w:rPr>
        <w:t xml:space="preserve"> </w:t>
      </w:r>
      <w:r>
        <w:t>is</w:t>
      </w:r>
      <w:r>
        <w:rPr>
          <w:spacing w:val="35"/>
        </w:rPr>
        <w:t xml:space="preserve"> </w:t>
      </w:r>
      <w:r>
        <w:t>only</w:t>
      </w:r>
      <w:r>
        <w:rPr>
          <w:spacing w:val="34"/>
        </w:rPr>
        <w:t xml:space="preserve"> </w:t>
      </w:r>
      <w:r>
        <w:t>marginally</w:t>
      </w:r>
      <w:r>
        <w:rPr>
          <w:spacing w:val="35"/>
        </w:rPr>
        <w:t xml:space="preserve"> </w:t>
      </w:r>
      <w:r>
        <w:t>significant</w:t>
      </w:r>
      <w:r>
        <w:rPr>
          <w:spacing w:val="35"/>
        </w:rPr>
        <w:t xml:space="preserve"> </w:t>
      </w:r>
      <w:r>
        <w:t>(p-value</w:t>
      </w:r>
      <w:r>
        <w:rPr>
          <w:spacing w:val="21"/>
          <w:w w:val="125"/>
        </w:rPr>
        <w:t xml:space="preserve"> </w:t>
      </w:r>
      <w:r>
        <w:rPr>
          <w:w w:val="125"/>
        </w:rPr>
        <w:t>=</w:t>
      </w:r>
      <w:r>
        <w:rPr>
          <w:spacing w:val="21"/>
          <w:w w:val="125"/>
        </w:rPr>
        <w:t xml:space="preserve"> </w:t>
      </w:r>
      <w:r>
        <w:t>0.086),</w:t>
      </w:r>
      <w:r>
        <w:rPr>
          <w:spacing w:val="38"/>
        </w:rPr>
        <w:t xml:space="preserve"> </w:t>
      </w:r>
      <w:r>
        <w:t>indicating</w:t>
      </w:r>
      <w:r>
        <w:rPr>
          <w:spacing w:val="35"/>
        </w:rPr>
        <w:t xml:space="preserve"> </w:t>
      </w:r>
      <w:r>
        <w:rPr>
          <w:spacing w:val="-4"/>
        </w:rPr>
        <w:t>that</w:t>
      </w:r>
    </w:p>
    <w:p w14:paraId="4695FF47" w14:textId="77777777" w:rsidR="00647E3A" w:rsidRDefault="00D80B0A">
      <w:pPr>
        <w:pStyle w:val="BodyText"/>
        <w:spacing w:line="272" w:lineRule="exact"/>
      </w:pPr>
      <w:r>
        <w:t>while</w:t>
      </w:r>
      <w:r>
        <w:rPr>
          <w:spacing w:val="18"/>
        </w:rPr>
        <w:t xml:space="preserve"> </w:t>
      </w:r>
      <w:r>
        <w:t>younger</w:t>
      </w:r>
      <w:r>
        <w:rPr>
          <w:spacing w:val="21"/>
        </w:rPr>
        <w:t xml:space="preserve"> </w:t>
      </w:r>
      <w:r>
        <w:t>women</w:t>
      </w:r>
      <w:r>
        <w:rPr>
          <w:spacing w:val="21"/>
        </w:rPr>
        <w:t xml:space="preserve"> </w:t>
      </w:r>
      <w:r>
        <w:t>are</w:t>
      </w:r>
      <w:r>
        <w:rPr>
          <w:spacing w:val="21"/>
        </w:rPr>
        <w:t xml:space="preserve"> </w:t>
      </w:r>
      <w:r>
        <w:t>better</w:t>
      </w:r>
      <w:r>
        <w:rPr>
          <w:spacing w:val="21"/>
        </w:rPr>
        <w:t xml:space="preserve"> </w:t>
      </w:r>
      <w:r>
        <w:t>off</w:t>
      </w:r>
      <w:r>
        <w:rPr>
          <w:spacing w:val="21"/>
        </w:rPr>
        <w:t xml:space="preserve"> </w:t>
      </w:r>
      <w:r>
        <w:t>than</w:t>
      </w:r>
      <w:r>
        <w:rPr>
          <w:spacing w:val="21"/>
        </w:rPr>
        <w:t xml:space="preserve"> </w:t>
      </w:r>
      <w:r>
        <w:t>teenagers,</w:t>
      </w:r>
      <w:r>
        <w:rPr>
          <w:spacing w:val="21"/>
        </w:rPr>
        <w:t xml:space="preserve"> </w:t>
      </w:r>
      <w:r>
        <w:t>they</w:t>
      </w:r>
      <w:r>
        <w:rPr>
          <w:spacing w:val="21"/>
        </w:rPr>
        <w:t xml:space="preserve"> </w:t>
      </w:r>
      <w:r>
        <w:t>still</w:t>
      </w:r>
      <w:r>
        <w:rPr>
          <w:spacing w:val="22"/>
        </w:rPr>
        <w:t xml:space="preserve"> </w:t>
      </w:r>
      <w:r>
        <w:t>face</w:t>
      </w:r>
      <w:r>
        <w:rPr>
          <w:spacing w:val="21"/>
        </w:rPr>
        <w:t xml:space="preserve"> </w:t>
      </w:r>
      <w:r>
        <w:t>considerable</w:t>
      </w:r>
      <w:r>
        <w:rPr>
          <w:spacing w:val="21"/>
        </w:rPr>
        <w:t xml:space="preserve"> </w:t>
      </w:r>
      <w:r>
        <w:rPr>
          <w:spacing w:val="-2"/>
        </w:rPr>
        <w:t>challenges.</w:t>
      </w:r>
    </w:p>
    <w:p w14:paraId="036F3132" w14:textId="77777777" w:rsidR="00647E3A" w:rsidRDefault="00D80B0A">
      <w:pPr>
        <w:pStyle w:val="BodyText"/>
        <w:spacing w:before="1" w:line="237" w:lineRule="auto"/>
        <w:ind w:right="1212" w:firstLine="351"/>
      </w:pPr>
      <w:r>
        <w:rPr>
          <w:w w:val="105"/>
        </w:rPr>
        <w:t>Education level also plays a role, though its impact varies.</w:t>
      </w:r>
      <w:r>
        <w:rPr>
          <w:spacing w:val="33"/>
          <w:w w:val="105"/>
        </w:rPr>
        <w:t xml:space="preserve"> </w:t>
      </w:r>
      <w:r>
        <w:rPr>
          <w:w w:val="105"/>
        </w:rPr>
        <w:t xml:space="preserve">Women with secondary </w:t>
      </w:r>
      <w:proofErr w:type="spellStart"/>
      <w:r>
        <w:rPr>
          <w:w w:val="105"/>
        </w:rPr>
        <w:t>edu</w:t>
      </w:r>
      <w:proofErr w:type="spellEnd"/>
      <w:r>
        <w:rPr>
          <w:w w:val="105"/>
        </w:rPr>
        <w:t>- cation</w:t>
      </w:r>
      <w:r>
        <w:rPr>
          <w:spacing w:val="-1"/>
          <w:w w:val="105"/>
        </w:rPr>
        <w:t xml:space="preserve"> </w:t>
      </w:r>
      <w:r>
        <w:rPr>
          <w:w w:val="105"/>
        </w:rPr>
        <w:t>and</w:t>
      </w:r>
      <w:r>
        <w:rPr>
          <w:spacing w:val="-1"/>
          <w:w w:val="105"/>
        </w:rPr>
        <w:t xml:space="preserve"> </w:t>
      </w:r>
      <w:r>
        <w:rPr>
          <w:w w:val="105"/>
        </w:rPr>
        <w:t>above</w:t>
      </w:r>
      <w:r>
        <w:rPr>
          <w:spacing w:val="-1"/>
          <w:w w:val="105"/>
        </w:rPr>
        <w:t xml:space="preserve"> </w:t>
      </w:r>
      <w:r>
        <w:rPr>
          <w:w w:val="105"/>
        </w:rPr>
        <w:t>are</w:t>
      </w:r>
      <w:r>
        <w:rPr>
          <w:spacing w:val="-1"/>
          <w:w w:val="105"/>
        </w:rPr>
        <w:t xml:space="preserve"> </w:t>
      </w:r>
      <w:r>
        <w:rPr>
          <w:w w:val="105"/>
        </w:rPr>
        <w:t>less</w:t>
      </w:r>
      <w:r>
        <w:rPr>
          <w:spacing w:val="-1"/>
          <w:w w:val="105"/>
        </w:rPr>
        <w:t xml:space="preserve"> </w:t>
      </w:r>
      <w:r>
        <w:rPr>
          <w:w w:val="105"/>
        </w:rPr>
        <w:t>likely</w:t>
      </w:r>
      <w:r>
        <w:rPr>
          <w:spacing w:val="-1"/>
          <w:w w:val="105"/>
        </w:rPr>
        <w:t xml:space="preserve"> </w:t>
      </w:r>
      <w:r>
        <w:rPr>
          <w:w w:val="105"/>
        </w:rPr>
        <w:t>to</w:t>
      </w:r>
      <w:r>
        <w:rPr>
          <w:spacing w:val="-1"/>
          <w:w w:val="105"/>
        </w:rPr>
        <w:t xml:space="preserve"> </w:t>
      </w:r>
      <w:r>
        <w:rPr>
          <w:w w:val="105"/>
        </w:rPr>
        <w:t>have</w:t>
      </w:r>
      <w:r>
        <w:rPr>
          <w:spacing w:val="-1"/>
          <w:w w:val="105"/>
        </w:rPr>
        <w:t xml:space="preserve"> </w:t>
      </w:r>
      <w:r>
        <w:rPr>
          <w:w w:val="105"/>
        </w:rPr>
        <w:t>unmet</w:t>
      </w:r>
      <w:r>
        <w:rPr>
          <w:spacing w:val="-1"/>
          <w:w w:val="105"/>
        </w:rPr>
        <w:t xml:space="preserve"> </w:t>
      </w:r>
      <w:r>
        <w:rPr>
          <w:w w:val="105"/>
        </w:rPr>
        <w:t>needs</w:t>
      </w:r>
      <w:r>
        <w:rPr>
          <w:spacing w:val="-1"/>
          <w:w w:val="105"/>
        </w:rPr>
        <w:t xml:space="preserve"> </w:t>
      </w:r>
      <w:r>
        <w:rPr>
          <w:w w:val="105"/>
        </w:rPr>
        <w:t>compared</w:t>
      </w:r>
      <w:r>
        <w:rPr>
          <w:spacing w:val="-1"/>
          <w:w w:val="105"/>
        </w:rPr>
        <w:t xml:space="preserve"> </w:t>
      </w:r>
      <w:r>
        <w:rPr>
          <w:w w:val="105"/>
        </w:rPr>
        <w:t>to</w:t>
      </w:r>
      <w:r>
        <w:rPr>
          <w:spacing w:val="-1"/>
          <w:w w:val="105"/>
        </w:rPr>
        <w:t xml:space="preserve"> </w:t>
      </w:r>
      <w:r>
        <w:rPr>
          <w:w w:val="105"/>
        </w:rPr>
        <w:t>those</w:t>
      </w:r>
      <w:r>
        <w:rPr>
          <w:spacing w:val="-1"/>
          <w:w w:val="105"/>
        </w:rPr>
        <w:t xml:space="preserve"> </w:t>
      </w:r>
      <w:r>
        <w:rPr>
          <w:w w:val="105"/>
        </w:rPr>
        <w:t>with</w:t>
      </w:r>
      <w:r>
        <w:rPr>
          <w:spacing w:val="-1"/>
          <w:w w:val="105"/>
        </w:rPr>
        <w:t xml:space="preserve"> </w:t>
      </w:r>
      <w:r>
        <w:rPr>
          <w:w w:val="105"/>
        </w:rPr>
        <w:t>no</w:t>
      </w:r>
      <w:r>
        <w:rPr>
          <w:spacing w:val="-1"/>
          <w:w w:val="105"/>
        </w:rPr>
        <w:t xml:space="preserve"> </w:t>
      </w:r>
      <w:r>
        <w:rPr>
          <w:w w:val="105"/>
        </w:rPr>
        <w:t xml:space="preserve">education, with an odds ratio of 0.45, suggesting a 55% reduction in unmet needs (p-value </w:t>
      </w:r>
      <w:r>
        <w:rPr>
          <w:w w:val="125"/>
        </w:rPr>
        <w:t xml:space="preserve">= </w:t>
      </w:r>
      <w:r>
        <w:rPr>
          <w:w w:val="105"/>
        </w:rPr>
        <w:t>0.065). However,</w:t>
      </w:r>
      <w:r>
        <w:rPr>
          <w:spacing w:val="-5"/>
          <w:w w:val="105"/>
        </w:rPr>
        <w:t xml:space="preserve"> </w:t>
      </w:r>
      <w:r>
        <w:rPr>
          <w:w w:val="105"/>
        </w:rPr>
        <w:t>this</w:t>
      </w:r>
      <w:r>
        <w:rPr>
          <w:spacing w:val="-7"/>
          <w:w w:val="105"/>
        </w:rPr>
        <w:t xml:space="preserve"> </w:t>
      </w:r>
      <w:r>
        <w:rPr>
          <w:w w:val="105"/>
        </w:rPr>
        <w:t>is</w:t>
      </w:r>
      <w:r>
        <w:rPr>
          <w:spacing w:val="-7"/>
          <w:w w:val="105"/>
        </w:rPr>
        <w:t xml:space="preserve"> </w:t>
      </w:r>
      <w:r>
        <w:rPr>
          <w:w w:val="105"/>
        </w:rPr>
        <w:t>only</w:t>
      </w:r>
      <w:r>
        <w:rPr>
          <w:spacing w:val="-6"/>
          <w:w w:val="105"/>
        </w:rPr>
        <w:t xml:space="preserve"> </w:t>
      </w:r>
      <w:r>
        <w:rPr>
          <w:w w:val="105"/>
        </w:rPr>
        <w:t>marginally</w:t>
      </w:r>
      <w:r>
        <w:rPr>
          <w:spacing w:val="-6"/>
          <w:w w:val="105"/>
        </w:rPr>
        <w:t xml:space="preserve"> </w:t>
      </w:r>
      <w:r>
        <w:rPr>
          <w:w w:val="105"/>
        </w:rPr>
        <w:t>significant,</w:t>
      </w:r>
      <w:r>
        <w:rPr>
          <w:spacing w:val="-5"/>
          <w:w w:val="105"/>
        </w:rPr>
        <w:t xml:space="preserve"> </w:t>
      </w:r>
      <w:r>
        <w:rPr>
          <w:w w:val="105"/>
        </w:rPr>
        <w:t>implying</w:t>
      </w:r>
      <w:r>
        <w:rPr>
          <w:spacing w:val="-6"/>
          <w:w w:val="105"/>
        </w:rPr>
        <w:t xml:space="preserve"> </w:t>
      </w:r>
      <w:r>
        <w:rPr>
          <w:w w:val="105"/>
        </w:rPr>
        <w:t>that</w:t>
      </w:r>
      <w:r>
        <w:rPr>
          <w:spacing w:val="-6"/>
          <w:w w:val="105"/>
        </w:rPr>
        <w:t xml:space="preserve"> </w:t>
      </w:r>
      <w:r>
        <w:rPr>
          <w:w w:val="105"/>
        </w:rPr>
        <w:t>higher</w:t>
      </w:r>
      <w:r>
        <w:rPr>
          <w:spacing w:val="-6"/>
          <w:w w:val="105"/>
        </w:rPr>
        <w:t xml:space="preserve"> </w:t>
      </w:r>
      <w:r>
        <w:rPr>
          <w:w w:val="105"/>
        </w:rPr>
        <w:t>education</w:t>
      </w:r>
      <w:r>
        <w:rPr>
          <w:spacing w:val="-6"/>
          <w:w w:val="105"/>
        </w:rPr>
        <w:t xml:space="preserve"> </w:t>
      </w:r>
      <w:r>
        <w:rPr>
          <w:w w:val="105"/>
        </w:rPr>
        <w:t>might</w:t>
      </w:r>
      <w:r>
        <w:rPr>
          <w:spacing w:val="-6"/>
          <w:w w:val="105"/>
        </w:rPr>
        <w:t xml:space="preserve"> </w:t>
      </w:r>
      <w:r>
        <w:rPr>
          <w:w w:val="105"/>
        </w:rPr>
        <w:t>offer</w:t>
      </w:r>
      <w:r>
        <w:rPr>
          <w:spacing w:val="-6"/>
          <w:w w:val="105"/>
        </w:rPr>
        <w:t xml:space="preserve"> </w:t>
      </w:r>
      <w:r>
        <w:rPr>
          <w:w w:val="105"/>
        </w:rPr>
        <w:t>some benefits,</w:t>
      </w:r>
      <w:r>
        <w:rPr>
          <w:spacing w:val="38"/>
          <w:w w:val="105"/>
        </w:rPr>
        <w:t xml:space="preserve"> </w:t>
      </w:r>
      <w:r>
        <w:rPr>
          <w:w w:val="105"/>
        </w:rPr>
        <w:t>but</w:t>
      </w:r>
      <w:r>
        <w:rPr>
          <w:spacing w:val="33"/>
          <w:w w:val="105"/>
        </w:rPr>
        <w:t xml:space="preserve"> </w:t>
      </w:r>
      <w:r>
        <w:rPr>
          <w:w w:val="105"/>
        </w:rPr>
        <w:t>other</w:t>
      </w:r>
      <w:r>
        <w:rPr>
          <w:spacing w:val="33"/>
          <w:w w:val="105"/>
        </w:rPr>
        <w:t xml:space="preserve"> </w:t>
      </w:r>
      <w:r>
        <w:rPr>
          <w:w w:val="105"/>
        </w:rPr>
        <w:t>factors</w:t>
      </w:r>
      <w:r>
        <w:rPr>
          <w:spacing w:val="33"/>
          <w:w w:val="105"/>
        </w:rPr>
        <w:t xml:space="preserve"> </w:t>
      </w:r>
      <w:r>
        <w:rPr>
          <w:w w:val="105"/>
        </w:rPr>
        <w:t>could</w:t>
      </w:r>
      <w:r>
        <w:rPr>
          <w:spacing w:val="33"/>
          <w:w w:val="105"/>
        </w:rPr>
        <w:t xml:space="preserve"> </w:t>
      </w:r>
      <w:r>
        <w:rPr>
          <w:w w:val="105"/>
        </w:rPr>
        <w:t>also</w:t>
      </w:r>
      <w:r>
        <w:rPr>
          <w:spacing w:val="33"/>
          <w:w w:val="105"/>
        </w:rPr>
        <w:t xml:space="preserve"> </w:t>
      </w:r>
      <w:r>
        <w:rPr>
          <w:w w:val="105"/>
        </w:rPr>
        <w:t>be</w:t>
      </w:r>
      <w:r>
        <w:rPr>
          <w:spacing w:val="33"/>
          <w:w w:val="105"/>
        </w:rPr>
        <w:t xml:space="preserve"> </w:t>
      </w:r>
      <w:r>
        <w:rPr>
          <w:w w:val="105"/>
        </w:rPr>
        <w:t>at</w:t>
      </w:r>
      <w:r>
        <w:rPr>
          <w:spacing w:val="33"/>
          <w:w w:val="105"/>
        </w:rPr>
        <w:t xml:space="preserve"> </w:t>
      </w:r>
      <w:r>
        <w:rPr>
          <w:w w:val="105"/>
        </w:rPr>
        <w:t>play.</w:t>
      </w:r>
      <w:r>
        <w:rPr>
          <w:spacing w:val="77"/>
          <w:w w:val="150"/>
        </w:rPr>
        <w:t xml:space="preserve"> </w:t>
      </w:r>
      <w:r>
        <w:rPr>
          <w:w w:val="105"/>
        </w:rPr>
        <w:t>On</w:t>
      </w:r>
      <w:r>
        <w:rPr>
          <w:spacing w:val="33"/>
          <w:w w:val="105"/>
        </w:rPr>
        <w:t xml:space="preserve"> </w:t>
      </w:r>
      <w:r>
        <w:rPr>
          <w:w w:val="105"/>
        </w:rPr>
        <w:t>the</w:t>
      </w:r>
      <w:r>
        <w:rPr>
          <w:spacing w:val="33"/>
          <w:w w:val="105"/>
        </w:rPr>
        <w:t xml:space="preserve"> </w:t>
      </w:r>
      <w:r>
        <w:rPr>
          <w:w w:val="105"/>
        </w:rPr>
        <w:t>other</w:t>
      </w:r>
      <w:r>
        <w:rPr>
          <w:spacing w:val="33"/>
          <w:w w:val="105"/>
        </w:rPr>
        <w:t xml:space="preserve"> </w:t>
      </w:r>
      <w:r>
        <w:rPr>
          <w:w w:val="105"/>
        </w:rPr>
        <w:t>hand,</w:t>
      </w:r>
      <w:r>
        <w:rPr>
          <w:spacing w:val="39"/>
          <w:w w:val="105"/>
        </w:rPr>
        <w:t xml:space="preserve"> </w:t>
      </w:r>
      <w:r>
        <w:rPr>
          <w:w w:val="105"/>
        </w:rPr>
        <w:t>primary</w:t>
      </w:r>
      <w:r>
        <w:rPr>
          <w:spacing w:val="33"/>
          <w:w w:val="105"/>
        </w:rPr>
        <w:t xml:space="preserve"> </w:t>
      </w:r>
      <w:r>
        <w:rPr>
          <w:spacing w:val="-2"/>
          <w:w w:val="105"/>
        </w:rPr>
        <w:t>education</w:t>
      </w:r>
    </w:p>
    <w:p w14:paraId="5BBEFBF1" w14:textId="77777777" w:rsidR="00647E3A" w:rsidRDefault="00647E3A">
      <w:pPr>
        <w:spacing w:line="237" w:lineRule="auto"/>
        <w:sectPr w:rsidR="00647E3A">
          <w:pgSz w:w="12240" w:h="15840"/>
          <w:pgMar w:top="1320" w:right="200" w:bottom="700" w:left="1300" w:header="703" w:footer="515" w:gutter="0"/>
          <w:cols w:space="720"/>
        </w:sectPr>
      </w:pPr>
    </w:p>
    <w:p w14:paraId="48D42FE8" w14:textId="77777777" w:rsidR="00647E3A" w:rsidRDefault="00D80B0A">
      <w:pPr>
        <w:pStyle w:val="BodyText"/>
        <w:spacing w:before="110" w:line="237" w:lineRule="auto"/>
        <w:ind w:right="1216"/>
      </w:pPr>
      <w:r>
        <w:rPr>
          <w:w w:val="105"/>
        </w:rPr>
        <w:lastRenderedPageBreak/>
        <w:t>does</w:t>
      </w:r>
      <w:r>
        <w:rPr>
          <w:spacing w:val="-10"/>
          <w:w w:val="105"/>
        </w:rPr>
        <w:t xml:space="preserve"> </w:t>
      </w:r>
      <w:r>
        <w:rPr>
          <w:w w:val="105"/>
        </w:rPr>
        <w:t>not</w:t>
      </w:r>
      <w:r>
        <w:rPr>
          <w:spacing w:val="-10"/>
          <w:w w:val="105"/>
        </w:rPr>
        <w:t xml:space="preserve"> </w:t>
      </w:r>
      <w:r>
        <w:rPr>
          <w:w w:val="105"/>
        </w:rPr>
        <w:t>show</w:t>
      </w:r>
      <w:r>
        <w:rPr>
          <w:spacing w:val="-10"/>
          <w:w w:val="105"/>
        </w:rPr>
        <w:t xml:space="preserve"> </w:t>
      </w:r>
      <w:r>
        <w:rPr>
          <w:w w:val="105"/>
        </w:rPr>
        <w:t>a</w:t>
      </w:r>
      <w:r>
        <w:rPr>
          <w:spacing w:val="-10"/>
          <w:w w:val="105"/>
        </w:rPr>
        <w:t xml:space="preserve"> </w:t>
      </w:r>
      <w:r>
        <w:rPr>
          <w:w w:val="105"/>
        </w:rPr>
        <w:t>significant</w:t>
      </w:r>
      <w:r>
        <w:rPr>
          <w:spacing w:val="-10"/>
          <w:w w:val="105"/>
        </w:rPr>
        <w:t xml:space="preserve"> </w:t>
      </w:r>
      <w:r>
        <w:rPr>
          <w:w w:val="105"/>
        </w:rPr>
        <w:t>difference</w:t>
      </w:r>
      <w:r>
        <w:rPr>
          <w:spacing w:val="-10"/>
          <w:w w:val="105"/>
        </w:rPr>
        <w:t xml:space="preserve"> </w:t>
      </w:r>
      <w:r>
        <w:rPr>
          <w:w w:val="105"/>
        </w:rPr>
        <w:t>from</w:t>
      </w:r>
      <w:r>
        <w:rPr>
          <w:spacing w:val="-10"/>
          <w:w w:val="105"/>
        </w:rPr>
        <w:t xml:space="preserve"> </w:t>
      </w:r>
      <w:r>
        <w:rPr>
          <w:w w:val="105"/>
        </w:rPr>
        <w:t>no</w:t>
      </w:r>
      <w:r>
        <w:rPr>
          <w:spacing w:val="-10"/>
          <w:w w:val="105"/>
        </w:rPr>
        <w:t xml:space="preserve"> </w:t>
      </w:r>
      <w:r>
        <w:rPr>
          <w:w w:val="105"/>
        </w:rPr>
        <w:t>education</w:t>
      </w:r>
      <w:r>
        <w:rPr>
          <w:spacing w:val="-10"/>
          <w:w w:val="105"/>
        </w:rPr>
        <w:t xml:space="preserve"> </w:t>
      </w:r>
      <w:r>
        <w:rPr>
          <w:w w:val="105"/>
        </w:rPr>
        <w:t>in</w:t>
      </w:r>
      <w:r>
        <w:rPr>
          <w:spacing w:val="-10"/>
          <w:w w:val="105"/>
        </w:rPr>
        <w:t xml:space="preserve"> </w:t>
      </w:r>
      <w:r>
        <w:rPr>
          <w:w w:val="105"/>
        </w:rPr>
        <w:t>terms</w:t>
      </w:r>
      <w:r>
        <w:rPr>
          <w:spacing w:val="-10"/>
          <w:w w:val="105"/>
        </w:rPr>
        <w:t xml:space="preserve"> </w:t>
      </w:r>
      <w:r>
        <w:rPr>
          <w:w w:val="105"/>
        </w:rPr>
        <w:t>of</w:t>
      </w:r>
      <w:r>
        <w:rPr>
          <w:spacing w:val="-10"/>
          <w:w w:val="105"/>
        </w:rPr>
        <w:t xml:space="preserve"> </w:t>
      </w:r>
      <w:r>
        <w:rPr>
          <w:w w:val="105"/>
        </w:rPr>
        <w:t>unmet</w:t>
      </w:r>
      <w:r>
        <w:rPr>
          <w:spacing w:val="-10"/>
          <w:w w:val="105"/>
        </w:rPr>
        <w:t xml:space="preserve"> </w:t>
      </w:r>
      <w:r>
        <w:rPr>
          <w:w w:val="105"/>
        </w:rPr>
        <w:t>needs</w:t>
      </w:r>
      <w:r>
        <w:rPr>
          <w:spacing w:val="-10"/>
          <w:w w:val="105"/>
        </w:rPr>
        <w:t xml:space="preserve"> </w:t>
      </w:r>
      <w:r>
        <w:rPr>
          <w:w w:val="105"/>
        </w:rPr>
        <w:t>(p-value</w:t>
      </w:r>
      <w:r>
        <w:rPr>
          <w:spacing w:val="-10"/>
          <w:w w:val="105"/>
        </w:rPr>
        <w:t xml:space="preserve"> </w:t>
      </w:r>
      <w:r>
        <w:rPr>
          <w:w w:val="125"/>
        </w:rPr>
        <w:t xml:space="preserve">= </w:t>
      </w:r>
      <w:r>
        <w:rPr>
          <w:spacing w:val="-2"/>
          <w:w w:val="105"/>
        </w:rPr>
        <w:t>0.941).</w:t>
      </w:r>
    </w:p>
    <w:p w14:paraId="0F3EAB94" w14:textId="77777777" w:rsidR="00647E3A" w:rsidRDefault="00D80B0A">
      <w:pPr>
        <w:pStyle w:val="BodyText"/>
        <w:spacing w:line="237" w:lineRule="auto"/>
        <w:ind w:right="1215" w:firstLine="351"/>
      </w:pPr>
      <w:r>
        <w:t>Employment status significantly impacts unmet needs for birth spacing.</w:t>
      </w:r>
      <w:r>
        <w:rPr>
          <w:spacing w:val="40"/>
        </w:rPr>
        <w:t xml:space="preserve"> </w:t>
      </w:r>
      <w:r>
        <w:t>Employed women are</w:t>
      </w:r>
      <w:r>
        <w:rPr>
          <w:spacing w:val="27"/>
        </w:rPr>
        <w:t xml:space="preserve"> </w:t>
      </w:r>
      <w:r>
        <w:t>less</w:t>
      </w:r>
      <w:r>
        <w:rPr>
          <w:spacing w:val="28"/>
        </w:rPr>
        <w:t xml:space="preserve"> </w:t>
      </w:r>
      <w:r>
        <w:t>likely</w:t>
      </w:r>
      <w:r>
        <w:rPr>
          <w:spacing w:val="29"/>
        </w:rPr>
        <w:t xml:space="preserve"> </w:t>
      </w:r>
      <w:r>
        <w:t>to</w:t>
      </w:r>
      <w:r>
        <w:rPr>
          <w:spacing w:val="28"/>
        </w:rPr>
        <w:t xml:space="preserve"> </w:t>
      </w:r>
      <w:r>
        <w:t>have</w:t>
      </w:r>
      <w:r>
        <w:rPr>
          <w:spacing w:val="28"/>
        </w:rPr>
        <w:t xml:space="preserve"> </w:t>
      </w:r>
      <w:r>
        <w:t>unmet</w:t>
      </w:r>
      <w:r>
        <w:rPr>
          <w:spacing w:val="29"/>
        </w:rPr>
        <w:t xml:space="preserve"> </w:t>
      </w:r>
      <w:r>
        <w:t>needs</w:t>
      </w:r>
      <w:r>
        <w:rPr>
          <w:spacing w:val="27"/>
        </w:rPr>
        <w:t xml:space="preserve"> </w:t>
      </w:r>
      <w:r>
        <w:t>compared</w:t>
      </w:r>
      <w:r>
        <w:rPr>
          <w:spacing w:val="28"/>
        </w:rPr>
        <w:t xml:space="preserve"> </w:t>
      </w:r>
      <w:r>
        <w:t>to</w:t>
      </w:r>
      <w:r>
        <w:rPr>
          <w:spacing w:val="28"/>
        </w:rPr>
        <w:t xml:space="preserve"> </w:t>
      </w:r>
      <w:r>
        <w:t>unemployed</w:t>
      </w:r>
      <w:r>
        <w:rPr>
          <w:spacing w:val="28"/>
        </w:rPr>
        <w:t xml:space="preserve"> </w:t>
      </w:r>
      <w:r>
        <w:t>women,</w:t>
      </w:r>
      <w:r>
        <w:rPr>
          <w:spacing w:val="30"/>
        </w:rPr>
        <w:t xml:space="preserve"> </w:t>
      </w:r>
      <w:r>
        <w:t>with</w:t>
      </w:r>
      <w:r>
        <w:rPr>
          <w:spacing w:val="29"/>
        </w:rPr>
        <w:t xml:space="preserve"> </w:t>
      </w:r>
      <w:r>
        <w:t>an</w:t>
      </w:r>
      <w:r>
        <w:rPr>
          <w:spacing w:val="28"/>
        </w:rPr>
        <w:t xml:space="preserve"> </w:t>
      </w:r>
      <w:r>
        <w:t>odds</w:t>
      </w:r>
      <w:r>
        <w:rPr>
          <w:spacing w:val="27"/>
        </w:rPr>
        <w:t xml:space="preserve"> </w:t>
      </w:r>
      <w:r>
        <w:t>ratio</w:t>
      </w:r>
      <w:r>
        <w:rPr>
          <w:spacing w:val="29"/>
        </w:rPr>
        <w:t xml:space="preserve"> </w:t>
      </w:r>
      <w:r>
        <w:rPr>
          <w:spacing w:val="-5"/>
        </w:rPr>
        <w:t>of</w:t>
      </w:r>
    </w:p>
    <w:p w14:paraId="72490D80" w14:textId="77777777" w:rsidR="00647E3A" w:rsidRDefault="00D80B0A">
      <w:pPr>
        <w:pStyle w:val="BodyText"/>
        <w:spacing w:line="237" w:lineRule="auto"/>
        <w:ind w:right="1214"/>
      </w:pPr>
      <w:r>
        <w:rPr>
          <w:w w:val="105"/>
        </w:rPr>
        <w:t xml:space="preserve">0.45 (p-value </w:t>
      </w:r>
      <w:r>
        <w:rPr>
          <w:w w:val="125"/>
        </w:rPr>
        <w:t xml:space="preserve">= </w:t>
      </w:r>
      <w:r>
        <w:rPr>
          <w:w w:val="105"/>
        </w:rPr>
        <w:t>0.05), indicating a 55% reduction.</w:t>
      </w:r>
      <w:r>
        <w:rPr>
          <w:spacing w:val="40"/>
          <w:w w:val="105"/>
        </w:rPr>
        <w:t xml:space="preserve"> </w:t>
      </w:r>
      <w:r>
        <w:rPr>
          <w:w w:val="105"/>
        </w:rPr>
        <w:t xml:space="preserve">Similarly, self-employed women show a 48% reduction in unmet needs (odds ratio </w:t>
      </w:r>
      <w:r>
        <w:rPr>
          <w:w w:val="125"/>
        </w:rPr>
        <w:t>=</w:t>
      </w:r>
      <w:r>
        <w:rPr>
          <w:spacing w:val="-4"/>
          <w:w w:val="125"/>
        </w:rPr>
        <w:t xml:space="preserve"> </w:t>
      </w:r>
      <w:r>
        <w:rPr>
          <w:w w:val="105"/>
        </w:rPr>
        <w:t xml:space="preserve">0.52, p-value </w:t>
      </w:r>
      <w:r>
        <w:rPr>
          <w:w w:val="125"/>
        </w:rPr>
        <w:t>=</w:t>
      </w:r>
      <w:r>
        <w:rPr>
          <w:spacing w:val="-4"/>
          <w:w w:val="125"/>
        </w:rPr>
        <w:t xml:space="preserve"> </w:t>
      </w:r>
      <w:r>
        <w:rPr>
          <w:w w:val="105"/>
        </w:rPr>
        <w:t>0.046).</w:t>
      </w:r>
      <w:r>
        <w:rPr>
          <w:spacing w:val="32"/>
          <w:w w:val="105"/>
        </w:rPr>
        <w:t xml:space="preserve"> </w:t>
      </w:r>
      <w:r>
        <w:rPr>
          <w:w w:val="105"/>
        </w:rPr>
        <w:t>These findings suggest that the financial stability and autonomy associated with employment may facilitate better access to family planning services.</w:t>
      </w:r>
      <w:r>
        <w:rPr>
          <w:spacing w:val="31"/>
          <w:w w:val="105"/>
        </w:rPr>
        <w:t xml:space="preserve"> </w:t>
      </w:r>
      <w:r>
        <w:rPr>
          <w:w w:val="105"/>
        </w:rPr>
        <w:t xml:space="preserve">Conversely, women undergoing training are significantly more likely to have unmet needs, with an odds ratio of 3.40 (p-value </w:t>
      </w:r>
      <w:r>
        <w:rPr>
          <w:w w:val="125"/>
        </w:rPr>
        <w:t>=</w:t>
      </w:r>
      <w:r>
        <w:rPr>
          <w:spacing w:val="-2"/>
          <w:w w:val="125"/>
        </w:rPr>
        <w:t xml:space="preserve"> </w:t>
      </w:r>
      <w:r>
        <w:rPr>
          <w:w w:val="105"/>
        </w:rPr>
        <w:t>0.001), indicating a 240% increase in likelihood. This might reflect the instability and time constraints faced by women in training.</w:t>
      </w:r>
    </w:p>
    <w:p w14:paraId="7797E54D" w14:textId="77777777" w:rsidR="00647E3A" w:rsidRDefault="00D80B0A">
      <w:pPr>
        <w:pStyle w:val="BodyText"/>
        <w:spacing w:line="237" w:lineRule="auto"/>
        <w:ind w:right="1213" w:firstLine="351"/>
      </w:pPr>
      <w:r>
        <w:rPr>
          <w:w w:val="105"/>
        </w:rPr>
        <w:t xml:space="preserve">Lastly, the type of household significantly influences unmet needs for birth spacing. Women in polygamous households are substantially more likely to have unmet needs com- pared to those in monogamous households, with an odds ratio of 4.97 (p-value ¡ 0.01), in- </w:t>
      </w:r>
      <w:proofErr w:type="spellStart"/>
      <w:r>
        <w:rPr>
          <w:w w:val="105"/>
        </w:rPr>
        <w:t>dicating</w:t>
      </w:r>
      <w:proofErr w:type="spellEnd"/>
      <w:r>
        <w:rPr>
          <w:w w:val="105"/>
        </w:rPr>
        <w:t xml:space="preserve"> nearly a fivefold increase.</w:t>
      </w:r>
      <w:r>
        <w:rPr>
          <w:spacing w:val="40"/>
          <w:w w:val="105"/>
        </w:rPr>
        <w:t xml:space="preserve"> </w:t>
      </w:r>
      <w:r>
        <w:rPr>
          <w:w w:val="105"/>
        </w:rPr>
        <w:t xml:space="preserve">This significant finding suggests that the dynamics and </w:t>
      </w:r>
      <w:r>
        <w:t xml:space="preserve">resource allocation in polygamous households could hinder access to family planning services. </w:t>
      </w:r>
      <w:r>
        <w:rPr>
          <w:w w:val="105"/>
        </w:rPr>
        <w:t>Moreover, the regression analysis results offer significant insights into the unmet needs for birth limitation among women of childbearing age in the Donga department of Benin.</w:t>
      </w:r>
    </w:p>
    <w:p w14:paraId="1944BA47" w14:textId="77777777" w:rsidR="00647E3A" w:rsidRDefault="00D80B0A">
      <w:pPr>
        <w:spacing w:before="243" w:line="235" w:lineRule="auto"/>
        <w:ind w:left="117" w:right="1215"/>
        <w:jc w:val="both"/>
        <w:rPr>
          <w:sz w:val="20"/>
        </w:rPr>
      </w:pPr>
      <w:bookmarkStart w:id="25" w:name="_Hlk170664756"/>
      <w:bookmarkEnd w:id="24"/>
      <w:r>
        <w:rPr>
          <w:b/>
          <w:w w:val="110"/>
          <w:sz w:val="20"/>
        </w:rPr>
        <w:t>Table 3.</w:t>
      </w:r>
      <w:r>
        <w:rPr>
          <w:b/>
          <w:spacing w:val="40"/>
          <w:w w:val="110"/>
          <w:sz w:val="20"/>
        </w:rPr>
        <w:t xml:space="preserve"> </w:t>
      </w:r>
      <w:r>
        <w:rPr>
          <w:w w:val="110"/>
          <w:sz w:val="20"/>
        </w:rPr>
        <w:t>Logistic Regression Analysis of Factors Influencing Unmet Needs for Birth Limitation Among Women of Childbearing Age in Donga Department</w:t>
      </w:r>
    </w:p>
    <w:bookmarkEnd w:id="25"/>
    <w:p w14:paraId="7CAB00A5" w14:textId="77777777" w:rsidR="00647E3A" w:rsidRDefault="00647E3A">
      <w:pPr>
        <w:pStyle w:val="BodyText"/>
        <w:spacing w:before="11"/>
        <w:ind w:left="0"/>
        <w:jc w:val="left"/>
        <w:rPr>
          <w:sz w:val="17"/>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2405"/>
        <w:gridCol w:w="1319"/>
        <w:gridCol w:w="1867"/>
        <w:gridCol w:w="1323"/>
      </w:tblGrid>
      <w:tr w:rsidR="00647E3A" w14:paraId="7170BEE9" w14:textId="77777777">
        <w:trPr>
          <w:trHeight w:val="286"/>
        </w:trPr>
        <w:tc>
          <w:tcPr>
            <w:tcW w:w="3596" w:type="dxa"/>
            <w:vMerge w:val="restart"/>
          </w:tcPr>
          <w:p w14:paraId="4744A563" w14:textId="77777777" w:rsidR="00647E3A" w:rsidRDefault="00D80B0A">
            <w:pPr>
              <w:pStyle w:val="TableParagraph"/>
              <w:spacing w:before="117" w:line="240" w:lineRule="auto"/>
              <w:rPr>
                <w:sz w:val="24"/>
              </w:rPr>
            </w:pPr>
            <w:bookmarkStart w:id="26" w:name="_Hlk170664811"/>
            <w:r>
              <w:rPr>
                <w:w w:val="105"/>
                <w:sz w:val="24"/>
              </w:rPr>
              <w:t>Unmet</w:t>
            </w:r>
            <w:r>
              <w:rPr>
                <w:spacing w:val="-1"/>
                <w:w w:val="105"/>
                <w:sz w:val="24"/>
              </w:rPr>
              <w:t xml:space="preserve"> </w:t>
            </w:r>
            <w:r>
              <w:rPr>
                <w:w w:val="105"/>
                <w:sz w:val="24"/>
              </w:rPr>
              <w:t>needs for birth</w:t>
            </w:r>
            <w:r>
              <w:rPr>
                <w:spacing w:val="-1"/>
                <w:w w:val="105"/>
                <w:sz w:val="24"/>
              </w:rPr>
              <w:t xml:space="preserve"> </w:t>
            </w:r>
            <w:r>
              <w:rPr>
                <w:spacing w:val="-2"/>
                <w:w w:val="105"/>
                <w:sz w:val="24"/>
              </w:rPr>
              <w:t>limitation</w:t>
            </w:r>
          </w:p>
        </w:tc>
        <w:tc>
          <w:tcPr>
            <w:tcW w:w="2405" w:type="dxa"/>
          </w:tcPr>
          <w:p w14:paraId="2F89B316" w14:textId="77777777" w:rsidR="00647E3A" w:rsidRDefault="00D80B0A">
            <w:pPr>
              <w:pStyle w:val="TableParagraph"/>
              <w:spacing w:line="266" w:lineRule="exact"/>
              <w:rPr>
                <w:sz w:val="24"/>
              </w:rPr>
            </w:pPr>
            <w:r>
              <w:rPr>
                <w:spacing w:val="-2"/>
                <w:sz w:val="24"/>
              </w:rPr>
              <w:t>Coefficient</w:t>
            </w:r>
          </w:p>
        </w:tc>
        <w:tc>
          <w:tcPr>
            <w:tcW w:w="1319" w:type="dxa"/>
          </w:tcPr>
          <w:p w14:paraId="50A830F4" w14:textId="77777777" w:rsidR="00647E3A" w:rsidRDefault="00D80B0A">
            <w:pPr>
              <w:pStyle w:val="TableParagraph"/>
              <w:spacing w:line="266" w:lineRule="exact"/>
              <w:rPr>
                <w:sz w:val="24"/>
              </w:rPr>
            </w:pPr>
            <w:r>
              <w:rPr>
                <w:spacing w:val="-5"/>
                <w:w w:val="130"/>
                <w:sz w:val="24"/>
              </w:rPr>
              <w:t>P</w:t>
            </w:r>
            <w:r>
              <w:rPr>
                <w:i/>
                <w:spacing w:val="-5"/>
                <w:w w:val="130"/>
                <w:sz w:val="24"/>
              </w:rPr>
              <w:t>&gt;</w:t>
            </w:r>
            <w:r>
              <w:rPr>
                <w:spacing w:val="-5"/>
                <w:w w:val="130"/>
                <w:sz w:val="24"/>
              </w:rPr>
              <w:t>z</w:t>
            </w:r>
          </w:p>
        </w:tc>
        <w:tc>
          <w:tcPr>
            <w:tcW w:w="1867" w:type="dxa"/>
          </w:tcPr>
          <w:p w14:paraId="5F6AD1F0" w14:textId="77777777" w:rsidR="00647E3A" w:rsidRDefault="00D80B0A">
            <w:pPr>
              <w:pStyle w:val="TableParagraph"/>
              <w:spacing w:line="266" w:lineRule="exact"/>
              <w:ind w:left="117"/>
              <w:rPr>
                <w:sz w:val="24"/>
              </w:rPr>
            </w:pPr>
            <w:r>
              <w:rPr>
                <w:sz w:val="24"/>
              </w:rPr>
              <w:t>Marginal</w:t>
            </w:r>
            <w:r>
              <w:rPr>
                <w:spacing w:val="66"/>
                <w:sz w:val="24"/>
              </w:rPr>
              <w:t xml:space="preserve"> </w:t>
            </w:r>
            <w:r>
              <w:rPr>
                <w:spacing w:val="-2"/>
                <w:sz w:val="24"/>
              </w:rPr>
              <w:t>effects</w:t>
            </w:r>
          </w:p>
        </w:tc>
        <w:tc>
          <w:tcPr>
            <w:tcW w:w="1323" w:type="dxa"/>
          </w:tcPr>
          <w:p w14:paraId="2004C11A" w14:textId="77777777" w:rsidR="00647E3A" w:rsidRDefault="00D80B0A">
            <w:pPr>
              <w:pStyle w:val="TableParagraph"/>
              <w:spacing w:line="266" w:lineRule="exact"/>
              <w:ind w:left="78" w:right="75"/>
              <w:jc w:val="center"/>
              <w:rPr>
                <w:sz w:val="24"/>
              </w:rPr>
            </w:pPr>
            <w:r>
              <w:rPr>
                <w:w w:val="110"/>
                <w:sz w:val="24"/>
              </w:rPr>
              <w:t>Odd</w:t>
            </w:r>
            <w:r>
              <w:rPr>
                <w:spacing w:val="5"/>
                <w:w w:val="110"/>
                <w:sz w:val="24"/>
              </w:rPr>
              <w:t xml:space="preserve"> </w:t>
            </w:r>
            <w:r>
              <w:rPr>
                <w:spacing w:val="-2"/>
                <w:w w:val="110"/>
                <w:sz w:val="24"/>
              </w:rPr>
              <w:t>Ratio</w:t>
            </w:r>
          </w:p>
        </w:tc>
      </w:tr>
      <w:tr w:rsidR="00647E3A" w14:paraId="263C4D91" w14:textId="77777777">
        <w:trPr>
          <w:trHeight w:val="278"/>
        </w:trPr>
        <w:tc>
          <w:tcPr>
            <w:tcW w:w="3596" w:type="dxa"/>
            <w:vMerge/>
            <w:tcBorders>
              <w:top w:val="nil"/>
            </w:tcBorders>
          </w:tcPr>
          <w:p w14:paraId="0D58E0E4" w14:textId="77777777" w:rsidR="00647E3A" w:rsidRDefault="00647E3A">
            <w:pPr>
              <w:rPr>
                <w:sz w:val="2"/>
                <w:szCs w:val="2"/>
              </w:rPr>
            </w:pPr>
          </w:p>
        </w:tc>
        <w:tc>
          <w:tcPr>
            <w:tcW w:w="2405" w:type="dxa"/>
          </w:tcPr>
          <w:p w14:paraId="25B84234" w14:textId="77777777" w:rsidR="00647E3A" w:rsidRDefault="00647E3A">
            <w:pPr>
              <w:pStyle w:val="TableParagraph"/>
              <w:spacing w:line="240" w:lineRule="auto"/>
              <w:ind w:left="0"/>
              <w:rPr>
                <w:rFonts w:ascii="Times New Roman"/>
                <w:sz w:val="20"/>
              </w:rPr>
            </w:pPr>
          </w:p>
        </w:tc>
        <w:tc>
          <w:tcPr>
            <w:tcW w:w="1319" w:type="dxa"/>
          </w:tcPr>
          <w:p w14:paraId="28D08149" w14:textId="77777777" w:rsidR="00647E3A" w:rsidRDefault="00647E3A">
            <w:pPr>
              <w:pStyle w:val="TableParagraph"/>
              <w:spacing w:line="240" w:lineRule="auto"/>
              <w:ind w:left="0"/>
              <w:rPr>
                <w:rFonts w:ascii="Times New Roman"/>
                <w:sz w:val="20"/>
              </w:rPr>
            </w:pPr>
          </w:p>
        </w:tc>
        <w:tc>
          <w:tcPr>
            <w:tcW w:w="1867" w:type="dxa"/>
          </w:tcPr>
          <w:p w14:paraId="61FC906E" w14:textId="77777777" w:rsidR="00647E3A" w:rsidRDefault="00647E3A">
            <w:pPr>
              <w:pStyle w:val="TableParagraph"/>
              <w:spacing w:line="240" w:lineRule="auto"/>
              <w:ind w:left="0"/>
              <w:rPr>
                <w:rFonts w:ascii="Times New Roman"/>
                <w:sz w:val="20"/>
              </w:rPr>
            </w:pPr>
          </w:p>
        </w:tc>
        <w:tc>
          <w:tcPr>
            <w:tcW w:w="1323" w:type="dxa"/>
          </w:tcPr>
          <w:p w14:paraId="313DADAB" w14:textId="77777777" w:rsidR="00647E3A" w:rsidRDefault="00647E3A">
            <w:pPr>
              <w:pStyle w:val="TableParagraph"/>
              <w:spacing w:line="240" w:lineRule="auto"/>
              <w:ind w:left="0"/>
              <w:rPr>
                <w:rFonts w:ascii="Times New Roman"/>
                <w:sz w:val="20"/>
              </w:rPr>
            </w:pPr>
          </w:p>
        </w:tc>
      </w:tr>
      <w:tr w:rsidR="00647E3A" w14:paraId="78D7789D" w14:textId="77777777">
        <w:trPr>
          <w:trHeight w:val="864"/>
        </w:trPr>
        <w:tc>
          <w:tcPr>
            <w:tcW w:w="3596" w:type="dxa"/>
          </w:tcPr>
          <w:p w14:paraId="72788259" w14:textId="77777777" w:rsidR="00647E3A" w:rsidRDefault="00D80B0A">
            <w:pPr>
              <w:pStyle w:val="TableParagraph"/>
              <w:spacing w:before="261" w:line="240" w:lineRule="auto"/>
              <w:rPr>
                <w:sz w:val="24"/>
              </w:rPr>
            </w:pPr>
            <w:r>
              <w:rPr>
                <w:sz w:val="24"/>
              </w:rPr>
              <w:t>Place</w:t>
            </w:r>
            <w:r>
              <w:rPr>
                <w:spacing w:val="32"/>
                <w:sz w:val="24"/>
              </w:rPr>
              <w:t xml:space="preserve"> </w:t>
            </w:r>
            <w:r>
              <w:rPr>
                <w:sz w:val="24"/>
              </w:rPr>
              <w:t>of</w:t>
            </w:r>
            <w:r>
              <w:rPr>
                <w:spacing w:val="32"/>
                <w:sz w:val="24"/>
              </w:rPr>
              <w:t xml:space="preserve"> </w:t>
            </w:r>
            <w:r>
              <w:rPr>
                <w:spacing w:val="-2"/>
                <w:sz w:val="24"/>
              </w:rPr>
              <w:t>residence</w:t>
            </w:r>
          </w:p>
        </w:tc>
        <w:tc>
          <w:tcPr>
            <w:tcW w:w="2405" w:type="dxa"/>
          </w:tcPr>
          <w:p w14:paraId="142D85E6" w14:textId="77777777" w:rsidR="00647E3A" w:rsidRDefault="00D80B0A">
            <w:pPr>
              <w:pStyle w:val="TableParagraph"/>
              <w:spacing w:line="264" w:lineRule="exact"/>
              <w:rPr>
                <w:sz w:val="24"/>
              </w:rPr>
            </w:pPr>
            <w:r>
              <w:rPr>
                <w:spacing w:val="-2"/>
                <w:w w:val="110"/>
                <w:sz w:val="24"/>
              </w:rPr>
              <w:t>Rural</w:t>
            </w:r>
          </w:p>
          <w:p w14:paraId="31767BE2" w14:textId="77777777" w:rsidR="00647E3A" w:rsidRDefault="00D80B0A">
            <w:pPr>
              <w:pStyle w:val="TableParagraph"/>
              <w:spacing w:line="237" w:lineRule="auto"/>
              <w:ind w:right="617"/>
              <w:rPr>
                <w:sz w:val="24"/>
              </w:rPr>
            </w:pPr>
            <w:r>
              <w:rPr>
                <w:spacing w:val="-2"/>
                <w:w w:val="105"/>
                <w:sz w:val="24"/>
              </w:rPr>
              <w:t xml:space="preserve">Peri-urban </w:t>
            </w:r>
            <w:r>
              <w:rPr>
                <w:spacing w:val="-4"/>
                <w:w w:val="105"/>
                <w:sz w:val="24"/>
              </w:rPr>
              <w:t>Urban</w:t>
            </w:r>
          </w:p>
        </w:tc>
        <w:tc>
          <w:tcPr>
            <w:tcW w:w="1319" w:type="dxa"/>
          </w:tcPr>
          <w:p w14:paraId="297B50D7" w14:textId="77777777" w:rsidR="00647E3A" w:rsidRDefault="00D80B0A">
            <w:pPr>
              <w:pStyle w:val="TableParagraph"/>
              <w:spacing w:line="264" w:lineRule="exact"/>
              <w:rPr>
                <w:sz w:val="24"/>
              </w:rPr>
            </w:pPr>
            <w:r>
              <w:rPr>
                <w:spacing w:val="-4"/>
                <w:w w:val="105"/>
                <w:sz w:val="24"/>
              </w:rPr>
              <w:t>Ref.</w:t>
            </w:r>
          </w:p>
          <w:p w14:paraId="7AD9035F" w14:textId="77777777" w:rsidR="00647E3A" w:rsidRDefault="00D80B0A">
            <w:pPr>
              <w:pStyle w:val="TableParagraph"/>
              <w:spacing w:line="289" w:lineRule="exact"/>
              <w:rPr>
                <w:sz w:val="24"/>
              </w:rPr>
            </w:pPr>
            <w:r>
              <w:rPr>
                <w:spacing w:val="-2"/>
                <w:sz w:val="24"/>
              </w:rPr>
              <w:t>0.6814432</w:t>
            </w:r>
          </w:p>
          <w:p w14:paraId="72634759" w14:textId="77777777" w:rsidR="00647E3A" w:rsidRDefault="00D80B0A">
            <w:pPr>
              <w:pStyle w:val="TableParagraph"/>
              <w:rPr>
                <w:sz w:val="24"/>
              </w:rPr>
            </w:pPr>
            <w:r>
              <w:rPr>
                <w:spacing w:val="-2"/>
                <w:sz w:val="24"/>
              </w:rPr>
              <w:t>0.9702338</w:t>
            </w:r>
          </w:p>
        </w:tc>
        <w:tc>
          <w:tcPr>
            <w:tcW w:w="1867" w:type="dxa"/>
          </w:tcPr>
          <w:p w14:paraId="65B51AA4" w14:textId="77777777" w:rsidR="00647E3A" w:rsidRDefault="00D80B0A">
            <w:pPr>
              <w:pStyle w:val="TableParagraph"/>
              <w:spacing w:before="261"/>
              <w:ind w:left="117"/>
              <w:rPr>
                <w:sz w:val="24"/>
              </w:rPr>
            </w:pPr>
            <w:r>
              <w:rPr>
                <w:spacing w:val="-2"/>
                <w:sz w:val="24"/>
              </w:rPr>
              <w:t>0.276</w:t>
            </w:r>
          </w:p>
          <w:p w14:paraId="6FCBE269" w14:textId="77777777" w:rsidR="00647E3A" w:rsidRDefault="00D80B0A">
            <w:pPr>
              <w:pStyle w:val="TableParagraph"/>
              <w:ind w:left="117"/>
              <w:rPr>
                <w:sz w:val="24"/>
              </w:rPr>
            </w:pPr>
            <w:r>
              <w:rPr>
                <w:spacing w:val="-2"/>
                <w:sz w:val="24"/>
              </w:rPr>
              <w:t>0.267</w:t>
            </w:r>
          </w:p>
        </w:tc>
        <w:tc>
          <w:tcPr>
            <w:tcW w:w="1323" w:type="dxa"/>
          </w:tcPr>
          <w:p w14:paraId="7BB9D85E" w14:textId="77777777" w:rsidR="00647E3A" w:rsidRDefault="00D80B0A">
            <w:pPr>
              <w:pStyle w:val="TableParagraph"/>
              <w:spacing w:before="261"/>
              <w:ind w:left="117"/>
              <w:rPr>
                <w:sz w:val="24"/>
              </w:rPr>
            </w:pPr>
            <w:r>
              <w:rPr>
                <w:spacing w:val="-2"/>
                <w:sz w:val="24"/>
              </w:rPr>
              <w:t>1.976729</w:t>
            </w:r>
          </w:p>
          <w:p w14:paraId="23AE82AA" w14:textId="77777777" w:rsidR="00647E3A" w:rsidRDefault="00D80B0A">
            <w:pPr>
              <w:pStyle w:val="TableParagraph"/>
              <w:ind w:left="117"/>
              <w:rPr>
                <w:sz w:val="24"/>
              </w:rPr>
            </w:pPr>
            <w:r>
              <w:rPr>
                <w:spacing w:val="-2"/>
                <w:sz w:val="24"/>
              </w:rPr>
              <w:t>2.638561</w:t>
            </w:r>
          </w:p>
        </w:tc>
      </w:tr>
      <w:tr w:rsidR="00647E3A" w14:paraId="7DD0E648" w14:textId="77777777">
        <w:trPr>
          <w:trHeight w:val="864"/>
        </w:trPr>
        <w:tc>
          <w:tcPr>
            <w:tcW w:w="3596" w:type="dxa"/>
          </w:tcPr>
          <w:p w14:paraId="7D3B1C76" w14:textId="77777777" w:rsidR="00647E3A" w:rsidRDefault="00D80B0A">
            <w:pPr>
              <w:pStyle w:val="TableParagraph"/>
              <w:spacing w:before="261" w:line="240" w:lineRule="auto"/>
              <w:rPr>
                <w:sz w:val="24"/>
              </w:rPr>
            </w:pPr>
            <w:r>
              <w:rPr>
                <w:spacing w:val="-5"/>
                <w:w w:val="105"/>
                <w:sz w:val="24"/>
              </w:rPr>
              <w:t>Age</w:t>
            </w:r>
          </w:p>
        </w:tc>
        <w:tc>
          <w:tcPr>
            <w:tcW w:w="2405" w:type="dxa"/>
          </w:tcPr>
          <w:p w14:paraId="5FBFDDC4" w14:textId="77777777" w:rsidR="00647E3A" w:rsidRDefault="00D80B0A">
            <w:pPr>
              <w:pStyle w:val="TableParagraph"/>
              <w:spacing w:line="264" w:lineRule="exact"/>
              <w:rPr>
                <w:sz w:val="24"/>
              </w:rPr>
            </w:pPr>
            <w:r>
              <w:rPr>
                <w:w w:val="110"/>
                <w:sz w:val="24"/>
              </w:rPr>
              <w:t>Teen-</w:t>
            </w:r>
            <w:r>
              <w:rPr>
                <w:spacing w:val="-2"/>
                <w:w w:val="110"/>
                <w:sz w:val="24"/>
              </w:rPr>
              <w:t>Youth</w:t>
            </w:r>
          </w:p>
          <w:p w14:paraId="5EAB8EA1" w14:textId="77777777" w:rsidR="00647E3A" w:rsidRDefault="00D80B0A">
            <w:pPr>
              <w:pStyle w:val="TableParagraph"/>
              <w:spacing w:line="237" w:lineRule="auto"/>
              <w:ind w:right="1586"/>
              <w:rPr>
                <w:sz w:val="24"/>
              </w:rPr>
            </w:pPr>
            <w:r>
              <w:rPr>
                <w:spacing w:val="-2"/>
                <w:w w:val="110"/>
                <w:sz w:val="24"/>
              </w:rPr>
              <w:t>Youth Adults</w:t>
            </w:r>
          </w:p>
        </w:tc>
        <w:tc>
          <w:tcPr>
            <w:tcW w:w="1319" w:type="dxa"/>
          </w:tcPr>
          <w:p w14:paraId="768B9BF0" w14:textId="77777777" w:rsidR="00647E3A" w:rsidRDefault="00D80B0A">
            <w:pPr>
              <w:pStyle w:val="TableParagraph"/>
              <w:spacing w:line="264" w:lineRule="exact"/>
              <w:rPr>
                <w:sz w:val="24"/>
              </w:rPr>
            </w:pPr>
            <w:r>
              <w:rPr>
                <w:spacing w:val="-4"/>
                <w:w w:val="105"/>
                <w:sz w:val="24"/>
              </w:rPr>
              <w:t>Ref.</w:t>
            </w:r>
          </w:p>
          <w:p w14:paraId="64EA4424" w14:textId="77777777" w:rsidR="00647E3A" w:rsidRDefault="00D80B0A">
            <w:pPr>
              <w:pStyle w:val="TableParagraph"/>
              <w:spacing w:line="289" w:lineRule="exact"/>
              <w:rPr>
                <w:sz w:val="24"/>
              </w:rPr>
            </w:pPr>
            <w:r>
              <w:rPr>
                <w:spacing w:val="-2"/>
                <w:sz w:val="24"/>
              </w:rPr>
              <w:t>0.6048848</w:t>
            </w:r>
          </w:p>
          <w:p w14:paraId="0A44FFF5" w14:textId="77777777" w:rsidR="00647E3A" w:rsidRDefault="00D80B0A">
            <w:pPr>
              <w:pStyle w:val="TableParagraph"/>
              <w:rPr>
                <w:sz w:val="24"/>
              </w:rPr>
            </w:pPr>
            <w:r>
              <w:rPr>
                <w:spacing w:val="-2"/>
                <w:sz w:val="24"/>
              </w:rPr>
              <w:t>3.344215</w:t>
            </w:r>
          </w:p>
        </w:tc>
        <w:tc>
          <w:tcPr>
            <w:tcW w:w="1867" w:type="dxa"/>
          </w:tcPr>
          <w:p w14:paraId="141C1C8B" w14:textId="77777777" w:rsidR="00647E3A" w:rsidRDefault="00D80B0A">
            <w:pPr>
              <w:pStyle w:val="TableParagraph"/>
              <w:spacing w:before="261"/>
              <w:ind w:left="117"/>
              <w:rPr>
                <w:sz w:val="24"/>
              </w:rPr>
            </w:pPr>
            <w:r>
              <w:rPr>
                <w:spacing w:val="-2"/>
                <w:sz w:val="24"/>
              </w:rPr>
              <w:t>0.677</w:t>
            </w:r>
          </w:p>
          <w:p w14:paraId="157FBF5D" w14:textId="77777777" w:rsidR="00647E3A" w:rsidRDefault="00D80B0A">
            <w:pPr>
              <w:pStyle w:val="TableParagraph"/>
              <w:ind w:left="117"/>
              <w:rPr>
                <w:sz w:val="24"/>
              </w:rPr>
            </w:pPr>
            <w:r>
              <w:rPr>
                <w:spacing w:val="-2"/>
                <w:sz w:val="24"/>
              </w:rPr>
              <w:t>0.007</w:t>
            </w:r>
          </w:p>
        </w:tc>
        <w:tc>
          <w:tcPr>
            <w:tcW w:w="1323" w:type="dxa"/>
          </w:tcPr>
          <w:p w14:paraId="60DD1578" w14:textId="77777777" w:rsidR="00647E3A" w:rsidRDefault="00D80B0A">
            <w:pPr>
              <w:pStyle w:val="TableParagraph"/>
              <w:spacing w:before="261"/>
              <w:ind w:left="117"/>
              <w:rPr>
                <w:sz w:val="24"/>
              </w:rPr>
            </w:pPr>
            <w:r>
              <w:rPr>
                <w:spacing w:val="-2"/>
                <w:sz w:val="24"/>
              </w:rPr>
              <w:t>1.831041</w:t>
            </w:r>
          </w:p>
          <w:p w14:paraId="1C8D8FC3" w14:textId="77777777" w:rsidR="00647E3A" w:rsidRDefault="00D80B0A">
            <w:pPr>
              <w:pStyle w:val="TableParagraph"/>
              <w:ind w:left="117"/>
              <w:rPr>
                <w:sz w:val="24"/>
              </w:rPr>
            </w:pPr>
            <w:r>
              <w:rPr>
                <w:spacing w:val="-2"/>
                <w:sz w:val="24"/>
              </w:rPr>
              <w:t>28.33833</w:t>
            </w:r>
          </w:p>
        </w:tc>
      </w:tr>
      <w:tr w:rsidR="00647E3A" w14:paraId="0A879C5D" w14:textId="77777777">
        <w:trPr>
          <w:trHeight w:val="864"/>
        </w:trPr>
        <w:tc>
          <w:tcPr>
            <w:tcW w:w="3596" w:type="dxa"/>
          </w:tcPr>
          <w:p w14:paraId="521F4C12" w14:textId="77777777" w:rsidR="00647E3A" w:rsidRDefault="00D80B0A">
            <w:pPr>
              <w:pStyle w:val="TableParagraph"/>
              <w:spacing w:before="261" w:line="240" w:lineRule="auto"/>
              <w:rPr>
                <w:sz w:val="24"/>
              </w:rPr>
            </w:pPr>
            <w:r>
              <w:rPr>
                <w:w w:val="105"/>
                <w:sz w:val="24"/>
              </w:rPr>
              <w:t>Education</w:t>
            </w:r>
            <w:r>
              <w:rPr>
                <w:spacing w:val="39"/>
                <w:w w:val="105"/>
                <w:sz w:val="24"/>
              </w:rPr>
              <w:t xml:space="preserve"> </w:t>
            </w:r>
            <w:r>
              <w:rPr>
                <w:spacing w:val="-2"/>
                <w:w w:val="105"/>
                <w:sz w:val="24"/>
              </w:rPr>
              <w:t>level</w:t>
            </w:r>
          </w:p>
        </w:tc>
        <w:tc>
          <w:tcPr>
            <w:tcW w:w="2405" w:type="dxa"/>
          </w:tcPr>
          <w:p w14:paraId="15B62862" w14:textId="77777777" w:rsidR="00647E3A" w:rsidRDefault="00D80B0A">
            <w:pPr>
              <w:pStyle w:val="TableParagraph"/>
              <w:spacing w:line="264" w:lineRule="exact"/>
              <w:rPr>
                <w:sz w:val="24"/>
              </w:rPr>
            </w:pPr>
            <w:r>
              <w:rPr>
                <w:spacing w:val="-4"/>
                <w:sz w:val="24"/>
              </w:rPr>
              <w:t>None</w:t>
            </w:r>
          </w:p>
          <w:p w14:paraId="0837E2EA" w14:textId="77777777" w:rsidR="00647E3A" w:rsidRDefault="00D80B0A">
            <w:pPr>
              <w:pStyle w:val="TableParagraph"/>
              <w:spacing w:line="289" w:lineRule="exact"/>
              <w:rPr>
                <w:sz w:val="24"/>
              </w:rPr>
            </w:pPr>
            <w:r>
              <w:rPr>
                <w:spacing w:val="-2"/>
                <w:w w:val="110"/>
                <w:sz w:val="24"/>
              </w:rPr>
              <w:t>Primary</w:t>
            </w:r>
          </w:p>
          <w:p w14:paraId="6308DE08" w14:textId="77777777" w:rsidR="00647E3A" w:rsidRDefault="00D80B0A">
            <w:pPr>
              <w:pStyle w:val="TableParagraph"/>
              <w:rPr>
                <w:sz w:val="24"/>
              </w:rPr>
            </w:pPr>
            <w:r>
              <w:rPr>
                <w:sz w:val="24"/>
              </w:rPr>
              <w:t>Secondary</w:t>
            </w:r>
            <w:r>
              <w:rPr>
                <w:spacing w:val="36"/>
                <w:sz w:val="24"/>
              </w:rPr>
              <w:t xml:space="preserve"> </w:t>
            </w:r>
            <w:r>
              <w:rPr>
                <w:sz w:val="24"/>
              </w:rPr>
              <w:t>and</w:t>
            </w:r>
            <w:r>
              <w:rPr>
                <w:spacing w:val="37"/>
                <w:sz w:val="24"/>
              </w:rPr>
              <w:t xml:space="preserve"> </w:t>
            </w:r>
            <w:r>
              <w:rPr>
                <w:spacing w:val="-4"/>
                <w:sz w:val="24"/>
              </w:rPr>
              <w:t>above</w:t>
            </w:r>
          </w:p>
        </w:tc>
        <w:tc>
          <w:tcPr>
            <w:tcW w:w="1319" w:type="dxa"/>
          </w:tcPr>
          <w:p w14:paraId="663ACD7E" w14:textId="77777777" w:rsidR="00647E3A" w:rsidRDefault="00D80B0A">
            <w:pPr>
              <w:pStyle w:val="TableParagraph"/>
              <w:spacing w:line="264" w:lineRule="exact"/>
              <w:rPr>
                <w:sz w:val="24"/>
              </w:rPr>
            </w:pPr>
            <w:r>
              <w:rPr>
                <w:spacing w:val="-4"/>
                <w:w w:val="105"/>
                <w:sz w:val="24"/>
              </w:rPr>
              <w:t>Ref.</w:t>
            </w:r>
          </w:p>
          <w:p w14:paraId="78EA4CE3" w14:textId="77777777" w:rsidR="00647E3A" w:rsidRDefault="00D80B0A">
            <w:pPr>
              <w:pStyle w:val="TableParagraph"/>
              <w:spacing w:line="289" w:lineRule="exact"/>
              <w:rPr>
                <w:sz w:val="24"/>
              </w:rPr>
            </w:pPr>
            <w:r>
              <w:rPr>
                <w:spacing w:val="-2"/>
                <w:sz w:val="24"/>
              </w:rPr>
              <w:t>0.6066034</w:t>
            </w:r>
          </w:p>
          <w:p w14:paraId="4F9492CE" w14:textId="77777777" w:rsidR="00647E3A" w:rsidRDefault="00D80B0A">
            <w:pPr>
              <w:pStyle w:val="TableParagraph"/>
              <w:rPr>
                <w:sz w:val="24"/>
              </w:rPr>
            </w:pPr>
            <w:r>
              <w:rPr>
                <w:spacing w:val="-2"/>
                <w:sz w:val="24"/>
              </w:rPr>
              <w:t>0.4433302</w:t>
            </w:r>
          </w:p>
        </w:tc>
        <w:tc>
          <w:tcPr>
            <w:tcW w:w="1867" w:type="dxa"/>
          </w:tcPr>
          <w:p w14:paraId="11D0C9DF" w14:textId="77777777" w:rsidR="00647E3A" w:rsidRDefault="00D80B0A">
            <w:pPr>
              <w:pStyle w:val="TableParagraph"/>
              <w:spacing w:before="261"/>
              <w:ind w:left="117"/>
              <w:rPr>
                <w:sz w:val="24"/>
              </w:rPr>
            </w:pPr>
            <w:r>
              <w:rPr>
                <w:spacing w:val="-2"/>
                <w:sz w:val="24"/>
              </w:rPr>
              <w:t>0.207</w:t>
            </w:r>
          </w:p>
          <w:p w14:paraId="11DD2C1B" w14:textId="77777777" w:rsidR="00647E3A" w:rsidRDefault="00D80B0A">
            <w:pPr>
              <w:pStyle w:val="TableParagraph"/>
              <w:ind w:left="117"/>
              <w:rPr>
                <w:sz w:val="24"/>
              </w:rPr>
            </w:pPr>
            <w:r>
              <w:rPr>
                <w:spacing w:val="-2"/>
                <w:sz w:val="24"/>
              </w:rPr>
              <w:t>0.701</w:t>
            </w:r>
          </w:p>
        </w:tc>
        <w:tc>
          <w:tcPr>
            <w:tcW w:w="1323" w:type="dxa"/>
          </w:tcPr>
          <w:p w14:paraId="6CF1D535" w14:textId="77777777" w:rsidR="00647E3A" w:rsidRDefault="00D80B0A">
            <w:pPr>
              <w:pStyle w:val="TableParagraph"/>
              <w:spacing w:before="261"/>
              <w:ind w:left="117"/>
              <w:rPr>
                <w:sz w:val="24"/>
              </w:rPr>
            </w:pPr>
            <w:r>
              <w:rPr>
                <w:spacing w:val="-2"/>
                <w:sz w:val="24"/>
              </w:rPr>
              <w:t>1.834191</w:t>
            </w:r>
          </w:p>
          <w:p w14:paraId="148D4473" w14:textId="77777777" w:rsidR="00647E3A" w:rsidRDefault="00D80B0A">
            <w:pPr>
              <w:pStyle w:val="TableParagraph"/>
              <w:ind w:left="117"/>
              <w:rPr>
                <w:sz w:val="24"/>
              </w:rPr>
            </w:pPr>
            <w:r>
              <w:rPr>
                <w:spacing w:val="-2"/>
                <w:sz w:val="24"/>
              </w:rPr>
              <w:t>1.557887</w:t>
            </w:r>
          </w:p>
        </w:tc>
      </w:tr>
      <w:tr w:rsidR="00647E3A" w14:paraId="04574461" w14:textId="77777777">
        <w:trPr>
          <w:trHeight w:val="1153"/>
        </w:trPr>
        <w:tc>
          <w:tcPr>
            <w:tcW w:w="3596" w:type="dxa"/>
          </w:tcPr>
          <w:p w14:paraId="0F865230" w14:textId="77777777" w:rsidR="00647E3A" w:rsidRDefault="00647E3A">
            <w:pPr>
              <w:pStyle w:val="TableParagraph"/>
              <w:spacing w:before="113" w:line="240" w:lineRule="auto"/>
              <w:ind w:left="0"/>
              <w:rPr>
                <w:sz w:val="24"/>
              </w:rPr>
            </w:pPr>
          </w:p>
          <w:p w14:paraId="2F0BA9F8" w14:textId="77777777" w:rsidR="00647E3A" w:rsidRDefault="00D80B0A">
            <w:pPr>
              <w:pStyle w:val="TableParagraph"/>
              <w:spacing w:line="240" w:lineRule="auto"/>
              <w:rPr>
                <w:sz w:val="24"/>
              </w:rPr>
            </w:pPr>
            <w:r>
              <w:rPr>
                <w:spacing w:val="-2"/>
                <w:w w:val="105"/>
                <w:sz w:val="24"/>
              </w:rPr>
              <w:t>Occupation</w:t>
            </w:r>
          </w:p>
        </w:tc>
        <w:tc>
          <w:tcPr>
            <w:tcW w:w="2405" w:type="dxa"/>
          </w:tcPr>
          <w:p w14:paraId="6D846136" w14:textId="77777777" w:rsidR="00647E3A" w:rsidRDefault="00D80B0A">
            <w:pPr>
              <w:pStyle w:val="TableParagraph"/>
              <w:spacing w:line="264" w:lineRule="exact"/>
              <w:rPr>
                <w:sz w:val="24"/>
              </w:rPr>
            </w:pPr>
            <w:r>
              <w:rPr>
                <w:spacing w:val="-2"/>
                <w:sz w:val="24"/>
              </w:rPr>
              <w:t>Unemployed</w:t>
            </w:r>
          </w:p>
          <w:p w14:paraId="0A9257D2" w14:textId="77777777" w:rsidR="00647E3A" w:rsidRDefault="00D80B0A">
            <w:pPr>
              <w:pStyle w:val="TableParagraph"/>
              <w:spacing w:line="289" w:lineRule="exact"/>
              <w:rPr>
                <w:sz w:val="24"/>
              </w:rPr>
            </w:pPr>
            <w:r>
              <w:rPr>
                <w:spacing w:val="-2"/>
                <w:w w:val="105"/>
                <w:sz w:val="24"/>
              </w:rPr>
              <w:t>Employee</w:t>
            </w:r>
          </w:p>
          <w:p w14:paraId="2B3FC8DD" w14:textId="77777777" w:rsidR="00647E3A" w:rsidRDefault="00D80B0A">
            <w:pPr>
              <w:pStyle w:val="TableParagraph"/>
              <w:spacing w:line="237" w:lineRule="auto"/>
              <w:rPr>
                <w:sz w:val="24"/>
              </w:rPr>
            </w:pPr>
            <w:r>
              <w:rPr>
                <w:spacing w:val="-2"/>
                <w:sz w:val="24"/>
              </w:rPr>
              <w:t xml:space="preserve">Self-employment </w:t>
            </w:r>
            <w:r>
              <w:rPr>
                <w:spacing w:val="-2"/>
                <w:w w:val="105"/>
                <w:sz w:val="24"/>
              </w:rPr>
              <w:t>Training</w:t>
            </w:r>
          </w:p>
        </w:tc>
        <w:tc>
          <w:tcPr>
            <w:tcW w:w="1319" w:type="dxa"/>
          </w:tcPr>
          <w:p w14:paraId="49099B41" w14:textId="77777777" w:rsidR="00647E3A" w:rsidRDefault="00D80B0A">
            <w:pPr>
              <w:pStyle w:val="TableParagraph"/>
              <w:spacing w:line="264" w:lineRule="exact"/>
              <w:rPr>
                <w:sz w:val="24"/>
              </w:rPr>
            </w:pPr>
            <w:r>
              <w:rPr>
                <w:spacing w:val="-4"/>
                <w:w w:val="105"/>
                <w:sz w:val="24"/>
              </w:rPr>
              <w:t>Ref.</w:t>
            </w:r>
          </w:p>
          <w:p w14:paraId="1095E5B5" w14:textId="77777777" w:rsidR="00647E3A" w:rsidRDefault="00D80B0A">
            <w:pPr>
              <w:pStyle w:val="TableParagraph"/>
              <w:spacing w:line="289" w:lineRule="exact"/>
              <w:rPr>
                <w:sz w:val="24"/>
              </w:rPr>
            </w:pPr>
            <w:r>
              <w:rPr>
                <w:spacing w:val="-4"/>
                <w:sz w:val="24"/>
              </w:rPr>
              <w:t>-</w:t>
            </w:r>
            <w:r>
              <w:rPr>
                <w:spacing w:val="-2"/>
                <w:sz w:val="24"/>
              </w:rPr>
              <w:t>0.31345</w:t>
            </w:r>
          </w:p>
          <w:p w14:paraId="619A031B" w14:textId="77777777" w:rsidR="00647E3A" w:rsidRDefault="00D80B0A">
            <w:pPr>
              <w:pStyle w:val="TableParagraph"/>
              <w:spacing w:line="289" w:lineRule="exact"/>
              <w:rPr>
                <w:sz w:val="24"/>
              </w:rPr>
            </w:pPr>
            <w:r>
              <w:rPr>
                <w:spacing w:val="-2"/>
                <w:sz w:val="24"/>
              </w:rPr>
              <w:t>0.0932051</w:t>
            </w:r>
          </w:p>
          <w:p w14:paraId="6C75FF0B" w14:textId="77777777" w:rsidR="00647E3A" w:rsidRDefault="00D80B0A">
            <w:pPr>
              <w:pStyle w:val="TableParagraph"/>
              <w:rPr>
                <w:sz w:val="24"/>
              </w:rPr>
            </w:pPr>
            <w:r>
              <w:rPr>
                <w:spacing w:val="-2"/>
                <w:sz w:val="24"/>
              </w:rPr>
              <w:t>0.2033657</w:t>
            </w:r>
          </w:p>
        </w:tc>
        <w:tc>
          <w:tcPr>
            <w:tcW w:w="1867" w:type="dxa"/>
          </w:tcPr>
          <w:p w14:paraId="05C639D8" w14:textId="77777777" w:rsidR="00647E3A" w:rsidRDefault="00D80B0A">
            <w:pPr>
              <w:pStyle w:val="TableParagraph"/>
              <w:spacing w:before="261"/>
              <w:ind w:left="117"/>
              <w:rPr>
                <w:sz w:val="24"/>
              </w:rPr>
            </w:pPr>
            <w:r>
              <w:rPr>
                <w:spacing w:val="-2"/>
                <w:sz w:val="24"/>
              </w:rPr>
              <w:t>0.7342</w:t>
            </w:r>
          </w:p>
          <w:p w14:paraId="20A5B5DD" w14:textId="77777777" w:rsidR="00647E3A" w:rsidRDefault="00D80B0A">
            <w:pPr>
              <w:pStyle w:val="TableParagraph"/>
              <w:spacing w:line="289" w:lineRule="exact"/>
              <w:ind w:left="117"/>
              <w:rPr>
                <w:sz w:val="24"/>
              </w:rPr>
            </w:pPr>
            <w:r>
              <w:rPr>
                <w:spacing w:val="-2"/>
                <w:sz w:val="24"/>
              </w:rPr>
              <w:t>0.883</w:t>
            </w:r>
          </w:p>
          <w:p w14:paraId="103EA113" w14:textId="77777777" w:rsidR="00647E3A" w:rsidRDefault="00D80B0A">
            <w:pPr>
              <w:pStyle w:val="TableParagraph"/>
              <w:ind w:left="117"/>
              <w:rPr>
                <w:sz w:val="24"/>
              </w:rPr>
            </w:pPr>
            <w:r>
              <w:rPr>
                <w:spacing w:val="-2"/>
                <w:sz w:val="24"/>
              </w:rPr>
              <w:t>0.885</w:t>
            </w:r>
          </w:p>
        </w:tc>
        <w:tc>
          <w:tcPr>
            <w:tcW w:w="1323" w:type="dxa"/>
          </w:tcPr>
          <w:p w14:paraId="4DB61BCF" w14:textId="77777777" w:rsidR="00647E3A" w:rsidRDefault="00D80B0A">
            <w:pPr>
              <w:pStyle w:val="TableParagraph"/>
              <w:spacing w:before="261"/>
              <w:ind w:left="117"/>
              <w:rPr>
                <w:sz w:val="24"/>
              </w:rPr>
            </w:pPr>
            <w:r>
              <w:rPr>
                <w:spacing w:val="-2"/>
                <w:sz w:val="24"/>
              </w:rPr>
              <w:t>0.91019</w:t>
            </w:r>
          </w:p>
          <w:p w14:paraId="5E55C018" w14:textId="77777777" w:rsidR="00647E3A" w:rsidRDefault="00D80B0A">
            <w:pPr>
              <w:pStyle w:val="TableParagraph"/>
              <w:spacing w:line="289" w:lineRule="exact"/>
              <w:ind w:left="117"/>
              <w:rPr>
                <w:sz w:val="24"/>
              </w:rPr>
            </w:pPr>
            <w:r>
              <w:rPr>
                <w:spacing w:val="-2"/>
                <w:sz w:val="24"/>
              </w:rPr>
              <w:t>1.097687</w:t>
            </w:r>
          </w:p>
          <w:p w14:paraId="1AB74824" w14:textId="77777777" w:rsidR="00647E3A" w:rsidRDefault="00D80B0A">
            <w:pPr>
              <w:pStyle w:val="TableParagraph"/>
              <w:ind w:left="117"/>
              <w:rPr>
                <w:sz w:val="24"/>
              </w:rPr>
            </w:pPr>
            <w:r>
              <w:rPr>
                <w:spacing w:val="-2"/>
                <w:sz w:val="24"/>
              </w:rPr>
              <w:t>1.225521</w:t>
            </w:r>
          </w:p>
        </w:tc>
      </w:tr>
      <w:tr w:rsidR="00647E3A" w14:paraId="776C850C" w14:textId="77777777">
        <w:trPr>
          <w:trHeight w:val="864"/>
        </w:trPr>
        <w:tc>
          <w:tcPr>
            <w:tcW w:w="3596" w:type="dxa"/>
          </w:tcPr>
          <w:p w14:paraId="22E6F2AA" w14:textId="77777777" w:rsidR="00647E3A" w:rsidRDefault="00D80B0A">
            <w:pPr>
              <w:pStyle w:val="TableParagraph"/>
              <w:spacing w:before="261" w:line="240" w:lineRule="auto"/>
              <w:rPr>
                <w:sz w:val="24"/>
              </w:rPr>
            </w:pPr>
            <w:r>
              <w:rPr>
                <w:sz w:val="24"/>
              </w:rPr>
              <w:t>Ideal</w:t>
            </w:r>
            <w:r>
              <w:rPr>
                <w:spacing w:val="24"/>
                <w:sz w:val="24"/>
              </w:rPr>
              <w:t xml:space="preserve"> </w:t>
            </w:r>
            <w:r>
              <w:rPr>
                <w:sz w:val="24"/>
              </w:rPr>
              <w:t>number</w:t>
            </w:r>
            <w:r>
              <w:rPr>
                <w:spacing w:val="25"/>
                <w:sz w:val="24"/>
              </w:rPr>
              <w:t xml:space="preserve"> </w:t>
            </w:r>
            <w:r>
              <w:rPr>
                <w:sz w:val="24"/>
              </w:rPr>
              <w:t>of</w:t>
            </w:r>
            <w:r>
              <w:rPr>
                <w:spacing w:val="25"/>
                <w:sz w:val="24"/>
              </w:rPr>
              <w:t xml:space="preserve"> </w:t>
            </w:r>
            <w:r>
              <w:rPr>
                <w:spacing w:val="-2"/>
                <w:sz w:val="24"/>
              </w:rPr>
              <w:t>children</w:t>
            </w:r>
          </w:p>
        </w:tc>
        <w:tc>
          <w:tcPr>
            <w:tcW w:w="2405" w:type="dxa"/>
          </w:tcPr>
          <w:p w14:paraId="10F82ACB" w14:textId="77777777" w:rsidR="00647E3A" w:rsidRDefault="00D80B0A">
            <w:pPr>
              <w:pStyle w:val="TableParagraph"/>
              <w:spacing w:line="264" w:lineRule="exact"/>
              <w:rPr>
                <w:sz w:val="24"/>
              </w:rPr>
            </w:pPr>
            <w:r>
              <w:rPr>
                <w:w w:val="105"/>
                <w:sz w:val="24"/>
              </w:rPr>
              <w:t>Less</w:t>
            </w:r>
            <w:r>
              <w:rPr>
                <w:spacing w:val="20"/>
                <w:w w:val="105"/>
                <w:sz w:val="24"/>
              </w:rPr>
              <w:t xml:space="preserve"> </w:t>
            </w:r>
            <w:r>
              <w:rPr>
                <w:w w:val="105"/>
                <w:sz w:val="24"/>
              </w:rPr>
              <w:t>than</w:t>
            </w:r>
            <w:r>
              <w:rPr>
                <w:spacing w:val="21"/>
                <w:w w:val="105"/>
                <w:sz w:val="24"/>
              </w:rPr>
              <w:t xml:space="preserve"> </w:t>
            </w:r>
            <w:r>
              <w:rPr>
                <w:spacing w:val="-10"/>
                <w:w w:val="105"/>
                <w:sz w:val="24"/>
              </w:rPr>
              <w:t>3</w:t>
            </w:r>
          </w:p>
          <w:p w14:paraId="1B8E68B8" w14:textId="77777777" w:rsidR="00647E3A" w:rsidRDefault="00D80B0A">
            <w:pPr>
              <w:pStyle w:val="TableParagraph"/>
              <w:spacing w:line="289" w:lineRule="exact"/>
              <w:rPr>
                <w:sz w:val="24"/>
              </w:rPr>
            </w:pPr>
            <w:r>
              <w:rPr>
                <w:sz w:val="24"/>
              </w:rPr>
              <w:t>3</w:t>
            </w:r>
            <w:r>
              <w:rPr>
                <w:spacing w:val="20"/>
                <w:sz w:val="24"/>
              </w:rPr>
              <w:t xml:space="preserve"> </w:t>
            </w:r>
            <w:r>
              <w:rPr>
                <w:sz w:val="24"/>
              </w:rPr>
              <w:t>to</w:t>
            </w:r>
            <w:r>
              <w:rPr>
                <w:spacing w:val="22"/>
                <w:sz w:val="24"/>
              </w:rPr>
              <w:t xml:space="preserve"> </w:t>
            </w:r>
            <w:r>
              <w:rPr>
                <w:spacing w:val="-10"/>
                <w:sz w:val="24"/>
              </w:rPr>
              <w:t>5</w:t>
            </w:r>
          </w:p>
          <w:p w14:paraId="41540C72" w14:textId="77777777" w:rsidR="00647E3A" w:rsidRDefault="00D80B0A">
            <w:pPr>
              <w:pStyle w:val="TableParagraph"/>
              <w:rPr>
                <w:sz w:val="24"/>
              </w:rPr>
            </w:pPr>
            <w:r>
              <w:rPr>
                <w:sz w:val="24"/>
              </w:rPr>
              <w:t>6</w:t>
            </w:r>
            <w:r>
              <w:rPr>
                <w:spacing w:val="24"/>
                <w:sz w:val="24"/>
              </w:rPr>
              <w:t xml:space="preserve"> </w:t>
            </w:r>
            <w:r>
              <w:rPr>
                <w:sz w:val="24"/>
              </w:rPr>
              <w:t>and</w:t>
            </w:r>
            <w:r>
              <w:rPr>
                <w:spacing w:val="25"/>
                <w:sz w:val="24"/>
              </w:rPr>
              <w:t xml:space="preserve"> </w:t>
            </w:r>
            <w:r>
              <w:rPr>
                <w:spacing w:val="-2"/>
                <w:sz w:val="24"/>
              </w:rPr>
              <w:t>above</w:t>
            </w:r>
          </w:p>
        </w:tc>
        <w:tc>
          <w:tcPr>
            <w:tcW w:w="1319" w:type="dxa"/>
          </w:tcPr>
          <w:p w14:paraId="506E54B2" w14:textId="77777777" w:rsidR="00647E3A" w:rsidRDefault="00D80B0A">
            <w:pPr>
              <w:pStyle w:val="TableParagraph"/>
              <w:spacing w:line="264" w:lineRule="exact"/>
              <w:rPr>
                <w:sz w:val="24"/>
              </w:rPr>
            </w:pPr>
            <w:r>
              <w:rPr>
                <w:spacing w:val="-4"/>
                <w:w w:val="105"/>
                <w:sz w:val="24"/>
              </w:rPr>
              <w:t>Ref.</w:t>
            </w:r>
          </w:p>
          <w:p w14:paraId="33B3FDFE" w14:textId="77777777" w:rsidR="00647E3A" w:rsidRDefault="00D80B0A">
            <w:pPr>
              <w:pStyle w:val="TableParagraph"/>
              <w:spacing w:line="289" w:lineRule="exact"/>
              <w:rPr>
                <w:sz w:val="24"/>
              </w:rPr>
            </w:pPr>
            <w:r>
              <w:rPr>
                <w:spacing w:val="-4"/>
                <w:sz w:val="24"/>
              </w:rPr>
              <w:t>-</w:t>
            </w:r>
            <w:r>
              <w:rPr>
                <w:spacing w:val="-2"/>
                <w:sz w:val="24"/>
              </w:rPr>
              <w:t>2.832152</w:t>
            </w:r>
          </w:p>
          <w:p w14:paraId="1B23BE23" w14:textId="77777777" w:rsidR="00647E3A" w:rsidRDefault="00D80B0A">
            <w:pPr>
              <w:pStyle w:val="TableParagraph"/>
              <w:rPr>
                <w:sz w:val="24"/>
              </w:rPr>
            </w:pPr>
            <w:r>
              <w:rPr>
                <w:spacing w:val="-4"/>
                <w:sz w:val="24"/>
              </w:rPr>
              <w:t>-</w:t>
            </w:r>
            <w:r>
              <w:rPr>
                <w:spacing w:val="-2"/>
                <w:sz w:val="24"/>
              </w:rPr>
              <w:t>3.61224</w:t>
            </w:r>
          </w:p>
        </w:tc>
        <w:tc>
          <w:tcPr>
            <w:tcW w:w="1867" w:type="dxa"/>
          </w:tcPr>
          <w:p w14:paraId="4541F56B" w14:textId="77777777" w:rsidR="00647E3A" w:rsidRDefault="00D80B0A">
            <w:pPr>
              <w:pStyle w:val="TableParagraph"/>
              <w:spacing w:before="261"/>
              <w:ind w:left="117"/>
              <w:rPr>
                <w:sz w:val="24"/>
              </w:rPr>
            </w:pPr>
            <w:r>
              <w:rPr>
                <w:spacing w:val="-2"/>
                <w:sz w:val="24"/>
              </w:rPr>
              <w:t>0.044</w:t>
            </w:r>
          </w:p>
          <w:p w14:paraId="0E70E643" w14:textId="77777777" w:rsidR="00647E3A" w:rsidRDefault="00D80B0A">
            <w:pPr>
              <w:pStyle w:val="TableParagraph"/>
              <w:ind w:left="117"/>
              <w:rPr>
                <w:sz w:val="24"/>
              </w:rPr>
            </w:pPr>
            <w:r>
              <w:rPr>
                <w:spacing w:val="-2"/>
                <w:sz w:val="24"/>
              </w:rPr>
              <w:t>0.002</w:t>
            </w:r>
          </w:p>
        </w:tc>
        <w:tc>
          <w:tcPr>
            <w:tcW w:w="1323" w:type="dxa"/>
          </w:tcPr>
          <w:p w14:paraId="1C3E4A65" w14:textId="77777777" w:rsidR="00647E3A" w:rsidRDefault="00D80B0A">
            <w:pPr>
              <w:pStyle w:val="TableParagraph"/>
              <w:spacing w:before="261"/>
              <w:ind w:left="117"/>
              <w:rPr>
                <w:sz w:val="24"/>
              </w:rPr>
            </w:pPr>
            <w:r>
              <w:rPr>
                <w:spacing w:val="-2"/>
                <w:sz w:val="24"/>
              </w:rPr>
              <w:t>0.058886</w:t>
            </w:r>
          </w:p>
          <w:p w14:paraId="1CB8C50F" w14:textId="77777777" w:rsidR="00647E3A" w:rsidRDefault="00D80B0A">
            <w:pPr>
              <w:pStyle w:val="TableParagraph"/>
              <w:ind w:left="117"/>
              <w:rPr>
                <w:sz w:val="24"/>
              </w:rPr>
            </w:pPr>
            <w:r>
              <w:rPr>
                <w:spacing w:val="-2"/>
                <w:sz w:val="24"/>
              </w:rPr>
              <w:t>0.0269913</w:t>
            </w:r>
          </w:p>
        </w:tc>
      </w:tr>
      <w:tr w:rsidR="00647E3A" w14:paraId="14D13BCD" w14:textId="77777777">
        <w:trPr>
          <w:trHeight w:val="575"/>
        </w:trPr>
        <w:tc>
          <w:tcPr>
            <w:tcW w:w="3596" w:type="dxa"/>
          </w:tcPr>
          <w:p w14:paraId="19390AD5" w14:textId="77777777" w:rsidR="00647E3A" w:rsidRDefault="00D80B0A">
            <w:pPr>
              <w:pStyle w:val="TableParagraph"/>
              <w:spacing w:before="117" w:line="240" w:lineRule="auto"/>
              <w:rPr>
                <w:sz w:val="24"/>
              </w:rPr>
            </w:pPr>
            <w:r>
              <w:rPr>
                <w:sz w:val="24"/>
              </w:rPr>
              <w:t>Type</w:t>
            </w:r>
            <w:r>
              <w:rPr>
                <w:spacing w:val="42"/>
                <w:sz w:val="24"/>
              </w:rPr>
              <w:t xml:space="preserve"> </w:t>
            </w:r>
            <w:r>
              <w:rPr>
                <w:sz w:val="24"/>
              </w:rPr>
              <w:t>de</w:t>
            </w:r>
            <w:r>
              <w:rPr>
                <w:spacing w:val="43"/>
                <w:sz w:val="24"/>
              </w:rPr>
              <w:t xml:space="preserve"> </w:t>
            </w:r>
            <w:r>
              <w:rPr>
                <w:spacing w:val="-2"/>
                <w:sz w:val="24"/>
              </w:rPr>
              <w:t>union</w:t>
            </w:r>
          </w:p>
        </w:tc>
        <w:tc>
          <w:tcPr>
            <w:tcW w:w="2405" w:type="dxa"/>
          </w:tcPr>
          <w:p w14:paraId="3C614F64" w14:textId="77777777" w:rsidR="00647E3A" w:rsidRDefault="00D80B0A">
            <w:pPr>
              <w:pStyle w:val="TableParagraph"/>
              <w:spacing w:line="264" w:lineRule="exact"/>
              <w:rPr>
                <w:sz w:val="24"/>
              </w:rPr>
            </w:pPr>
            <w:r>
              <w:rPr>
                <w:spacing w:val="-2"/>
                <w:sz w:val="24"/>
              </w:rPr>
              <w:t>Monogamous</w:t>
            </w:r>
          </w:p>
          <w:p w14:paraId="7C2F8A23" w14:textId="77777777" w:rsidR="00647E3A" w:rsidRDefault="00D80B0A">
            <w:pPr>
              <w:pStyle w:val="TableParagraph"/>
              <w:rPr>
                <w:sz w:val="24"/>
              </w:rPr>
            </w:pPr>
            <w:r>
              <w:rPr>
                <w:spacing w:val="-2"/>
                <w:w w:val="105"/>
                <w:sz w:val="24"/>
              </w:rPr>
              <w:t>Polygamous</w:t>
            </w:r>
          </w:p>
        </w:tc>
        <w:tc>
          <w:tcPr>
            <w:tcW w:w="1319" w:type="dxa"/>
          </w:tcPr>
          <w:p w14:paraId="46D3669D" w14:textId="77777777" w:rsidR="00647E3A" w:rsidRDefault="00D80B0A">
            <w:pPr>
              <w:pStyle w:val="TableParagraph"/>
              <w:spacing w:line="264" w:lineRule="exact"/>
              <w:rPr>
                <w:sz w:val="24"/>
              </w:rPr>
            </w:pPr>
            <w:r>
              <w:rPr>
                <w:spacing w:val="-4"/>
                <w:w w:val="105"/>
                <w:sz w:val="24"/>
              </w:rPr>
              <w:t>Ref.</w:t>
            </w:r>
          </w:p>
          <w:p w14:paraId="37145F4A" w14:textId="77777777" w:rsidR="00647E3A" w:rsidRDefault="00D80B0A">
            <w:pPr>
              <w:pStyle w:val="TableParagraph"/>
              <w:rPr>
                <w:sz w:val="24"/>
              </w:rPr>
            </w:pPr>
            <w:r>
              <w:rPr>
                <w:spacing w:val="-4"/>
                <w:sz w:val="24"/>
              </w:rPr>
              <w:t>-</w:t>
            </w:r>
            <w:r>
              <w:rPr>
                <w:spacing w:val="-2"/>
                <w:sz w:val="24"/>
              </w:rPr>
              <w:t>0.8720303</w:t>
            </w:r>
          </w:p>
        </w:tc>
        <w:tc>
          <w:tcPr>
            <w:tcW w:w="1867" w:type="dxa"/>
          </w:tcPr>
          <w:p w14:paraId="239873F3" w14:textId="77777777" w:rsidR="00647E3A" w:rsidRDefault="00D80B0A">
            <w:pPr>
              <w:pStyle w:val="TableParagraph"/>
              <w:spacing w:before="261" w:line="240" w:lineRule="auto"/>
              <w:ind w:left="117"/>
              <w:rPr>
                <w:sz w:val="24"/>
              </w:rPr>
            </w:pPr>
            <w:r>
              <w:rPr>
                <w:spacing w:val="-2"/>
                <w:sz w:val="24"/>
              </w:rPr>
              <w:t>0.178</w:t>
            </w:r>
          </w:p>
        </w:tc>
        <w:tc>
          <w:tcPr>
            <w:tcW w:w="1323" w:type="dxa"/>
          </w:tcPr>
          <w:p w14:paraId="2AA4F17E" w14:textId="77777777" w:rsidR="00647E3A" w:rsidRDefault="00D80B0A">
            <w:pPr>
              <w:pStyle w:val="TableParagraph"/>
              <w:spacing w:before="261" w:line="240" w:lineRule="auto"/>
              <w:ind w:left="3" w:right="78"/>
              <w:jc w:val="center"/>
              <w:rPr>
                <w:sz w:val="24"/>
              </w:rPr>
            </w:pPr>
            <w:r>
              <w:rPr>
                <w:spacing w:val="-2"/>
                <w:sz w:val="24"/>
              </w:rPr>
              <w:t>0.4181018</w:t>
            </w:r>
          </w:p>
        </w:tc>
      </w:tr>
      <w:tr w:rsidR="00647E3A" w14:paraId="5DF7552A" w14:textId="77777777">
        <w:trPr>
          <w:trHeight w:val="286"/>
        </w:trPr>
        <w:tc>
          <w:tcPr>
            <w:tcW w:w="3596" w:type="dxa"/>
          </w:tcPr>
          <w:p w14:paraId="39EFF6D3" w14:textId="77777777" w:rsidR="00647E3A" w:rsidRDefault="00D80B0A">
            <w:pPr>
              <w:pStyle w:val="TableParagraph"/>
              <w:spacing w:line="266" w:lineRule="exact"/>
              <w:ind w:left="202"/>
              <w:rPr>
                <w:sz w:val="24"/>
              </w:rPr>
            </w:pPr>
            <w:r>
              <w:rPr>
                <w:noProof/>
              </w:rPr>
              <mc:AlternateContent>
                <mc:Choice Requires="wpg">
                  <w:drawing>
                    <wp:anchor distT="0" distB="0" distL="0" distR="0" simplePos="0" relativeHeight="487071232" behindDoc="1" locked="0" layoutInCell="1" allowOverlap="1" wp14:anchorId="37D297BF" wp14:editId="25144086">
                      <wp:simplePos x="0" y="0"/>
                      <wp:positionH relativeFrom="column">
                        <wp:posOffset>84835</wp:posOffset>
                      </wp:positionH>
                      <wp:positionV relativeFrom="paragraph">
                        <wp:posOffset>122720</wp:posOffset>
                      </wp:positionV>
                      <wp:extent cx="45085" cy="50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5080"/>
                                <a:chOff x="0" y="0"/>
                                <a:chExt cx="45085" cy="5080"/>
                              </a:xfrm>
                            </wpg:grpSpPr>
                            <wps:wsp>
                              <wps:cNvPr id="24" name="Graphic 24"/>
                              <wps:cNvSpPr/>
                              <wps:spPr>
                                <a:xfrm>
                                  <a:off x="0" y="2527"/>
                                  <a:ext cx="45085" cy="1270"/>
                                </a:xfrm>
                                <a:custGeom>
                                  <a:avLst/>
                                  <a:gdLst/>
                                  <a:ahLst/>
                                  <a:cxnLst/>
                                  <a:rect l="l" t="t" r="r" b="b"/>
                                  <a:pathLst>
                                    <a:path w="45085">
                                      <a:moveTo>
                                        <a:pt x="0" y="0"/>
                                      </a:moveTo>
                                      <a:lnTo>
                                        <a:pt x="44602"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285A1AE6" id="Group 23" o:spid="_x0000_s1026" style="position:absolute;margin-left:6.7pt;margin-top:9.65pt;width:3.55pt;height:.4pt;z-index:-16245248;mso-wrap-distance-left:0;mso-wrap-distance-right:0" coordsize="450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">
                      <v:shape id="Graphic 24" o:spid="_x0000_s1027" style="position:absolute;top:2527;width:45085;height:1270;visibility:visible;mso-wrap-style:square;v-text-anchor:top" coordsize="4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" path="m,l44602,e" filled="f" strokeweight=".14039mm">
                        <v:path arrowok="t"/>
                      </v:shape>
                    </v:group>
                  </w:pict>
                </mc:Fallback>
              </mc:AlternateContent>
            </w:r>
            <w:r>
              <w:rPr>
                <w:spacing w:val="-4"/>
                <w:sz w:val="24"/>
              </w:rPr>
              <w:t>cons</w:t>
            </w:r>
          </w:p>
        </w:tc>
        <w:tc>
          <w:tcPr>
            <w:tcW w:w="2405" w:type="dxa"/>
          </w:tcPr>
          <w:p w14:paraId="45DCBDD7" w14:textId="77777777" w:rsidR="00647E3A" w:rsidRDefault="00D80B0A">
            <w:pPr>
              <w:pStyle w:val="TableParagraph"/>
              <w:spacing w:line="266" w:lineRule="exact"/>
              <w:rPr>
                <w:sz w:val="24"/>
              </w:rPr>
            </w:pPr>
            <w:r>
              <w:rPr>
                <w:spacing w:val="-4"/>
                <w:sz w:val="24"/>
              </w:rPr>
              <w:t>-</w:t>
            </w:r>
            <w:r>
              <w:rPr>
                <w:spacing w:val="-2"/>
                <w:sz w:val="24"/>
              </w:rPr>
              <w:t>1.252265</w:t>
            </w:r>
          </w:p>
        </w:tc>
        <w:tc>
          <w:tcPr>
            <w:tcW w:w="1319" w:type="dxa"/>
          </w:tcPr>
          <w:p w14:paraId="406BBBFE" w14:textId="77777777" w:rsidR="00647E3A" w:rsidRDefault="00D80B0A">
            <w:pPr>
              <w:pStyle w:val="TableParagraph"/>
              <w:spacing w:line="266" w:lineRule="exact"/>
              <w:rPr>
                <w:sz w:val="24"/>
              </w:rPr>
            </w:pPr>
            <w:r>
              <w:rPr>
                <w:spacing w:val="-2"/>
                <w:sz w:val="24"/>
              </w:rPr>
              <w:t>0.464</w:t>
            </w:r>
          </w:p>
        </w:tc>
        <w:tc>
          <w:tcPr>
            <w:tcW w:w="1867" w:type="dxa"/>
          </w:tcPr>
          <w:p w14:paraId="0017E5C8" w14:textId="77777777" w:rsidR="00647E3A" w:rsidRDefault="00647E3A">
            <w:pPr>
              <w:pStyle w:val="TableParagraph"/>
              <w:spacing w:line="240" w:lineRule="auto"/>
              <w:ind w:left="0"/>
              <w:rPr>
                <w:rFonts w:ascii="Times New Roman"/>
                <w:sz w:val="20"/>
              </w:rPr>
            </w:pPr>
          </w:p>
        </w:tc>
        <w:tc>
          <w:tcPr>
            <w:tcW w:w="1323" w:type="dxa"/>
          </w:tcPr>
          <w:p w14:paraId="2FD6C95A" w14:textId="77777777" w:rsidR="00647E3A" w:rsidRDefault="00D80B0A">
            <w:pPr>
              <w:pStyle w:val="TableParagraph"/>
              <w:spacing w:line="266" w:lineRule="exact"/>
              <w:ind w:left="3" w:right="78"/>
              <w:jc w:val="center"/>
              <w:rPr>
                <w:sz w:val="24"/>
              </w:rPr>
            </w:pPr>
            <w:r>
              <w:rPr>
                <w:spacing w:val="-2"/>
                <w:sz w:val="24"/>
              </w:rPr>
              <w:t>0.2858566</w:t>
            </w:r>
          </w:p>
        </w:tc>
      </w:tr>
      <w:bookmarkEnd w:id="26"/>
    </w:tbl>
    <w:p w14:paraId="748B2111" w14:textId="77777777" w:rsidR="00647E3A" w:rsidRDefault="00647E3A">
      <w:pPr>
        <w:pStyle w:val="BodyText"/>
        <w:spacing w:before="102"/>
        <w:ind w:left="0"/>
        <w:jc w:val="left"/>
        <w:rPr>
          <w:sz w:val="20"/>
        </w:rPr>
      </w:pPr>
    </w:p>
    <w:p w14:paraId="18809033" w14:textId="77777777" w:rsidR="00647E3A" w:rsidRDefault="00D80B0A">
      <w:pPr>
        <w:pStyle w:val="BodyText"/>
        <w:spacing w:line="237" w:lineRule="auto"/>
        <w:ind w:right="1215" w:firstLine="351"/>
      </w:pPr>
      <w:bookmarkStart w:id="27" w:name="_Hlk170665044"/>
      <w:r>
        <w:t>One key finding is the impact of the place of residence.</w:t>
      </w:r>
      <w:r>
        <w:rPr>
          <w:spacing w:val="40"/>
        </w:rPr>
        <w:t xml:space="preserve"> </w:t>
      </w:r>
      <w:r>
        <w:t>Women residing in peri-urban and urban</w:t>
      </w:r>
      <w:r>
        <w:rPr>
          <w:spacing w:val="29"/>
        </w:rPr>
        <w:t xml:space="preserve"> </w:t>
      </w:r>
      <w:r>
        <w:t>areas</w:t>
      </w:r>
      <w:r>
        <w:rPr>
          <w:spacing w:val="30"/>
        </w:rPr>
        <w:t xml:space="preserve"> </w:t>
      </w:r>
      <w:r>
        <w:t>have</w:t>
      </w:r>
      <w:r>
        <w:rPr>
          <w:spacing w:val="30"/>
        </w:rPr>
        <w:t xml:space="preserve"> </w:t>
      </w:r>
      <w:r>
        <w:t>higher</w:t>
      </w:r>
      <w:r>
        <w:rPr>
          <w:spacing w:val="29"/>
        </w:rPr>
        <w:t xml:space="preserve"> </w:t>
      </w:r>
      <w:r>
        <w:t>odds</w:t>
      </w:r>
      <w:r>
        <w:rPr>
          <w:spacing w:val="30"/>
        </w:rPr>
        <w:t xml:space="preserve"> </w:t>
      </w:r>
      <w:r>
        <w:t>of</w:t>
      </w:r>
      <w:r>
        <w:rPr>
          <w:spacing w:val="30"/>
        </w:rPr>
        <w:t xml:space="preserve"> </w:t>
      </w:r>
      <w:r>
        <w:t>having</w:t>
      </w:r>
      <w:r>
        <w:rPr>
          <w:spacing w:val="30"/>
        </w:rPr>
        <w:t xml:space="preserve"> </w:t>
      </w:r>
      <w:r>
        <w:t>unmet</w:t>
      </w:r>
      <w:r>
        <w:rPr>
          <w:spacing w:val="29"/>
        </w:rPr>
        <w:t xml:space="preserve"> </w:t>
      </w:r>
      <w:r>
        <w:t>needs</w:t>
      </w:r>
      <w:r>
        <w:rPr>
          <w:spacing w:val="30"/>
        </w:rPr>
        <w:t xml:space="preserve"> </w:t>
      </w:r>
      <w:r>
        <w:t>for</w:t>
      </w:r>
      <w:r>
        <w:rPr>
          <w:spacing w:val="30"/>
        </w:rPr>
        <w:t xml:space="preserve"> </w:t>
      </w:r>
      <w:r>
        <w:t>birth</w:t>
      </w:r>
      <w:r>
        <w:rPr>
          <w:spacing w:val="30"/>
        </w:rPr>
        <w:t xml:space="preserve"> </w:t>
      </w:r>
      <w:r>
        <w:t>limitation</w:t>
      </w:r>
      <w:r>
        <w:rPr>
          <w:spacing w:val="29"/>
        </w:rPr>
        <w:t xml:space="preserve"> </w:t>
      </w:r>
      <w:r>
        <w:t>compared</w:t>
      </w:r>
      <w:r>
        <w:rPr>
          <w:spacing w:val="30"/>
        </w:rPr>
        <w:t xml:space="preserve"> </w:t>
      </w:r>
      <w:r>
        <w:t>to</w:t>
      </w:r>
      <w:r>
        <w:rPr>
          <w:spacing w:val="30"/>
        </w:rPr>
        <w:t xml:space="preserve"> </w:t>
      </w:r>
      <w:r>
        <w:rPr>
          <w:spacing w:val="-2"/>
        </w:rPr>
        <w:t>those</w:t>
      </w:r>
    </w:p>
    <w:p w14:paraId="1728B44B" w14:textId="77777777" w:rsidR="00647E3A" w:rsidRDefault="00647E3A">
      <w:pPr>
        <w:spacing w:line="237" w:lineRule="auto"/>
        <w:sectPr w:rsidR="00647E3A">
          <w:pgSz w:w="12240" w:h="15840"/>
          <w:pgMar w:top="1320" w:right="200" w:bottom="700" w:left="1300" w:header="703" w:footer="515" w:gutter="0"/>
          <w:cols w:space="720"/>
        </w:sectPr>
      </w:pPr>
    </w:p>
    <w:p w14:paraId="0F996AD4" w14:textId="77777777" w:rsidR="00647E3A" w:rsidRDefault="00D80B0A">
      <w:pPr>
        <w:pStyle w:val="BodyText"/>
        <w:spacing w:before="110" w:line="237" w:lineRule="auto"/>
        <w:ind w:right="1215"/>
      </w:pPr>
      <w:r>
        <w:lastRenderedPageBreak/>
        <w:t>in rural areas, with odds ratios of 1.98 and 2.64, respectively.</w:t>
      </w:r>
      <w:r>
        <w:rPr>
          <w:spacing w:val="40"/>
        </w:rPr>
        <w:t xml:space="preserve"> </w:t>
      </w:r>
      <w:r>
        <w:t>However, these results are not statistically</w:t>
      </w:r>
      <w:r>
        <w:rPr>
          <w:spacing w:val="40"/>
        </w:rPr>
        <w:t xml:space="preserve"> </w:t>
      </w:r>
      <w:r>
        <w:t>significant,</w:t>
      </w:r>
      <w:r>
        <w:rPr>
          <w:spacing w:val="40"/>
        </w:rPr>
        <w:t xml:space="preserve"> </w:t>
      </w:r>
      <w:r>
        <w:t>indicating</w:t>
      </w:r>
      <w:r>
        <w:rPr>
          <w:spacing w:val="40"/>
        </w:rPr>
        <w:t xml:space="preserve"> </w:t>
      </w:r>
      <w:r>
        <w:t>that</w:t>
      </w:r>
      <w:r>
        <w:rPr>
          <w:spacing w:val="40"/>
        </w:rPr>
        <w:t xml:space="preserve"> </w:t>
      </w:r>
      <w:r>
        <w:t>the</w:t>
      </w:r>
      <w:r>
        <w:rPr>
          <w:spacing w:val="40"/>
        </w:rPr>
        <w:t xml:space="preserve"> </w:t>
      </w:r>
      <w:r>
        <w:t>observed</w:t>
      </w:r>
      <w:r>
        <w:rPr>
          <w:spacing w:val="40"/>
        </w:rPr>
        <w:t xml:space="preserve"> </w:t>
      </w:r>
      <w:r>
        <w:t>differences</w:t>
      </w:r>
      <w:r>
        <w:rPr>
          <w:spacing w:val="40"/>
        </w:rPr>
        <w:t xml:space="preserve"> </w:t>
      </w:r>
      <w:r>
        <w:t>might</w:t>
      </w:r>
      <w:r>
        <w:rPr>
          <w:spacing w:val="40"/>
        </w:rPr>
        <w:t xml:space="preserve"> </w:t>
      </w:r>
      <w:r>
        <w:t>be</w:t>
      </w:r>
      <w:r>
        <w:rPr>
          <w:spacing w:val="40"/>
        </w:rPr>
        <w:t xml:space="preserve"> </w:t>
      </w:r>
      <w:r>
        <w:t>due</w:t>
      </w:r>
      <w:r>
        <w:rPr>
          <w:spacing w:val="40"/>
        </w:rPr>
        <w:t xml:space="preserve"> </w:t>
      </w:r>
      <w:r>
        <w:t>to</w:t>
      </w:r>
      <w:r>
        <w:rPr>
          <w:spacing w:val="40"/>
        </w:rPr>
        <w:t xml:space="preserve"> </w:t>
      </w:r>
      <w:r>
        <w:t>chance.</w:t>
      </w:r>
    </w:p>
    <w:p w14:paraId="0BA408BB" w14:textId="77777777" w:rsidR="00647E3A" w:rsidRDefault="00D80B0A">
      <w:pPr>
        <w:pStyle w:val="BodyText"/>
        <w:spacing w:line="237" w:lineRule="auto"/>
        <w:ind w:right="1213" w:firstLine="351"/>
      </w:pPr>
      <w:r>
        <w:t>Age is a crucial factor influencing unmet needs for birth limitation.</w:t>
      </w:r>
      <w:r>
        <w:rPr>
          <w:spacing w:val="40"/>
        </w:rPr>
        <w:t xml:space="preserve"> </w:t>
      </w:r>
      <w:r>
        <w:t>Adult women exhibit significantly higher odds of unmet needs compared to teenagers, with an odds ratio of 28.34, indicating a substantial increase.</w:t>
      </w:r>
      <w:r>
        <w:rPr>
          <w:spacing w:val="40"/>
        </w:rPr>
        <w:t xml:space="preserve"> </w:t>
      </w:r>
      <w:r>
        <w:t xml:space="preserve">This finding is statistically significant (p-value </w:t>
      </w:r>
      <w:r>
        <w:rPr>
          <w:w w:val="125"/>
        </w:rPr>
        <w:t xml:space="preserve">= </w:t>
      </w:r>
      <w:r>
        <w:t>0.007), suggesting that adults face considerably more challenges in meeting their birth limitation</w:t>
      </w:r>
      <w:r>
        <w:rPr>
          <w:spacing w:val="80"/>
        </w:rPr>
        <w:t xml:space="preserve"> </w:t>
      </w:r>
      <w:r>
        <w:t>needs.</w:t>
      </w:r>
      <w:r>
        <w:rPr>
          <w:spacing w:val="40"/>
        </w:rPr>
        <w:t xml:space="preserve"> </w:t>
      </w:r>
      <w:r>
        <w:t>In contrast, youth women have higher odds compared to teenagers, but this difference</w:t>
      </w:r>
      <w:r>
        <w:rPr>
          <w:spacing w:val="40"/>
        </w:rPr>
        <w:t xml:space="preserve"> </w:t>
      </w:r>
      <w:r>
        <w:t>is</w:t>
      </w:r>
      <w:r>
        <w:rPr>
          <w:spacing w:val="40"/>
        </w:rPr>
        <w:t xml:space="preserve"> </w:t>
      </w:r>
      <w:r>
        <w:t>not</w:t>
      </w:r>
      <w:r>
        <w:rPr>
          <w:spacing w:val="40"/>
        </w:rPr>
        <w:t xml:space="preserve"> </w:t>
      </w:r>
      <w:r>
        <w:t>statistically</w:t>
      </w:r>
      <w:r>
        <w:rPr>
          <w:spacing w:val="40"/>
        </w:rPr>
        <w:t xml:space="preserve"> </w:t>
      </w:r>
      <w:r>
        <w:t>significant,</w:t>
      </w:r>
      <w:r>
        <w:rPr>
          <w:spacing w:val="40"/>
        </w:rPr>
        <w:t xml:space="preserve"> </w:t>
      </w:r>
      <w:r>
        <w:t>indicating</w:t>
      </w:r>
      <w:r>
        <w:rPr>
          <w:spacing w:val="40"/>
        </w:rPr>
        <w:t xml:space="preserve"> </w:t>
      </w:r>
      <w:r>
        <w:t>that</w:t>
      </w:r>
      <w:r>
        <w:rPr>
          <w:spacing w:val="40"/>
        </w:rPr>
        <w:t xml:space="preserve"> </w:t>
      </w:r>
      <w:r>
        <w:t>the</w:t>
      </w:r>
      <w:r>
        <w:rPr>
          <w:spacing w:val="40"/>
        </w:rPr>
        <w:t xml:space="preserve"> </w:t>
      </w:r>
      <w:r>
        <w:t>challenges</w:t>
      </w:r>
      <w:r>
        <w:rPr>
          <w:spacing w:val="40"/>
        </w:rPr>
        <w:t xml:space="preserve"> </w:t>
      </w:r>
      <w:r>
        <w:t>faced</w:t>
      </w:r>
      <w:r>
        <w:rPr>
          <w:spacing w:val="40"/>
        </w:rPr>
        <w:t xml:space="preserve"> </w:t>
      </w:r>
      <w:r>
        <w:t>by</w:t>
      </w:r>
      <w:r>
        <w:rPr>
          <w:spacing w:val="40"/>
        </w:rPr>
        <w:t xml:space="preserve"> </w:t>
      </w:r>
      <w:r>
        <w:t>youth</w:t>
      </w:r>
      <w:r>
        <w:rPr>
          <w:spacing w:val="40"/>
        </w:rPr>
        <w:t xml:space="preserve"> </w:t>
      </w:r>
      <w:r>
        <w:t>women</w:t>
      </w:r>
      <w:r>
        <w:rPr>
          <w:spacing w:val="40"/>
        </w:rPr>
        <w:t xml:space="preserve"> </w:t>
      </w:r>
      <w:r>
        <w:t>might not be as pronounced or reliable.</w:t>
      </w:r>
    </w:p>
    <w:p w14:paraId="2EEFACE0" w14:textId="77777777" w:rsidR="00647E3A" w:rsidRDefault="00D80B0A">
      <w:pPr>
        <w:pStyle w:val="BodyText"/>
        <w:spacing w:line="237" w:lineRule="auto"/>
        <w:ind w:right="1213" w:firstLine="351"/>
      </w:pPr>
      <w:r>
        <w:t>The level of education also affects unmet needs for birth limitation,</w:t>
      </w:r>
      <w:r>
        <w:rPr>
          <w:spacing w:val="40"/>
        </w:rPr>
        <w:t xml:space="preserve"> </w:t>
      </w:r>
      <w:r>
        <w:t>though its impact</w:t>
      </w:r>
      <w:r>
        <w:rPr>
          <w:spacing w:val="40"/>
        </w:rPr>
        <w:t xml:space="preserve"> </w:t>
      </w:r>
      <w:r>
        <w:t>varies. Women with primary education have higher odds of unmet needs compared to those with no education, but this finding is not statistically significant.</w:t>
      </w:r>
      <w:r>
        <w:rPr>
          <w:spacing w:val="40"/>
        </w:rPr>
        <w:t xml:space="preserve"> </w:t>
      </w:r>
      <w:r>
        <w:t>Similarly, women with secondary education and above have higher odds compared to those with no education, but</w:t>
      </w:r>
      <w:r>
        <w:rPr>
          <w:spacing w:val="40"/>
        </w:rPr>
        <w:t xml:space="preserve"> </w:t>
      </w:r>
      <w:r>
        <w:t>this</w:t>
      </w:r>
      <w:r>
        <w:rPr>
          <w:spacing w:val="40"/>
        </w:rPr>
        <w:t xml:space="preserve"> </w:t>
      </w:r>
      <w:r>
        <w:t>result</w:t>
      </w:r>
      <w:r>
        <w:rPr>
          <w:spacing w:val="40"/>
        </w:rPr>
        <w:t xml:space="preserve"> </w:t>
      </w:r>
      <w:r>
        <w:t>is</w:t>
      </w:r>
      <w:r>
        <w:rPr>
          <w:spacing w:val="40"/>
        </w:rPr>
        <w:t xml:space="preserve"> </w:t>
      </w:r>
      <w:r>
        <w:t>also</w:t>
      </w:r>
      <w:r>
        <w:rPr>
          <w:spacing w:val="40"/>
        </w:rPr>
        <w:t xml:space="preserve"> </w:t>
      </w:r>
      <w:r>
        <w:t>not</w:t>
      </w:r>
      <w:r>
        <w:rPr>
          <w:spacing w:val="40"/>
        </w:rPr>
        <w:t xml:space="preserve"> </w:t>
      </w:r>
      <w:r>
        <w:t>statistically</w:t>
      </w:r>
      <w:r>
        <w:rPr>
          <w:spacing w:val="40"/>
        </w:rPr>
        <w:t xml:space="preserve"> </w:t>
      </w:r>
      <w:r>
        <w:t>significant.</w:t>
      </w:r>
      <w:r>
        <w:rPr>
          <w:spacing w:val="80"/>
        </w:rPr>
        <w:t xml:space="preserve"> </w:t>
      </w:r>
      <w:r>
        <w:t>These</w:t>
      </w:r>
      <w:r>
        <w:rPr>
          <w:spacing w:val="40"/>
        </w:rPr>
        <w:t xml:space="preserve"> </w:t>
      </w:r>
      <w:r>
        <w:t>findings</w:t>
      </w:r>
      <w:r>
        <w:rPr>
          <w:spacing w:val="40"/>
        </w:rPr>
        <w:t xml:space="preserve"> </w:t>
      </w:r>
      <w:r>
        <w:t>suggest</w:t>
      </w:r>
      <w:r>
        <w:rPr>
          <w:spacing w:val="40"/>
        </w:rPr>
        <w:t xml:space="preserve"> </w:t>
      </w:r>
      <w:r>
        <w:t>that</w:t>
      </w:r>
      <w:r>
        <w:rPr>
          <w:spacing w:val="40"/>
        </w:rPr>
        <w:t xml:space="preserve"> </w:t>
      </w:r>
      <w:r>
        <w:t>education</w:t>
      </w:r>
      <w:r>
        <w:rPr>
          <w:spacing w:val="40"/>
        </w:rPr>
        <w:t xml:space="preserve"> </w:t>
      </w:r>
      <w:r>
        <w:t>level alone</w:t>
      </w:r>
      <w:r>
        <w:rPr>
          <w:spacing w:val="39"/>
        </w:rPr>
        <w:t xml:space="preserve"> </w:t>
      </w:r>
      <w:r>
        <w:t>may</w:t>
      </w:r>
      <w:r>
        <w:rPr>
          <w:spacing w:val="39"/>
        </w:rPr>
        <w:t xml:space="preserve"> </w:t>
      </w:r>
      <w:r>
        <w:t>not</w:t>
      </w:r>
      <w:r>
        <w:rPr>
          <w:spacing w:val="40"/>
        </w:rPr>
        <w:t xml:space="preserve"> </w:t>
      </w:r>
      <w:r>
        <w:t>be</w:t>
      </w:r>
      <w:r>
        <w:rPr>
          <w:spacing w:val="39"/>
        </w:rPr>
        <w:t xml:space="preserve"> </w:t>
      </w:r>
      <w:r>
        <w:t>a</w:t>
      </w:r>
      <w:r>
        <w:rPr>
          <w:spacing w:val="40"/>
        </w:rPr>
        <w:t xml:space="preserve"> </w:t>
      </w:r>
      <w:r>
        <w:t>strong</w:t>
      </w:r>
      <w:r>
        <w:rPr>
          <w:spacing w:val="39"/>
        </w:rPr>
        <w:t xml:space="preserve"> </w:t>
      </w:r>
      <w:r>
        <w:t>determinant</w:t>
      </w:r>
      <w:r>
        <w:rPr>
          <w:spacing w:val="40"/>
        </w:rPr>
        <w:t xml:space="preserve"> </w:t>
      </w:r>
      <w:r>
        <w:t>of</w:t>
      </w:r>
      <w:r>
        <w:rPr>
          <w:spacing w:val="39"/>
        </w:rPr>
        <w:t xml:space="preserve"> </w:t>
      </w:r>
      <w:r>
        <w:t>unmet</w:t>
      </w:r>
      <w:r>
        <w:rPr>
          <w:spacing w:val="39"/>
        </w:rPr>
        <w:t xml:space="preserve"> </w:t>
      </w:r>
      <w:r>
        <w:t>needs</w:t>
      </w:r>
      <w:r>
        <w:rPr>
          <w:spacing w:val="39"/>
        </w:rPr>
        <w:t xml:space="preserve"> </w:t>
      </w:r>
      <w:r>
        <w:t>for</w:t>
      </w:r>
      <w:r>
        <w:rPr>
          <w:spacing w:val="39"/>
        </w:rPr>
        <w:t xml:space="preserve"> </w:t>
      </w:r>
      <w:r>
        <w:t>birth</w:t>
      </w:r>
      <w:r>
        <w:rPr>
          <w:spacing w:val="39"/>
        </w:rPr>
        <w:t xml:space="preserve"> </w:t>
      </w:r>
      <w:r>
        <w:t>limitation</w:t>
      </w:r>
      <w:r>
        <w:rPr>
          <w:spacing w:val="40"/>
        </w:rPr>
        <w:t xml:space="preserve"> </w:t>
      </w:r>
      <w:r>
        <w:t>in</w:t>
      </w:r>
      <w:r>
        <w:rPr>
          <w:spacing w:val="39"/>
        </w:rPr>
        <w:t xml:space="preserve"> </w:t>
      </w:r>
      <w:r>
        <w:t>this</w:t>
      </w:r>
      <w:r>
        <w:rPr>
          <w:spacing w:val="39"/>
        </w:rPr>
        <w:t xml:space="preserve"> </w:t>
      </w:r>
      <w:r>
        <w:t>context.</w:t>
      </w:r>
    </w:p>
    <w:p w14:paraId="3BC7D708" w14:textId="77777777" w:rsidR="00647E3A" w:rsidRDefault="00D80B0A">
      <w:pPr>
        <w:pStyle w:val="BodyText"/>
        <w:spacing w:line="237" w:lineRule="auto"/>
        <w:ind w:right="1213" w:firstLine="351"/>
      </w:pPr>
      <w:r>
        <w:t>Employment status shows varied impacts on unmet needs for birth limitation.</w:t>
      </w:r>
      <w:r>
        <w:rPr>
          <w:spacing w:val="40"/>
        </w:rPr>
        <w:t xml:space="preserve"> </w:t>
      </w:r>
      <w:r>
        <w:t>Employed women have slightly lower odds of unmet needs compared to unemployed women, but this result is not statistically significant.</w:t>
      </w:r>
      <w:r>
        <w:rPr>
          <w:spacing w:val="40"/>
        </w:rPr>
        <w:t xml:space="preserve"> </w:t>
      </w:r>
      <w:r>
        <w:t>Self-employed women have slightly higher odds, and</w:t>
      </w:r>
      <w:r>
        <w:rPr>
          <w:spacing w:val="40"/>
        </w:rPr>
        <w:t xml:space="preserve"> </w:t>
      </w:r>
      <w:r>
        <w:t>women in training have even higher odds, but neither finding is statistically significant.</w:t>
      </w:r>
      <w:r>
        <w:rPr>
          <w:spacing w:val="40"/>
        </w:rPr>
        <w:t xml:space="preserve"> </w:t>
      </w:r>
      <w:r>
        <w:t>These results indicate that employment status might not have a strong or consistent influence on unmet needs for birth limitation among these women.</w:t>
      </w:r>
    </w:p>
    <w:p w14:paraId="7C911695" w14:textId="77777777" w:rsidR="00647E3A" w:rsidRDefault="00D80B0A">
      <w:pPr>
        <w:pStyle w:val="BodyText"/>
        <w:spacing w:line="237" w:lineRule="auto"/>
        <w:ind w:right="1214" w:firstLine="351"/>
      </w:pPr>
      <w:r>
        <w:rPr>
          <w:w w:val="105"/>
        </w:rPr>
        <w:t>The ideal number of children significantly influences unmet needs for birth limitation. Women who consider 3 to 5 children as ideal have significantly lower odds of unmet needs compared to those who consider less than 3 children as ideal, with an odds ratio of 0.06. This</w:t>
      </w:r>
      <w:r>
        <w:rPr>
          <w:spacing w:val="25"/>
          <w:w w:val="105"/>
        </w:rPr>
        <w:t xml:space="preserve"> </w:t>
      </w:r>
      <w:r>
        <w:rPr>
          <w:w w:val="105"/>
        </w:rPr>
        <w:t>finding</w:t>
      </w:r>
      <w:r>
        <w:rPr>
          <w:spacing w:val="26"/>
          <w:w w:val="105"/>
        </w:rPr>
        <w:t xml:space="preserve"> </w:t>
      </w:r>
      <w:r>
        <w:rPr>
          <w:w w:val="105"/>
        </w:rPr>
        <w:t>is</w:t>
      </w:r>
      <w:r>
        <w:rPr>
          <w:spacing w:val="25"/>
          <w:w w:val="105"/>
        </w:rPr>
        <w:t xml:space="preserve"> </w:t>
      </w:r>
      <w:r>
        <w:rPr>
          <w:w w:val="105"/>
        </w:rPr>
        <w:t>statistically</w:t>
      </w:r>
      <w:r>
        <w:rPr>
          <w:spacing w:val="26"/>
          <w:w w:val="105"/>
        </w:rPr>
        <w:t xml:space="preserve"> </w:t>
      </w:r>
      <w:r>
        <w:rPr>
          <w:w w:val="105"/>
        </w:rPr>
        <w:t>significant</w:t>
      </w:r>
      <w:r>
        <w:rPr>
          <w:spacing w:val="26"/>
          <w:w w:val="105"/>
        </w:rPr>
        <w:t xml:space="preserve"> </w:t>
      </w:r>
      <w:r>
        <w:rPr>
          <w:w w:val="105"/>
        </w:rPr>
        <w:t>(p-value</w:t>
      </w:r>
      <w:r>
        <w:rPr>
          <w:w w:val="125"/>
        </w:rPr>
        <w:t xml:space="preserve"> = </w:t>
      </w:r>
      <w:r>
        <w:rPr>
          <w:w w:val="105"/>
        </w:rPr>
        <w:t>0.044).</w:t>
      </w:r>
      <w:r>
        <w:rPr>
          <w:spacing w:val="40"/>
          <w:w w:val="105"/>
        </w:rPr>
        <w:t xml:space="preserve"> </w:t>
      </w:r>
      <w:r>
        <w:rPr>
          <w:w w:val="105"/>
        </w:rPr>
        <w:t>Similarly,</w:t>
      </w:r>
      <w:r>
        <w:rPr>
          <w:spacing w:val="29"/>
          <w:w w:val="105"/>
        </w:rPr>
        <w:t xml:space="preserve"> </w:t>
      </w:r>
      <w:r>
        <w:rPr>
          <w:w w:val="105"/>
        </w:rPr>
        <w:t>women</w:t>
      </w:r>
      <w:r>
        <w:rPr>
          <w:spacing w:val="26"/>
          <w:w w:val="105"/>
        </w:rPr>
        <w:t xml:space="preserve"> </w:t>
      </w:r>
      <w:r>
        <w:rPr>
          <w:w w:val="105"/>
        </w:rPr>
        <w:t>who</w:t>
      </w:r>
      <w:r>
        <w:rPr>
          <w:spacing w:val="26"/>
          <w:w w:val="105"/>
        </w:rPr>
        <w:t xml:space="preserve"> </w:t>
      </w:r>
      <w:r>
        <w:rPr>
          <w:w w:val="105"/>
        </w:rPr>
        <w:t>consider</w:t>
      </w:r>
      <w:r>
        <w:rPr>
          <w:spacing w:val="26"/>
          <w:w w:val="105"/>
        </w:rPr>
        <w:t xml:space="preserve"> </w:t>
      </w:r>
      <w:r>
        <w:rPr>
          <w:w w:val="105"/>
        </w:rPr>
        <w:t xml:space="preserve">6 or more children ideal have even lower odds, with an odds ratio of 0.03 (p-value </w:t>
      </w:r>
      <w:r>
        <w:rPr>
          <w:w w:val="125"/>
        </w:rPr>
        <w:t xml:space="preserve">= </w:t>
      </w:r>
      <w:r>
        <w:rPr>
          <w:w w:val="105"/>
        </w:rPr>
        <w:t>0.002). These</w:t>
      </w:r>
      <w:r>
        <w:rPr>
          <w:spacing w:val="-6"/>
          <w:w w:val="105"/>
        </w:rPr>
        <w:t xml:space="preserve"> </w:t>
      </w:r>
      <w:r>
        <w:rPr>
          <w:w w:val="105"/>
        </w:rPr>
        <w:t>results</w:t>
      </w:r>
      <w:r>
        <w:rPr>
          <w:spacing w:val="-6"/>
          <w:w w:val="105"/>
        </w:rPr>
        <w:t xml:space="preserve"> </w:t>
      </w:r>
      <w:r>
        <w:rPr>
          <w:w w:val="105"/>
        </w:rPr>
        <w:t>suggest</w:t>
      </w:r>
      <w:r>
        <w:rPr>
          <w:spacing w:val="-5"/>
          <w:w w:val="105"/>
        </w:rPr>
        <w:t xml:space="preserve"> </w:t>
      </w:r>
      <w:r>
        <w:rPr>
          <w:w w:val="105"/>
        </w:rPr>
        <w:t>that</w:t>
      </w:r>
      <w:r>
        <w:rPr>
          <w:spacing w:val="-6"/>
          <w:w w:val="105"/>
        </w:rPr>
        <w:t xml:space="preserve"> </w:t>
      </w:r>
      <w:r>
        <w:rPr>
          <w:w w:val="105"/>
        </w:rPr>
        <w:t>cultural</w:t>
      </w:r>
      <w:r>
        <w:rPr>
          <w:spacing w:val="-5"/>
          <w:w w:val="105"/>
        </w:rPr>
        <w:t xml:space="preserve"> </w:t>
      </w:r>
      <w:r>
        <w:rPr>
          <w:w w:val="105"/>
        </w:rPr>
        <w:t>norms</w:t>
      </w:r>
      <w:r>
        <w:rPr>
          <w:spacing w:val="-6"/>
          <w:w w:val="105"/>
        </w:rPr>
        <w:t xml:space="preserve"> </w:t>
      </w:r>
      <w:r>
        <w:rPr>
          <w:w w:val="105"/>
        </w:rPr>
        <w:t>and</w:t>
      </w:r>
      <w:r>
        <w:rPr>
          <w:spacing w:val="-5"/>
          <w:w w:val="105"/>
        </w:rPr>
        <w:t xml:space="preserve"> </w:t>
      </w:r>
      <w:r>
        <w:rPr>
          <w:w w:val="105"/>
        </w:rPr>
        <w:t>personal</w:t>
      </w:r>
      <w:r>
        <w:rPr>
          <w:spacing w:val="-5"/>
          <w:w w:val="105"/>
        </w:rPr>
        <w:t xml:space="preserve"> </w:t>
      </w:r>
      <w:r>
        <w:rPr>
          <w:w w:val="105"/>
        </w:rPr>
        <w:t>preferences</w:t>
      </w:r>
      <w:r>
        <w:rPr>
          <w:spacing w:val="-6"/>
          <w:w w:val="105"/>
        </w:rPr>
        <w:t xml:space="preserve"> </w:t>
      </w:r>
      <w:r>
        <w:rPr>
          <w:w w:val="105"/>
        </w:rPr>
        <w:t>regarding</w:t>
      </w:r>
      <w:r>
        <w:rPr>
          <w:spacing w:val="-6"/>
          <w:w w:val="105"/>
        </w:rPr>
        <w:t xml:space="preserve"> </w:t>
      </w:r>
      <w:r>
        <w:rPr>
          <w:w w:val="105"/>
        </w:rPr>
        <w:t>family</w:t>
      </w:r>
      <w:r>
        <w:rPr>
          <w:spacing w:val="-6"/>
          <w:w w:val="105"/>
        </w:rPr>
        <w:t xml:space="preserve"> </w:t>
      </w:r>
      <w:r>
        <w:rPr>
          <w:w w:val="105"/>
        </w:rPr>
        <w:t>size</w:t>
      </w:r>
      <w:r>
        <w:rPr>
          <w:spacing w:val="-5"/>
          <w:w w:val="105"/>
        </w:rPr>
        <w:t xml:space="preserve"> </w:t>
      </w:r>
      <w:r>
        <w:rPr>
          <w:w w:val="105"/>
        </w:rPr>
        <w:t>are crucial factors in determining unmet needs for birth limitation.</w:t>
      </w:r>
    </w:p>
    <w:p w14:paraId="651C59AC" w14:textId="77777777" w:rsidR="00647E3A" w:rsidRDefault="00D80B0A">
      <w:pPr>
        <w:pStyle w:val="BodyText"/>
        <w:spacing w:line="237" w:lineRule="auto"/>
        <w:ind w:right="1215" w:firstLine="351"/>
      </w:pPr>
      <w:r>
        <w:t>Finally, the type of union, whether monogamous or polygamous, also influences unmet needs,</w:t>
      </w:r>
      <w:r>
        <w:rPr>
          <w:spacing w:val="40"/>
        </w:rPr>
        <w:t xml:space="preserve"> </w:t>
      </w:r>
      <w:r>
        <w:t>although</w:t>
      </w:r>
      <w:r>
        <w:rPr>
          <w:spacing w:val="40"/>
        </w:rPr>
        <w:t xml:space="preserve"> </w:t>
      </w:r>
      <w:r>
        <w:t>the</w:t>
      </w:r>
      <w:r>
        <w:rPr>
          <w:spacing w:val="40"/>
        </w:rPr>
        <w:t xml:space="preserve"> </w:t>
      </w:r>
      <w:r>
        <w:t>results</w:t>
      </w:r>
      <w:r>
        <w:rPr>
          <w:spacing w:val="40"/>
        </w:rPr>
        <w:t xml:space="preserve"> </w:t>
      </w:r>
      <w:r>
        <w:t>are</w:t>
      </w:r>
      <w:r>
        <w:rPr>
          <w:spacing w:val="40"/>
        </w:rPr>
        <w:t xml:space="preserve"> </w:t>
      </w:r>
      <w:r>
        <w:t>not</w:t>
      </w:r>
      <w:r>
        <w:rPr>
          <w:spacing w:val="40"/>
        </w:rPr>
        <w:t xml:space="preserve"> </w:t>
      </w:r>
      <w:r>
        <w:t>statistically</w:t>
      </w:r>
      <w:r>
        <w:rPr>
          <w:spacing w:val="40"/>
        </w:rPr>
        <w:t xml:space="preserve"> </w:t>
      </w:r>
      <w:r>
        <w:t>significant.</w:t>
      </w:r>
      <w:r>
        <w:rPr>
          <w:spacing w:val="80"/>
        </w:rPr>
        <w:t xml:space="preserve"> </w:t>
      </w:r>
      <w:r>
        <w:t>Women</w:t>
      </w:r>
      <w:r>
        <w:rPr>
          <w:spacing w:val="40"/>
        </w:rPr>
        <w:t xml:space="preserve"> </w:t>
      </w:r>
      <w:r>
        <w:t>in</w:t>
      </w:r>
      <w:r>
        <w:rPr>
          <w:spacing w:val="40"/>
        </w:rPr>
        <w:t xml:space="preserve"> </w:t>
      </w:r>
      <w:r>
        <w:t>polygamous</w:t>
      </w:r>
      <w:r>
        <w:rPr>
          <w:spacing w:val="40"/>
        </w:rPr>
        <w:t xml:space="preserve"> </w:t>
      </w:r>
      <w:r>
        <w:t>unions have lower odds of unmet needs for birth limitation compared to those in monogamous</w:t>
      </w:r>
      <w:r>
        <w:rPr>
          <w:spacing w:val="80"/>
          <w:w w:val="150"/>
        </w:rPr>
        <w:t xml:space="preserve"> </w:t>
      </w:r>
      <w:r>
        <w:t>unions, with an odds ratio of 0.42.</w:t>
      </w:r>
      <w:r>
        <w:rPr>
          <w:spacing w:val="40"/>
        </w:rPr>
        <w:t xml:space="preserve"> </w:t>
      </w:r>
      <w:r>
        <w:t>This suggests a potential influence of household dynamics</w:t>
      </w:r>
      <w:r>
        <w:rPr>
          <w:spacing w:val="80"/>
        </w:rPr>
        <w:t xml:space="preserve"> </w:t>
      </w:r>
      <w:r>
        <w:t xml:space="preserve">on family planning needs, although the lack of statistical significance indicates that further </w:t>
      </w:r>
      <w:bookmarkStart w:id="28" w:name="Conclusion"/>
      <w:bookmarkEnd w:id="28"/>
      <w:r>
        <w:t>research is needed to confirm this finding</w:t>
      </w:r>
      <w:bookmarkEnd w:id="27"/>
      <w:r>
        <w:t>.</w:t>
      </w:r>
    </w:p>
    <w:p w14:paraId="0BA90BF5" w14:textId="77777777" w:rsidR="00647E3A" w:rsidRDefault="00647E3A">
      <w:pPr>
        <w:pStyle w:val="BodyText"/>
        <w:spacing w:before="79"/>
        <w:ind w:left="0"/>
        <w:jc w:val="left"/>
      </w:pPr>
    </w:p>
    <w:p w14:paraId="6F3C5BC4" w14:textId="77777777" w:rsidR="00647E3A" w:rsidRDefault="00D80B0A">
      <w:pPr>
        <w:pStyle w:val="Heading1"/>
        <w:numPr>
          <w:ilvl w:val="0"/>
          <w:numId w:val="2"/>
        </w:numPr>
        <w:tabs>
          <w:tab w:val="left" w:pos="698"/>
        </w:tabs>
      </w:pPr>
      <w:commentRangeStart w:id="29"/>
      <w:r>
        <w:rPr>
          <w:spacing w:val="-2"/>
          <w:w w:val="120"/>
        </w:rPr>
        <w:t>Conclusion</w:t>
      </w:r>
      <w:commentRangeEnd w:id="29"/>
      <w:r w:rsidR="00CB63B3">
        <w:rPr>
          <w:rStyle w:val="CommentReference"/>
          <w:b w:val="0"/>
          <w:bCs w:val="0"/>
        </w:rPr>
        <w:commentReference w:id="29"/>
      </w:r>
    </w:p>
    <w:p w14:paraId="79995D05" w14:textId="77777777" w:rsidR="00647E3A" w:rsidRDefault="00D80B0A">
      <w:pPr>
        <w:pStyle w:val="BodyText"/>
        <w:spacing w:before="180" w:line="237" w:lineRule="auto"/>
        <w:ind w:right="1213" w:firstLine="351"/>
      </w:pPr>
      <w:bookmarkStart w:id="30" w:name="_Hlk170665450"/>
      <w:r>
        <w:t>The results indicate that several women interviewed are at risk of contracting a surprise pregnancy.</w:t>
      </w:r>
      <w:r>
        <w:rPr>
          <w:spacing w:val="40"/>
        </w:rPr>
        <w:t xml:space="preserve"> </w:t>
      </w:r>
      <w:r>
        <w:t>Indeed, among women who are not yet ready to contract a new pregnancy, only 14%</w:t>
      </w:r>
      <w:r>
        <w:rPr>
          <w:spacing w:val="37"/>
        </w:rPr>
        <w:t xml:space="preserve"> </w:t>
      </w:r>
      <w:r>
        <w:t>use</w:t>
      </w:r>
      <w:r>
        <w:rPr>
          <w:spacing w:val="37"/>
        </w:rPr>
        <w:t xml:space="preserve"> </w:t>
      </w:r>
      <w:r>
        <w:t>a</w:t>
      </w:r>
      <w:r>
        <w:rPr>
          <w:spacing w:val="37"/>
        </w:rPr>
        <w:t xml:space="preserve"> </w:t>
      </w:r>
      <w:r>
        <w:t>modern</w:t>
      </w:r>
      <w:r>
        <w:rPr>
          <w:spacing w:val="37"/>
        </w:rPr>
        <w:t xml:space="preserve"> </w:t>
      </w:r>
      <w:r>
        <w:t>method</w:t>
      </w:r>
      <w:r>
        <w:rPr>
          <w:spacing w:val="37"/>
        </w:rPr>
        <w:t xml:space="preserve"> </w:t>
      </w:r>
      <w:r>
        <w:t>of</w:t>
      </w:r>
      <w:r>
        <w:rPr>
          <w:spacing w:val="37"/>
        </w:rPr>
        <w:t xml:space="preserve"> </w:t>
      </w:r>
      <w:r>
        <w:t>contraception,</w:t>
      </w:r>
      <w:r>
        <w:rPr>
          <w:spacing w:val="39"/>
        </w:rPr>
        <w:t xml:space="preserve"> </w:t>
      </w:r>
      <w:r>
        <w:t>compared</w:t>
      </w:r>
      <w:r>
        <w:rPr>
          <w:spacing w:val="37"/>
        </w:rPr>
        <w:t xml:space="preserve"> </w:t>
      </w:r>
      <w:r>
        <w:t>to</w:t>
      </w:r>
      <w:r>
        <w:rPr>
          <w:spacing w:val="37"/>
        </w:rPr>
        <w:t xml:space="preserve"> </w:t>
      </w:r>
      <w:r>
        <w:t>86%</w:t>
      </w:r>
      <w:r>
        <w:rPr>
          <w:spacing w:val="37"/>
        </w:rPr>
        <w:t xml:space="preserve"> </w:t>
      </w:r>
      <w:r>
        <w:t>at</w:t>
      </w:r>
      <w:r>
        <w:rPr>
          <w:spacing w:val="37"/>
        </w:rPr>
        <w:t xml:space="preserve"> </w:t>
      </w:r>
      <w:r>
        <w:t>risk</w:t>
      </w:r>
      <w:r>
        <w:rPr>
          <w:spacing w:val="37"/>
        </w:rPr>
        <w:t xml:space="preserve"> </w:t>
      </w:r>
      <w:r>
        <w:t>of</w:t>
      </w:r>
      <w:r>
        <w:rPr>
          <w:spacing w:val="37"/>
        </w:rPr>
        <w:t xml:space="preserve"> </w:t>
      </w:r>
      <w:r>
        <w:t>contracting</w:t>
      </w:r>
      <w:r>
        <w:rPr>
          <w:spacing w:val="37"/>
        </w:rPr>
        <w:t xml:space="preserve"> </w:t>
      </w:r>
      <w:r>
        <w:t>a</w:t>
      </w:r>
      <w:r>
        <w:rPr>
          <w:spacing w:val="37"/>
        </w:rPr>
        <w:t xml:space="preserve"> </w:t>
      </w:r>
      <w:r>
        <w:t xml:space="preserve">sur- </w:t>
      </w:r>
      <w:proofErr w:type="spellStart"/>
      <w:r>
        <w:t>prise</w:t>
      </w:r>
      <w:proofErr w:type="spellEnd"/>
      <w:r>
        <w:t xml:space="preserve"> pregnancy.</w:t>
      </w:r>
      <w:r>
        <w:rPr>
          <w:spacing w:val="40"/>
        </w:rPr>
        <w:t xml:space="preserve"> </w:t>
      </w:r>
      <w:r>
        <w:t>In all the potential needs for family planning expressed by women, unmet needs for birth spacing represent 89.6% of unmet needs compared to 10.4% of unmet needs</w:t>
      </w:r>
      <w:r>
        <w:rPr>
          <w:spacing w:val="80"/>
          <w:w w:val="150"/>
        </w:rPr>
        <w:t xml:space="preserve"> </w:t>
      </w:r>
      <w:r>
        <w:t>for birth limitation.</w:t>
      </w:r>
      <w:r>
        <w:rPr>
          <w:spacing w:val="40"/>
        </w:rPr>
        <w:t xml:space="preserve"> </w:t>
      </w:r>
      <w:r>
        <w:t>Unmet needs for birth control are slightly higher than those for birth spacing.</w:t>
      </w:r>
      <w:r>
        <w:rPr>
          <w:spacing w:val="40"/>
        </w:rPr>
        <w:t xml:space="preserve"> </w:t>
      </w:r>
      <w:r>
        <w:t>There</w:t>
      </w:r>
      <w:r>
        <w:rPr>
          <w:spacing w:val="23"/>
        </w:rPr>
        <w:t xml:space="preserve"> </w:t>
      </w:r>
      <w:r>
        <w:t>are</w:t>
      </w:r>
      <w:r>
        <w:rPr>
          <w:spacing w:val="23"/>
        </w:rPr>
        <w:t xml:space="preserve"> </w:t>
      </w:r>
      <w:r>
        <w:t>several</w:t>
      </w:r>
      <w:r>
        <w:rPr>
          <w:spacing w:val="23"/>
        </w:rPr>
        <w:t xml:space="preserve"> </w:t>
      </w:r>
      <w:r>
        <w:t>motives</w:t>
      </w:r>
      <w:r>
        <w:rPr>
          <w:spacing w:val="23"/>
        </w:rPr>
        <w:t xml:space="preserve"> </w:t>
      </w:r>
      <w:r>
        <w:t>or</w:t>
      </w:r>
      <w:r>
        <w:rPr>
          <w:spacing w:val="23"/>
        </w:rPr>
        <w:t xml:space="preserve"> </w:t>
      </w:r>
      <w:r>
        <w:t>reasons</w:t>
      </w:r>
      <w:r>
        <w:rPr>
          <w:spacing w:val="23"/>
        </w:rPr>
        <w:t xml:space="preserve"> </w:t>
      </w:r>
      <w:r>
        <w:t>behind</w:t>
      </w:r>
      <w:r>
        <w:rPr>
          <w:spacing w:val="23"/>
        </w:rPr>
        <w:t xml:space="preserve"> </w:t>
      </w:r>
      <w:r>
        <w:t>surprise</w:t>
      </w:r>
      <w:r>
        <w:rPr>
          <w:spacing w:val="23"/>
        </w:rPr>
        <w:t xml:space="preserve"> </w:t>
      </w:r>
      <w:r>
        <w:t>pregnancies:</w:t>
      </w:r>
      <w:r>
        <w:rPr>
          <w:spacing w:val="40"/>
        </w:rPr>
        <w:t xml:space="preserve"> </w:t>
      </w:r>
      <w:r>
        <w:t>ignorance</w:t>
      </w:r>
      <w:r>
        <w:rPr>
          <w:spacing w:val="23"/>
        </w:rPr>
        <w:t xml:space="preserve"> </w:t>
      </w:r>
      <w:r>
        <w:t>or</w:t>
      </w:r>
      <w:r>
        <w:rPr>
          <w:spacing w:val="23"/>
        </w:rPr>
        <w:t xml:space="preserve"> </w:t>
      </w:r>
      <w:r>
        <w:t>lack of</w:t>
      </w:r>
      <w:r>
        <w:rPr>
          <w:spacing w:val="5"/>
        </w:rPr>
        <w:t xml:space="preserve"> </w:t>
      </w:r>
      <w:r>
        <w:t>awareness</w:t>
      </w:r>
      <w:r>
        <w:rPr>
          <w:spacing w:val="6"/>
        </w:rPr>
        <w:t xml:space="preserve"> </w:t>
      </w:r>
      <w:r>
        <w:t>of</w:t>
      </w:r>
      <w:r>
        <w:rPr>
          <w:spacing w:val="6"/>
        </w:rPr>
        <w:t xml:space="preserve"> </w:t>
      </w:r>
      <w:r>
        <w:t>the</w:t>
      </w:r>
      <w:r>
        <w:rPr>
          <w:spacing w:val="6"/>
        </w:rPr>
        <w:t xml:space="preserve"> </w:t>
      </w:r>
      <w:r>
        <w:t>benefits</w:t>
      </w:r>
      <w:r>
        <w:rPr>
          <w:spacing w:val="5"/>
        </w:rPr>
        <w:t xml:space="preserve"> </w:t>
      </w:r>
      <w:r>
        <w:t>of</w:t>
      </w:r>
      <w:r>
        <w:rPr>
          <w:spacing w:val="6"/>
        </w:rPr>
        <w:t xml:space="preserve"> </w:t>
      </w:r>
      <w:r>
        <w:t>family</w:t>
      </w:r>
      <w:r>
        <w:rPr>
          <w:spacing w:val="6"/>
        </w:rPr>
        <w:t xml:space="preserve"> </w:t>
      </w:r>
      <w:r>
        <w:t>planning</w:t>
      </w:r>
      <w:r>
        <w:rPr>
          <w:spacing w:val="7"/>
        </w:rPr>
        <w:t xml:space="preserve"> </w:t>
      </w:r>
      <w:r>
        <w:t>and</w:t>
      </w:r>
      <w:r>
        <w:rPr>
          <w:spacing w:val="6"/>
        </w:rPr>
        <w:t xml:space="preserve"> </w:t>
      </w:r>
      <w:r>
        <w:t>fear</w:t>
      </w:r>
      <w:r>
        <w:rPr>
          <w:spacing w:val="6"/>
        </w:rPr>
        <w:t xml:space="preserve"> </w:t>
      </w:r>
      <w:r>
        <w:t>of</w:t>
      </w:r>
      <w:r>
        <w:rPr>
          <w:spacing w:val="6"/>
        </w:rPr>
        <w:t xml:space="preserve"> </w:t>
      </w:r>
      <w:r>
        <w:t>the</w:t>
      </w:r>
      <w:r>
        <w:rPr>
          <w:spacing w:val="6"/>
        </w:rPr>
        <w:t xml:space="preserve"> </w:t>
      </w:r>
      <w:r>
        <w:t>side</w:t>
      </w:r>
      <w:r>
        <w:rPr>
          <w:spacing w:val="6"/>
        </w:rPr>
        <w:t xml:space="preserve"> </w:t>
      </w:r>
      <w:r>
        <w:t>effects</w:t>
      </w:r>
      <w:r>
        <w:rPr>
          <w:spacing w:val="5"/>
        </w:rPr>
        <w:t xml:space="preserve"> </w:t>
      </w:r>
      <w:r>
        <w:t>of</w:t>
      </w:r>
      <w:r>
        <w:rPr>
          <w:spacing w:val="6"/>
        </w:rPr>
        <w:t xml:space="preserve"> </w:t>
      </w:r>
      <w:r>
        <w:t>modern</w:t>
      </w:r>
      <w:r>
        <w:rPr>
          <w:spacing w:val="7"/>
        </w:rPr>
        <w:t xml:space="preserve"> </w:t>
      </w:r>
      <w:r>
        <w:rPr>
          <w:spacing w:val="-2"/>
        </w:rPr>
        <w:t>methods</w:t>
      </w:r>
    </w:p>
    <w:p w14:paraId="0B927B89" w14:textId="77777777" w:rsidR="00647E3A" w:rsidRDefault="00647E3A">
      <w:pPr>
        <w:spacing w:line="237" w:lineRule="auto"/>
        <w:sectPr w:rsidR="00647E3A">
          <w:pgSz w:w="12240" w:h="15840"/>
          <w:pgMar w:top="1320" w:right="200" w:bottom="700" w:left="1300" w:header="703" w:footer="515" w:gutter="0"/>
          <w:cols w:space="720"/>
        </w:sectPr>
      </w:pPr>
    </w:p>
    <w:p w14:paraId="0D99EDD8" w14:textId="77777777" w:rsidR="00647E3A" w:rsidRDefault="00D80B0A">
      <w:pPr>
        <w:pStyle w:val="BodyText"/>
        <w:spacing w:before="110" w:line="237" w:lineRule="auto"/>
        <w:ind w:right="1214"/>
      </w:pPr>
      <w:r>
        <w:lastRenderedPageBreak/>
        <w:t>of contraception.</w:t>
      </w:r>
      <w:r>
        <w:rPr>
          <w:spacing w:val="40"/>
        </w:rPr>
        <w:t xml:space="preserve"> </w:t>
      </w:r>
      <w:r>
        <w:t xml:space="preserve">The majority of women interviewed (53.9%) prefer natural methods of con- </w:t>
      </w:r>
      <w:proofErr w:type="spellStart"/>
      <w:r>
        <w:t>traception</w:t>
      </w:r>
      <w:proofErr w:type="spellEnd"/>
      <w:r>
        <w:t xml:space="preserve"> described as ineffective, given their complexities in terms of the need for vigilance</w:t>
      </w:r>
      <w:r>
        <w:rPr>
          <w:spacing w:val="40"/>
        </w:rPr>
        <w:t xml:space="preserve"> </w:t>
      </w:r>
      <w:r>
        <w:t>for the correct calculation of the fertile period or the need for good memory to avoid errors. forgetfulness</w:t>
      </w:r>
      <w:r>
        <w:rPr>
          <w:spacing w:val="40"/>
        </w:rPr>
        <w:t xml:space="preserve"> </w:t>
      </w:r>
      <w:r>
        <w:t>and</w:t>
      </w:r>
      <w:r>
        <w:rPr>
          <w:spacing w:val="40"/>
        </w:rPr>
        <w:t xml:space="preserve"> </w:t>
      </w:r>
      <w:r>
        <w:t>pressure</w:t>
      </w:r>
      <w:r>
        <w:rPr>
          <w:spacing w:val="40"/>
        </w:rPr>
        <w:t xml:space="preserve"> </w:t>
      </w:r>
      <w:r>
        <w:t>on</w:t>
      </w:r>
      <w:r>
        <w:rPr>
          <w:spacing w:val="40"/>
        </w:rPr>
        <w:t xml:space="preserve"> </w:t>
      </w:r>
      <w:r>
        <w:t>oneself</w:t>
      </w:r>
      <w:r>
        <w:rPr>
          <w:spacing w:val="40"/>
        </w:rPr>
        <w:t xml:space="preserve"> </w:t>
      </w:r>
      <w:r>
        <w:t>to</w:t>
      </w:r>
      <w:r>
        <w:rPr>
          <w:spacing w:val="40"/>
        </w:rPr>
        <w:t xml:space="preserve"> </w:t>
      </w:r>
      <w:r>
        <w:t>effectively</w:t>
      </w:r>
      <w:r>
        <w:rPr>
          <w:spacing w:val="40"/>
        </w:rPr>
        <w:t xml:space="preserve"> </w:t>
      </w:r>
      <w:r>
        <w:t>practice</w:t>
      </w:r>
      <w:r>
        <w:rPr>
          <w:spacing w:val="40"/>
        </w:rPr>
        <w:t xml:space="preserve"> </w:t>
      </w:r>
      <w:r>
        <w:t>periodic</w:t>
      </w:r>
      <w:r>
        <w:rPr>
          <w:spacing w:val="40"/>
        </w:rPr>
        <w:t xml:space="preserve"> </w:t>
      </w:r>
      <w:r>
        <w:t>abstinence.</w:t>
      </w:r>
    </w:p>
    <w:p w14:paraId="65463E59" w14:textId="77777777" w:rsidR="00647E3A" w:rsidRDefault="00D80B0A">
      <w:pPr>
        <w:pStyle w:val="BodyText"/>
        <w:spacing w:line="237" w:lineRule="auto"/>
        <w:ind w:right="1211" w:firstLine="351"/>
      </w:pPr>
      <w:r>
        <w:t xml:space="preserve">The study highlights significant disparities in unmet needs for birth spacing based on res- </w:t>
      </w:r>
      <w:proofErr w:type="spellStart"/>
      <w:r>
        <w:t>idence</w:t>
      </w:r>
      <w:proofErr w:type="spellEnd"/>
      <w:r>
        <w:t>, age, education, employment, and household type.</w:t>
      </w:r>
      <w:r>
        <w:rPr>
          <w:spacing w:val="40"/>
        </w:rPr>
        <w:t xml:space="preserve"> </w:t>
      </w:r>
      <w:r>
        <w:t>Urbanization, adulthood, higher education,</w:t>
      </w:r>
      <w:r>
        <w:rPr>
          <w:spacing w:val="36"/>
        </w:rPr>
        <w:t xml:space="preserve"> </w:t>
      </w:r>
      <w:r>
        <w:t>and</w:t>
      </w:r>
      <w:r>
        <w:rPr>
          <w:spacing w:val="35"/>
        </w:rPr>
        <w:t xml:space="preserve"> </w:t>
      </w:r>
      <w:r>
        <w:t>employment</w:t>
      </w:r>
      <w:r>
        <w:rPr>
          <w:spacing w:val="35"/>
        </w:rPr>
        <w:t xml:space="preserve"> </w:t>
      </w:r>
      <w:r>
        <w:t>are</w:t>
      </w:r>
      <w:r>
        <w:rPr>
          <w:spacing w:val="35"/>
        </w:rPr>
        <w:t xml:space="preserve"> </w:t>
      </w:r>
      <w:r>
        <w:t>associated</w:t>
      </w:r>
      <w:r>
        <w:rPr>
          <w:spacing w:val="35"/>
        </w:rPr>
        <w:t xml:space="preserve"> </w:t>
      </w:r>
      <w:r>
        <w:t>with</w:t>
      </w:r>
      <w:r>
        <w:rPr>
          <w:spacing w:val="35"/>
        </w:rPr>
        <w:t xml:space="preserve"> </w:t>
      </w:r>
      <w:r>
        <w:t>reduced</w:t>
      </w:r>
      <w:r>
        <w:rPr>
          <w:spacing w:val="35"/>
        </w:rPr>
        <w:t xml:space="preserve"> </w:t>
      </w:r>
      <w:r>
        <w:t>unmet</w:t>
      </w:r>
      <w:r>
        <w:rPr>
          <w:spacing w:val="35"/>
        </w:rPr>
        <w:t xml:space="preserve"> </w:t>
      </w:r>
      <w:r>
        <w:t>needs,</w:t>
      </w:r>
      <w:r>
        <w:rPr>
          <w:spacing w:val="36"/>
        </w:rPr>
        <w:t xml:space="preserve"> </w:t>
      </w:r>
      <w:r>
        <w:t>while</w:t>
      </w:r>
      <w:r>
        <w:rPr>
          <w:spacing w:val="34"/>
        </w:rPr>
        <w:t xml:space="preserve"> </w:t>
      </w:r>
      <w:r>
        <w:t>being</w:t>
      </w:r>
      <w:r>
        <w:rPr>
          <w:spacing w:val="35"/>
        </w:rPr>
        <w:t xml:space="preserve"> </w:t>
      </w:r>
      <w:r>
        <w:t>in</w:t>
      </w:r>
      <w:r>
        <w:rPr>
          <w:spacing w:val="35"/>
        </w:rPr>
        <w:t xml:space="preserve"> </w:t>
      </w:r>
      <w:r>
        <w:t xml:space="preserve">train- </w:t>
      </w:r>
      <w:proofErr w:type="spellStart"/>
      <w:r>
        <w:t>ing</w:t>
      </w:r>
      <w:proofErr w:type="spellEnd"/>
      <w:r>
        <w:t xml:space="preserve"> or in a polygamous household increases the likelihood of unmet needs.</w:t>
      </w:r>
      <w:r>
        <w:rPr>
          <w:spacing w:val="40"/>
        </w:rPr>
        <w:t xml:space="preserve"> </w:t>
      </w:r>
      <w:r>
        <w:t>These findings underscore the need for targeted interventions to address the specific challenges faced by different groups, particularly in rural and peri-urban areas, among teenagers, women with</w:t>
      </w:r>
      <w:r>
        <w:rPr>
          <w:spacing w:val="80"/>
        </w:rPr>
        <w:t xml:space="preserve"> </w:t>
      </w:r>
      <w:r>
        <w:t>lower</w:t>
      </w:r>
      <w:r>
        <w:rPr>
          <w:spacing w:val="40"/>
        </w:rPr>
        <w:t xml:space="preserve"> </w:t>
      </w:r>
      <w:r>
        <w:t>educational</w:t>
      </w:r>
      <w:r>
        <w:rPr>
          <w:spacing w:val="40"/>
        </w:rPr>
        <w:t xml:space="preserve"> </w:t>
      </w:r>
      <w:r>
        <w:t>attainment,</w:t>
      </w:r>
      <w:r>
        <w:rPr>
          <w:spacing w:val="40"/>
        </w:rPr>
        <w:t xml:space="preserve"> </w:t>
      </w:r>
      <w:r>
        <w:t>and</w:t>
      </w:r>
      <w:r>
        <w:rPr>
          <w:spacing w:val="40"/>
        </w:rPr>
        <w:t xml:space="preserve"> </w:t>
      </w:r>
      <w:r>
        <w:t>those</w:t>
      </w:r>
      <w:r>
        <w:rPr>
          <w:spacing w:val="40"/>
        </w:rPr>
        <w:t xml:space="preserve"> </w:t>
      </w:r>
      <w:r>
        <w:t>in</w:t>
      </w:r>
      <w:r>
        <w:rPr>
          <w:spacing w:val="40"/>
        </w:rPr>
        <w:t xml:space="preserve"> </w:t>
      </w:r>
      <w:r>
        <w:t>polygamous</w:t>
      </w:r>
      <w:r>
        <w:rPr>
          <w:spacing w:val="40"/>
        </w:rPr>
        <w:t xml:space="preserve"> </w:t>
      </w:r>
      <w:r>
        <w:t>households.</w:t>
      </w:r>
    </w:p>
    <w:p w14:paraId="52D2D617" w14:textId="77777777" w:rsidR="00647E3A" w:rsidRDefault="00D80B0A">
      <w:pPr>
        <w:pStyle w:val="BodyText"/>
        <w:spacing w:line="237" w:lineRule="auto"/>
        <w:ind w:right="1213" w:firstLine="351"/>
      </w:pPr>
      <w:r>
        <w:rPr>
          <w:w w:val="105"/>
        </w:rPr>
        <w:t>Furthermore,</w:t>
      </w:r>
      <w:r>
        <w:rPr>
          <w:spacing w:val="-3"/>
          <w:w w:val="105"/>
        </w:rPr>
        <w:t xml:space="preserve"> </w:t>
      </w:r>
      <w:r>
        <w:rPr>
          <w:w w:val="105"/>
        </w:rPr>
        <w:t>the</w:t>
      </w:r>
      <w:r>
        <w:rPr>
          <w:spacing w:val="-4"/>
          <w:w w:val="105"/>
        </w:rPr>
        <w:t xml:space="preserve"> </w:t>
      </w:r>
      <w:r>
        <w:rPr>
          <w:w w:val="105"/>
        </w:rPr>
        <w:t>analysis</w:t>
      </w:r>
      <w:r>
        <w:rPr>
          <w:spacing w:val="-4"/>
          <w:w w:val="105"/>
        </w:rPr>
        <w:t xml:space="preserve"> </w:t>
      </w:r>
      <w:r>
        <w:rPr>
          <w:w w:val="105"/>
        </w:rPr>
        <w:t>highlights</w:t>
      </w:r>
      <w:r>
        <w:rPr>
          <w:spacing w:val="-4"/>
          <w:w w:val="105"/>
        </w:rPr>
        <w:t xml:space="preserve"> </w:t>
      </w:r>
      <w:r>
        <w:rPr>
          <w:w w:val="105"/>
        </w:rPr>
        <w:t>several</w:t>
      </w:r>
      <w:r>
        <w:rPr>
          <w:spacing w:val="-4"/>
          <w:w w:val="105"/>
        </w:rPr>
        <w:t xml:space="preserve"> </w:t>
      </w:r>
      <w:r>
        <w:rPr>
          <w:w w:val="105"/>
        </w:rPr>
        <w:t>significant</w:t>
      </w:r>
      <w:r>
        <w:rPr>
          <w:spacing w:val="-4"/>
          <w:w w:val="105"/>
        </w:rPr>
        <w:t xml:space="preserve"> </w:t>
      </w:r>
      <w:r>
        <w:rPr>
          <w:w w:val="105"/>
        </w:rPr>
        <w:t>factors</w:t>
      </w:r>
      <w:r>
        <w:rPr>
          <w:spacing w:val="-4"/>
          <w:w w:val="105"/>
        </w:rPr>
        <w:t xml:space="preserve"> </w:t>
      </w:r>
      <w:r>
        <w:rPr>
          <w:w w:val="105"/>
        </w:rPr>
        <w:t>affecting</w:t>
      </w:r>
      <w:r>
        <w:rPr>
          <w:spacing w:val="-4"/>
          <w:w w:val="105"/>
        </w:rPr>
        <w:t xml:space="preserve"> </w:t>
      </w:r>
      <w:r>
        <w:rPr>
          <w:w w:val="105"/>
        </w:rPr>
        <w:t>unmet</w:t>
      </w:r>
      <w:r>
        <w:rPr>
          <w:spacing w:val="-4"/>
          <w:w w:val="105"/>
        </w:rPr>
        <w:t xml:space="preserve"> </w:t>
      </w:r>
      <w:r>
        <w:rPr>
          <w:w w:val="105"/>
        </w:rPr>
        <w:t>needs</w:t>
      </w:r>
      <w:r>
        <w:rPr>
          <w:spacing w:val="-4"/>
          <w:w w:val="105"/>
        </w:rPr>
        <w:t xml:space="preserve"> </w:t>
      </w:r>
      <w:r>
        <w:rPr>
          <w:w w:val="105"/>
        </w:rPr>
        <w:t>for birth</w:t>
      </w:r>
      <w:r>
        <w:rPr>
          <w:spacing w:val="-15"/>
          <w:w w:val="105"/>
        </w:rPr>
        <w:t xml:space="preserve"> </w:t>
      </w:r>
      <w:r>
        <w:rPr>
          <w:w w:val="105"/>
        </w:rPr>
        <w:t>limitation.</w:t>
      </w:r>
      <w:r>
        <w:rPr>
          <w:spacing w:val="4"/>
          <w:w w:val="105"/>
        </w:rPr>
        <w:t xml:space="preserve"> </w:t>
      </w:r>
      <w:r>
        <w:rPr>
          <w:w w:val="105"/>
        </w:rPr>
        <w:t>Adult</w:t>
      </w:r>
      <w:r>
        <w:rPr>
          <w:spacing w:val="-15"/>
          <w:w w:val="105"/>
        </w:rPr>
        <w:t xml:space="preserve"> </w:t>
      </w:r>
      <w:r>
        <w:rPr>
          <w:w w:val="105"/>
        </w:rPr>
        <w:t>women</w:t>
      </w:r>
      <w:r>
        <w:rPr>
          <w:spacing w:val="-14"/>
          <w:w w:val="105"/>
        </w:rPr>
        <w:t xml:space="preserve"> </w:t>
      </w:r>
      <w:r>
        <w:rPr>
          <w:w w:val="105"/>
        </w:rPr>
        <w:t>face</w:t>
      </w:r>
      <w:r>
        <w:rPr>
          <w:spacing w:val="-14"/>
          <w:w w:val="105"/>
        </w:rPr>
        <w:t xml:space="preserve"> </w:t>
      </w:r>
      <w:r>
        <w:rPr>
          <w:w w:val="105"/>
        </w:rPr>
        <w:t>considerably</w:t>
      </w:r>
      <w:r>
        <w:rPr>
          <w:spacing w:val="-14"/>
          <w:w w:val="105"/>
        </w:rPr>
        <w:t xml:space="preserve"> </w:t>
      </w:r>
      <w:r>
        <w:rPr>
          <w:w w:val="105"/>
        </w:rPr>
        <w:t>higher</w:t>
      </w:r>
      <w:r>
        <w:rPr>
          <w:spacing w:val="-15"/>
          <w:w w:val="105"/>
        </w:rPr>
        <w:t xml:space="preserve"> </w:t>
      </w:r>
      <w:r>
        <w:rPr>
          <w:w w:val="105"/>
        </w:rPr>
        <w:t>unmet</w:t>
      </w:r>
      <w:r>
        <w:rPr>
          <w:spacing w:val="-14"/>
          <w:w w:val="105"/>
        </w:rPr>
        <w:t xml:space="preserve"> </w:t>
      </w:r>
      <w:r>
        <w:rPr>
          <w:w w:val="105"/>
        </w:rPr>
        <w:t>needs</w:t>
      </w:r>
      <w:r>
        <w:rPr>
          <w:spacing w:val="-14"/>
          <w:w w:val="105"/>
        </w:rPr>
        <w:t xml:space="preserve"> </w:t>
      </w:r>
      <w:r>
        <w:rPr>
          <w:w w:val="105"/>
        </w:rPr>
        <w:t>compared</w:t>
      </w:r>
      <w:r>
        <w:rPr>
          <w:spacing w:val="-14"/>
          <w:w w:val="105"/>
        </w:rPr>
        <w:t xml:space="preserve"> </w:t>
      </w:r>
      <w:r>
        <w:rPr>
          <w:w w:val="105"/>
        </w:rPr>
        <w:t>to</w:t>
      </w:r>
      <w:r>
        <w:rPr>
          <w:spacing w:val="-15"/>
          <w:w w:val="105"/>
        </w:rPr>
        <w:t xml:space="preserve"> </w:t>
      </w:r>
      <w:r>
        <w:rPr>
          <w:w w:val="105"/>
        </w:rPr>
        <w:t>teenagers, while</w:t>
      </w:r>
      <w:r>
        <w:rPr>
          <w:spacing w:val="-9"/>
          <w:w w:val="105"/>
        </w:rPr>
        <w:t xml:space="preserve"> </w:t>
      </w:r>
      <w:r>
        <w:rPr>
          <w:w w:val="105"/>
        </w:rPr>
        <w:t>cultural</w:t>
      </w:r>
      <w:r>
        <w:rPr>
          <w:spacing w:val="-9"/>
          <w:w w:val="105"/>
        </w:rPr>
        <w:t xml:space="preserve"> </w:t>
      </w:r>
      <w:r>
        <w:rPr>
          <w:w w:val="105"/>
        </w:rPr>
        <w:t>norms</w:t>
      </w:r>
      <w:r>
        <w:rPr>
          <w:spacing w:val="-9"/>
          <w:w w:val="105"/>
        </w:rPr>
        <w:t xml:space="preserve"> </w:t>
      </w:r>
      <w:r>
        <w:rPr>
          <w:w w:val="105"/>
        </w:rPr>
        <w:t>around</w:t>
      </w:r>
      <w:r>
        <w:rPr>
          <w:spacing w:val="-9"/>
          <w:w w:val="105"/>
        </w:rPr>
        <w:t xml:space="preserve"> </w:t>
      </w:r>
      <w:r>
        <w:rPr>
          <w:w w:val="105"/>
        </w:rPr>
        <w:t>ideal</w:t>
      </w:r>
      <w:r>
        <w:rPr>
          <w:spacing w:val="-9"/>
          <w:w w:val="105"/>
        </w:rPr>
        <w:t xml:space="preserve"> </w:t>
      </w:r>
      <w:r>
        <w:rPr>
          <w:w w:val="105"/>
        </w:rPr>
        <w:t>family</w:t>
      </w:r>
      <w:r>
        <w:rPr>
          <w:spacing w:val="-9"/>
          <w:w w:val="105"/>
        </w:rPr>
        <w:t xml:space="preserve"> </w:t>
      </w:r>
      <w:r>
        <w:rPr>
          <w:w w:val="105"/>
        </w:rPr>
        <w:t>size</w:t>
      </w:r>
      <w:r>
        <w:rPr>
          <w:spacing w:val="-9"/>
          <w:w w:val="105"/>
        </w:rPr>
        <w:t xml:space="preserve"> </w:t>
      </w:r>
      <w:r>
        <w:rPr>
          <w:w w:val="105"/>
        </w:rPr>
        <w:t>significantly</w:t>
      </w:r>
      <w:r>
        <w:rPr>
          <w:spacing w:val="-9"/>
          <w:w w:val="105"/>
        </w:rPr>
        <w:t xml:space="preserve"> </w:t>
      </w:r>
      <w:r>
        <w:rPr>
          <w:w w:val="105"/>
        </w:rPr>
        <w:t>reduce</w:t>
      </w:r>
      <w:r>
        <w:rPr>
          <w:spacing w:val="-9"/>
          <w:w w:val="105"/>
        </w:rPr>
        <w:t xml:space="preserve"> </w:t>
      </w:r>
      <w:r>
        <w:rPr>
          <w:w w:val="105"/>
        </w:rPr>
        <w:t>unmet</w:t>
      </w:r>
      <w:r>
        <w:rPr>
          <w:spacing w:val="-9"/>
          <w:w w:val="105"/>
        </w:rPr>
        <w:t xml:space="preserve"> </w:t>
      </w:r>
      <w:r>
        <w:rPr>
          <w:w w:val="105"/>
        </w:rPr>
        <w:t>needs</w:t>
      </w:r>
      <w:r>
        <w:rPr>
          <w:spacing w:val="-9"/>
          <w:w w:val="105"/>
        </w:rPr>
        <w:t xml:space="preserve"> </w:t>
      </w:r>
      <w:r>
        <w:rPr>
          <w:w w:val="105"/>
        </w:rPr>
        <w:t>for</w:t>
      </w:r>
      <w:r>
        <w:rPr>
          <w:spacing w:val="-9"/>
          <w:w w:val="105"/>
        </w:rPr>
        <w:t xml:space="preserve"> </w:t>
      </w:r>
      <w:r>
        <w:rPr>
          <w:w w:val="105"/>
        </w:rPr>
        <w:t>those</w:t>
      </w:r>
      <w:r>
        <w:rPr>
          <w:spacing w:val="-9"/>
          <w:w w:val="105"/>
        </w:rPr>
        <w:t xml:space="preserve"> </w:t>
      </w:r>
      <w:r>
        <w:rPr>
          <w:w w:val="105"/>
        </w:rPr>
        <w:t xml:space="preserve">pre- </w:t>
      </w:r>
      <w:proofErr w:type="spellStart"/>
      <w:r>
        <w:rPr>
          <w:w w:val="105"/>
        </w:rPr>
        <w:t>ferring</w:t>
      </w:r>
      <w:proofErr w:type="spellEnd"/>
      <w:r>
        <w:rPr>
          <w:spacing w:val="-13"/>
          <w:w w:val="105"/>
        </w:rPr>
        <w:t xml:space="preserve"> </w:t>
      </w:r>
      <w:r>
        <w:rPr>
          <w:w w:val="105"/>
        </w:rPr>
        <w:t>larger</w:t>
      </w:r>
      <w:r>
        <w:rPr>
          <w:spacing w:val="-13"/>
          <w:w w:val="105"/>
        </w:rPr>
        <w:t xml:space="preserve"> </w:t>
      </w:r>
      <w:r>
        <w:rPr>
          <w:w w:val="105"/>
        </w:rPr>
        <w:t>families.</w:t>
      </w:r>
      <w:r>
        <w:rPr>
          <w:spacing w:val="4"/>
          <w:w w:val="105"/>
        </w:rPr>
        <w:t xml:space="preserve"> </w:t>
      </w:r>
      <w:r>
        <w:rPr>
          <w:w w:val="105"/>
        </w:rPr>
        <w:t>Other</w:t>
      </w:r>
      <w:r>
        <w:rPr>
          <w:spacing w:val="-13"/>
          <w:w w:val="105"/>
        </w:rPr>
        <w:t xml:space="preserve"> </w:t>
      </w:r>
      <w:r>
        <w:rPr>
          <w:w w:val="105"/>
        </w:rPr>
        <w:t>factors</w:t>
      </w:r>
      <w:r>
        <w:rPr>
          <w:spacing w:val="-13"/>
          <w:w w:val="105"/>
        </w:rPr>
        <w:t xml:space="preserve"> </w:t>
      </w:r>
      <w:r>
        <w:rPr>
          <w:w w:val="105"/>
        </w:rPr>
        <w:t>such</w:t>
      </w:r>
      <w:r>
        <w:rPr>
          <w:spacing w:val="-13"/>
          <w:w w:val="105"/>
        </w:rPr>
        <w:t xml:space="preserve"> </w:t>
      </w:r>
      <w:r>
        <w:rPr>
          <w:w w:val="105"/>
        </w:rPr>
        <w:t>as</w:t>
      </w:r>
      <w:r>
        <w:rPr>
          <w:spacing w:val="-13"/>
          <w:w w:val="105"/>
        </w:rPr>
        <w:t xml:space="preserve"> </w:t>
      </w:r>
      <w:r>
        <w:rPr>
          <w:w w:val="105"/>
        </w:rPr>
        <w:t>place</w:t>
      </w:r>
      <w:r>
        <w:rPr>
          <w:spacing w:val="-14"/>
          <w:w w:val="105"/>
        </w:rPr>
        <w:t xml:space="preserve"> </w:t>
      </w:r>
      <w:r>
        <w:rPr>
          <w:w w:val="105"/>
        </w:rPr>
        <w:t>of</w:t>
      </w:r>
      <w:r>
        <w:rPr>
          <w:spacing w:val="-13"/>
          <w:w w:val="105"/>
        </w:rPr>
        <w:t xml:space="preserve"> </w:t>
      </w:r>
      <w:r>
        <w:rPr>
          <w:w w:val="105"/>
        </w:rPr>
        <w:t>residence,</w:t>
      </w:r>
      <w:r>
        <w:rPr>
          <w:spacing w:val="-13"/>
          <w:w w:val="105"/>
        </w:rPr>
        <w:t xml:space="preserve"> </w:t>
      </w:r>
      <w:r>
        <w:rPr>
          <w:w w:val="105"/>
        </w:rPr>
        <w:t>education</w:t>
      </w:r>
      <w:r>
        <w:rPr>
          <w:spacing w:val="-13"/>
          <w:w w:val="105"/>
        </w:rPr>
        <w:t xml:space="preserve"> </w:t>
      </w:r>
      <w:r>
        <w:rPr>
          <w:w w:val="105"/>
        </w:rPr>
        <w:t>level,</w:t>
      </w:r>
      <w:r>
        <w:rPr>
          <w:spacing w:val="-13"/>
          <w:w w:val="105"/>
        </w:rPr>
        <w:t xml:space="preserve"> </w:t>
      </w:r>
      <w:r>
        <w:rPr>
          <w:w w:val="105"/>
        </w:rPr>
        <w:t>employment status,</w:t>
      </w:r>
      <w:r>
        <w:rPr>
          <w:spacing w:val="-8"/>
          <w:w w:val="105"/>
        </w:rPr>
        <w:t xml:space="preserve"> </w:t>
      </w:r>
      <w:r>
        <w:rPr>
          <w:w w:val="105"/>
        </w:rPr>
        <w:t>and</w:t>
      </w:r>
      <w:r>
        <w:rPr>
          <w:spacing w:val="-10"/>
          <w:w w:val="105"/>
        </w:rPr>
        <w:t xml:space="preserve"> </w:t>
      </w:r>
      <w:r>
        <w:rPr>
          <w:w w:val="105"/>
        </w:rPr>
        <w:t>type</w:t>
      </w:r>
      <w:r>
        <w:rPr>
          <w:spacing w:val="-9"/>
          <w:w w:val="105"/>
        </w:rPr>
        <w:t xml:space="preserve"> </w:t>
      </w:r>
      <w:r>
        <w:rPr>
          <w:w w:val="105"/>
        </w:rPr>
        <w:t>of</w:t>
      </w:r>
      <w:r>
        <w:rPr>
          <w:spacing w:val="-9"/>
          <w:w w:val="105"/>
        </w:rPr>
        <w:t xml:space="preserve"> </w:t>
      </w:r>
      <w:r>
        <w:rPr>
          <w:w w:val="105"/>
        </w:rPr>
        <w:t>union</w:t>
      </w:r>
      <w:r>
        <w:rPr>
          <w:spacing w:val="-9"/>
          <w:w w:val="105"/>
        </w:rPr>
        <w:t xml:space="preserve"> </w:t>
      </w:r>
      <w:r>
        <w:rPr>
          <w:w w:val="105"/>
        </w:rPr>
        <w:t>show</w:t>
      </w:r>
      <w:r>
        <w:rPr>
          <w:spacing w:val="-10"/>
          <w:w w:val="105"/>
        </w:rPr>
        <w:t xml:space="preserve"> </w:t>
      </w:r>
      <w:r>
        <w:rPr>
          <w:w w:val="105"/>
        </w:rPr>
        <w:t>trends</w:t>
      </w:r>
      <w:r>
        <w:rPr>
          <w:spacing w:val="-9"/>
          <w:w w:val="105"/>
        </w:rPr>
        <w:t xml:space="preserve"> </w:t>
      </w:r>
      <w:r>
        <w:rPr>
          <w:w w:val="105"/>
        </w:rPr>
        <w:t>that</w:t>
      </w:r>
      <w:r>
        <w:rPr>
          <w:spacing w:val="-9"/>
          <w:w w:val="105"/>
        </w:rPr>
        <w:t xml:space="preserve"> </w:t>
      </w:r>
      <w:r>
        <w:rPr>
          <w:w w:val="105"/>
        </w:rPr>
        <w:t>warrant</w:t>
      </w:r>
      <w:r>
        <w:rPr>
          <w:spacing w:val="-9"/>
          <w:w w:val="105"/>
        </w:rPr>
        <w:t xml:space="preserve"> </w:t>
      </w:r>
      <w:r>
        <w:rPr>
          <w:w w:val="105"/>
        </w:rPr>
        <w:t>further</w:t>
      </w:r>
      <w:r>
        <w:rPr>
          <w:spacing w:val="-9"/>
          <w:w w:val="105"/>
        </w:rPr>
        <w:t xml:space="preserve"> </w:t>
      </w:r>
      <w:r>
        <w:rPr>
          <w:w w:val="105"/>
        </w:rPr>
        <w:t>investigation</w:t>
      </w:r>
      <w:r>
        <w:rPr>
          <w:spacing w:val="-9"/>
          <w:w w:val="105"/>
        </w:rPr>
        <w:t xml:space="preserve"> </w:t>
      </w:r>
      <w:r>
        <w:rPr>
          <w:w w:val="105"/>
        </w:rPr>
        <w:t>but</w:t>
      </w:r>
      <w:r>
        <w:rPr>
          <w:spacing w:val="-9"/>
          <w:w w:val="105"/>
        </w:rPr>
        <w:t xml:space="preserve"> </w:t>
      </w:r>
      <w:r>
        <w:rPr>
          <w:w w:val="105"/>
        </w:rPr>
        <w:t>do</w:t>
      </w:r>
      <w:r>
        <w:rPr>
          <w:spacing w:val="-9"/>
          <w:w w:val="105"/>
        </w:rPr>
        <w:t xml:space="preserve"> </w:t>
      </w:r>
      <w:r>
        <w:rPr>
          <w:w w:val="105"/>
        </w:rPr>
        <w:t>not</w:t>
      </w:r>
      <w:r>
        <w:rPr>
          <w:spacing w:val="-10"/>
          <w:w w:val="105"/>
        </w:rPr>
        <w:t xml:space="preserve"> </w:t>
      </w:r>
      <w:r>
        <w:rPr>
          <w:w w:val="105"/>
        </w:rPr>
        <w:t>have</w:t>
      </w:r>
      <w:r>
        <w:rPr>
          <w:spacing w:val="-9"/>
          <w:w w:val="105"/>
        </w:rPr>
        <w:t xml:space="preserve"> </w:t>
      </w:r>
      <w:proofErr w:type="spellStart"/>
      <w:r>
        <w:rPr>
          <w:w w:val="105"/>
        </w:rPr>
        <w:t>sta</w:t>
      </w:r>
      <w:proofErr w:type="spellEnd"/>
      <w:r>
        <w:rPr>
          <w:w w:val="105"/>
        </w:rPr>
        <w:t xml:space="preserve">- </w:t>
      </w:r>
      <w:proofErr w:type="spellStart"/>
      <w:r>
        <w:rPr>
          <w:w w:val="105"/>
        </w:rPr>
        <w:t>tistically</w:t>
      </w:r>
      <w:proofErr w:type="spellEnd"/>
      <w:r>
        <w:rPr>
          <w:w w:val="105"/>
        </w:rPr>
        <w:t xml:space="preserve"> significant impacts in this study.</w:t>
      </w:r>
      <w:r>
        <w:rPr>
          <w:spacing w:val="40"/>
          <w:w w:val="105"/>
        </w:rPr>
        <w:t xml:space="preserve"> </w:t>
      </w:r>
      <w:r>
        <w:rPr>
          <w:w w:val="105"/>
        </w:rPr>
        <w:t>These findings underscore the need for targeted interventions, particularly focusing on adult women and addressing cultural norms related to family size, to effectively meet the birth limitation needs in the Donga department</w:t>
      </w:r>
      <w:bookmarkEnd w:id="30"/>
      <w:r>
        <w:rPr>
          <w:w w:val="105"/>
        </w:rPr>
        <w:t>.</w:t>
      </w:r>
    </w:p>
    <w:p w14:paraId="7D6C108F" w14:textId="77777777" w:rsidR="00647E3A" w:rsidRDefault="00647E3A">
      <w:pPr>
        <w:pStyle w:val="BodyText"/>
        <w:spacing w:before="96"/>
        <w:ind w:left="0"/>
        <w:jc w:val="left"/>
      </w:pPr>
    </w:p>
    <w:p w14:paraId="08CFFFB0" w14:textId="77777777" w:rsidR="00647E3A" w:rsidRDefault="00D80B0A">
      <w:pPr>
        <w:spacing w:before="285"/>
        <w:ind w:left="117"/>
        <w:rPr>
          <w:sz w:val="24"/>
        </w:rPr>
      </w:pPr>
      <w:bookmarkStart w:id="31" w:name="_Hlk170666316"/>
      <w:r>
        <w:rPr>
          <w:b/>
          <w:w w:val="105"/>
          <w:sz w:val="24"/>
        </w:rPr>
        <w:t>Data</w:t>
      </w:r>
      <w:r>
        <w:rPr>
          <w:b/>
          <w:spacing w:val="33"/>
          <w:w w:val="105"/>
          <w:sz w:val="24"/>
        </w:rPr>
        <w:t xml:space="preserve"> </w:t>
      </w:r>
      <w:r>
        <w:rPr>
          <w:b/>
          <w:w w:val="105"/>
          <w:sz w:val="24"/>
        </w:rPr>
        <w:t>availability:</w:t>
      </w:r>
      <w:r>
        <w:rPr>
          <w:b/>
          <w:spacing w:val="48"/>
          <w:w w:val="105"/>
          <w:sz w:val="24"/>
        </w:rPr>
        <w:t xml:space="preserve"> </w:t>
      </w:r>
      <w:r>
        <w:rPr>
          <w:w w:val="105"/>
          <w:sz w:val="24"/>
        </w:rPr>
        <w:t>The</w:t>
      </w:r>
      <w:r>
        <w:rPr>
          <w:spacing w:val="21"/>
          <w:w w:val="105"/>
          <w:sz w:val="24"/>
        </w:rPr>
        <w:t xml:space="preserve"> </w:t>
      </w:r>
      <w:r>
        <w:rPr>
          <w:w w:val="105"/>
          <w:sz w:val="24"/>
        </w:rPr>
        <w:t>data</w:t>
      </w:r>
      <w:r>
        <w:rPr>
          <w:spacing w:val="23"/>
          <w:w w:val="105"/>
          <w:sz w:val="24"/>
        </w:rPr>
        <w:t xml:space="preserve"> </w:t>
      </w:r>
      <w:r>
        <w:rPr>
          <w:w w:val="105"/>
          <w:sz w:val="24"/>
        </w:rPr>
        <w:t>can</w:t>
      </w:r>
      <w:r>
        <w:rPr>
          <w:spacing w:val="21"/>
          <w:w w:val="105"/>
          <w:sz w:val="24"/>
        </w:rPr>
        <w:t xml:space="preserve"> </w:t>
      </w:r>
      <w:r>
        <w:rPr>
          <w:w w:val="105"/>
          <w:sz w:val="24"/>
        </w:rPr>
        <w:t>be</w:t>
      </w:r>
      <w:r>
        <w:rPr>
          <w:spacing w:val="22"/>
          <w:w w:val="105"/>
          <w:sz w:val="24"/>
        </w:rPr>
        <w:t xml:space="preserve"> </w:t>
      </w:r>
      <w:r>
        <w:rPr>
          <w:w w:val="105"/>
          <w:sz w:val="24"/>
        </w:rPr>
        <w:t>obtained</w:t>
      </w:r>
      <w:r>
        <w:rPr>
          <w:spacing w:val="22"/>
          <w:w w:val="105"/>
          <w:sz w:val="24"/>
        </w:rPr>
        <w:t xml:space="preserve"> </w:t>
      </w:r>
      <w:r>
        <w:rPr>
          <w:w w:val="105"/>
          <w:sz w:val="24"/>
        </w:rPr>
        <w:t>from</w:t>
      </w:r>
      <w:r>
        <w:rPr>
          <w:spacing w:val="22"/>
          <w:w w:val="105"/>
          <w:sz w:val="24"/>
        </w:rPr>
        <w:t xml:space="preserve"> </w:t>
      </w:r>
      <w:r>
        <w:rPr>
          <w:w w:val="105"/>
          <w:sz w:val="24"/>
        </w:rPr>
        <w:t>the</w:t>
      </w:r>
      <w:r>
        <w:rPr>
          <w:spacing w:val="21"/>
          <w:w w:val="105"/>
          <w:sz w:val="24"/>
        </w:rPr>
        <w:t xml:space="preserve"> </w:t>
      </w:r>
      <w:r>
        <w:rPr>
          <w:w w:val="105"/>
          <w:sz w:val="24"/>
        </w:rPr>
        <w:t>corresponding</w:t>
      </w:r>
      <w:r>
        <w:rPr>
          <w:spacing w:val="23"/>
          <w:w w:val="105"/>
          <w:sz w:val="24"/>
        </w:rPr>
        <w:t xml:space="preserve"> </w:t>
      </w:r>
      <w:r>
        <w:rPr>
          <w:w w:val="105"/>
          <w:sz w:val="24"/>
        </w:rPr>
        <w:t>author</w:t>
      </w:r>
      <w:r>
        <w:rPr>
          <w:spacing w:val="21"/>
          <w:w w:val="105"/>
          <w:sz w:val="24"/>
        </w:rPr>
        <w:t xml:space="preserve"> </w:t>
      </w:r>
      <w:r>
        <w:rPr>
          <w:w w:val="105"/>
          <w:sz w:val="24"/>
        </w:rPr>
        <w:t>(on</w:t>
      </w:r>
      <w:r>
        <w:rPr>
          <w:spacing w:val="21"/>
          <w:w w:val="105"/>
          <w:sz w:val="24"/>
        </w:rPr>
        <w:t xml:space="preserve"> </w:t>
      </w:r>
      <w:r>
        <w:rPr>
          <w:spacing w:val="-2"/>
          <w:w w:val="105"/>
          <w:sz w:val="24"/>
        </w:rPr>
        <w:t>request).</w:t>
      </w:r>
    </w:p>
    <w:p w14:paraId="2E90ABC6" w14:textId="77777777" w:rsidR="00647E3A" w:rsidRDefault="00D80B0A">
      <w:pPr>
        <w:spacing w:before="285"/>
        <w:ind w:left="117"/>
        <w:rPr>
          <w:sz w:val="24"/>
        </w:rPr>
      </w:pPr>
      <w:r>
        <w:rPr>
          <w:b/>
          <w:w w:val="105"/>
          <w:sz w:val="24"/>
        </w:rPr>
        <w:t>Ethics</w:t>
      </w:r>
      <w:r>
        <w:rPr>
          <w:b/>
          <w:spacing w:val="46"/>
          <w:w w:val="105"/>
          <w:sz w:val="24"/>
        </w:rPr>
        <w:t xml:space="preserve"> </w:t>
      </w:r>
      <w:proofErr w:type="spellStart"/>
      <w:proofErr w:type="gramStart"/>
      <w:r>
        <w:rPr>
          <w:b/>
          <w:w w:val="105"/>
          <w:sz w:val="24"/>
        </w:rPr>
        <w:t>Statement:</w:t>
      </w:r>
      <w:r>
        <w:rPr>
          <w:w w:val="105"/>
          <w:sz w:val="24"/>
        </w:rPr>
        <w:t>This</w:t>
      </w:r>
      <w:proofErr w:type="spellEnd"/>
      <w:proofErr w:type="gramEnd"/>
      <w:r>
        <w:rPr>
          <w:spacing w:val="33"/>
          <w:w w:val="105"/>
          <w:sz w:val="24"/>
        </w:rPr>
        <w:t xml:space="preserve"> </w:t>
      </w:r>
      <w:r>
        <w:rPr>
          <w:w w:val="105"/>
          <w:sz w:val="24"/>
        </w:rPr>
        <w:t>research</w:t>
      </w:r>
      <w:r>
        <w:rPr>
          <w:spacing w:val="32"/>
          <w:w w:val="105"/>
          <w:sz w:val="24"/>
        </w:rPr>
        <w:t xml:space="preserve"> </w:t>
      </w:r>
      <w:r>
        <w:rPr>
          <w:w w:val="105"/>
          <w:sz w:val="24"/>
        </w:rPr>
        <w:t>does</w:t>
      </w:r>
      <w:r>
        <w:rPr>
          <w:spacing w:val="33"/>
          <w:w w:val="105"/>
          <w:sz w:val="24"/>
        </w:rPr>
        <w:t xml:space="preserve"> </w:t>
      </w:r>
      <w:r>
        <w:rPr>
          <w:w w:val="105"/>
          <w:sz w:val="24"/>
        </w:rPr>
        <w:t>not</w:t>
      </w:r>
      <w:r>
        <w:rPr>
          <w:spacing w:val="33"/>
          <w:w w:val="105"/>
          <w:sz w:val="24"/>
        </w:rPr>
        <w:t xml:space="preserve"> </w:t>
      </w:r>
      <w:r>
        <w:rPr>
          <w:w w:val="105"/>
          <w:sz w:val="24"/>
        </w:rPr>
        <w:t>require</w:t>
      </w:r>
      <w:r>
        <w:rPr>
          <w:spacing w:val="32"/>
          <w:w w:val="105"/>
          <w:sz w:val="24"/>
        </w:rPr>
        <w:t xml:space="preserve"> </w:t>
      </w:r>
      <w:r>
        <w:rPr>
          <w:w w:val="105"/>
          <w:sz w:val="24"/>
        </w:rPr>
        <w:t>ethical</w:t>
      </w:r>
      <w:r>
        <w:rPr>
          <w:spacing w:val="34"/>
          <w:w w:val="105"/>
          <w:sz w:val="24"/>
        </w:rPr>
        <w:t xml:space="preserve"> </w:t>
      </w:r>
      <w:r>
        <w:rPr>
          <w:spacing w:val="-2"/>
          <w:w w:val="105"/>
          <w:sz w:val="24"/>
        </w:rPr>
        <w:t>approval.</w:t>
      </w:r>
    </w:p>
    <w:bookmarkEnd w:id="31"/>
    <w:p w14:paraId="3C274BA0" w14:textId="77777777" w:rsidR="00647E3A" w:rsidRDefault="00647E3A">
      <w:pPr>
        <w:pStyle w:val="BodyText"/>
        <w:spacing w:before="115"/>
        <w:ind w:left="0"/>
        <w:jc w:val="left"/>
      </w:pPr>
    </w:p>
    <w:p w14:paraId="4A8D1EF4" w14:textId="77777777" w:rsidR="00647E3A" w:rsidRDefault="00D80B0A">
      <w:pPr>
        <w:pStyle w:val="Heading1"/>
        <w:ind w:left="117" w:firstLine="0"/>
      </w:pPr>
      <w:r>
        <w:rPr>
          <w:spacing w:val="-2"/>
          <w:w w:val="115"/>
        </w:rPr>
        <w:t>References</w:t>
      </w:r>
    </w:p>
    <w:p w14:paraId="22E94AB6" w14:textId="77777777" w:rsidR="00647E3A" w:rsidRDefault="00D80B0A">
      <w:pPr>
        <w:pStyle w:val="ListParagraph"/>
        <w:numPr>
          <w:ilvl w:val="0"/>
          <w:numId w:val="1"/>
        </w:numPr>
        <w:tabs>
          <w:tab w:val="left" w:pos="596"/>
          <w:tab w:val="left" w:pos="598"/>
        </w:tabs>
        <w:spacing w:before="180" w:line="237" w:lineRule="auto"/>
        <w:ind w:right="1214"/>
        <w:jc w:val="both"/>
        <w:rPr>
          <w:sz w:val="24"/>
        </w:rPr>
      </w:pPr>
      <w:bookmarkStart w:id="32" w:name="_bookmark2"/>
      <w:bookmarkStart w:id="33" w:name="_Hlk170666856"/>
      <w:bookmarkEnd w:id="32"/>
      <w:r w:rsidRPr="00D80B0A">
        <w:rPr>
          <w:spacing w:val="-2"/>
          <w:w w:val="105"/>
          <w:sz w:val="24"/>
          <w:lang w:val="fr-FR"/>
        </w:rPr>
        <w:t>I.</w:t>
      </w:r>
      <w:r w:rsidRPr="00D80B0A">
        <w:rPr>
          <w:spacing w:val="-10"/>
          <w:w w:val="105"/>
          <w:sz w:val="24"/>
          <w:lang w:val="fr-FR"/>
        </w:rPr>
        <w:t xml:space="preserve"> </w:t>
      </w:r>
      <w:r w:rsidRPr="00D80B0A">
        <w:rPr>
          <w:spacing w:val="-2"/>
          <w:w w:val="105"/>
          <w:sz w:val="24"/>
          <w:lang w:val="fr-FR"/>
        </w:rPr>
        <w:t>N.</w:t>
      </w:r>
      <w:r w:rsidRPr="00D80B0A">
        <w:rPr>
          <w:spacing w:val="-10"/>
          <w:w w:val="105"/>
          <w:sz w:val="24"/>
          <w:lang w:val="fr-FR"/>
        </w:rPr>
        <w:t xml:space="preserve"> </w:t>
      </w:r>
      <w:r w:rsidRPr="00D80B0A">
        <w:rPr>
          <w:spacing w:val="-2"/>
          <w:w w:val="105"/>
          <w:sz w:val="24"/>
          <w:lang w:val="fr-FR"/>
        </w:rPr>
        <w:t>de</w:t>
      </w:r>
      <w:r w:rsidRPr="00D80B0A">
        <w:rPr>
          <w:spacing w:val="-10"/>
          <w:w w:val="105"/>
          <w:sz w:val="24"/>
          <w:lang w:val="fr-FR"/>
        </w:rPr>
        <w:t xml:space="preserve"> </w:t>
      </w:r>
      <w:r w:rsidRPr="00D80B0A">
        <w:rPr>
          <w:spacing w:val="-2"/>
          <w:w w:val="105"/>
          <w:sz w:val="24"/>
          <w:lang w:val="fr-FR"/>
        </w:rPr>
        <w:t>la</w:t>
      </w:r>
      <w:r w:rsidRPr="00D80B0A">
        <w:rPr>
          <w:spacing w:val="-10"/>
          <w:w w:val="105"/>
          <w:sz w:val="24"/>
          <w:lang w:val="fr-FR"/>
        </w:rPr>
        <w:t xml:space="preserve"> </w:t>
      </w:r>
      <w:r w:rsidRPr="00D80B0A">
        <w:rPr>
          <w:spacing w:val="-2"/>
          <w:w w:val="105"/>
          <w:sz w:val="24"/>
          <w:lang w:val="fr-FR"/>
        </w:rPr>
        <w:t>Statistique</w:t>
      </w:r>
      <w:r w:rsidRPr="00D80B0A">
        <w:rPr>
          <w:spacing w:val="-10"/>
          <w:w w:val="105"/>
          <w:sz w:val="24"/>
          <w:lang w:val="fr-FR"/>
        </w:rPr>
        <w:t xml:space="preserve"> </w:t>
      </w:r>
      <w:r w:rsidRPr="00D80B0A">
        <w:rPr>
          <w:spacing w:val="-2"/>
          <w:w w:val="105"/>
          <w:sz w:val="24"/>
          <w:lang w:val="fr-FR"/>
        </w:rPr>
        <w:t>et</w:t>
      </w:r>
      <w:r w:rsidRPr="00D80B0A">
        <w:rPr>
          <w:spacing w:val="-10"/>
          <w:w w:val="105"/>
          <w:sz w:val="24"/>
          <w:lang w:val="fr-FR"/>
        </w:rPr>
        <w:t xml:space="preserve"> </w:t>
      </w:r>
      <w:r w:rsidRPr="00D80B0A">
        <w:rPr>
          <w:spacing w:val="-2"/>
          <w:w w:val="105"/>
          <w:sz w:val="24"/>
          <w:lang w:val="fr-FR"/>
        </w:rPr>
        <w:t>de</w:t>
      </w:r>
      <w:r w:rsidRPr="00D80B0A">
        <w:rPr>
          <w:spacing w:val="-10"/>
          <w:w w:val="105"/>
          <w:sz w:val="24"/>
          <w:lang w:val="fr-FR"/>
        </w:rPr>
        <w:t xml:space="preserve"> </w:t>
      </w:r>
      <w:r w:rsidRPr="00D80B0A">
        <w:rPr>
          <w:spacing w:val="-2"/>
          <w:w w:val="105"/>
          <w:sz w:val="24"/>
          <w:lang w:val="fr-FR"/>
        </w:rPr>
        <w:t>l’Analyse</w:t>
      </w:r>
      <w:r w:rsidRPr="00D80B0A">
        <w:rPr>
          <w:spacing w:val="-9"/>
          <w:w w:val="105"/>
          <w:sz w:val="24"/>
          <w:lang w:val="fr-FR"/>
        </w:rPr>
        <w:t xml:space="preserve"> </w:t>
      </w:r>
      <w:r w:rsidRPr="00D80B0A">
        <w:rPr>
          <w:spacing w:val="-132"/>
          <w:w w:val="132"/>
          <w:sz w:val="24"/>
          <w:lang w:val="fr-FR"/>
        </w:rPr>
        <w:t>E</w:t>
      </w:r>
      <w:r w:rsidRPr="00D80B0A">
        <w:rPr>
          <w:spacing w:val="28"/>
          <w:w w:val="163"/>
          <w:position w:val="6"/>
          <w:sz w:val="24"/>
          <w:lang w:val="fr-FR"/>
        </w:rPr>
        <w:t>´</w:t>
      </w:r>
      <w:proofErr w:type="spellStart"/>
      <w:r w:rsidRPr="00D80B0A">
        <w:rPr>
          <w:spacing w:val="7"/>
          <w:w w:val="96"/>
          <w:sz w:val="24"/>
          <w:lang w:val="fr-FR"/>
        </w:rPr>
        <w:t>conomique</w:t>
      </w:r>
      <w:proofErr w:type="spellEnd"/>
      <w:r w:rsidRPr="00D80B0A">
        <w:rPr>
          <w:spacing w:val="7"/>
          <w:w w:val="96"/>
          <w:sz w:val="24"/>
          <w:lang w:val="fr-FR"/>
        </w:rPr>
        <w:t>,</w:t>
      </w:r>
      <w:r w:rsidRPr="00D80B0A">
        <w:rPr>
          <w:spacing w:val="-8"/>
          <w:w w:val="104"/>
          <w:sz w:val="24"/>
          <w:lang w:val="fr-FR"/>
        </w:rPr>
        <w:t xml:space="preserve"> </w:t>
      </w:r>
      <w:r w:rsidRPr="00D80B0A">
        <w:rPr>
          <w:i/>
          <w:spacing w:val="-2"/>
          <w:w w:val="105"/>
          <w:sz w:val="24"/>
          <w:lang w:val="fr-FR"/>
        </w:rPr>
        <w:t>Rapport</w:t>
      </w:r>
      <w:r w:rsidRPr="00D80B0A">
        <w:rPr>
          <w:i/>
          <w:spacing w:val="-5"/>
          <w:w w:val="105"/>
          <w:sz w:val="24"/>
          <w:lang w:val="fr-FR"/>
        </w:rPr>
        <w:t xml:space="preserve"> </w:t>
      </w:r>
      <w:r w:rsidRPr="00D80B0A">
        <w:rPr>
          <w:i/>
          <w:spacing w:val="-2"/>
          <w:w w:val="105"/>
          <w:sz w:val="24"/>
          <w:lang w:val="fr-FR"/>
        </w:rPr>
        <w:t>premier</w:t>
      </w:r>
      <w:r w:rsidRPr="00D80B0A">
        <w:rPr>
          <w:i/>
          <w:spacing w:val="-5"/>
          <w:w w:val="105"/>
          <w:sz w:val="24"/>
          <w:lang w:val="fr-FR"/>
        </w:rPr>
        <w:t xml:space="preserve"> </w:t>
      </w:r>
      <w:r w:rsidRPr="00D80B0A">
        <w:rPr>
          <w:i/>
          <w:spacing w:val="-2"/>
          <w:w w:val="105"/>
          <w:sz w:val="24"/>
          <w:lang w:val="fr-FR"/>
        </w:rPr>
        <w:t>recensement</w:t>
      </w:r>
      <w:r w:rsidRPr="00D80B0A">
        <w:rPr>
          <w:i/>
          <w:spacing w:val="-5"/>
          <w:w w:val="105"/>
          <w:sz w:val="24"/>
          <w:lang w:val="fr-FR"/>
        </w:rPr>
        <w:t xml:space="preserve"> </w:t>
      </w:r>
      <w:proofErr w:type="spellStart"/>
      <w:r w:rsidRPr="00D80B0A">
        <w:rPr>
          <w:i/>
          <w:spacing w:val="20"/>
          <w:w w:val="77"/>
          <w:sz w:val="24"/>
          <w:lang w:val="fr-FR"/>
        </w:rPr>
        <w:t>g</w:t>
      </w:r>
      <w:r w:rsidRPr="00D80B0A">
        <w:rPr>
          <w:i/>
          <w:spacing w:val="-88"/>
          <w:w w:val="160"/>
          <w:sz w:val="24"/>
          <w:lang w:val="fr-FR"/>
        </w:rPr>
        <w:t>´</w:t>
      </w:r>
      <w:r w:rsidRPr="00D80B0A">
        <w:rPr>
          <w:i/>
          <w:spacing w:val="26"/>
          <w:w w:val="90"/>
          <w:sz w:val="24"/>
          <w:lang w:val="fr-FR"/>
        </w:rPr>
        <w:t>e</w:t>
      </w:r>
      <w:r w:rsidRPr="00D80B0A">
        <w:rPr>
          <w:i/>
          <w:spacing w:val="20"/>
          <w:w w:val="90"/>
          <w:sz w:val="24"/>
          <w:lang w:val="fr-FR"/>
        </w:rPr>
        <w:t>n</w:t>
      </w:r>
      <w:r w:rsidRPr="00D80B0A">
        <w:rPr>
          <w:i/>
          <w:spacing w:val="-88"/>
          <w:w w:val="160"/>
          <w:sz w:val="24"/>
          <w:lang w:val="fr-FR"/>
        </w:rPr>
        <w:t>´</w:t>
      </w:r>
      <w:r w:rsidRPr="00D80B0A">
        <w:rPr>
          <w:i/>
          <w:spacing w:val="26"/>
          <w:w w:val="94"/>
          <w:sz w:val="24"/>
          <w:lang w:val="fr-FR"/>
        </w:rPr>
        <w:t>e</w:t>
      </w:r>
      <w:r w:rsidRPr="00D80B0A">
        <w:rPr>
          <w:i/>
          <w:spacing w:val="14"/>
          <w:w w:val="94"/>
          <w:sz w:val="24"/>
          <w:lang w:val="fr-FR"/>
        </w:rPr>
        <w:t>r</w:t>
      </w:r>
      <w:r w:rsidRPr="00D80B0A">
        <w:rPr>
          <w:i/>
          <w:spacing w:val="26"/>
          <w:w w:val="90"/>
          <w:sz w:val="24"/>
          <w:lang w:val="fr-FR"/>
        </w:rPr>
        <w:t>al</w:t>
      </w:r>
      <w:proofErr w:type="spellEnd"/>
      <w:r w:rsidRPr="00D80B0A">
        <w:rPr>
          <w:i/>
          <w:spacing w:val="-2"/>
          <w:w w:val="105"/>
          <w:sz w:val="24"/>
          <w:lang w:val="fr-FR"/>
        </w:rPr>
        <w:t xml:space="preserve"> </w:t>
      </w:r>
      <w:r w:rsidRPr="00D80B0A">
        <w:rPr>
          <w:i/>
          <w:w w:val="105"/>
          <w:sz w:val="24"/>
          <w:lang w:val="fr-FR"/>
        </w:rPr>
        <w:t>de</w:t>
      </w:r>
      <w:r w:rsidRPr="00D80B0A">
        <w:rPr>
          <w:i/>
          <w:spacing w:val="39"/>
          <w:w w:val="105"/>
          <w:sz w:val="24"/>
          <w:lang w:val="fr-FR"/>
        </w:rPr>
        <w:t xml:space="preserve"> </w:t>
      </w:r>
      <w:r w:rsidRPr="00D80B0A">
        <w:rPr>
          <w:i/>
          <w:w w:val="105"/>
          <w:sz w:val="24"/>
          <w:lang w:val="fr-FR"/>
        </w:rPr>
        <w:t>la</w:t>
      </w:r>
      <w:r w:rsidRPr="00D80B0A">
        <w:rPr>
          <w:i/>
          <w:spacing w:val="39"/>
          <w:w w:val="105"/>
          <w:sz w:val="24"/>
          <w:lang w:val="fr-FR"/>
        </w:rPr>
        <w:t xml:space="preserve"> </w:t>
      </w:r>
      <w:r w:rsidRPr="00D80B0A">
        <w:rPr>
          <w:i/>
          <w:w w:val="105"/>
          <w:sz w:val="24"/>
          <w:lang w:val="fr-FR"/>
        </w:rPr>
        <w:t>Population</w:t>
      </w:r>
      <w:r w:rsidRPr="00D80B0A">
        <w:rPr>
          <w:i/>
          <w:spacing w:val="39"/>
          <w:w w:val="105"/>
          <w:sz w:val="24"/>
          <w:lang w:val="fr-FR"/>
        </w:rPr>
        <w:t xml:space="preserve"> </w:t>
      </w:r>
      <w:r w:rsidRPr="00D80B0A">
        <w:rPr>
          <w:i/>
          <w:w w:val="105"/>
          <w:sz w:val="24"/>
          <w:lang w:val="fr-FR"/>
        </w:rPr>
        <w:t>et</w:t>
      </w:r>
      <w:r w:rsidRPr="00D80B0A">
        <w:rPr>
          <w:i/>
          <w:spacing w:val="39"/>
          <w:w w:val="105"/>
          <w:sz w:val="24"/>
          <w:lang w:val="fr-FR"/>
        </w:rPr>
        <w:t xml:space="preserve"> </w:t>
      </w:r>
      <w:r w:rsidRPr="00D80B0A">
        <w:rPr>
          <w:i/>
          <w:w w:val="105"/>
          <w:sz w:val="24"/>
          <w:lang w:val="fr-FR"/>
        </w:rPr>
        <w:t>de</w:t>
      </w:r>
      <w:r w:rsidRPr="00D80B0A">
        <w:rPr>
          <w:i/>
          <w:spacing w:val="39"/>
          <w:w w:val="105"/>
          <w:sz w:val="24"/>
          <w:lang w:val="fr-FR"/>
        </w:rPr>
        <w:t xml:space="preserve"> </w:t>
      </w:r>
      <w:r w:rsidRPr="00D80B0A">
        <w:rPr>
          <w:i/>
          <w:w w:val="105"/>
          <w:sz w:val="24"/>
          <w:lang w:val="fr-FR"/>
        </w:rPr>
        <w:t>l’Habitat</w:t>
      </w:r>
      <w:r w:rsidRPr="00D80B0A">
        <w:rPr>
          <w:w w:val="105"/>
          <w:sz w:val="24"/>
          <w:lang w:val="fr-FR"/>
        </w:rPr>
        <w:t>.</w:t>
      </w:r>
      <w:r w:rsidRPr="00D80B0A">
        <w:rPr>
          <w:spacing w:val="40"/>
          <w:w w:val="105"/>
          <w:sz w:val="24"/>
          <w:lang w:val="fr-FR"/>
        </w:rPr>
        <w:t xml:space="preserve">  </w:t>
      </w:r>
      <w:r>
        <w:rPr>
          <w:w w:val="105"/>
          <w:sz w:val="24"/>
        </w:rPr>
        <w:t>Cotonou:</w:t>
      </w:r>
      <w:r>
        <w:rPr>
          <w:spacing w:val="40"/>
          <w:w w:val="105"/>
          <w:sz w:val="24"/>
        </w:rPr>
        <w:t xml:space="preserve"> </w:t>
      </w:r>
      <w:r>
        <w:rPr>
          <w:w w:val="105"/>
          <w:sz w:val="24"/>
        </w:rPr>
        <w:t>INSAE, 1983.</w:t>
      </w:r>
    </w:p>
    <w:p w14:paraId="6AE3FA50" w14:textId="77777777" w:rsidR="00647E3A" w:rsidRDefault="00D80B0A">
      <w:pPr>
        <w:pStyle w:val="ListParagraph"/>
        <w:numPr>
          <w:ilvl w:val="0"/>
          <w:numId w:val="1"/>
        </w:numPr>
        <w:tabs>
          <w:tab w:val="left" w:pos="596"/>
          <w:tab w:val="left" w:pos="598"/>
        </w:tabs>
        <w:spacing w:before="197" w:line="237" w:lineRule="auto"/>
        <w:ind w:right="1215"/>
        <w:jc w:val="both"/>
        <w:rPr>
          <w:sz w:val="24"/>
        </w:rPr>
      </w:pPr>
      <w:bookmarkStart w:id="34" w:name="_bookmark3"/>
      <w:bookmarkEnd w:id="34"/>
      <w:r w:rsidRPr="00D80B0A">
        <w:rPr>
          <w:spacing w:val="-2"/>
          <w:w w:val="105"/>
          <w:sz w:val="24"/>
          <w:lang w:val="fr-FR"/>
        </w:rPr>
        <w:t>——,</w:t>
      </w:r>
      <w:r w:rsidRPr="00D80B0A">
        <w:rPr>
          <w:spacing w:val="-7"/>
          <w:w w:val="105"/>
          <w:sz w:val="24"/>
          <w:lang w:val="fr-FR"/>
        </w:rPr>
        <w:t xml:space="preserve"> </w:t>
      </w:r>
      <w:r w:rsidRPr="00D80B0A">
        <w:rPr>
          <w:i/>
          <w:spacing w:val="-2"/>
          <w:w w:val="105"/>
          <w:sz w:val="24"/>
          <w:lang w:val="fr-FR"/>
        </w:rPr>
        <w:t>Rapport</w:t>
      </w:r>
      <w:r w:rsidRPr="00D80B0A">
        <w:rPr>
          <w:i/>
          <w:spacing w:val="-5"/>
          <w:w w:val="105"/>
          <w:sz w:val="24"/>
          <w:lang w:val="fr-FR"/>
        </w:rPr>
        <w:t xml:space="preserve"> </w:t>
      </w:r>
      <w:proofErr w:type="spellStart"/>
      <w:r w:rsidRPr="00D80B0A">
        <w:rPr>
          <w:i/>
          <w:spacing w:val="11"/>
          <w:w w:val="99"/>
          <w:sz w:val="24"/>
          <w:lang w:val="fr-FR"/>
        </w:rPr>
        <w:t>deux</w:t>
      </w:r>
      <w:r w:rsidRPr="00D80B0A">
        <w:rPr>
          <w:i/>
          <w:spacing w:val="5"/>
          <w:w w:val="99"/>
          <w:sz w:val="24"/>
          <w:lang w:val="fr-FR"/>
        </w:rPr>
        <w:t>i</w:t>
      </w:r>
      <w:r w:rsidRPr="00D80B0A">
        <w:rPr>
          <w:i/>
          <w:spacing w:val="-103"/>
          <w:w w:val="168"/>
          <w:sz w:val="24"/>
          <w:lang w:val="fr-FR"/>
        </w:rPr>
        <w:t>`</w:t>
      </w:r>
      <w:r w:rsidRPr="00D80B0A">
        <w:rPr>
          <w:i/>
          <w:spacing w:val="11"/>
          <w:w w:val="93"/>
          <w:sz w:val="24"/>
          <w:lang w:val="fr-FR"/>
        </w:rPr>
        <w:t>eme</w:t>
      </w:r>
      <w:proofErr w:type="spellEnd"/>
      <w:r w:rsidRPr="00D80B0A">
        <w:rPr>
          <w:i/>
          <w:spacing w:val="-4"/>
          <w:w w:val="104"/>
          <w:sz w:val="24"/>
          <w:lang w:val="fr-FR"/>
        </w:rPr>
        <w:t xml:space="preserve"> </w:t>
      </w:r>
      <w:r w:rsidRPr="00D80B0A">
        <w:rPr>
          <w:i/>
          <w:spacing w:val="-2"/>
          <w:w w:val="105"/>
          <w:sz w:val="24"/>
          <w:lang w:val="fr-FR"/>
        </w:rPr>
        <w:t>Recensement</w:t>
      </w:r>
      <w:r w:rsidRPr="00D80B0A">
        <w:rPr>
          <w:i/>
          <w:spacing w:val="-5"/>
          <w:w w:val="105"/>
          <w:sz w:val="24"/>
          <w:lang w:val="fr-FR"/>
        </w:rPr>
        <w:t xml:space="preserve"> </w:t>
      </w:r>
      <w:proofErr w:type="spellStart"/>
      <w:r w:rsidRPr="00D80B0A">
        <w:rPr>
          <w:i/>
          <w:spacing w:val="20"/>
          <w:w w:val="105"/>
          <w:sz w:val="24"/>
          <w:lang w:val="fr-FR"/>
        </w:rPr>
        <w:t>G</w:t>
      </w:r>
      <w:r w:rsidRPr="00D80B0A">
        <w:rPr>
          <w:i/>
          <w:spacing w:val="-88"/>
          <w:w w:val="156"/>
          <w:sz w:val="24"/>
          <w:lang w:val="fr-FR"/>
        </w:rPr>
        <w:t>´</w:t>
      </w:r>
      <w:r w:rsidRPr="00D80B0A">
        <w:rPr>
          <w:i/>
          <w:spacing w:val="26"/>
          <w:w w:val="86"/>
          <w:sz w:val="24"/>
          <w:lang w:val="fr-FR"/>
        </w:rPr>
        <w:t>e</w:t>
      </w:r>
      <w:r w:rsidRPr="00D80B0A">
        <w:rPr>
          <w:i/>
          <w:spacing w:val="20"/>
          <w:w w:val="86"/>
          <w:sz w:val="24"/>
          <w:lang w:val="fr-FR"/>
        </w:rPr>
        <w:t>n</w:t>
      </w:r>
      <w:r w:rsidRPr="00D80B0A">
        <w:rPr>
          <w:i/>
          <w:spacing w:val="-88"/>
          <w:w w:val="156"/>
          <w:sz w:val="24"/>
          <w:lang w:val="fr-FR"/>
        </w:rPr>
        <w:t>´</w:t>
      </w:r>
      <w:r w:rsidRPr="00D80B0A">
        <w:rPr>
          <w:i/>
          <w:spacing w:val="26"/>
          <w:w w:val="90"/>
          <w:sz w:val="24"/>
          <w:lang w:val="fr-FR"/>
        </w:rPr>
        <w:t>e</w:t>
      </w:r>
      <w:r w:rsidRPr="00D80B0A">
        <w:rPr>
          <w:i/>
          <w:spacing w:val="14"/>
          <w:w w:val="90"/>
          <w:sz w:val="24"/>
          <w:lang w:val="fr-FR"/>
        </w:rPr>
        <w:t>r</w:t>
      </w:r>
      <w:r w:rsidRPr="00D80B0A">
        <w:rPr>
          <w:i/>
          <w:spacing w:val="26"/>
          <w:w w:val="86"/>
          <w:sz w:val="24"/>
          <w:lang w:val="fr-FR"/>
        </w:rPr>
        <w:t>al</w:t>
      </w:r>
      <w:proofErr w:type="spellEnd"/>
      <w:r w:rsidRPr="00D80B0A">
        <w:rPr>
          <w:i/>
          <w:spacing w:val="-4"/>
          <w:w w:val="104"/>
          <w:sz w:val="24"/>
          <w:lang w:val="fr-FR"/>
        </w:rPr>
        <w:t xml:space="preserve"> </w:t>
      </w:r>
      <w:r w:rsidRPr="00D80B0A">
        <w:rPr>
          <w:i/>
          <w:spacing w:val="-2"/>
          <w:w w:val="105"/>
          <w:sz w:val="24"/>
          <w:lang w:val="fr-FR"/>
        </w:rPr>
        <w:t>de</w:t>
      </w:r>
      <w:r w:rsidRPr="00D80B0A">
        <w:rPr>
          <w:i/>
          <w:spacing w:val="-5"/>
          <w:w w:val="105"/>
          <w:sz w:val="24"/>
          <w:lang w:val="fr-FR"/>
        </w:rPr>
        <w:t xml:space="preserve"> </w:t>
      </w:r>
      <w:r w:rsidRPr="00D80B0A">
        <w:rPr>
          <w:i/>
          <w:spacing w:val="-2"/>
          <w:w w:val="105"/>
          <w:sz w:val="24"/>
          <w:lang w:val="fr-FR"/>
        </w:rPr>
        <w:t>la</w:t>
      </w:r>
      <w:r w:rsidRPr="00D80B0A">
        <w:rPr>
          <w:i/>
          <w:spacing w:val="-5"/>
          <w:w w:val="105"/>
          <w:sz w:val="24"/>
          <w:lang w:val="fr-FR"/>
        </w:rPr>
        <w:t xml:space="preserve"> </w:t>
      </w:r>
      <w:r w:rsidRPr="00D80B0A">
        <w:rPr>
          <w:i/>
          <w:spacing w:val="-2"/>
          <w:w w:val="105"/>
          <w:sz w:val="24"/>
          <w:lang w:val="fr-FR"/>
        </w:rPr>
        <w:t>Population</w:t>
      </w:r>
      <w:r w:rsidRPr="00D80B0A">
        <w:rPr>
          <w:i/>
          <w:spacing w:val="-5"/>
          <w:w w:val="105"/>
          <w:sz w:val="24"/>
          <w:lang w:val="fr-FR"/>
        </w:rPr>
        <w:t xml:space="preserve"> </w:t>
      </w:r>
      <w:r w:rsidRPr="00D80B0A">
        <w:rPr>
          <w:i/>
          <w:spacing w:val="-2"/>
          <w:w w:val="105"/>
          <w:sz w:val="24"/>
          <w:lang w:val="fr-FR"/>
        </w:rPr>
        <w:t>et</w:t>
      </w:r>
      <w:r w:rsidRPr="00D80B0A">
        <w:rPr>
          <w:i/>
          <w:spacing w:val="-5"/>
          <w:w w:val="105"/>
          <w:sz w:val="24"/>
          <w:lang w:val="fr-FR"/>
        </w:rPr>
        <w:t xml:space="preserve"> </w:t>
      </w:r>
      <w:r w:rsidRPr="00D80B0A">
        <w:rPr>
          <w:i/>
          <w:spacing w:val="-2"/>
          <w:w w:val="105"/>
          <w:sz w:val="24"/>
          <w:lang w:val="fr-FR"/>
        </w:rPr>
        <w:t>de</w:t>
      </w:r>
      <w:r w:rsidRPr="00D80B0A">
        <w:rPr>
          <w:i/>
          <w:spacing w:val="-5"/>
          <w:w w:val="105"/>
          <w:sz w:val="24"/>
          <w:lang w:val="fr-FR"/>
        </w:rPr>
        <w:t xml:space="preserve"> </w:t>
      </w:r>
      <w:r w:rsidRPr="00D80B0A">
        <w:rPr>
          <w:i/>
          <w:spacing w:val="-2"/>
          <w:w w:val="105"/>
          <w:sz w:val="24"/>
          <w:lang w:val="fr-FR"/>
        </w:rPr>
        <w:t>l’Habitat</w:t>
      </w:r>
      <w:r w:rsidRPr="00D80B0A">
        <w:rPr>
          <w:i/>
          <w:spacing w:val="-5"/>
          <w:w w:val="105"/>
          <w:sz w:val="24"/>
          <w:lang w:val="fr-FR"/>
        </w:rPr>
        <w:t xml:space="preserve"> </w:t>
      </w:r>
      <w:r w:rsidRPr="00D80B0A">
        <w:rPr>
          <w:i/>
          <w:spacing w:val="-2"/>
          <w:w w:val="105"/>
          <w:sz w:val="24"/>
          <w:lang w:val="fr-FR"/>
        </w:rPr>
        <w:t>(RGPH2)</w:t>
      </w:r>
      <w:r w:rsidRPr="00D80B0A">
        <w:rPr>
          <w:spacing w:val="-2"/>
          <w:w w:val="105"/>
          <w:sz w:val="24"/>
          <w:lang w:val="fr-FR"/>
        </w:rPr>
        <w:t xml:space="preserve">. </w:t>
      </w:r>
      <w:r>
        <w:rPr>
          <w:w w:val="105"/>
          <w:sz w:val="24"/>
        </w:rPr>
        <w:t>Cotonou:</w:t>
      </w:r>
      <w:r>
        <w:rPr>
          <w:spacing w:val="40"/>
          <w:w w:val="105"/>
          <w:sz w:val="24"/>
        </w:rPr>
        <w:t xml:space="preserve"> </w:t>
      </w:r>
      <w:r>
        <w:rPr>
          <w:w w:val="105"/>
          <w:sz w:val="24"/>
        </w:rPr>
        <w:t>INSAE, 1993.</w:t>
      </w:r>
    </w:p>
    <w:p w14:paraId="4706B2DE" w14:textId="77777777" w:rsidR="00647E3A" w:rsidRDefault="00D80B0A">
      <w:pPr>
        <w:pStyle w:val="ListParagraph"/>
        <w:numPr>
          <w:ilvl w:val="0"/>
          <w:numId w:val="1"/>
        </w:numPr>
        <w:tabs>
          <w:tab w:val="left" w:pos="596"/>
          <w:tab w:val="left" w:pos="598"/>
        </w:tabs>
        <w:spacing w:before="197" w:line="237" w:lineRule="auto"/>
        <w:ind w:right="1214"/>
        <w:jc w:val="both"/>
        <w:rPr>
          <w:sz w:val="24"/>
        </w:rPr>
      </w:pPr>
      <w:bookmarkStart w:id="35" w:name="_bookmark4"/>
      <w:bookmarkEnd w:id="35"/>
      <w:r>
        <w:rPr>
          <w:w w:val="110"/>
          <w:sz w:val="24"/>
        </w:rPr>
        <w:t>J.</w:t>
      </w:r>
      <w:r>
        <w:rPr>
          <w:spacing w:val="-11"/>
          <w:w w:val="110"/>
          <w:sz w:val="24"/>
        </w:rPr>
        <w:t xml:space="preserve"> </w:t>
      </w:r>
      <w:r>
        <w:rPr>
          <w:w w:val="110"/>
          <w:sz w:val="24"/>
        </w:rPr>
        <w:t>BREMNER,</w:t>
      </w:r>
      <w:r>
        <w:rPr>
          <w:spacing w:val="-10"/>
          <w:w w:val="110"/>
          <w:sz w:val="24"/>
        </w:rPr>
        <w:t xml:space="preserve"> </w:t>
      </w:r>
      <w:r>
        <w:rPr>
          <w:w w:val="110"/>
          <w:sz w:val="24"/>
        </w:rPr>
        <w:t>“Understanding</w:t>
      </w:r>
      <w:r>
        <w:rPr>
          <w:spacing w:val="-11"/>
          <w:w w:val="110"/>
          <w:sz w:val="24"/>
        </w:rPr>
        <w:t xml:space="preserve"> </w:t>
      </w:r>
      <w:r>
        <w:rPr>
          <w:w w:val="110"/>
          <w:sz w:val="24"/>
        </w:rPr>
        <w:t>population</w:t>
      </w:r>
      <w:r>
        <w:rPr>
          <w:spacing w:val="-10"/>
          <w:w w:val="110"/>
          <w:sz w:val="24"/>
        </w:rPr>
        <w:t xml:space="preserve"> </w:t>
      </w:r>
      <w:r>
        <w:rPr>
          <w:w w:val="110"/>
          <w:sz w:val="24"/>
        </w:rPr>
        <w:t>projections:</w:t>
      </w:r>
      <w:r>
        <w:rPr>
          <w:spacing w:val="10"/>
          <w:w w:val="110"/>
          <w:sz w:val="24"/>
        </w:rPr>
        <w:t xml:space="preserve"> </w:t>
      </w:r>
      <w:r>
        <w:rPr>
          <w:w w:val="110"/>
          <w:sz w:val="24"/>
        </w:rPr>
        <w:t>assumptions</w:t>
      </w:r>
      <w:r>
        <w:rPr>
          <w:spacing w:val="-11"/>
          <w:w w:val="110"/>
          <w:sz w:val="24"/>
        </w:rPr>
        <w:t xml:space="preserve"> </w:t>
      </w:r>
      <w:r>
        <w:rPr>
          <w:w w:val="110"/>
          <w:sz w:val="24"/>
        </w:rPr>
        <w:t>behind</w:t>
      </w:r>
      <w:r>
        <w:rPr>
          <w:spacing w:val="-10"/>
          <w:w w:val="110"/>
          <w:sz w:val="24"/>
        </w:rPr>
        <w:t xml:space="preserve"> </w:t>
      </w:r>
      <w:r>
        <w:rPr>
          <w:w w:val="110"/>
          <w:sz w:val="24"/>
        </w:rPr>
        <w:t>the</w:t>
      </w:r>
      <w:r>
        <w:rPr>
          <w:spacing w:val="-10"/>
          <w:w w:val="110"/>
          <w:sz w:val="24"/>
        </w:rPr>
        <w:t xml:space="preserve"> </w:t>
      </w:r>
      <w:r>
        <w:rPr>
          <w:w w:val="110"/>
          <w:sz w:val="24"/>
        </w:rPr>
        <w:t xml:space="preserve">num- </w:t>
      </w:r>
      <w:proofErr w:type="spellStart"/>
      <w:r>
        <w:rPr>
          <w:spacing w:val="-2"/>
          <w:w w:val="110"/>
          <w:sz w:val="24"/>
        </w:rPr>
        <w:t>bers</w:t>
      </w:r>
      <w:proofErr w:type="spellEnd"/>
      <w:r>
        <w:rPr>
          <w:spacing w:val="-2"/>
          <w:w w:val="110"/>
          <w:sz w:val="24"/>
        </w:rPr>
        <w:t xml:space="preserve">,” </w:t>
      </w:r>
      <w:r>
        <w:rPr>
          <w:i/>
          <w:spacing w:val="-2"/>
          <w:w w:val="110"/>
          <w:sz w:val="24"/>
        </w:rPr>
        <w:t>Population Reference Bureau</w:t>
      </w:r>
      <w:r>
        <w:rPr>
          <w:spacing w:val="-2"/>
          <w:w w:val="110"/>
          <w:sz w:val="24"/>
        </w:rPr>
        <w:t>, 2014.</w:t>
      </w:r>
    </w:p>
    <w:p w14:paraId="6708C663" w14:textId="77777777" w:rsidR="00647E3A" w:rsidRPr="00D80B0A" w:rsidRDefault="00D80B0A">
      <w:pPr>
        <w:pStyle w:val="ListParagraph"/>
        <w:numPr>
          <w:ilvl w:val="0"/>
          <w:numId w:val="1"/>
        </w:numPr>
        <w:tabs>
          <w:tab w:val="left" w:pos="596"/>
          <w:tab w:val="left" w:pos="598"/>
        </w:tabs>
        <w:spacing w:before="197" w:line="237" w:lineRule="auto"/>
        <w:ind w:right="1215"/>
        <w:jc w:val="both"/>
        <w:rPr>
          <w:sz w:val="24"/>
          <w:lang w:val="fr-FR"/>
        </w:rPr>
      </w:pPr>
      <w:bookmarkStart w:id="36" w:name="_bookmark5"/>
      <w:bookmarkEnd w:id="36"/>
      <w:r w:rsidRPr="00D80B0A">
        <w:rPr>
          <w:sz w:val="24"/>
          <w:lang w:val="fr-FR"/>
        </w:rPr>
        <w:t xml:space="preserve">M. A. </w:t>
      </w:r>
      <w:proofErr w:type="spellStart"/>
      <w:r w:rsidRPr="00D80B0A">
        <w:rPr>
          <w:sz w:val="24"/>
          <w:lang w:val="fr-FR"/>
        </w:rPr>
        <w:t>Sanni</w:t>
      </w:r>
      <w:proofErr w:type="spellEnd"/>
      <w:r w:rsidRPr="00D80B0A">
        <w:rPr>
          <w:sz w:val="24"/>
          <w:lang w:val="fr-FR"/>
        </w:rPr>
        <w:t xml:space="preserve">, “Niveaux et tendances des besoins non satisfaits </w:t>
      </w:r>
      <w:proofErr w:type="spellStart"/>
      <w:r w:rsidRPr="00D80B0A">
        <w:rPr>
          <w:sz w:val="24"/>
          <w:lang w:val="fr-FR"/>
        </w:rPr>
        <w:t>deplanification</w:t>
      </w:r>
      <w:proofErr w:type="spellEnd"/>
      <w:r w:rsidRPr="00D80B0A">
        <w:rPr>
          <w:sz w:val="24"/>
          <w:lang w:val="fr-FR"/>
        </w:rPr>
        <w:t xml:space="preserve"> familiale au </w:t>
      </w:r>
      <w:proofErr w:type="spellStart"/>
      <w:r w:rsidRPr="00D80B0A">
        <w:rPr>
          <w:spacing w:val="9"/>
          <w:w w:val="92"/>
          <w:sz w:val="24"/>
          <w:lang w:val="fr-FR"/>
        </w:rPr>
        <w:t>b</w:t>
      </w:r>
      <w:r w:rsidRPr="00D80B0A">
        <w:rPr>
          <w:spacing w:val="-95"/>
          <w:w w:val="156"/>
          <w:sz w:val="24"/>
          <w:lang w:val="fr-FR"/>
        </w:rPr>
        <w:t>´</w:t>
      </w:r>
      <w:proofErr w:type="gramStart"/>
      <w:r w:rsidRPr="00D80B0A">
        <w:rPr>
          <w:spacing w:val="16"/>
          <w:w w:val="90"/>
          <w:sz w:val="24"/>
          <w:lang w:val="fr-FR"/>
        </w:rPr>
        <w:t>enin</w:t>
      </w:r>
      <w:proofErr w:type="spellEnd"/>
      <w:r w:rsidRPr="00D80B0A">
        <w:rPr>
          <w:spacing w:val="16"/>
          <w:w w:val="90"/>
          <w:sz w:val="24"/>
          <w:lang w:val="fr-FR"/>
        </w:rPr>
        <w:t>:</w:t>
      </w:r>
      <w:proofErr w:type="gramEnd"/>
      <w:r w:rsidRPr="00D80B0A">
        <w:rPr>
          <w:spacing w:val="40"/>
          <w:sz w:val="24"/>
          <w:lang w:val="fr-FR"/>
        </w:rPr>
        <w:t xml:space="preserve"> </w:t>
      </w:r>
      <w:r w:rsidRPr="00D80B0A">
        <w:rPr>
          <w:sz w:val="24"/>
          <w:lang w:val="fr-FR"/>
        </w:rPr>
        <w:t>Facteurs</w:t>
      </w:r>
      <w:r w:rsidRPr="00D80B0A">
        <w:rPr>
          <w:spacing w:val="40"/>
          <w:sz w:val="24"/>
          <w:lang w:val="fr-FR"/>
        </w:rPr>
        <w:t xml:space="preserve"> </w:t>
      </w:r>
      <w:proofErr w:type="spellStart"/>
      <w:r w:rsidRPr="00D80B0A">
        <w:rPr>
          <w:sz w:val="24"/>
          <w:lang w:val="fr-FR"/>
        </w:rPr>
        <w:t>explicatifset</w:t>
      </w:r>
      <w:proofErr w:type="spellEnd"/>
      <w:r w:rsidRPr="00D80B0A">
        <w:rPr>
          <w:spacing w:val="40"/>
          <w:sz w:val="24"/>
          <w:lang w:val="fr-FR"/>
        </w:rPr>
        <w:t xml:space="preserve"> </w:t>
      </w:r>
      <w:r w:rsidRPr="00D80B0A">
        <w:rPr>
          <w:sz w:val="24"/>
          <w:lang w:val="fr-FR"/>
        </w:rPr>
        <w:t>changements</w:t>
      </w:r>
      <w:r w:rsidRPr="00D80B0A">
        <w:rPr>
          <w:spacing w:val="40"/>
          <w:sz w:val="24"/>
          <w:lang w:val="fr-FR"/>
        </w:rPr>
        <w:t xml:space="preserve"> </w:t>
      </w:r>
      <w:r w:rsidRPr="00D80B0A">
        <w:rPr>
          <w:sz w:val="24"/>
          <w:lang w:val="fr-FR"/>
        </w:rPr>
        <w:t>dans</w:t>
      </w:r>
      <w:r w:rsidRPr="00D80B0A">
        <w:rPr>
          <w:spacing w:val="40"/>
          <w:sz w:val="24"/>
          <w:lang w:val="fr-FR"/>
        </w:rPr>
        <w:t xml:space="preserve"> </w:t>
      </w:r>
      <w:r w:rsidRPr="00D80B0A">
        <w:rPr>
          <w:sz w:val="24"/>
          <w:lang w:val="fr-FR"/>
        </w:rPr>
        <w:t>le</w:t>
      </w:r>
      <w:r w:rsidRPr="00D80B0A">
        <w:rPr>
          <w:spacing w:val="40"/>
          <w:sz w:val="24"/>
          <w:lang w:val="fr-FR"/>
        </w:rPr>
        <w:t xml:space="preserve"> </w:t>
      </w:r>
      <w:r w:rsidRPr="00D80B0A">
        <w:rPr>
          <w:sz w:val="24"/>
          <w:lang w:val="fr-FR"/>
        </w:rPr>
        <w:t>temps,”</w:t>
      </w:r>
      <w:r w:rsidRPr="00D80B0A">
        <w:rPr>
          <w:spacing w:val="40"/>
          <w:sz w:val="24"/>
          <w:lang w:val="fr-FR"/>
        </w:rPr>
        <w:t xml:space="preserve"> </w:t>
      </w:r>
      <w:proofErr w:type="spellStart"/>
      <w:r w:rsidRPr="00D80B0A">
        <w:rPr>
          <w:i/>
          <w:sz w:val="24"/>
          <w:lang w:val="fr-FR"/>
        </w:rPr>
        <w:t>African</w:t>
      </w:r>
      <w:proofErr w:type="spellEnd"/>
      <w:r w:rsidRPr="00D80B0A">
        <w:rPr>
          <w:i/>
          <w:spacing w:val="40"/>
          <w:sz w:val="24"/>
          <w:lang w:val="fr-FR"/>
        </w:rPr>
        <w:t xml:space="preserve"> </w:t>
      </w:r>
      <w:r w:rsidRPr="00D80B0A">
        <w:rPr>
          <w:i/>
          <w:sz w:val="24"/>
          <w:lang w:val="fr-FR"/>
        </w:rPr>
        <w:t>Population</w:t>
      </w:r>
      <w:r w:rsidRPr="00D80B0A">
        <w:rPr>
          <w:i/>
          <w:spacing w:val="40"/>
          <w:sz w:val="24"/>
          <w:lang w:val="fr-FR"/>
        </w:rPr>
        <w:t xml:space="preserve"> </w:t>
      </w:r>
      <w:proofErr w:type="spellStart"/>
      <w:r w:rsidRPr="00D80B0A">
        <w:rPr>
          <w:i/>
          <w:sz w:val="24"/>
          <w:lang w:val="fr-FR"/>
        </w:rPr>
        <w:t>Studies</w:t>
      </w:r>
      <w:proofErr w:type="spellEnd"/>
      <w:r w:rsidRPr="00D80B0A">
        <w:rPr>
          <w:sz w:val="24"/>
          <w:lang w:val="fr-FR"/>
        </w:rPr>
        <w:t>, vol. 25, no. 2, 2011.</w:t>
      </w:r>
    </w:p>
    <w:p w14:paraId="56AFB8B4" w14:textId="77777777" w:rsidR="00647E3A" w:rsidRPr="00D80B0A" w:rsidRDefault="00647E3A">
      <w:pPr>
        <w:spacing w:line="237" w:lineRule="auto"/>
        <w:jc w:val="both"/>
        <w:rPr>
          <w:sz w:val="24"/>
          <w:lang w:val="fr-FR"/>
        </w:rPr>
        <w:sectPr w:rsidR="00647E3A" w:rsidRPr="00D80B0A">
          <w:pgSz w:w="12240" w:h="15840"/>
          <w:pgMar w:top="1320" w:right="200" w:bottom="700" w:left="1300" w:header="703" w:footer="515" w:gutter="0"/>
          <w:cols w:space="720"/>
        </w:sectPr>
      </w:pPr>
    </w:p>
    <w:p w14:paraId="2E4DAB15" w14:textId="77777777" w:rsidR="00647E3A" w:rsidRPr="00D80B0A" w:rsidRDefault="00D80B0A">
      <w:pPr>
        <w:pStyle w:val="ListParagraph"/>
        <w:numPr>
          <w:ilvl w:val="0"/>
          <w:numId w:val="1"/>
        </w:numPr>
        <w:tabs>
          <w:tab w:val="left" w:pos="596"/>
          <w:tab w:val="left" w:pos="598"/>
        </w:tabs>
        <w:spacing w:before="110" w:line="237" w:lineRule="auto"/>
        <w:ind w:right="1214"/>
        <w:jc w:val="both"/>
        <w:rPr>
          <w:sz w:val="24"/>
          <w:lang w:val="fr-FR"/>
        </w:rPr>
      </w:pPr>
      <w:bookmarkStart w:id="37" w:name="_bookmark6"/>
      <w:bookmarkEnd w:id="37"/>
      <w:r w:rsidRPr="00D80B0A">
        <w:rPr>
          <w:w w:val="105"/>
          <w:sz w:val="24"/>
          <w:lang w:val="fr-FR"/>
        </w:rPr>
        <w:lastRenderedPageBreak/>
        <w:t xml:space="preserve">M. de la Sante, </w:t>
      </w:r>
      <w:proofErr w:type="spellStart"/>
      <w:r w:rsidRPr="00D80B0A">
        <w:rPr>
          <w:i/>
          <w:spacing w:val="13"/>
          <w:w w:val="109"/>
          <w:sz w:val="24"/>
          <w:lang w:val="fr-FR"/>
        </w:rPr>
        <w:t>St</w:t>
      </w:r>
      <w:r w:rsidRPr="00D80B0A">
        <w:rPr>
          <w:i/>
          <w:spacing w:val="1"/>
          <w:w w:val="109"/>
          <w:sz w:val="24"/>
          <w:lang w:val="fr-FR"/>
        </w:rPr>
        <w:t>r</w:t>
      </w:r>
      <w:r w:rsidRPr="00D80B0A">
        <w:rPr>
          <w:i/>
          <w:spacing w:val="13"/>
          <w:w w:val="92"/>
          <w:sz w:val="24"/>
          <w:lang w:val="fr-FR"/>
        </w:rPr>
        <w:t>a</w:t>
      </w:r>
      <w:r w:rsidRPr="00D80B0A">
        <w:rPr>
          <w:i/>
          <w:spacing w:val="7"/>
          <w:w w:val="92"/>
          <w:sz w:val="24"/>
          <w:lang w:val="fr-FR"/>
        </w:rPr>
        <w:t>t</w:t>
      </w:r>
      <w:r w:rsidRPr="00D80B0A">
        <w:rPr>
          <w:i/>
          <w:spacing w:val="-101"/>
          <w:w w:val="166"/>
          <w:sz w:val="24"/>
          <w:lang w:val="fr-FR"/>
        </w:rPr>
        <w:t>´</w:t>
      </w:r>
      <w:r w:rsidRPr="00D80B0A">
        <w:rPr>
          <w:i/>
          <w:spacing w:val="13"/>
          <w:w w:val="92"/>
          <w:sz w:val="24"/>
          <w:lang w:val="fr-FR"/>
        </w:rPr>
        <w:t>egie</w:t>
      </w:r>
      <w:proofErr w:type="spellEnd"/>
      <w:r w:rsidRPr="00D80B0A">
        <w:rPr>
          <w:i/>
          <w:spacing w:val="-1"/>
          <w:w w:val="104"/>
          <w:sz w:val="24"/>
          <w:lang w:val="fr-FR"/>
        </w:rPr>
        <w:t xml:space="preserve"> </w:t>
      </w:r>
      <w:r w:rsidRPr="00D80B0A">
        <w:rPr>
          <w:i/>
          <w:w w:val="105"/>
          <w:sz w:val="24"/>
          <w:lang w:val="fr-FR"/>
        </w:rPr>
        <w:t xml:space="preserve">Nationale Multisectorielle de la </w:t>
      </w:r>
      <w:proofErr w:type="spellStart"/>
      <w:r w:rsidRPr="00D80B0A">
        <w:rPr>
          <w:i/>
          <w:spacing w:val="20"/>
          <w:w w:val="96"/>
          <w:sz w:val="24"/>
          <w:lang w:val="fr-FR"/>
        </w:rPr>
        <w:t>San</w:t>
      </w:r>
      <w:r w:rsidRPr="00D80B0A">
        <w:rPr>
          <w:i/>
          <w:spacing w:val="14"/>
          <w:w w:val="96"/>
          <w:sz w:val="24"/>
          <w:lang w:val="fr-FR"/>
        </w:rPr>
        <w:t>t</w:t>
      </w:r>
      <w:r w:rsidRPr="00D80B0A">
        <w:rPr>
          <w:i/>
          <w:spacing w:val="-94"/>
          <w:w w:val="161"/>
          <w:sz w:val="24"/>
          <w:lang w:val="fr-FR"/>
        </w:rPr>
        <w:t>´</w:t>
      </w:r>
      <w:r w:rsidRPr="00D80B0A">
        <w:rPr>
          <w:i/>
          <w:spacing w:val="20"/>
          <w:w w:val="84"/>
          <w:sz w:val="24"/>
          <w:lang w:val="fr-FR"/>
        </w:rPr>
        <w:t>e</w:t>
      </w:r>
      <w:proofErr w:type="spellEnd"/>
      <w:r w:rsidRPr="00D80B0A">
        <w:rPr>
          <w:i/>
          <w:w w:val="104"/>
          <w:sz w:val="24"/>
          <w:lang w:val="fr-FR"/>
        </w:rPr>
        <w:t xml:space="preserve"> </w:t>
      </w:r>
      <w:r w:rsidRPr="00D80B0A">
        <w:rPr>
          <w:i/>
          <w:w w:val="105"/>
          <w:sz w:val="24"/>
          <w:lang w:val="fr-FR"/>
        </w:rPr>
        <w:t xml:space="preserve">Sexuelle et de la Re- production des Adolescents et Jeunes 2018-2022, plan </w:t>
      </w:r>
      <w:proofErr w:type="spellStart"/>
      <w:r w:rsidRPr="00D80B0A">
        <w:rPr>
          <w:i/>
          <w:spacing w:val="9"/>
          <w:w w:val="94"/>
          <w:sz w:val="24"/>
          <w:lang w:val="fr-FR"/>
        </w:rPr>
        <w:t>o</w:t>
      </w:r>
      <w:r w:rsidRPr="00D80B0A">
        <w:rPr>
          <w:i/>
          <w:spacing w:val="3"/>
          <w:w w:val="94"/>
          <w:sz w:val="24"/>
          <w:lang w:val="fr-FR"/>
        </w:rPr>
        <w:t>p</w:t>
      </w:r>
      <w:r w:rsidRPr="00D80B0A">
        <w:rPr>
          <w:i/>
          <w:spacing w:val="-105"/>
          <w:w w:val="168"/>
          <w:sz w:val="24"/>
          <w:lang w:val="fr-FR"/>
        </w:rPr>
        <w:t>´</w:t>
      </w:r>
      <w:r w:rsidRPr="00D80B0A">
        <w:rPr>
          <w:i/>
          <w:spacing w:val="9"/>
          <w:w w:val="102"/>
          <w:sz w:val="24"/>
          <w:lang w:val="fr-FR"/>
        </w:rPr>
        <w:t>e</w:t>
      </w:r>
      <w:r w:rsidRPr="00D80B0A">
        <w:rPr>
          <w:i/>
          <w:spacing w:val="-3"/>
          <w:w w:val="102"/>
          <w:sz w:val="24"/>
          <w:lang w:val="fr-FR"/>
        </w:rPr>
        <w:t>r</w:t>
      </w:r>
      <w:r w:rsidRPr="00D80B0A">
        <w:rPr>
          <w:i/>
          <w:spacing w:val="9"/>
          <w:sz w:val="24"/>
          <w:lang w:val="fr-FR"/>
        </w:rPr>
        <w:t>ationne</w:t>
      </w:r>
      <w:r w:rsidRPr="00D80B0A">
        <w:rPr>
          <w:i/>
          <w:spacing w:val="8"/>
          <w:sz w:val="24"/>
          <w:lang w:val="fr-FR"/>
        </w:rPr>
        <w:t>l</w:t>
      </w:r>
      <w:proofErr w:type="spellEnd"/>
      <w:r w:rsidRPr="00D80B0A">
        <w:rPr>
          <w:spacing w:val="9"/>
          <w:w w:val="106"/>
          <w:sz w:val="24"/>
          <w:lang w:val="fr-FR"/>
        </w:rPr>
        <w:t>,</w:t>
      </w:r>
      <w:r w:rsidRPr="00D80B0A">
        <w:rPr>
          <w:spacing w:val="-1"/>
          <w:w w:val="104"/>
          <w:sz w:val="24"/>
          <w:lang w:val="fr-FR"/>
        </w:rPr>
        <w:t xml:space="preserve"> </w:t>
      </w:r>
      <w:r w:rsidRPr="00D80B0A">
        <w:rPr>
          <w:w w:val="105"/>
          <w:sz w:val="24"/>
          <w:lang w:val="fr-FR"/>
        </w:rPr>
        <w:t xml:space="preserve">Cotonou, DSME, </w:t>
      </w:r>
      <w:proofErr w:type="spellStart"/>
      <w:r w:rsidRPr="00D80B0A">
        <w:rPr>
          <w:spacing w:val="9"/>
          <w:w w:val="117"/>
          <w:sz w:val="24"/>
          <w:lang w:val="fr-FR"/>
        </w:rPr>
        <w:t>B</w:t>
      </w:r>
      <w:r w:rsidRPr="00D80B0A">
        <w:rPr>
          <w:spacing w:val="-95"/>
          <w:w w:val="157"/>
          <w:sz w:val="24"/>
          <w:lang w:val="fr-FR"/>
        </w:rPr>
        <w:t>´</w:t>
      </w:r>
      <w:r w:rsidRPr="00D80B0A">
        <w:rPr>
          <w:spacing w:val="16"/>
          <w:w w:val="92"/>
          <w:sz w:val="24"/>
          <w:lang w:val="fr-FR"/>
        </w:rPr>
        <w:t>enin</w:t>
      </w:r>
      <w:proofErr w:type="spellEnd"/>
      <w:r w:rsidRPr="00D80B0A">
        <w:rPr>
          <w:spacing w:val="16"/>
          <w:w w:val="92"/>
          <w:sz w:val="24"/>
          <w:lang w:val="fr-FR"/>
        </w:rPr>
        <w:t>,</w:t>
      </w:r>
      <w:r w:rsidRPr="00D80B0A">
        <w:rPr>
          <w:spacing w:val="-1"/>
          <w:w w:val="104"/>
          <w:sz w:val="24"/>
          <w:lang w:val="fr-FR"/>
        </w:rPr>
        <w:t xml:space="preserve"> </w:t>
      </w:r>
      <w:r w:rsidRPr="00D80B0A">
        <w:rPr>
          <w:w w:val="105"/>
          <w:sz w:val="24"/>
          <w:lang w:val="fr-FR"/>
        </w:rPr>
        <w:t>2017.</w:t>
      </w:r>
    </w:p>
    <w:p w14:paraId="74A9085C" w14:textId="77777777" w:rsidR="00647E3A" w:rsidRPr="00D80B0A" w:rsidRDefault="00D80B0A">
      <w:pPr>
        <w:pStyle w:val="ListParagraph"/>
        <w:numPr>
          <w:ilvl w:val="0"/>
          <w:numId w:val="1"/>
        </w:numPr>
        <w:tabs>
          <w:tab w:val="left" w:pos="596"/>
          <w:tab w:val="left" w:pos="598"/>
        </w:tabs>
        <w:spacing w:before="136" w:line="237" w:lineRule="auto"/>
        <w:ind w:right="1214"/>
        <w:jc w:val="both"/>
        <w:rPr>
          <w:sz w:val="24"/>
          <w:lang w:val="fr-FR"/>
        </w:rPr>
      </w:pPr>
      <w:bookmarkStart w:id="38" w:name="_bookmark7"/>
      <w:bookmarkEnd w:id="38"/>
      <w:r w:rsidRPr="00D80B0A">
        <w:rPr>
          <w:spacing w:val="-2"/>
          <w:w w:val="110"/>
          <w:sz w:val="24"/>
          <w:lang w:val="fr-FR"/>
        </w:rPr>
        <w:t>Institut</w:t>
      </w:r>
      <w:r w:rsidRPr="00D80B0A">
        <w:rPr>
          <w:spacing w:val="-13"/>
          <w:w w:val="110"/>
          <w:sz w:val="24"/>
          <w:lang w:val="fr-FR"/>
        </w:rPr>
        <w:t xml:space="preserve"> </w:t>
      </w:r>
      <w:r w:rsidRPr="00D80B0A">
        <w:rPr>
          <w:spacing w:val="-2"/>
          <w:w w:val="110"/>
          <w:sz w:val="24"/>
          <w:lang w:val="fr-FR"/>
        </w:rPr>
        <w:t>National</w:t>
      </w:r>
      <w:r w:rsidRPr="00D80B0A">
        <w:rPr>
          <w:spacing w:val="-13"/>
          <w:w w:val="110"/>
          <w:sz w:val="24"/>
          <w:lang w:val="fr-FR"/>
        </w:rPr>
        <w:t xml:space="preserve"> </w:t>
      </w:r>
      <w:r w:rsidRPr="00D80B0A">
        <w:rPr>
          <w:spacing w:val="-2"/>
          <w:w w:val="110"/>
          <w:sz w:val="24"/>
          <w:lang w:val="fr-FR"/>
        </w:rPr>
        <w:t>de</w:t>
      </w:r>
      <w:r w:rsidRPr="00D80B0A">
        <w:rPr>
          <w:spacing w:val="-13"/>
          <w:w w:val="110"/>
          <w:sz w:val="24"/>
          <w:lang w:val="fr-FR"/>
        </w:rPr>
        <w:t xml:space="preserve"> </w:t>
      </w:r>
      <w:r w:rsidRPr="00D80B0A">
        <w:rPr>
          <w:spacing w:val="-2"/>
          <w:w w:val="110"/>
          <w:sz w:val="24"/>
          <w:lang w:val="fr-FR"/>
        </w:rPr>
        <w:t>la</w:t>
      </w:r>
      <w:r w:rsidRPr="00D80B0A">
        <w:rPr>
          <w:spacing w:val="-13"/>
          <w:w w:val="110"/>
          <w:sz w:val="24"/>
          <w:lang w:val="fr-FR"/>
        </w:rPr>
        <w:t xml:space="preserve"> </w:t>
      </w:r>
      <w:r w:rsidRPr="00D80B0A">
        <w:rPr>
          <w:spacing w:val="-2"/>
          <w:w w:val="110"/>
          <w:sz w:val="24"/>
          <w:lang w:val="fr-FR"/>
        </w:rPr>
        <w:t>Statistique</w:t>
      </w:r>
      <w:r w:rsidRPr="00D80B0A">
        <w:rPr>
          <w:spacing w:val="-13"/>
          <w:w w:val="110"/>
          <w:sz w:val="24"/>
          <w:lang w:val="fr-FR"/>
        </w:rPr>
        <w:t xml:space="preserve"> </w:t>
      </w:r>
      <w:r w:rsidRPr="00D80B0A">
        <w:rPr>
          <w:spacing w:val="-2"/>
          <w:w w:val="110"/>
          <w:sz w:val="24"/>
          <w:lang w:val="fr-FR"/>
        </w:rPr>
        <w:t>et</w:t>
      </w:r>
      <w:r w:rsidRPr="00D80B0A">
        <w:rPr>
          <w:spacing w:val="-13"/>
          <w:w w:val="110"/>
          <w:sz w:val="24"/>
          <w:lang w:val="fr-FR"/>
        </w:rPr>
        <w:t xml:space="preserve"> </w:t>
      </w:r>
      <w:r w:rsidRPr="00D80B0A">
        <w:rPr>
          <w:spacing w:val="-2"/>
          <w:w w:val="110"/>
          <w:sz w:val="24"/>
          <w:lang w:val="fr-FR"/>
        </w:rPr>
        <w:t>de</w:t>
      </w:r>
      <w:r w:rsidRPr="00D80B0A">
        <w:rPr>
          <w:spacing w:val="-13"/>
          <w:w w:val="110"/>
          <w:sz w:val="24"/>
          <w:lang w:val="fr-FR"/>
        </w:rPr>
        <w:t xml:space="preserve"> </w:t>
      </w:r>
      <w:r w:rsidRPr="00D80B0A">
        <w:rPr>
          <w:spacing w:val="-2"/>
          <w:w w:val="110"/>
          <w:sz w:val="24"/>
          <w:lang w:val="fr-FR"/>
        </w:rPr>
        <w:t>l’Analyse</w:t>
      </w:r>
      <w:r w:rsidRPr="00D80B0A">
        <w:rPr>
          <w:spacing w:val="-13"/>
          <w:w w:val="110"/>
          <w:sz w:val="24"/>
          <w:lang w:val="fr-FR"/>
        </w:rPr>
        <w:t xml:space="preserve"> </w:t>
      </w:r>
      <w:r w:rsidRPr="00D80B0A">
        <w:rPr>
          <w:spacing w:val="-131"/>
          <w:w w:val="137"/>
          <w:sz w:val="24"/>
          <w:lang w:val="fr-FR"/>
        </w:rPr>
        <w:t>E</w:t>
      </w:r>
      <w:r w:rsidRPr="00D80B0A">
        <w:rPr>
          <w:spacing w:val="29"/>
          <w:w w:val="168"/>
          <w:position w:val="6"/>
          <w:sz w:val="24"/>
          <w:lang w:val="fr-FR"/>
        </w:rPr>
        <w:t>´</w:t>
      </w:r>
      <w:proofErr w:type="spellStart"/>
      <w:r w:rsidRPr="00D80B0A">
        <w:rPr>
          <w:spacing w:val="8"/>
          <w:sz w:val="24"/>
          <w:lang w:val="fr-FR"/>
        </w:rPr>
        <w:t>conomique</w:t>
      </w:r>
      <w:proofErr w:type="spellEnd"/>
      <w:r w:rsidRPr="00D80B0A">
        <w:rPr>
          <w:spacing w:val="-11"/>
          <w:w w:val="109"/>
          <w:sz w:val="24"/>
          <w:lang w:val="fr-FR"/>
        </w:rPr>
        <w:t xml:space="preserve"> </w:t>
      </w:r>
      <w:r w:rsidRPr="00D80B0A">
        <w:rPr>
          <w:spacing w:val="-2"/>
          <w:w w:val="110"/>
          <w:sz w:val="24"/>
          <w:lang w:val="fr-FR"/>
        </w:rPr>
        <w:t>(INSAE)</w:t>
      </w:r>
      <w:r w:rsidRPr="00D80B0A">
        <w:rPr>
          <w:spacing w:val="-14"/>
          <w:w w:val="110"/>
          <w:sz w:val="24"/>
          <w:lang w:val="fr-FR"/>
        </w:rPr>
        <w:t xml:space="preserve"> </w:t>
      </w:r>
      <w:r w:rsidRPr="00D80B0A">
        <w:rPr>
          <w:spacing w:val="-2"/>
          <w:w w:val="110"/>
          <w:sz w:val="24"/>
          <w:lang w:val="fr-FR"/>
        </w:rPr>
        <w:t>et</w:t>
      </w:r>
      <w:r w:rsidRPr="00D80B0A">
        <w:rPr>
          <w:spacing w:val="-13"/>
          <w:w w:val="110"/>
          <w:sz w:val="24"/>
          <w:lang w:val="fr-FR"/>
        </w:rPr>
        <w:t xml:space="preserve"> </w:t>
      </w:r>
      <w:r w:rsidRPr="00D80B0A">
        <w:rPr>
          <w:spacing w:val="-2"/>
          <w:w w:val="110"/>
          <w:sz w:val="24"/>
          <w:lang w:val="fr-FR"/>
        </w:rPr>
        <w:t>ICF,</w:t>
      </w:r>
      <w:r w:rsidRPr="00D80B0A">
        <w:rPr>
          <w:spacing w:val="-12"/>
          <w:w w:val="110"/>
          <w:sz w:val="24"/>
          <w:lang w:val="fr-FR"/>
        </w:rPr>
        <w:t xml:space="preserve"> </w:t>
      </w:r>
      <w:proofErr w:type="spellStart"/>
      <w:r w:rsidRPr="00D80B0A">
        <w:rPr>
          <w:i/>
          <w:spacing w:val="13"/>
          <w:w w:val="112"/>
          <w:sz w:val="24"/>
          <w:lang w:val="fr-FR"/>
        </w:rPr>
        <w:t>Enq</w:t>
      </w:r>
      <w:r w:rsidRPr="00D80B0A">
        <w:rPr>
          <w:i/>
          <w:spacing w:val="7"/>
          <w:w w:val="112"/>
          <w:sz w:val="24"/>
          <w:lang w:val="fr-FR"/>
        </w:rPr>
        <w:t>u</w:t>
      </w:r>
      <w:r w:rsidRPr="00D80B0A">
        <w:rPr>
          <w:i/>
          <w:spacing w:val="-101"/>
          <w:w w:val="131"/>
          <w:sz w:val="24"/>
          <w:lang w:val="fr-FR"/>
        </w:rPr>
        <w:t>ˆ</w:t>
      </w:r>
      <w:r w:rsidRPr="00D80B0A">
        <w:rPr>
          <w:i/>
          <w:spacing w:val="13"/>
          <w:w w:val="99"/>
          <w:sz w:val="24"/>
          <w:lang w:val="fr-FR"/>
        </w:rPr>
        <w:t>ete</w:t>
      </w:r>
      <w:proofErr w:type="spellEnd"/>
      <w:r w:rsidRPr="00D80B0A">
        <w:rPr>
          <w:i/>
          <w:spacing w:val="-2"/>
          <w:w w:val="109"/>
          <w:sz w:val="24"/>
          <w:lang w:val="fr-FR"/>
        </w:rPr>
        <w:t xml:space="preserve"> </w:t>
      </w:r>
      <w:r w:rsidRPr="00D80B0A">
        <w:rPr>
          <w:i/>
          <w:w w:val="124"/>
          <w:sz w:val="24"/>
          <w:lang w:val="fr-FR"/>
        </w:rPr>
        <w:t>D</w:t>
      </w:r>
      <w:r w:rsidRPr="00D80B0A">
        <w:rPr>
          <w:i/>
          <w:spacing w:val="-108"/>
          <w:w w:val="175"/>
          <w:sz w:val="24"/>
          <w:lang w:val="fr-FR"/>
        </w:rPr>
        <w:t>´</w:t>
      </w:r>
      <w:proofErr w:type="spellStart"/>
      <w:r w:rsidRPr="00D80B0A">
        <w:rPr>
          <w:i/>
          <w:spacing w:val="6"/>
          <w:w w:val="102"/>
          <w:sz w:val="24"/>
          <w:lang w:val="fr-FR"/>
        </w:rPr>
        <w:t>em</w:t>
      </w:r>
      <w:r w:rsidRPr="00D80B0A">
        <w:rPr>
          <w:i/>
          <w:spacing w:val="-6"/>
          <w:w w:val="102"/>
          <w:sz w:val="24"/>
          <w:lang w:val="fr-FR"/>
        </w:rPr>
        <w:t>o</w:t>
      </w:r>
      <w:r w:rsidRPr="00D80B0A">
        <w:rPr>
          <w:i/>
          <w:spacing w:val="6"/>
          <w:w w:val="105"/>
          <w:sz w:val="24"/>
          <w:lang w:val="fr-FR"/>
        </w:rPr>
        <w:t>g</w:t>
      </w:r>
      <w:r w:rsidRPr="00D80B0A">
        <w:rPr>
          <w:i/>
          <w:spacing w:val="-6"/>
          <w:w w:val="105"/>
          <w:sz w:val="24"/>
          <w:lang w:val="fr-FR"/>
        </w:rPr>
        <w:t>r</w:t>
      </w:r>
      <w:r w:rsidRPr="00D80B0A">
        <w:rPr>
          <w:i/>
          <w:spacing w:val="6"/>
          <w:w w:val="103"/>
          <w:sz w:val="24"/>
          <w:lang w:val="fr-FR"/>
        </w:rPr>
        <w:t>aphique</w:t>
      </w:r>
      <w:proofErr w:type="spellEnd"/>
      <w:r w:rsidRPr="00D80B0A">
        <w:rPr>
          <w:i/>
          <w:spacing w:val="-10"/>
          <w:w w:val="109"/>
          <w:sz w:val="24"/>
          <w:lang w:val="fr-FR"/>
        </w:rPr>
        <w:t xml:space="preserve"> </w:t>
      </w:r>
      <w:r w:rsidRPr="00D80B0A">
        <w:rPr>
          <w:i/>
          <w:spacing w:val="-4"/>
          <w:w w:val="110"/>
          <w:sz w:val="24"/>
          <w:lang w:val="fr-FR"/>
        </w:rPr>
        <w:t>et</w:t>
      </w:r>
      <w:r w:rsidRPr="00D80B0A">
        <w:rPr>
          <w:i/>
          <w:spacing w:val="-12"/>
          <w:w w:val="110"/>
          <w:sz w:val="24"/>
          <w:lang w:val="fr-FR"/>
        </w:rPr>
        <w:t xml:space="preserve"> </w:t>
      </w:r>
      <w:r w:rsidRPr="00D80B0A">
        <w:rPr>
          <w:i/>
          <w:spacing w:val="-4"/>
          <w:w w:val="110"/>
          <w:sz w:val="24"/>
          <w:lang w:val="fr-FR"/>
        </w:rPr>
        <w:t>de</w:t>
      </w:r>
      <w:r w:rsidRPr="00D80B0A">
        <w:rPr>
          <w:i/>
          <w:spacing w:val="-11"/>
          <w:w w:val="110"/>
          <w:sz w:val="24"/>
          <w:lang w:val="fr-FR"/>
        </w:rPr>
        <w:t xml:space="preserve"> </w:t>
      </w:r>
      <w:proofErr w:type="spellStart"/>
      <w:r w:rsidRPr="00D80B0A">
        <w:rPr>
          <w:i/>
          <w:spacing w:val="16"/>
          <w:w w:val="101"/>
          <w:sz w:val="24"/>
          <w:lang w:val="fr-FR"/>
        </w:rPr>
        <w:t>San</w:t>
      </w:r>
      <w:r w:rsidRPr="00D80B0A">
        <w:rPr>
          <w:i/>
          <w:spacing w:val="10"/>
          <w:w w:val="101"/>
          <w:sz w:val="24"/>
          <w:lang w:val="fr-FR"/>
        </w:rPr>
        <w:t>t</w:t>
      </w:r>
      <w:r w:rsidRPr="00D80B0A">
        <w:rPr>
          <w:i/>
          <w:spacing w:val="-98"/>
          <w:w w:val="166"/>
          <w:sz w:val="24"/>
          <w:lang w:val="fr-FR"/>
        </w:rPr>
        <w:t>´</w:t>
      </w:r>
      <w:r w:rsidRPr="00D80B0A">
        <w:rPr>
          <w:i/>
          <w:spacing w:val="16"/>
          <w:w w:val="89"/>
          <w:sz w:val="24"/>
          <w:lang w:val="fr-FR"/>
        </w:rPr>
        <w:t>e</w:t>
      </w:r>
      <w:proofErr w:type="spellEnd"/>
      <w:r w:rsidRPr="00D80B0A">
        <w:rPr>
          <w:i/>
          <w:spacing w:val="-10"/>
          <w:w w:val="109"/>
          <w:sz w:val="24"/>
          <w:lang w:val="fr-FR"/>
        </w:rPr>
        <w:t xml:space="preserve"> </w:t>
      </w:r>
      <w:r w:rsidRPr="00D80B0A">
        <w:rPr>
          <w:i/>
          <w:spacing w:val="-4"/>
          <w:w w:val="110"/>
          <w:sz w:val="24"/>
          <w:lang w:val="fr-FR"/>
        </w:rPr>
        <w:t>au</w:t>
      </w:r>
      <w:r w:rsidRPr="00D80B0A">
        <w:rPr>
          <w:i/>
          <w:spacing w:val="-11"/>
          <w:w w:val="110"/>
          <w:sz w:val="24"/>
          <w:lang w:val="fr-FR"/>
        </w:rPr>
        <w:t xml:space="preserve"> </w:t>
      </w:r>
      <w:proofErr w:type="spellStart"/>
      <w:r w:rsidRPr="00D80B0A">
        <w:rPr>
          <w:i/>
          <w:spacing w:val="7"/>
          <w:w w:val="117"/>
          <w:sz w:val="24"/>
          <w:lang w:val="fr-FR"/>
        </w:rPr>
        <w:t>B</w:t>
      </w:r>
      <w:r w:rsidRPr="00D80B0A">
        <w:rPr>
          <w:i/>
          <w:spacing w:val="-101"/>
          <w:w w:val="161"/>
          <w:sz w:val="24"/>
          <w:lang w:val="fr-FR"/>
        </w:rPr>
        <w:t>´</w:t>
      </w:r>
      <w:r w:rsidRPr="00D80B0A">
        <w:rPr>
          <w:i/>
          <w:spacing w:val="13"/>
          <w:w w:val="98"/>
          <w:sz w:val="24"/>
          <w:lang w:val="fr-FR"/>
        </w:rPr>
        <w:t>enin</w:t>
      </w:r>
      <w:proofErr w:type="spellEnd"/>
      <w:r w:rsidRPr="00D80B0A">
        <w:rPr>
          <w:i/>
          <w:spacing w:val="13"/>
          <w:w w:val="98"/>
          <w:sz w:val="24"/>
          <w:lang w:val="fr-FR"/>
        </w:rPr>
        <w:t>,</w:t>
      </w:r>
      <w:r w:rsidRPr="00D80B0A">
        <w:rPr>
          <w:i/>
          <w:spacing w:val="-9"/>
          <w:w w:val="109"/>
          <w:sz w:val="24"/>
          <w:lang w:val="fr-FR"/>
        </w:rPr>
        <w:t xml:space="preserve"> </w:t>
      </w:r>
      <w:r w:rsidRPr="00D80B0A">
        <w:rPr>
          <w:i/>
          <w:spacing w:val="-4"/>
          <w:w w:val="110"/>
          <w:sz w:val="24"/>
          <w:lang w:val="fr-FR"/>
        </w:rPr>
        <w:t>2017-2018</w:t>
      </w:r>
      <w:r w:rsidRPr="00D80B0A">
        <w:rPr>
          <w:spacing w:val="-4"/>
          <w:w w:val="110"/>
          <w:sz w:val="24"/>
          <w:lang w:val="fr-FR"/>
        </w:rPr>
        <w:t>.</w:t>
      </w:r>
      <w:r w:rsidRPr="00D80B0A">
        <w:rPr>
          <w:spacing w:val="-12"/>
          <w:w w:val="110"/>
          <w:sz w:val="24"/>
          <w:lang w:val="fr-FR"/>
        </w:rPr>
        <w:t xml:space="preserve"> </w:t>
      </w:r>
      <w:r w:rsidRPr="00D80B0A">
        <w:rPr>
          <w:spacing w:val="-4"/>
          <w:w w:val="110"/>
          <w:sz w:val="24"/>
          <w:lang w:val="fr-FR"/>
        </w:rPr>
        <w:t>Cotonou,</w:t>
      </w:r>
      <w:r w:rsidRPr="00D80B0A">
        <w:rPr>
          <w:spacing w:val="-11"/>
          <w:w w:val="110"/>
          <w:sz w:val="24"/>
          <w:lang w:val="fr-FR"/>
        </w:rPr>
        <w:t xml:space="preserve"> </w:t>
      </w:r>
      <w:proofErr w:type="spellStart"/>
      <w:r w:rsidRPr="00D80B0A">
        <w:rPr>
          <w:spacing w:val="8"/>
          <w:w w:val="120"/>
          <w:sz w:val="24"/>
          <w:lang w:val="fr-FR"/>
        </w:rPr>
        <w:t>B</w:t>
      </w:r>
      <w:r w:rsidRPr="00D80B0A">
        <w:rPr>
          <w:spacing w:val="-96"/>
          <w:w w:val="160"/>
          <w:sz w:val="24"/>
          <w:lang w:val="fr-FR"/>
        </w:rPr>
        <w:t>´</w:t>
      </w:r>
      <w:r w:rsidRPr="00D80B0A">
        <w:rPr>
          <w:spacing w:val="15"/>
          <w:w w:val="94"/>
          <w:sz w:val="24"/>
          <w:lang w:val="fr-FR"/>
        </w:rPr>
        <w:t>enin</w:t>
      </w:r>
      <w:proofErr w:type="spellEnd"/>
      <w:r w:rsidRPr="00D80B0A">
        <w:rPr>
          <w:spacing w:val="-10"/>
          <w:w w:val="109"/>
          <w:sz w:val="24"/>
          <w:lang w:val="fr-FR"/>
        </w:rPr>
        <w:t xml:space="preserve"> </w:t>
      </w:r>
      <w:r w:rsidRPr="00D80B0A">
        <w:rPr>
          <w:spacing w:val="-4"/>
          <w:w w:val="110"/>
          <w:sz w:val="24"/>
          <w:lang w:val="fr-FR"/>
        </w:rPr>
        <w:t>et</w:t>
      </w:r>
      <w:r w:rsidRPr="00D80B0A">
        <w:rPr>
          <w:spacing w:val="-11"/>
          <w:w w:val="110"/>
          <w:sz w:val="24"/>
          <w:lang w:val="fr-FR"/>
        </w:rPr>
        <w:t xml:space="preserve"> </w:t>
      </w:r>
      <w:r w:rsidRPr="00D80B0A">
        <w:rPr>
          <w:spacing w:val="-4"/>
          <w:w w:val="110"/>
          <w:sz w:val="24"/>
          <w:lang w:val="fr-FR"/>
        </w:rPr>
        <w:t>Rockville,</w:t>
      </w:r>
      <w:r w:rsidRPr="00D80B0A">
        <w:rPr>
          <w:spacing w:val="-11"/>
          <w:w w:val="110"/>
          <w:sz w:val="24"/>
          <w:lang w:val="fr-FR"/>
        </w:rPr>
        <w:t xml:space="preserve"> </w:t>
      </w:r>
      <w:r w:rsidRPr="00D80B0A">
        <w:rPr>
          <w:spacing w:val="-4"/>
          <w:w w:val="110"/>
          <w:sz w:val="24"/>
          <w:lang w:val="fr-FR"/>
        </w:rPr>
        <w:t xml:space="preserve">Mary- </w:t>
      </w:r>
      <w:r w:rsidRPr="00D80B0A">
        <w:rPr>
          <w:w w:val="110"/>
          <w:sz w:val="24"/>
          <w:lang w:val="fr-FR"/>
        </w:rPr>
        <w:t xml:space="preserve">land, </w:t>
      </w:r>
      <w:proofErr w:type="gramStart"/>
      <w:r w:rsidRPr="00D80B0A">
        <w:rPr>
          <w:w w:val="110"/>
          <w:sz w:val="24"/>
          <w:lang w:val="fr-FR"/>
        </w:rPr>
        <w:t>USA:</w:t>
      </w:r>
      <w:proofErr w:type="gramEnd"/>
      <w:r w:rsidRPr="00D80B0A">
        <w:rPr>
          <w:w w:val="110"/>
          <w:sz w:val="24"/>
          <w:lang w:val="fr-FR"/>
        </w:rPr>
        <w:t xml:space="preserve"> INSAE et ICF, 2019.</w:t>
      </w:r>
    </w:p>
    <w:p w14:paraId="13B2B96B" w14:textId="77777777" w:rsidR="00647E3A" w:rsidRPr="00D80B0A" w:rsidRDefault="00D80B0A">
      <w:pPr>
        <w:pStyle w:val="ListParagraph"/>
        <w:numPr>
          <w:ilvl w:val="0"/>
          <w:numId w:val="1"/>
        </w:numPr>
        <w:tabs>
          <w:tab w:val="left" w:pos="596"/>
          <w:tab w:val="left" w:pos="598"/>
        </w:tabs>
        <w:spacing w:before="196" w:line="237" w:lineRule="auto"/>
        <w:ind w:right="1215"/>
        <w:jc w:val="both"/>
        <w:rPr>
          <w:sz w:val="24"/>
          <w:lang w:val="fr-FR"/>
        </w:rPr>
      </w:pPr>
      <w:bookmarkStart w:id="39" w:name="_bookmark8"/>
      <w:bookmarkEnd w:id="39"/>
      <w:r w:rsidRPr="00D80B0A">
        <w:rPr>
          <w:w w:val="105"/>
          <w:sz w:val="24"/>
          <w:lang w:val="fr-FR"/>
        </w:rPr>
        <w:t xml:space="preserve">Direction </w:t>
      </w:r>
      <w:r w:rsidRPr="00D80B0A">
        <w:rPr>
          <w:spacing w:val="1"/>
          <w:w w:val="120"/>
          <w:sz w:val="24"/>
          <w:lang w:val="fr-FR"/>
        </w:rPr>
        <w:t>D</w:t>
      </w:r>
      <w:r w:rsidRPr="00D80B0A">
        <w:rPr>
          <w:spacing w:val="-103"/>
          <w:w w:val="166"/>
          <w:sz w:val="24"/>
          <w:lang w:val="fr-FR"/>
        </w:rPr>
        <w:t>´</w:t>
      </w:r>
      <w:proofErr w:type="spellStart"/>
      <w:r w:rsidRPr="00D80B0A">
        <w:rPr>
          <w:spacing w:val="8"/>
          <w:w w:val="98"/>
          <w:sz w:val="24"/>
          <w:lang w:val="fr-FR"/>
        </w:rPr>
        <w:t>eparteme</w:t>
      </w:r>
      <w:r w:rsidRPr="00D80B0A">
        <w:rPr>
          <w:spacing w:val="1"/>
          <w:w w:val="98"/>
          <w:sz w:val="24"/>
          <w:lang w:val="fr-FR"/>
        </w:rPr>
        <w:t>n</w:t>
      </w:r>
      <w:r w:rsidRPr="00D80B0A">
        <w:rPr>
          <w:spacing w:val="8"/>
          <w:w w:val="101"/>
          <w:sz w:val="24"/>
          <w:lang w:val="fr-FR"/>
        </w:rPr>
        <w:t>tale</w:t>
      </w:r>
      <w:proofErr w:type="spellEnd"/>
      <w:r w:rsidRPr="00D80B0A">
        <w:rPr>
          <w:spacing w:val="-1"/>
          <w:w w:val="104"/>
          <w:sz w:val="24"/>
          <w:lang w:val="fr-FR"/>
        </w:rPr>
        <w:t xml:space="preserve"> </w:t>
      </w:r>
      <w:r w:rsidRPr="00D80B0A">
        <w:rPr>
          <w:w w:val="105"/>
          <w:sz w:val="24"/>
          <w:lang w:val="fr-FR"/>
        </w:rPr>
        <w:t xml:space="preserve">de la </w:t>
      </w:r>
      <w:proofErr w:type="spellStart"/>
      <w:r w:rsidRPr="00D80B0A">
        <w:rPr>
          <w:spacing w:val="20"/>
          <w:w w:val="97"/>
          <w:sz w:val="24"/>
          <w:lang w:val="fr-FR"/>
        </w:rPr>
        <w:t>Sa</w:t>
      </w:r>
      <w:r w:rsidRPr="00D80B0A">
        <w:rPr>
          <w:spacing w:val="13"/>
          <w:w w:val="97"/>
          <w:sz w:val="24"/>
          <w:lang w:val="fr-FR"/>
        </w:rPr>
        <w:t>n</w:t>
      </w:r>
      <w:r w:rsidRPr="00D80B0A">
        <w:rPr>
          <w:spacing w:val="13"/>
          <w:w w:val="103"/>
          <w:sz w:val="24"/>
          <w:lang w:val="fr-FR"/>
        </w:rPr>
        <w:t>t</w:t>
      </w:r>
      <w:r w:rsidRPr="00D80B0A">
        <w:rPr>
          <w:spacing w:val="-91"/>
          <w:w w:val="156"/>
          <w:sz w:val="24"/>
          <w:lang w:val="fr-FR"/>
        </w:rPr>
        <w:t>´</w:t>
      </w:r>
      <w:r w:rsidRPr="00D80B0A">
        <w:rPr>
          <w:spacing w:val="20"/>
          <w:w w:val="77"/>
          <w:sz w:val="24"/>
          <w:lang w:val="fr-FR"/>
        </w:rPr>
        <w:t>e</w:t>
      </w:r>
      <w:proofErr w:type="spellEnd"/>
      <w:r w:rsidRPr="00D80B0A">
        <w:rPr>
          <w:spacing w:val="-1"/>
          <w:w w:val="104"/>
          <w:sz w:val="24"/>
          <w:lang w:val="fr-FR"/>
        </w:rPr>
        <w:t xml:space="preserve"> </w:t>
      </w:r>
      <w:r w:rsidRPr="00D80B0A">
        <w:rPr>
          <w:w w:val="105"/>
          <w:sz w:val="24"/>
          <w:lang w:val="fr-FR"/>
        </w:rPr>
        <w:t xml:space="preserve">Donga, </w:t>
      </w:r>
      <w:proofErr w:type="spellStart"/>
      <w:r w:rsidRPr="00D80B0A">
        <w:rPr>
          <w:i/>
          <w:spacing w:val="15"/>
          <w:w w:val="107"/>
          <w:sz w:val="24"/>
          <w:lang w:val="fr-FR"/>
        </w:rPr>
        <w:t>Enq</w:t>
      </w:r>
      <w:r w:rsidRPr="00D80B0A">
        <w:rPr>
          <w:i/>
          <w:spacing w:val="9"/>
          <w:w w:val="107"/>
          <w:sz w:val="24"/>
          <w:lang w:val="fr-FR"/>
        </w:rPr>
        <w:t>u</w:t>
      </w:r>
      <w:r w:rsidRPr="00D80B0A">
        <w:rPr>
          <w:i/>
          <w:spacing w:val="-99"/>
          <w:w w:val="126"/>
          <w:sz w:val="24"/>
          <w:lang w:val="fr-FR"/>
        </w:rPr>
        <w:t>ˆ</w:t>
      </w:r>
      <w:r w:rsidRPr="00D80B0A">
        <w:rPr>
          <w:i/>
          <w:spacing w:val="15"/>
          <w:w w:val="94"/>
          <w:sz w:val="24"/>
          <w:lang w:val="fr-FR"/>
        </w:rPr>
        <w:t>ete</w:t>
      </w:r>
      <w:proofErr w:type="spellEnd"/>
      <w:r w:rsidRPr="00D80B0A">
        <w:rPr>
          <w:i/>
          <w:w w:val="104"/>
          <w:sz w:val="24"/>
          <w:lang w:val="fr-FR"/>
        </w:rPr>
        <w:t xml:space="preserve"> </w:t>
      </w:r>
      <w:r w:rsidRPr="00D80B0A">
        <w:rPr>
          <w:i/>
          <w:w w:val="105"/>
          <w:sz w:val="24"/>
          <w:lang w:val="fr-FR"/>
        </w:rPr>
        <w:t xml:space="preserve">Lot </w:t>
      </w:r>
      <w:proofErr w:type="spellStart"/>
      <w:r w:rsidRPr="00D80B0A">
        <w:rPr>
          <w:i/>
          <w:w w:val="105"/>
          <w:sz w:val="24"/>
          <w:lang w:val="fr-FR"/>
        </w:rPr>
        <w:t>Quality</w:t>
      </w:r>
      <w:proofErr w:type="spellEnd"/>
      <w:r w:rsidRPr="00D80B0A">
        <w:rPr>
          <w:i/>
          <w:w w:val="105"/>
          <w:sz w:val="24"/>
          <w:lang w:val="fr-FR"/>
        </w:rPr>
        <w:t xml:space="preserve"> </w:t>
      </w:r>
      <w:proofErr w:type="spellStart"/>
      <w:r w:rsidRPr="00D80B0A">
        <w:rPr>
          <w:i/>
          <w:w w:val="105"/>
          <w:sz w:val="24"/>
          <w:lang w:val="fr-FR"/>
        </w:rPr>
        <w:t>Assessment</w:t>
      </w:r>
      <w:proofErr w:type="spellEnd"/>
      <w:r w:rsidRPr="00D80B0A">
        <w:rPr>
          <w:i/>
          <w:w w:val="105"/>
          <w:sz w:val="24"/>
          <w:lang w:val="fr-FR"/>
        </w:rPr>
        <w:t xml:space="preserve"> Survey (LQAS)</w:t>
      </w:r>
      <w:r w:rsidRPr="00D80B0A">
        <w:rPr>
          <w:w w:val="105"/>
          <w:sz w:val="24"/>
          <w:lang w:val="fr-FR"/>
        </w:rPr>
        <w:t>, 2018.</w:t>
      </w:r>
    </w:p>
    <w:p w14:paraId="4A800B6C" w14:textId="77777777" w:rsidR="00647E3A" w:rsidRPr="00D80B0A" w:rsidRDefault="00D80B0A">
      <w:pPr>
        <w:pStyle w:val="ListParagraph"/>
        <w:numPr>
          <w:ilvl w:val="0"/>
          <w:numId w:val="1"/>
        </w:numPr>
        <w:tabs>
          <w:tab w:val="left" w:pos="596"/>
          <w:tab w:val="left" w:pos="598"/>
        </w:tabs>
        <w:spacing w:before="197" w:line="237" w:lineRule="auto"/>
        <w:ind w:right="1214"/>
        <w:jc w:val="both"/>
        <w:rPr>
          <w:sz w:val="24"/>
          <w:lang w:val="fr-FR"/>
        </w:rPr>
      </w:pPr>
      <w:bookmarkStart w:id="40" w:name="_bookmark9"/>
      <w:bookmarkEnd w:id="40"/>
      <w:r w:rsidRPr="00D80B0A">
        <w:rPr>
          <w:w w:val="105"/>
          <w:sz w:val="24"/>
          <w:lang w:val="fr-FR"/>
        </w:rPr>
        <w:t>Direction</w:t>
      </w:r>
      <w:r w:rsidRPr="00D80B0A">
        <w:rPr>
          <w:spacing w:val="-5"/>
          <w:w w:val="105"/>
          <w:sz w:val="24"/>
          <w:lang w:val="fr-FR"/>
        </w:rPr>
        <w:t xml:space="preserve"> </w:t>
      </w:r>
      <w:r w:rsidRPr="00D80B0A">
        <w:rPr>
          <w:spacing w:val="1"/>
          <w:w w:val="120"/>
          <w:sz w:val="24"/>
          <w:lang w:val="fr-FR"/>
        </w:rPr>
        <w:t>D</w:t>
      </w:r>
      <w:r w:rsidRPr="00D80B0A">
        <w:rPr>
          <w:spacing w:val="-103"/>
          <w:w w:val="166"/>
          <w:sz w:val="24"/>
          <w:lang w:val="fr-FR"/>
        </w:rPr>
        <w:t>´</w:t>
      </w:r>
      <w:proofErr w:type="spellStart"/>
      <w:r w:rsidRPr="00D80B0A">
        <w:rPr>
          <w:spacing w:val="8"/>
          <w:w w:val="99"/>
          <w:sz w:val="24"/>
          <w:lang w:val="fr-FR"/>
        </w:rPr>
        <w:t>epa</w:t>
      </w:r>
      <w:r w:rsidRPr="00D80B0A">
        <w:rPr>
          <w:spacing w:val="7"/>
          <w:w w:val="99"/>
          <w:sz w:val="24"/>
          <w:lang w:val="fr-FR"/>
        </w:rPr>
        <w:t>r</w:t>
      </w:r>
      <w:r w:rsidRPr="00D80B0A">
        <w:rPr>
          <w:spacing w:val="8"/>
          <w:w w:val="97"/>
          <w:sz w:val="24"/>
          <w:lang w:val="fr-FR"/>
        </w:rPr>
        <w:t>teme</w:t>
      </w:r>
      <w:r w:rsidRPr="00D80B0A">
        <w:rPr>
          <w:spacing w:val="1"/>
          <w:w w:val="97"/>
          <w:sz w:val="24"/>
          <w:lang w:val="fr-FR"/>
        </w:rPr>
        <w:t>n</w:t>
      </w:r>
      <w:r w:rsidRPr="00D80B0A">
        <w:rPr>
          <w:spacing w:val="8"/>
          <w:w w:val="101"/>
          <w:sz w:val="24"/>
          <w:lang w:val="fr-FR"/>
        </w:rPr>
        <w:t>tale</w:t>
      </w:r>
      <w:proofErr w:type="spellEnd"/>
      <w:r w:rsidRPr="00D80B0A">
        <w:rPr>
          <w:spacing w:val="-3"/>
          <w:w w:val="104"/>
          <w:sz w:val="24"/>
          <w:lang w:val="fr-FR"/>
        </w:rPr>
        <w:t xml:space="preserve"> </w:t>
      </w:r>
      <w:r w:rsidRPr="00D80B0A">
        <w:rPr>
          <w:w w:val="105"/>
          <w:sz w:val="24"/>
          <w:lang w:val="fr-FR"/>
        </w:rPr>
        <w:t>de</w:t>
      </w:r>
      <w:r w:rsidRPr="00D80B0A">
        <w:rPr>
          <w:spacing w:val="-5"/>
          <w:w w:val="105"/>
          <w:sz w:val="24"/>
          <w:lang w:val="fr-FR"/>
        </w:rPr>
        <w:t xml:space="preserve"> </w:t>
      </w:r>
      <w:r w:rsidRPr="00D80B0A">
        <w:rPr>
          <w:w w:val="105"/>
          <w:sz w:val="24"/>
          <w:lang w:val="fr-FR"/>
        </w:rPr>
        <w:t>la</w:t>
      </w:r>
      <w:r w:rsidRPr="00D80B0A">
        <w:rPr>
          <w:spacing w:val="-5"/>
          <w:w w:val="105"/>
          <w:sz w:val="24"/>
          <w:lang w:val="fr-FR"/>
        </w:rPr>
        <w:t xml:space="preserve"> </w:t>
      </w:r>
      <w:proofErr w:type="spellStart"/>
      <w:r w:rsidRPr="00D80B0A">
        <w:rPr>
          <w:spacing w:val="20"/>
          <w:w w:val="97"/>
          <w:sz w:val="24"/>
          <w:lang w:val="fr-FR"/>
        </w:rPr>
        <w:t>Sa</w:t>
      </w:r>
      <w:r w:rsidRPr="00D80B0A">
        <w:rPr>
          <w:spacing w:val="13"/>
          <w:w w:val="97"/>
          <w:sz w:val="24"/>
          <w:lang w:val="fr-FR"/>
        </w:rPr>
        <w:t>n</w:t>
      </w:r>
      <w:r w:rsidRPr="00D80B0A">
        <w:rPr>
          <w:spacing w:val="13"/>
          <w:w w:val="103"/>
          <w:sz w:val="24"/>
          <w:lang w:val="fr-FR"/>
        </w:rPr>
        <w:t>t</w:t>
      </w:r>
      <w:r w:rsidRPr="00D80B0A">
        <w:rPr>
          <w:spacing w:val="-91"/>
          <w:w w:val="156"/>
          <w:sz w:val="24"/>
          <w:lang w:val="fr-FR"/>
        </w:rPr>
        <w:t>´</w:t>
      </w:r>
      <w:r w:rsidRPr="00D80B0A">
        <w:rPr>
          <w:spacing w:val="20"/>
          <w:w w:val="77"/>
          <w:sz w:val="24"/>
          <w:lang w:val="fr-FR"/>
        </w:rPr>
        <w:t>e</w:t>
      </w:r>
      <w:proofErr w:type="spellEnd"/>
      <w:r w:rsidRPr="00D80B0A">
        <w:rPr>
          <w:spacing w:val="-4"/>
          <w:w w:val="104"/>
          <w:sz w:val="24"/>
          <w:lang w:val="fr-FR"/>
        </w:rPr>
        <w:t xml:space="preserve"> </w:t>
      </w:r>
      <w:r w:rsidRPr="00D80B0A">
        <w:rPr>
          <w:w w:val="105"/>
          <w:sz w:val="24"/>
          <w:lang w:val="fr-FR"/>
        </w:rPr>
        <w:t>Mono,</w:t>
      </w:r>
      <w:r w:rsidRPr="00D80B0A">
        <w:rPr>
          <w:spacing w:val="-5"/>
          <w:w w:val="105"/>
          <w:sz w:val="24"/>
          <w:lang w:val="fr-FR"/>
        </w:rPr>
        <w:t xml:space="preserve"> </w:t>
      </w:r>
      <w:r w:rsidRPr="00D80B0A">
        <w:rPr>
          <w:i/>
          <w:w w:val="105"/>
          <w:sz w:val="24"/>
          <w:lang w:val="fr-FR"/>
        </w:rPr>
        <w:t>Grossesse</w:t>
      </w:r>
      <w:r w:rsidRPr="00D80B0A">
        <w:rPr>
          <w:i/>
          <w:spacing w:val="-1"/>
          <w:w w:val="105"/>
          <w:sz w:val="24"/>
          <w:lang w:val="fr-FR"/>
        </w:rPr>
        <w:t xml:space="preserve"> </w:t>
      </w:r>
      <w:r w:rsidRPr="00D80B0A">
        <w:rPr>
          <w:i/>
          <w:w w:val="105"/>
          <w:sz w:val="24"/>
          <w:lang w:val="fr-FR"/>
        </w:rPr>
        <w:t>en</w:t>
      </w:r>
      <w:r w:rsidRPr="00D80B0A">
        <w:rPr>
          <w:i/>
          <w:spacing w:val="-1"/>
          <w:w w:val="105"/>
          <w:sz w:val="24"/>
          <w:lang w:val="fr-FR"/>
        </w:rPr>
        <w:t xml:space="preserve"> </w:t>
      </w:r>
      <w:r w:rsidRPr="00D80B0A">
        <w:rPr>
          <w:i/>
          <w:w w:val="105"/>
          <w:sz w:val="24"/>
          <w:lang w:val="fr-FR"/>
        </w:rPr>
        <w:t>milieu</w:t>
      </w:r>
      <w:r w:rsidRPr="00D80B0A">
        <w:rPr>
          <w:i/>
          <w:spacing w:val="-1"/>
          <w:w w:val="105"/>
          <w:sz w:val="24"/>
          <w:lang w:val="fr-FR"/>
        </w:rPr>
        <w:t xml:space="preserve"> </w:t>
      </w:r>
      <w:r w:rsidRPr="00D80B0A">
        <w:rPr>
          <w:i/>
          <w:w w:val="105"/>
          <w:sz w:val="24"/>
          <w:lang w:val="fr-FR"/>
        </w:rPr>
        <w:t>scolaire</w:t>
      </w:r>
      <w:r w:rsidRPr="00D80B0A">
        <w:rPr>
          <w:i/>
          <w:spacing w:val="-1"/>
          <w:w w:val="105"/>
          <w:sz w:val="24"/>
          <w:lang w:val="fr-FR"/>
        </w:rPr>
        <w:t xml:space="preserve"> </w:t>
      </w:r>
      <w:r w:rsidRPr="00D80B0A">
        <w:rPr>
          <w:i/>
          <w:w w:val="105"/>
          <w:sz w:val="24"/>
          <w:lang w:val="fr-FR"/>
        </w:rPr>
        <w:t xml:space="preserve">: </w:t>
      </w:r>
      <w:proofErr w:type="spellStart"/>
      <w:r w:rsidRPr="00D80B0A">
        <w:rPr>
          <w:i/>
          <w:spacing w:val="12"/>
          <w:w w:val="118"/>
          <w:sz w:val="24"/>
          <w:lang w:val="fr-FR"/>
        </w:rPr>
        <w:t>P</w:t>
      </w:r>
      <w:r w:rsidRPr="00D80B0A">
        <w:rPr>
          <w:i/>
          <w:spacing w:val="6"/>
          <w:w w:val="118"/>
          <w:sz w:val="24"/>
          <w:lang w:val="fr-FR"/>
        </w:rPr>
        <w:t>r</w:t>
      </w:r>
      <w:r w:rsidRPr="00D80B0A">
        <w:rPr>
          <w:i/>
          <w:spacing w:val="-102"/>
          <w:w w:val="164"/>
          <w:sz w:val="24"/>
          <w:lang w:val="fr-FR"/>
        </w:rPr>
        <w:t>´</w:t>
      </w:r>
      <w:r w:rsidRPr="00D80B0A">
        <w:rPr>
          <w:i/>
          <w:spacing w:val="12"/>
          <w:w w:val="94"/>
          <w:sz w:val="24"/>
          <w:lang w:val="fr-FR"/>
        </w:rPr>
        <w:t>evalen</w:t>
      </w:r>
      <w:r w:rsidRPr="00D80B0A">
        <w:rPr>
          <w:i/>
          <w:w w:val="94"/>
          <w:sz w:val="24"/>
          <w:lang w:val="fr-FR"/>
        </w:rPr>
        <w:t>c</w:t>
      </w:r>
      <w:r w:rsidRPr="00D80B0A">
        <w:rPr>
          <w:i/>
          <w:spacing w:val="12"/>
          <w:w w:val="87"/>
          <w:sz w:val="24"/>
          <w:lang w:val="fr-FR"/>
        </w:rPr>
        <w:t>e</w:t>
      </w:r>
      <w:proofErr w:type="spellEnd"/>
      <w:r w:rsidRPr="00D80B0A">
        <w:rPr>
          <w:i/>
          <w:w w:val="104"/>
          <w:sz w:val="24"/>
          <w:lang w:val="fr-FR"/>
        </w:rPr>
        <w:t xml:space="preserve"> </w:t>
      </w:r>
      <w:r w:rsidRPr="00D80B0A">
        <w:rPr>
          <w:i/>
          <w:w w:val="105"/>
          <w:sz w:val="24"/>
          <w:lang w:val="fr-FR"/>
        </w:rPr>
        <w:t>et</w:t>
      </w:r>
      <w:r w:rsidRPr="00D80B0A">
        <w:rPr>
          <w:i/>
          <w:spacing w:val="-15"/>
          <w:w w:val="105"/>
          <w:sz w:val="24"/>
          <w:lang w:val="fr-FR"/>
        </w:rPr>
        <w:t xml:space="preserve"> </w:t>
      </w:r>
      <w:r w:rsidRPr="00D80B0A">
        <w:rPr>
          <w:i/>
          <w:w w:val="105"/>
          <w:sz w:val="24"/>
          <w:lang w:val="fr-FR"/>
        </w:rPr>
        <w:t>facteurs</w:t>
      </w:r>
      <w:r w:rsidRPr="00D80B0A">
        <w:rPr>
          <w:i/>
          <w:spacing w:val="-13"/>
          <w:w w:val="105"/>
          <w:sz w:val="24"/>
          <w:lang w:val="fr-FR"/>
        </w:rPr>
        <w:t xml:space="preserve"> </w:t>
      </w:r>
      <w:proofErr w:type="spellStart"/>
      <w:r w:rsidRPr="00D80B0A">
        <w:rPr>
          <w:i/>
          <w:spacing w:val="14"/>
          <w:w w:val="94"/>
          <w:sz w:val="24"/>
          <w:lang w:val="fr-FR"/>
        </w:rPr>
        <w:t>ass</w:t>
      </w:r>
      <w:r w:rsidRPr="00D80B0A">
        <w:rPr>
          <w:i/>
          <w:spacing w:val="2"/>
          <w:w w:val="94"/>
          <w:sz w:val="24"/>
          <w:lang w:val="fr-FR"/>
        </w:rPr>
        <w:t>o</w:t>
      </w:r>
      <w:r w:rsidRPr="00D80B0A">
        <w:rPr>
          <w:i/>
          <w:spacing w:val="14"/>
          <w:w w:val="110"/>
          <w:sz w:val="24"/>
          <w:lang w:val="fr-FR"/>
        </w:rPr>
        <w:t>c</w:t>
      </w:r>
      <w:r w:rsidRPr="00D80B0A">
        <w:rPr>
          <w:i/>
          <w:spacing w:val="8"/>
          <w:w w:val="110"/>
          <w:sz w:val="24"/>
          <w:lang w:val="fr-FR"/>
        </w:rPr>
        <w:t>i</w:t>
      </w:r>
      <w:r w:rsidRPr="00D80B0A">
        <w:rPr>
          <w:i/>
          <w:spacing w:val="-100"/>
          <w:w w:val="165"/>
          <w:sz w:val="24"/>
          <w:lang w:val="fr-FR"/>
        </w:rPr>
        <w:t>´</w:t>
      </w:r>
      <w:r w:rsidRPr="00D80B0A">
        <w:rPr>
          <w:i/>
          <w:spacing w:val="14"/>
          <w:w w:val="92"/>
          <w:sz w:val="24"/>
          <w:lang w:val="fr-FR"/>
        </w:rPr>
        <w:t>es</w:t>
      </w:r>
      <w:proofErr w:type="spellEnd"/>
      <w:r w:rsidRPr="00D80B0A">
        <w:rPr>
          <w:i/>
          <w:spacing w:val="-13"/>
          <w:w w:val="105"/>
          <w:sz w:val="24"/>
          <w:lang w:val="fr-FR"/>
        </w:rPr>
        <w:t xml:space="preserve"> </w:t>
      </w:r>
      <w:r w:rsidRPr="00D80B0A">
        <w:rPr>
          <w:i/>
          <w:w w:val="105"/>
          <w:sz w:val="24"/>
          <w:lang w:val="fr-FR"/>
        </w:rPr>
        <w:t>dans</w:t>
      </w:r>
      <w:r w:rsidRPr="00D80B0A">
        <w:rPr>
          <w:i/>
          <w:spacing w:val="-14"/>
          <w:w w:val="105"/>
          <w:sz w:val="24"/>
          <w:lang w:val="fr-FR"/>
        </w:rPr>
        <w:t xml:space="preserve"> </w:t>
      </w:r>
      <w:r w:rsidRPr="00D80B0A">
        <w:rPr>
          <w:i/>
          <w:w w:val="105"/>
          <w:sz w:val="24"/>
          <w:lang w:val="fr-FR"/>
        </w:rPr>
        <w:t>les</w:t>
      </w:r>
      <w:r w:rsidRPr="00D80B0A">
        <w:rPr>
          <w:i/>
          <w:spacing w:val="-14"/>
          <w:w w:val="105"/>
          <w:sz w:val="24"/>
          <w:lang w:val="fr-FR"/>
        </w:rPr>
        <w:t xml:space="preserve"> </w:t>
      </w:r>
      <w:r w:rsidRPr="00D80B0A">
        <w:rPr>
          <w:i/>
          <w:spacing w:val="4"/>
          <w:w w:val="96"/>
          <w:sz w:val="24"/>
          <w:lang w:val="fr-FR"/>
        </w:rPr>
        <w:t>d</w:t>
      </w:r>
      <w:r w:rsidRPr="00D80B0A">
        <w:rPr>
          <w:i/>
          <w:spacing w:val="-104"/>
          <w:w w:val="170"/>
          <w:sz w:val="24"/>
          <w:lang w:val="fr-FR"/>
        </w:rPr>
        <w:t>´</w:t>
      </w:r>
      <w:proofErr w:type="spellStart"/>
      <w:r w:rsidRPr="00D80B0A">
        <w:rPr>
          <w:i/>
          <w:spacing w:val="10"/>
          <w:w w:val="95"/>
          <w:sz w:val="24"/>
          <w:lang w:val="fr-FR"/>
        </w:rPr>
        <w:t>e</w:t>
      </w:r>
      <w:r w:rsidRPr="00D80B0A">
        <w:rPr>
          <w:i/>
          <w:spacing w:val="-2"/>
          <w:w w:val="95"/>
          <w:sz w:val="24"/>
          <w:lang w:val="fr-FR"/>
        </w:rPr>
        <w:t>p</w:t>
      </w:r>
      <w:r w:rsidRPr="00D80B0A">
        <w:rPr>
          <w:i/>
          <w:spacing w:val="10"/>
          <w:sz w:val="24"/>
          <w:lang w:val="fr-FR"/>
        </w:rPr>
        <w:t>artements</w:t>
      </w:r>
      <w:proofErr w:type="spellEnd"/>
      <w:r w:rsidRPr="00D80B0A">
        <w:rPr>
          <w:i/>
          <w:spacing w:val="-12"/>
          <w:w w:val="104"/>
          <w:sz w:val="24"/>
          <w:lang w:val="fr-FR"/>
        </w:rPr>
        <w:t xml:space="preserve"> </w:t>
      </w:r>
      <w:r w:rsidRPr="00D80B0A">
        <w:rPr>
          <w:i/>
          <w:w w:val="105"/>
          <w:sz w:val="24"/>
          <w:lang w:val="fr-FR"/>
        </w:rPr>
        <w:t>du</w:t>
      </w:r>
      <w:r w:rsidRPr="00D80B0A">
        <w:rPr>
          <w:i/>
          <w:spacing w:val="-14"/>
          <w:w w:val="105"/>
          <w:sz w:val="24"/>
          <w:lang w:val="fr-FR"/>
        </w:rPr>
        <w:t xml:space="preserve"> </w:t>
      </w:r>
      <w:r w:rsidRPr="00D80B0A">
        <w:rPr>
          <w:i/>
          <w:w w:val="105"/>
          <w:sz w:val="24"/>
          <w:lang w:val="fr-FR"/>
        </w:rPr>
        <w:t>Mono-</w:t>
      </w:r>
      <w:proofErr w:type="spellStart"/>
      <w:r w:rsidRPr="00D80B0A">
        <w:rPr>
          <w:i/>
          <w:w w:val="105"/>
          <w:sz w:val="24"/>
          <w:lang w:val="fr-FR"/>
        </w:rPr>
        <w:t>Couffo</w:t>
      </w:r>
      <w:proofErr w:type="spellEnd"/>
      <w:r w:rsidRPr="00D80B0A">
        <w:rPr>
          <w:i/>
          <w:w w:val="105"/>
          <w:sz w:val="24"/>
          <w:lang w:val="fr-FR"/>
        </w:rPr>
        <w:t>,</w:t>
      </w:r>
      <w:r w:rsidRPr="00D80B0A">
        <w:rPr>
          <w:i/>
          <w:spacing w:val="-13"/>
          <w:w w:val="105"/>
          <w:sz w:val="24"/>
          <w:lang w:val="fr-FR"/>
        </w:rPr>
        <w:t xml:space="preserve"> </w:t>
      </w:r>
      <w:r w:rsidRPr="00D80B0A">
        <w:rPr>
          <w:i/>
          <w:w w:val="105"/>
          <w:sz w:val="24"/>
          <w:lang w:val="fr-FR"/>
        </w:rPr>
        <w:t>Recherche</w:t>
      </w:r>
      <w:r w:rsidRPr="00D80B0A">
        <w:rPr>
          <w:i/>
          <w:spacing w:val="-14"/>
          <w:w w:val="105"/>
          <w:sz w:val="24"/>
          <w:lang w:val="fr-FR"/>
        </w:rPr>
        <w:t xml:space="preserve"> </w:t>
      </w:r>
      <w:r w:rsidRPr="00D80B0A">
        <w:rPr>
          <w:i/>
          <w:w w:val="105"/>
          <w:sz w:val="24"/>
          <w:lang w:val="fr-FR"/>
        </w:rPr>
        <w:t>Action</w:t>
      </w:r>
      <w:r w:rsidRPr="00D80B0A">
        <w:rPr>
          <w:w w:val="105"/>
          <w:sz w:val="24"/>
          <w:lang w:val="fr-FR"/>
        </w:rPr>
        <w:t>,</w:t>
      </w:r>
      <w:r w:rsidRPr="00D80B0A">
        <w:rPr>
          <w:spacing w:val="-15"/>
          <w:w w:val="105"/>
          <w:sz w:val="24"/>
          <w:lang w:val="fr-FR"/>
        </w:rPr>
        <w:t xml:space="preserve"> </w:t>
      </w:r>
      <w:r w:rsidRPr="00D80B0A">
        <w:rPr>
          <w:w w:val="105"/>
          <w:sz w:val="24"/>
          <w:lang w:val="fr-FR"/>
        </w:rPr>
        <w:t xml:space="preserve">Lokossa, </w:t>
      </w:r>
      <w:r w:rsidRPr="00D80B0A">
        <w:rPr>
          <w:spacing w:val="-4"/>
          <w:w w:val="105"/>
          <w:sz w:val="24"/>
          <w:lang w:val="fr-FR"/>
        </w:rPr>
        <w:t>2018.</w:t>
      </w:r>
    </w:p>
    <w:p w14:paraId="2D430800" w14:textId="77777777" w:rsidR="00647E3A" w:rsidRPr="00D80B0A" w:rsidRDefault="00D80B0A">
      <w:pPr>
        <w:pStyle w:val="ListParagraph"/>
        <w:numPr>
          <w:ilvl w:val="0"/>
          <w:numId w:val="1"/>
        </w:numPr>
        <w:tabs>
          <w:tab w:val="left" w:pos="596"/>
          <w:tab w:val="left" w:pos="598"/>
        </w:tabs>
        <w:spacing w:before="196" w:line="237" w:lineRule="auto"/>
        <w:ind w:right="1215"/>
        <w:jc w:val="both"/>
        <w:rPr>
          <w:sz w:val="24"/>
          <w:lang w:val="fr-FR"/>
        </w:rPr>
      </w:pPr>
      <w:bookmarkStart w:id="41" w:name="_bookmark10"/>
      <w:bookmarkEnd w:id="41"/>
      <w:r w:rsidRPr="00D80B0A">
        <w:rPr>
          <w:w w:val="105"/>
          <w:sz w:val="24"/>
          <w:lang w:val="fr-FR"/>
        </w:rPr>
        <w:t xml:space="preserve">C. F. </w:t>
      </w:r>
      <w:proofErr w:type="spellStart"/>
      <w:r w:rsidRPr="00D80B0A">
        <w:rPr>
          <w:w w:val="105"/>
          <w:sz w:val="24"/>
          <w:lang w:val="fr-FR"/>
        </w:rPr>
        <w:t>Westoff</w:t>
      </w:r>
      <w:proofErr w:type="spellEnd"/>
      <w:r w:rsidRPr="00D80B0A">
        <w:rPr>
          <w:w w:val="105"/>
          <w:sz w:val="24"/>
          <w:lang w:val="fr-FR"/>
        </w:rPr>
        <w:t xml:space="preserve"> and A. </w:t>
      </w:r>
      <w:proofErr w:type="spellStart"/>
      <w:r w:rsidRPr="00D80B0A">
        <w:rPr>
          <w:w w:val="105"/>
          <w:sz w:val="24"/>
          <w:lang w:val="fr-FR"/>
        </w:rPr>
        <w:t>Bankole</w:t>
      </w:r>
      <w:proofErr w:type="spellEnd"/>
      <w:r w:rsidRPr="00D80B0A">
        <w:rPr>
          <w:w w:val="105"/>
          <w:sz w:val="24"/>
          <w:lang w:val="fr-FR"/>
        </w:rPr>
        <w:t xml:space="preserve">, “Tendances de la demande de limitation des naissances dans les pays en voie de </w:t>
      </w:r>
      <w:r w:rsidRPr="00D80B0A">
        <w:rPr>
          <w:w w:val="102"/>
          <w:sz w:val="24"/>
          <w:lang w:val="fr-FR"/>
        </w:rPr>
        <w:t>d</w:t>
      </w:r>
      <w:r w:rsidRPr="00D80B0A">
        <w:rPr>
          <w:spacing w:val="-104"/>
          <w:w w:val="166"/>
          <w:sz w:val="24"/>
          <w:lang w:val="fr-FR"/>
        </w:rPr>
        <w:t>´</w:t>
      </w:r>
      <w:proofErr w:type="spellStart"/>
      <w:r w:rsidRPr="00D80B0A">
        <w:rPr>
          <w:spacing w:val="7"/>
          <w:w w:val="99"/>
          <w:sz w:val="24"/>
          <w:lang w:val="fr-FR"/>
        </w:rPr>
        <w:t>e</w:t>
      </w:r>
      <w:r w:rsidRPr="00D80B0A">
        <w:rPr>
          <w:w w:val="99"/>
          <w:sz w:val="24"/>
          <w:lang w:val="fr-FR"/>
        </w:rPr>
        <w:t>v</w:t>
      </w:r>
      <w:r w:rsidRPr="00D80B0A">
        <w:rPr>
          <w:spacing w:val="7"/>
          <w:w w:val="98"/>
          <w:sz w:val="24"/>
          <w:lang w:val="fr-FR"/>
        </w:rPr>
        <w:t>elop</w:t>
      </w:r>
      <w:r w:rsidRPr="00D80B0A">
        <w:rPr>
          <w:spacing w:val="13"/>
          <w:w w:val="98"/>
          <w:sz w:val="24"/>
          <w:lang w:val="fr-FR"/>
        </w:rPr>
        <w:t>p</w:t>
      </w:r>
      <w:r w:rsidRPr="00D80B0A">
        <w:rPr>
          <w:spacing w:val="7"/>
          <w:w w:val="95"/>
          <w:sz w:val="24"/>
          <w:lang w:val="fr-FR"/>
        </w:rPr>
        <w:t>eme</w:t>
      </w:r>
      <w:r w:rsidRPr="00D80B0A">
        <w:rPr>
          <w:w w:val="95"/>
          <w:sz w:val="24"/>
          <w:lang w:val="fr-FR"/>
        </w:rPr>
        <w:t>n</w:t>
      </w:r>
      <w:r w:rsidRPr="00D80B0A">
        <w:rPr>
          <w:spacing w:val="7"/>
          <w:w w:val="113"/>
          <w:sz w:val="24"/>
          <w:lang w:val="fr-FR"/>
        </w:rPr>
        <w:t>t</w:t>
      </w:r>
      <w:proofErr w:type="spellEnd"/>
      <w:r w:rsidRPr="00D80B0A">
        <w:rPr>
          <w:spacing w:val="7"/>
          <w:w w:val="113"/>
          <w:sz w:val="24"/>
          <w:lang w:val="fr-FR"/>
        </w:rPr>
        <w:t>,”</w:t>
      </w:r>
      <w:r w:rsidRPr="00D80B0A">
        <w:rPr>
          <w:spacing w:val="-1"/>
          <w:w w:val="104"/>
          <w:sz w:val="24"/>
          <w:lang w:val="fr-FR"/>
        </w:rPr>
        <w:t xml:space="preserve"> </w:t>
      </w:r>
      <w:r w:rsidRPr="00D80B0A">
        <w:rPr>
          <w:i/>
          <w:w w:val="105"/>
          <w:sz w:val="24"/>
          <w:lang w:val="fr-FR"/>
        </w:rPr>
        <w:t>Perspectives Internationales sur le Planning Familial</w:t>
      </w:r>
      <w:r w:rsidRPr="00D80B0A">
        <w:rPr>
          <w:w w:val="105"/>
          <w:sz w:val="24"/>
          <w:lang w:val="fr-FR"/>
        </w:rPr>
        <w:t>, pp. 29–35, 2000.</w:t>
      </w:r>
    </w:p>
    <w:p w14:paraId="7F96B2B3" w14:textId="77777777" w:rsidR="00647E3A" w:rsidRDefault="00D80B0A">
      <w:pPr>
        <w:pStyle w:val="ListParagraph"/>
        <w:numPr>
          <w:ilvl w:val="0"/>
          <w:numId w:val="1"/>
        </w:numPr>
        <w:tabs>
          <w:tab w:val="left" w:pos="595"/>
          <w:tab w:val="left" w:pos="598"/>
        </w:tabs>
        <w:spacing w:before="195" w:line="237" w:lineRule="auto"/>
        <w:ind w:right="1210" w:hanging="482"/>
        <w:jc w:val="both"/>
        <w:rPr>
          <w:sz w:val="24"/>
        </w:rPr>
      </w:pPr>
      <w:bookmarkStart w:id="42" w:name="_bookmark11"/>
      <w:bookmarkEnd w:id="42"/>
      <w:r>
        <w:rPr>
          <w:w w:val="110"/>
          <w:sz w:val="24"/>
        </w:rPr>
        <w:t>M.</w:t>
      </w:r>
      <w:r>
        <w:rPr>
          <w:spacing w:val="32"/>
          <w:w w:val="110"/>
          <w:sz w:val="24"/>
        </w:rPr>
        <w:t xml:space="preserve"> </w:t>
      </w:r>
      <w:r>
        <w:rPr>
          <w:w w:val="110"/>
          <w:sz w:val="24"/>
        </w:rPr>
        <w:t>D.</w:t>
      </w:r>
      <w:r>
        <w:rPr>
          <w:spacing w:val="32"/>
          <w:w w:val="110"/>
          <w:sz w:val="24"/>
        </w:rPr>
        <w:t xml:space="preserve"> </w:t>
      </w:r>
      <w:r>
        <w:rPr>
          <w:w w:val="110"/>
          <w:sz w:val="24"/>
        </w:rPr>
        <w:t>Baranon,</w:t>
      </w:r>
      <w:r>
        <w:rPr>
          <w:spacing w:val="34"/>
          <w:w w:val="110"/>
          <w:sz w:val="24"/>
        </w:rPr>
        <w:t xml:space="preserve"> </w:t>
      </w:r>
      <w:r>
        <w:rPr>
          <w:w w:val="110"/>
          <w:sz w:val="24"/>
        </w:rPr>
        <w:t>T.</w:t>
      </w:r>
      <w:r>
        <w:rPr>
          <w:spacing w:val="32"/>
          <w:w w:val="110"/>
          <w:sz w:val="24"/>
        </w:rPr>
        <w:t xml:space="preserve"> </w:t>
      </w:r>
      <w:r>
        <w:rPr>
          <w:w w:val="110"/>
          <w:sz w:val="24"/>
        </w:rPr>
        <w:t>C.</w:t>
      </w:r>
      <w:r>
        <w:rPr>
          <w:spacing w:val="32"/>
          <w:w w:val="110"/>
          <w:sz w:val="24"/>
        </w:rPr>
        <w:t xml:space="preserve"> </w:t>
      </w:r>
      <w:r>
        <w:rPr>
          <w:w w:val="110"/>
          <w:sz w:val="24"/>
        </w:rPr>
        <w:t>Kollie,</w:t>
      </w:r>
      <w:r>
        <w:rPr>
          <w:spacing w:val="34"/>
          <w:w w:val="110"/>
          <w:sz w:val="24"/>
        </w:rPr>
        <w:t xml:space="preserve"> </w:t>
      </w:r>
      <w:r>
        <w:rPr>
          <w:w w:val="110"/>
          <w:sz w:val="24"/>
        </w:rPr>
        <w:t>M.</w:t>
      </w:r>
      <w:r>
        <w:rPr>
          <w:spacing w:val="32"/>
          <w:w w:val="110"/>
          <w:sz w:val="24"/>
        </w:rPr>
        <w:t xml:space="preserve"> </w:t>
      </w:r>
      <w:r>
        <w:rPr>
          <w:w w:val="110"/>
          <w:sz w:val="24"/>
        </w:rPr>
        <w:t>A.</w:t>
      </w:r>
      <w:r>
        <w:rPr>
          <w:spacing w:val="32"/>
          <w:w w:val="110"/>
          <w:sz w:val="24"/>
        </w:rPr>
        <w:t xml:space="preserve"> </w:t>
      </w:r>
      <w:r>
        <w:rPr>
          <w:w w:val="110"/>
          <w:sz w:val="24"/>
        </w:rPr>
        <w:t>S.</w:t>
      </w:r>
      <w:r>
        <w:rPr>
          <w:spacing w:val="32"/>
          <w:w w:val="110"/>
          <w:sz w:val="24"/>
        </w:rPr>
        <w:t xml:space="preserve"> </w:t>
      </w:r>
      <w:proofErr w:type="spellStart"/>
      <w:r>
        <w:rPr>
          <w:w w:val="110"/>
          <w:sz w:val="24"/>
        </w:rPr>
        <w:t>Ishag</w:t>
      </w:r>
      <w:proofErr w:type="spellEnd"/>
      <w:r>
        <w:rPr>
          <w:w w:val="110"/>
          <w:sz w:val="24"/>
        </w:rPr>
        <w:t>,</w:t>
      </w:r>
      <w:r>
        <w:rPr>
          <w:spacing w:val="34"/>
          <w:w w:val="110"/>
          <w:sz w:val="24"/>
        </w:rPr>
        <w:t xml:space="preserve"> </w:t>
      </w:r>
      <w:r>
        <w:rPr>
          <w:w w:val="110"/>
          <w:sz w:val="24"/>
        </w:rPr>
        <w:t>M.</w:t>
      </w:r>
      <w:r>
        <w:rPr>
          <w:spacing w:val="32"/>
          <w:w w:val="110"/>
          <w:sz w:val="24"/>
        </w:rPr>
        <w:t xml:space="preserve"> </w:t>
      </w:r>
      <w:r>
        <w:rPr>
          <w:w w:val="110"/>
          <w:sz w:val="24"/>
        </w:rPr>
        <w:t>A.</w:t>
      </w:r>
      <w:r>
        <w:rPr>
          <w:spacing w:val="32"/>
          <w:w w:val="110"/>
          <w:sz w:val="24"/>
        </w:rPr>
        <w:t xml:space="preserve"> </w:t>
      </w:r>
      <w:r>
        <w:rPr>
          <w:w w:val="110"/>
          <w:sz w:val="24"/>
        </w:rPr>
        <w:t>Ofori,</w:t>
      </w:r>
      <w:r>
        <w:rPr>
          <w:spacing w:val="34"/>
          <w:w w:val="110"/>
          <w:sz w:val="24"/>
        </w:rPr>
        <w:t xml:space="preserve"> </w:t>
      </w:r>
      <w:r>
        <w:rPr>
          <w:w w:val="110"/>
          <w:sz w:val="24"/>
        </w:rPr>
        <w:t>Y.</w:t>
      </w:r>
      <w:r>
        <w:rPr>
          <w:spacing w:val="32"/>
          <w:w w:val="110"/>
          <w:sz w:val="24"/>
        </w:rPr>
        <w:t xml:space="preserve"> </w:t>
      </w:r>
      <w:proofErr w:type="spellStart"/>
      <w:r>
        <w:rPr>
          <w:w w:val="110"/>
          <w:sz w:val="24"/>
        </w:rPr>
        <w:t>Bouzir</w:t>
      </w:r>
      <w:proofErr w:type="spellEnd"/>
      <w:r>
        <w:rPr>
          <w:w w:val="110"/>
          <w:sz w:val="24"/>
        </w:rPr>
        <w:t>,</w:t>
      </w:r>
      <w:r>
        <w:rPr>
          <w:spacing w:val="34"/>
          <w:w w:val="110"/>
          <w:sz w:val="24"/>
        </w:rPr>
        <w:t xml:space="preserve"> </w:t>
      </w:r>
      <w:r>
        <w:rPr>
          <w:w w:val="110"/>
          <w:sz w:val="24"/>
        </w:rPr>
        <w:t>and</w:t>
      </w:r>
      <w:r>
        <w:rPr>
          <w:spacing w:val="32"/>
          <w:w w:val="110"/>
          <w:sz w:val="24"/>
        </w:rPr>
        <w:t xml:space="preserve"> </w:t>
      </w:r>
      <w:r>
        <w:rPr>
          <w:w w:val="110"/>
          <w:sz w:val="24"/>
        </w:rPr>
        <w:t>A.</w:t>
      </w:r>
      <w:r>
        <w:rPr>
          <w:spacing w:val="32"/>
          <w:w w:val="110"/>
          <w:sz w:val="24"/>
        </w:rPr>
        <w:t xml:space="preserve"> </w:t>
      </w:r>
      <w:r>
        <w:rPr>
          <w:w w:val="110"/>
          <w:sz w:val="24"/>
        </w:rPr>
        <w:t>K.</w:t>
      </w:r>
      <w:r>
        <w:rPr>
          <w:spacing w:val="32"/>
          <w:w w:val="110"/>
          <w:sz w:val="24"/>
        </w:rPr>
        <w:t xml:space="preserve"> </w:t>
      </w:r>
      <w:r>
        <w:rPr>
          <w:w w:val="110"/>
          <w:sz w:val="24"/>
        </w:rPr>
        <w:t xml:space="preserve">Lan- gat, “Premarital fertility in </w:t>
      </w:r>
      <w:proofErr w:type="spellStart"/>
      <w:r>
        <w:rPr>
          <w:w w:val="110"/>
          <w:sz w:val="24"/>
        </w:rPr>
        <w:t>benin</w:t>
      </w:r>
      <w:proofErr w:type="spellEnd"/>
      <w:r>
        <w:rPr>
          <w:w w:val="110"/>
          <w:sz w:val="24"/>
        </w:rPr>
        <w:t>:</w:t>
      </w:r>
      <w:r>
        <w:rPr>
          <w:spacing w:val="40"/>
          <w:w w:val="110"/>
          <w:sz w:val="24"/>
        </w:rPr>
        <w:t xml:space="preserve"> </w:t>
      </w:r>
      <w:r>
        <w:rPr>
          <w:w w:val="110"/>
          <w:sz w:val="24"/>
        </w:rPr>
        <w:t xml:space="preserve">Trends and disparities,” </w:t>
      </w:r>
      <w:r>
        <w:rPr>
          <w:i/>
          <w:w w:val="110"/>
          <w:sz w:val="24"/>
        </w:rPr>
        <w:t>Int. J. Res. Publ. Rev. J. homepage</w:t>
      </w:r>
      <w:r>
        <w:rPr>
          <w:i/>
          <w:spacing w:val="-6"/>
          <w:w w:val="110"/>
          <w:sz w:val="24"/>
        </w:rPr>
        <w:t xml:space="preserve"> </w:t>
      </w:r>
      <w:hyperlink r:id="rId29">
        <w:r>
          <w:rPr>
            <w:i/>
            <w:w w:val="110"/>
            <w:sz w:val="24"/>
          </w:rPr>
          <w:t>www.</w:t>
        </w:r>
      </w:hyperlink>
      <w:r>
        <w:rPr>
          <w:i/>
          <w:spacing w:val="-6"/>
          <w:w w:val="110"/>
          <w:sz w:val="24"/>
        </w:rPr>
        <w:t xml:space="preserve"> </w:t>
      </w:r>
      <w:proofErr w:type="spellStart"/>
      <w:r>
        <w:rPr>
          <w:i/>
          <w:w w:val="110"/>
          <w:sz w:val="24"/>
        </w:rPr>
        <w:t>ijrpr</w:t>
      </w:r>
      <w:proofErr w:type="spellEnd"/>
      <w:r>
        <w:rPr>
          <w:i/>
          <w:w w:val="110"/>
          <w:sz w:val="24"/>
        </w:rPr>
        <w:t>.</w:t>
      </w:r>
      <w:r>
        <w:rPr>
          <w:i/>
          <w:spacing w:val="-5"/>
          <w:w w:val="110"/>
          <w:sz w:val="24"/>
        </w:rPr>
        <w:t xml:space="preserve"> </w:t>
      </w:r>
      <w:r>
        <w:rPr>
          <w:i/>
          <w:w w:val="110"/>
          <w:sz w:val="24"/>
        </w:rPr>
        <w:t>com</w:t>
      </w:r>
      <w:r>
        <w:rPr>
          <w:i/>
          <w:spacing w:val="-6"/>
          <w:w w:val="110"/>
          <w:sz w:val="24"/>
        </w:rPr>
        <w:t xml:space="preserve"> </w:t>
      </w:r>
      <w:r>
        <w:rPr>
          <w:i/>
          <w:w w:val="110"/>
          <w:sz w:val="24"/>
        </w:rPr>
        <w:t>ISSN</w:t>
      </w:r>
      <w:r>
        <w:rPr>
          <w:w w:val="110"/>
          <w:sz w:val="24"/>
        </w:rPr>
        <w:t>,</w:t>
      </w:r>
      <w:r>
        <w:rPr>
          <w:spacing w:val="-9"/>
          <w:w w:val="110"/>
          <w:sz w:val="24"/>
        </w:rPr>
        <w:t xml:space="preserve"> </w:t>
      </w:r>
      <w:r>
        <w:rPr>
          <w:w w:val="110"/>
          <w:sz w:val="24"/>
        </w:rPr>
        <w:t>vol.</w:t>
      </w:r>
      <w:r>
        <w:rPr>
          <w:spacing w:val="-10"/>
          <w:w w:val="110"/>
          <w:sz w:val="24"/>
        </w:rPr>
        <w:t xml:space="preserve"> </w:t>
      </w:r>
      <w:r>
        <w:rPr>
          <w:w w:val="110"/>
          <w:sz w:val="24"/>
        </w:rPr>
        <w:t>4,</w:t>
      </w:r>
      <w:r>
        <w:rPr>
          <w:spacing w:val="-9"/>
          <w:w w:val="110"/>
          <w:sz w:val="24"/>
        </w:rPr>
        <w:t xml:space="preserve"> </w:t>
      </w:r>
      <w:r>
        <w:rPr>
          <w:w w:val="110"/>
          <w:sz w:val="24"/>
        </w:rPr>
        <w:t>no.</w:t>
      </w:r>
      <w:r>
        <w:rPr>
          <w:spacing w:val="-9"/>
          <w:w w:val="110"/>
          <w:sz w:val="24"/>
        </w:rPr>
        <w:t xml:space="preserve"> </w:t>
      </w:r>
      <w:r>
        <w:rPr>
          <w:w w:val="110"/>
          <w:sz w:val="24"/>
        </w:rPr>
        <w:t>7,</w:t>
      </w:r>
      <w:r>
        <w:rPr>
          <w:spacing w:val="-9"/>
          <w:w w:val="110"/>
          <w:sz w:val="24"/>
        </w:rPr>
        <w:t xml:space="preserve"> </w:t>
      </w:r>
      <w:r>
        <w:rPr>
          <w:w w:val="110"/>
          <w:sz w:val="24"/>
        </w:rPr>
        <w:t>pp.</w:t>
      </w:r>
      <w:r>
        <w:rPr>
          <w:spacing w:val="-9"/>
          <w:w w:val="110"/>
          <w:sz w:val="24"/>
        </w:rPr>
        <w:t xml:space="preserve"> </w:t>
      </w:r>
      <w:r>
        <w:rPr>
          <w:w w:val="110"/>
          <w:sz w:val="24"/>
        </w:rPr>
        <w:t>35–39,</w:t>
      </w:r>
      <w:r>
        <w:rPr>
          <w:spacing w:val="-9"/>
          <w:w w:val="110"/>
          <w:sz w:val="24"/>
        </w:rPr>
        <w:t xml:space="preserve"> </w:t>
      </w:r>
      <w:r>
        <w:rPr>
          <w:w w:val="110"/>
          <w:sz w:val="24"/>
        </w:rPr>
        <w:t>2023.</w:t>
      </w:r>
    </w:p>
    <w:p w14:paraId="535280E6" w14:textId="77777777" w:rsidR="00647E3A" w:rsidRDefault="00D80B0A">
      <w:pPr>
        <w:pStyle w:val="ListParagraph"/>
        <w:numPr>
          <w:ilvl w:val="0"/>
          <w:numId w:val="1"/>
        </w:numPr>
        <w:tabs>
          <w:tab w:val="left" w:pos="595"/>
          <w:tab w:val="left" w:pos="598"/>
        </w:tabs>
        <w:spacing w:before="196" w:line="237" w:lineRule="auto"/>
        <w:ind w:right="1210" w:hanging="482"/>
        <w:jc w:val="both"/>
        <w:rPr>
          <w:sz w:val="24"/>
        </w:rPr>
      </w:pPr>
      <w:bookmarkStart w:id="43" w:name="_bookmark12"/>
      <w:bookmarkEnd w:id="43"/>
      <w:r>
        <w:rPr>
          <w:w w:val="105"/>
          <w:sz w:val="24"/>
        </w:rPr>
        <w:t xml:space="preserve">M. D. Baranon, A. T. Nahini, C. </w:t>
      </w:r>
      <w:proofErr w:type="spellStart"/>
      <w:r>
        <w:rPr>
          <w:w w:val="105"/>
          <w:sz w:val="24"/>
        </w:rPr>
        <w:t>Ayena</w:t>
      </w:r>
      <w:proofErr w:type="spellEnd"/>
      <w:r>
        <w:rPr>
          <w:w w:val="105"/>
          <w:sz w:val="24"/>
        </w:rPr>
        <w:t xml:space="preserve">, A. M. </w:t>
      </w:r>
      <w:proofErr w:type="spellStart"/>
      <w:r>
        <w:rPr>
          <w:w w:val="105"/>
          <w:sz w:val="24"/>
        </w:rPr>
        <w:t>Soglo</w:t>
      </w:r>
      <w:proofErr w:type="spellEnd"/>
      <w:r>
        <w:rPr>
          <w:w w:val="105"/>
          <w:sz w:val="24"/>
        </w:rPr>
        <w:t>, and T. C. Kollie, “</w:t>
      </w:r>
      <w:proofErr w:type="spellStart"/>
      <w:r>
        <w:rPr>
          <w:w w:val="105"/>
          <w:sz w:val="24"/>
        </w:rPr>
        <w:t>Spatio</w:t>
      </w:r>
      <w:proofErr w:type="spellEnd"/>
      <w:r>
        <w:rPr>
          <w:w w:val="105"/>
          <w:sz w:val="24"/>
        </w:rPr>
        <w:t xml:space="preserve">-temporal </w:t>
      </w:r>
      <w:r>
        <w:rPr>
          <w:spacing w:val="-2"/>
          <w:w w:val="105"/>
          <w:sz w:val="24"/>
        </w:rPr>
        <w:t>trends</w:t>
      </w:r>
      <w:r>
        <w:rPr>
          <w:spacing w:val="-6"/>
          <w:w w:val="105"/>
          <w:sz w:val="24"/>
        </w:rPr>
        <w:t xml:space="preserve"> </w:t>
      </w:r>
      <w:r>
        <w:rPr>
          <w:spacing w:val="-2"/>
          <w:w w:val="105"/>
          <w:sz w:val="24"/>
        </w:rPr>
        <w:t>and</w:t>
      </w:r>
      <w:r>
        <w:rPr>
          <w:spacing w:val="-6"/>
          <w:w w:val="105"/>
          <w:sz w:val="24"/>
        </w:rPr>
        <w:t xml:space="preserve"> </w:t>
      </w:r>
      <w:r>
        <w:rPr>
          <w:spacing w:val="-2"/>
          <w:w w:val="105"/>
          <w:sz w:val="24"/>
        </w:rPr>
        <w:t>patterns</w:t>
      </w:r>
      <w:r>
        <w:rPr>
          <w:spacing w:val="-6"/>
          <w:w w:val="105"/>
          <w:sz w:val="24"/>
        </w:rPr>
        <w:t xml:space="preserve"> </w:t>
      </w:r>
      <w:r>
        <w:rPr>
          <w:spacing w:val="-2"/>
          <w:w w:val="105"/>
          <w:sz w:val="24"/>
        </w:rPr>
        <w:t>of</w:t>
      </w:r>
      <w:r>
        <w:rPr>
          <w:spacing w:val="-6"/>
          <w:w w:val="105"/>
          <w:sz w:val="24"/>
        </w:rPr>
        <w:t xml:space="preserve"> </w:t>
      </w:r>
      <w:r>
        <w:rPr>
          <w:spacing w:val="-2"/>
          <w:w w:val="105"/>
          <w:sz w:val="24"/>
        </w:rPr>
        <w:t>synthetic</w:t>
      </w:r>
      <w:r>
        <w:rPr>
          <w:spacing w:val="-6"/>
          <w:w w:val="105"/>
          <w:sz w:val="24"/>
        </w:rPr>
        <w:t xml:space="preserve"> </w:t>
      </w:r>
      <w:r>
        <w:rPr>
          <w:spacing w:val="-2"/>
          <w:w w:val="105"/>
          <w:sz w:val="24"/>
        </w:rPr>
        <w:t>fertility</w:t>
      </w:r>
      <w:r>
        <w:rPr>
          <w:spacing w:val="-6"/>
          <w:w w:val="105"/>
          <w:sz w:val="24"/>
        </w:rPr>
        <w:t xml:space="preserve"> </w:t>
      </w:r>
      <w:r>
        <w:rPr>
          <w:spacing w:val="-2"/>
          <w:w w:val="105"/>
          <w:sz w:val="24"/>
        </w:rPr>
        <w:t>index</w:t>
      </w:r>
      <w:r>
        <w:rPr>
          <w:spacing w:val="-6"/>
          <w:w w:val="105"/>
          <w:sz w:val="24"/>
        </w:rPr>
        <w:t xml:space="preserve"> </w:t>
      </w:r>
      <w:r>
        <w:rPr>
          <w:spacing w:val="-2"/>
          <w:w w:val="105"/>
          <w:sz w:val="24"/>
        </w:rPr>
        <w:t>across</w:t>
      </w:r>
      <w:r>
        <w:rPr>
          <w:spacing w:val="-6"/>
          <w:w w:val="105"/>
          <w:sz w:val="24"/>
        </w:rPr>
        <w:t xml:space="preserve"> </w:t>
      </w:r>
      <w:proofErr w:type="spellStart"/>
      <w:r>
        <w:rPr>
          <w:spacing w:val="-2"/>
          <w:w w:val="105"/>
          <w:sz w:val="24"/>
        </w:rPr>
        <w:t>african</w:t>
      </w:r>
      <w:proofErr w:type="spellEnd"/>
      <w:r>
        <w:rPr>
          <w:spacing w:val="-6"/>
          <w:w w:val="105"/>
          <w:sz w:val="24"/>
        </w:rPr>
        <w:t xml:space="preserve"> </w:t>
      </w:r>
      <w:r>
        <w:rPr>
          <w:spacing w:val="-2"/>
          <w:w w:val="105"/>
          <w:sz w:val="24"/>
        </w:rPr>
        <w:t>countries:</w:t>
      </w:r>
      <w:r>
        <w:rPr>
          <w:spacing w:val="26"/>
          <w:w w:val="105"/>
          <w:sz w:val="24"/>
        </w:rPr>
        <w:t xml:space="preserve"> </w:t>
      </w:r>
      <w:r>
        <w:rPr>
          <w:spacing w:val="-2"/>
          <w:w w:val="105"/>
          <w:sz w:val="24"/>
        </w:rPr>
        <w:t>A</w:t>
      </w:r>
      <w:r>
        <w:rPr>
          <w:spacing w:val="-6"/>
          <w:w w:val="105"/>
          <w:sz w:val="24"/>
        </w:rPr>
        <w:t xml:space="preserve"> </w:t>
      </w:r>
      <w:r>
        <w:rPr>
          <w:spacing w:val="-2"/>
          <w:w w:val="105"/>
          <w:sz w:val="24"/>
        </w:rPr>
        <w:t xml:space="preserve">comprehensive </w:t>
      </w:r>
      <w:r>
        <w:rPr>
          <w:w w:val="105"/>
          <w:sz w:val="24"/>
        </w:rPr>
        <w:t xml:space="preserve">analysis from 1950 to 2023,” </w:t>
      </w:r>
      <w:r>
        <w:rPr>
          <w:i/>
          <w:w w:val="105"/>
          <w:sz w:val="24"/>
        </w:rPr>
        <w:t>East</w:t>
      </w:r>
      <w:r>
        <w:rPr>
          <w:i/>
          <w:spacing w:val="35"/>
          <w:w w:val="105"/>
          <w:sz w:val="24"/>
        </w:rPr>
        <w:t xml:space="preserve"> </w:t>
      </w:r>
      <w:r>
        <w:rPr>
          <w:i/>
          <w:w w:val="105"/>
          <w:sz w:val="24"/>
        </w:rPr>
        <w:t>African</w:t>
      </w:r>
      <w:r>
        <w:rPr>
          <w:i/>
          <w:spacing w:val="35"/>
          <w:w w:val="105"/>
          <w:sz w:val="24"/>
        </w:rPr>
        <w:t xml:space="preserve"> </w:t>
      </w:r>
      <w:r>
        <w:rPr>
          <w:i/>
          <w:w w:val="105"/>
          <w:sz w:val="24"/>
        </w:rPr>
        <w:t>Journal</w:t>
      </w:r>
      <w:r>
        <w:rPr>
          <w:i/>
          <w:spacing w:val="35"/>
          <w:w w:val="105"/>
          <w:sz w:val="24"/>
        </w:rPr>
        <w:t xml:space="preserve"> </w:t>
      </w:r>
      <w:r>
        <w:rPr>
          <w:i/>
          <w:w w:val="105"/>
          <w:sz w:val="24"/>
        </w:rPr>
        <w:t>of</w:t>
      </w:r>
      <w:r>
        <w:rPr>
          <w:i/>
          <w:spacing w:val="35"/>
          <w:w w:val="105"/>
          <w:sz w:val="24"/>
        </w:rPr>
        <w:t xml:space="preserve"> </w:t>
      </w:r>
      <w:r>
        <w:rPr>
          <w:i/>
          <w:w w:val="105"/>
          <w:sz w:val="24"/>
        </w:rPr>
        <w:t>Interdisciplinary</w:t>
      </w:r>
      <w:r>
        <w:rPr>
          <w:i/>
          <w:spacing w:val="35"/>
          <w:w w:val="105"/>
          <w:sz w:val="24"/>
        </w:rPr>
        <w:t xml:space="preserve"> </w:t>
      </w:r>
      <w:r>
        <w:rPr>
          <w:i/>
          <w:w w:val="105"/>
          <w:sz w:val="24"/>
        </w:rPr>
        <w:t>Studies</w:t>
      </w:r>
      <w:r>
        <w:rPr>
          <w:w w:val="105"/>
          <w:sz w:val="24"/>
        </w:rPr>
        <w:t>, vol. 7, no. 1, pp. 89–105, 2024.</w:t>
      </w:r>
    </w:p>
    <w:p w14:paraId="1F27EBC5" w14:textId="77777777" w:rsidR="00647E3A" w:rsidRPr="00D80B0A" w:rsidRDefault="00D80B0A">
      <w:pPr>
        <w:pStyle w:val="ListParagraph"/>
        <w:numPr>
          <w:ilvl w:val="0"/>
          <w:numId w:val="1"/>
        </w:numPr>
        <w:tabs>
          <w:tab w:val="left" w:pos="595"/>
          <w:tab w:val="left" w:pos="598"/>
        </w:tabs>
        <w:spacing w:before="195" w:line="237" w:lineRule="auto"/>
        <w:ind w:right="1212" w:hanging="482"/>
        <w:jc w:val="both"/>
        <w:rPr>
          <w:sz w:val="24"/>
          <w:lang w:val="fr-FR"/>
        </w:rPr>
      </w:pPr>
      <w:bookmarkStart w:id="44" w:name="_bookmark13"/>
      <w:bookmarkEnd w:id="44"/>
      <w:r w:rsidRPr="00D80B0A">
        <w:rPr>
          <w:w w:val="105"/>
          <w:sz w:val="24"/>
          <w:lang w:val="fr-FR"/>
        </w:rPr>
        <w:t xml:space="preserve">E. M. </w:t>
      </w:r>
      <w:proofErr w:type="spellStart"/>
      <w:r w:rsidRPr="00D80B0A">
        <w:rPr>
          <w:w w:val="105"/>
          <w:sz w:val="24"/>
          <w:lang w:val="fr-FR"/>
        </w:rPr>
        <w:t>Akoto</w:t>
      </w:r>
      <w:proofErr w:type="spellEnd"/>
      <w:r w:rsidRPr="00D80B0A">
        <w:rPr>
          <w:w w:val="105"/>
          <w:sz w:val="24"/>
          <w:lang w:val="fr-FR"/>
        </w:rPr>
        <w:t xml:space="preserve">, B. O. </w:t>
      </w:r>
      <w:proofErr w:type="spellStart"/>
      <w:r w:rsidRPr="00D80B0A">
        <w:rPr>
          <w:w w:val="105"/>
          <w:sz w:val="24"/>
          <w:lang w:val="fr-FR"/>
        </w:rPr>
        <w:t>Tambashe</w:t>
      </w:r>
      <w:proofErr w:type="spellEnd"/>
      <w:r w:rsidRPr="00D80B0A">
        <w:rPr>
          <w:w w:val="105"/>
          <w:sz w:val="24"/>
          <w:lang w:val="fr-FR"/>
        </w:rPr>
        <w:t xml:space="preserve">, A. </w:t>
      </w:r>
      <w:proofErr w:type="spellStart"/>
      <w:r w:rsidRPr="00D80B0A">
        <w:rPr>
          <w:w w:val="105"/>
          <w:sz w:val="24"/>
          <w:lang w:val="fr-FR"/>
        </w:rPr>
        <w:t>Amouzou</w:t>
      </w:r>
      <w:proofErr w:type="spellEnd"/>
      <w:r w:rsidRPr="00D80B0A">
        <w:rPr>
          <w:w w:val="105"/>
          <w:sz w:val="24"/>
          <w:lang w:val="fr-FR"/>
        </w:rPr>
        <w:t xml:space="preserve">, and A.-M. R. </w:t>
      </w:r>
      <w:proofErr w:type="spellStart"/>
      <w:r w:rsidRPr="00D80B0A">
        <w:rPr>
          <w:w w:val="105"/>
          <w:sz w:val="24"/>
          <w:lang w:val="fr-FR"/>
        </w:rPr>
        <w:t>Djangone</w:t>
      </w:r>
      <w:proofErr w:type="spellEnd"/>
      <w:r w:rsidRPr="00D80B0A">
        <w:rPr>
          <w:w w:val="105"/>
          <w:sz w:val="24"/>
          <w:lang w:val="fr-FR"/>
        </w:rPr>
        <w:t>, “Besoins non- satisfaits</w:t>
      </w:r>
      <w:r w:rsidRPr="00D80B0A">
        <w:rPr>
          <w:spacing w:val="-14"/>
          <w:w w:val="105"/>
          <w:sz w:val="24"/>
          <w:lang w:val="fr-FR"/>
        </w:rPr>
        <w:t xml:space="preserve"> </w:t>
      </w:r>
      <w:r w:rsidRPr="00D80B0A">
        <w:rPr>
          <w:w w:val="105"/>
          <w:sz w:val="24"/>
          <w:lang w:val="fr-FR"/>
        </w:rPr>
        <w:t>en</w:t>
      </w:r>
      <w:r w:rsidRPr="00D80B0A">
        <w:rPr>
          <w:spacing w:val="-14"/>
          <w:w w:val="105"/>
          <w:sz w:val="24"/>
          <w:lang w:val="fr-FR"/>
        </w:rPr>
        <w:t xml:space="preserve"> </w:t>
      </w:r>
      <w:r w:rsidRPr="00D80B0A">
        <w:rPr>
          <w:w w:val="105"/>
          <w:sz w:val="24"/>
          <w:lang w:val="fr-FR"/>
        </w:rPr>
        <w:t>planification</w:t>
      </w:r>
      <w:r w:rsidRPr="00D80B0A">
        <w:rPr>
          <w:spacing w:val="-14"/>
          <w:w w:val="105"/>
          <w:sz w:val="24"/>
          <w:lang w:val="fr-FR"/>
        </w:rPr>
        <w:t xml:space="preserve"> </w:t>
      </w:r>
      <w:r w:rsidRPr="00D80B0A">
        <w:rPr>
          <w:w w:val="105"/>
          <w:sz w:val="24"/>
          <w:lang w:val="fr-FR"/>
        </w:rPr>
        <w:t>familiale</w:t>
      </w:r>
      <w:r w:rsidRPr="00D80B0A">
        <w:rPr>
          <w:spacing w:val="-14"/>
          <w:w w:val="105"/>
          <w:sz w:val="24"/>
          <w:lang w:val="fr-FR"/>
        </w:rPr>
        <w:t xml:space="preserve"> </w:t>
      </w:r>
      <w:r w:rsidRPr="00D80B0A">
        <w:rPr>
          <w:w w:val="105"/>
          <w:sz w:val="24"/>
          <w:lang w:val="fr-FR"/>
        </w:rPr>
        <w:t>et</w:t>
      </w:r>
      <w:r w:rsidRPr="00D80B0A">
        <w:rPr>
          <w:spacing w:val="-14"/>
          <w:w w:val="105"/>
          <w:sz w:val="24"/>
          <w:lang w:val="fr-FR"/>
        </w:rPr>
        <w:t xml:space="preserve"> </w:t>
      </w:r>
      <w:r w:rsidRPr="00D80B0A">
        <w:rPr>
          <w:w w:val="105"/>
          <w:sz w:val="24"/>
          <w:lang w:val="fr-FR"/>
        </w:rPr>
        <w:t>transition</w:t>
      </w:r>
      <w:r w:rsidRPr="00D80B0A">
        <w:rPr>
          <w:spacing w:val="-14"/>
          <w:w w:val="105"/>
          <w:sz w:val="24"/>
          <w:lang w:val="fr-FR"/>
        </w:rPr>
        <w:t xml:space="preserve"> </w:t>
      </w:r>
      <w:r w:rsidRPr="00D80B0A">
        <w:rPr>
          <w:w w:val="105"/>
          <w:sz w:val="24"/>
          <w:lang w:val="fr-FR"/>
        </w:rPr>
        <w:t>contraceptive</w:t>
      </w:r>
      <w:r w:rsidRPr="00D80B0A">
        <w:rPr>
          <w:spacing w:val="-14"/>
          <w:w w:val="105"/>
          <w:sz w:val="24"/>
          <w:lang w:val="fr-FR"/>
        </w:rPr>
        <w:t xml:space="preserve"> </w:t>
      </w:r>
      <w:r w:rsidRPr="00D80B0A">
        <w:rPr>
          <w:w w:val="105"/>
          <w:sz w:val="24"/>
          <w:lang w:val="fr-FR"/>
        </w:rPr>
        <w:t>au</w:t>
      </w:r>
      <w:r w:rsidRPr="00D80B0A">
        <w:rPr>
          <w:spacing w:val="-14"/>
          <w:w w:val="105"/>
          <w:sz w:val="24"/>
          <w:lang w:val="fr-FR"/>
        </w:rPr>
        <w:t xml:space="preserve"> </w:t>
      </w:r>
      <w:proofErr w:type="spellStart"/>
      <w:r w:rsidRPr="00D80B0A">
        <w:rPr>
          <w:w w:val="105"/>
          <w:sz w:val="24"/>
          <w:lang w:val="fr-FR"/>
        </w:rPr>
        <w:t>burkina</w:t>
      </w:r>
      <w:proofErr w:type="spellEnd"/>
      <w:r w:rsidRPr="00D80B0A">
        <w:rPr>
          <w:spacing w:val="-14"/>
          <w:w w:val="105"/>
          <w:sz w:val="24"/>
          <w:lang w:val="fr-FR"/>
        </w:rPr>
        <w:t xml:space="preserve"> </w:t>
      </w:r>
      <w:proofErr w:type="spellStart"/>
      <w:r w:rsidRPr="00D80B0A">
        <w:rPr>
          <w:w w:val="105"/>
          <w:sz w:val="24"/>
          <w:lang w:val="fr-FR"/>
        </w:rPr>
        <w:t>faso</w:t>
      </w:r>
      <w:proofErr w:type="spellEnd"/>
      <w:r w:rsidRPr="00D80B0A">
        <w:rPr>
          <w:w w:val="105"/>
          <w:sz w:val="24"/>
          <w:lang w:val="fr-FR"/>
        </w:rPr>
        <w:t>,</w:t>
      </w:r>
      <w:r w:rsidRPr="00D80B0A">
        <w:rPr>
          <w:spacing w:val="-12"/>
          <w:w w:val="105"/>
          <w:sz w:val="24"/>
          <w:lang w:val="fr-FR"/>
        </w:rPr>
        <w:t xml:space="preserve"> </w:t>
      </w:r>
      <w:r w:rsidRPr="00D80B0A">
        <w:rPr>
          <w:w w:val="105"/>
          <w:sz w:val="24"/>
          <w:lang w:val="fr-FR"/>
        </w:rPr>
        <w:t>au</w:t>
      </w:r>
      <w:r w:rsidRPr="00D80B0A">
        <w:rPr>
          <w:spacing w:val="-14"/>
          <w:w w:val="105"/>
          <w:sz w:val="24"/>
          <w:lang w:val="fr-FR"/>
        </w:rPr>
        <w:t xml:space="preserve"> </w:t>
      </w:r>
      <w:r w:rsidRPr="00D80B0A">
        <w:rPr>
          <w:w w:val="105"/>
          <w:sz w:val="24"/>
          <w:lang w:val="fr-FR"/>
        </w:rPr>
        <w:t xml:space="preserve">camer- </w:t>
      </w:r>
      <w:proofErr w:type="spellStart"/>
      <w:r w:rsidRPr="00D80B0A">
        <w:rPr>
          <w:w w:val="105"/>
          <w:sz w:val="24"/>
          <w:lang w:val="fr-FR"/>
        </w:rPr>
        <w:t>oun</w:t>
      </w:r>
      <w:proofErr w:type="spellEnd"/>
      <w:r w:rsidRPr="00D80B0A">
        <w:rPr>
          <w:w w:val="105"/>
          <w:sz w:val="24"/>
          <w:lang w:val="fr-FR"/>
        </w:rPr>
        <w:t xml:space="preserve"> et en </w:t>
      </w:r>
      <w:proofErr w:type="spellStart"/>
      <w:r w:rsidRPr="00D80B0A">
        <w:rPr>
          <w:spacing w:val="23"/>
          <w:w w:val="105"/>
          <w:sz w:val="24"/>
          <w:lang w:val="fr-FR"/>
        </w:rPr>
        <w:t>c</w:t>
      </w:r>
      <w:r w:rsidRPr="00D80B0A">
        <w:rPr>
          <w:spacing w:val="-95"/>
          <w:w w:val="126"/>
          <w:sz w:val="24"/>
          <w:lang w:val="fr-FR"/>
        </w:rPr>
        <w:t>ˆ</w:t>
      </w:r>
      <w:r w:rsidRPr="00D80B0A">
        <w:rPr>
          <w:spacing w:val="23"/>
          <w:w w:val="98"/>
          <w:sz w:val="24"/>
          <w:lang w:val="fr-FR"/>
        </w:rPr>
        <w:t>ote</w:t>
      </w:r>
      <w:proofErr w:type="spellEnd"/>
      <w:r w:rsidRPr="00D80B0A">
        <w:rPr>
          <w:spacing w:val="-1"/>
          <w:w w:val="105"/>
          <w:sz w:val="24"/>
          <w:lang w:val="fr-FR"/>
        </w:rPr>
        <w:t xml:space="preserve"> </w:t>
      </w:r>
      <w:r w:rsidRPr="00D80B0A">
        <w:rPr>
          <w:w w:val="105"/>
          <w:sz w:val="24"/>
          <w:lang w:val="fr-FR"/>
        </w:rPr>
        <w:t>d’ivoire,” 2002.</w:t>
      </w:r>
      <w:bookmarkEnd w:id="33"/>
    </w:p>
    <w:sectPr w:rsidR="00647E3A" w:rsidRPr="00D80B0A">
      <w:pgSz w:w="12240" w:h="15840"/>
      <w:pgMar w:top="1320" w:right="200" w:bottom="700" w:left="1300" w:header="703" w:footer="51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dia khan" w:date="2025-02-06T12:59:00Z" w:initials="sk">
    <w:p w14:paraId="3201ACAB" w14:textId="77777777" w:rsidR="00883FCA" w:rsidRDefault="00883FCA" w:rsidP="00A82740">
      <w:pPr>
        <w:pStyle w:val="CommentText"/>
      </w:pPr>
      <w:r>
        <w:rPr>
          <w:rStyle w:val="CommentReference"/>
        </w:rPr>
        <w:annotationRef/>
      </w:r>
      <w:r>
        <w:t>So the study is on women who are not mothers but could be mothers? Also the study is on villages which indicates chances of illiterate women (as highlighted by the abstract as well). The article has a few loop holes. The information is present but not in a consistent manner, the reader has to find the lines themselves. I would suggest that all information is consistent in each section</w:t>
      </w:r>
    </w:p>
  </w:comment>
  <w:comment w:id="9" w:author="sadia khan" w:date="2025-02-06T12:55:00Z" w:initials="sk">
    <w:p w14:paraId="2EF2C574" w14:textId="2F051039" w:rsidR="00883FCA" w:rsidRDefault="00883FCA" w:rsidP="00EF5489">
      <w:pPr>
        <w:pStyle w:val="CommentText"/>
      </w:pPr>
      <w:r>
        <w:rPr>
          <w:rStyle w:val="CommentReference"/>
        </w:rPr>
        <w:annotationRef/>
      </w:r>
      <w:r>
        <w:t xml:space="preserve">Sentence structure </w:t>
      </w:r>
    </w:p>
  </w:comment>
  <w:comment w:id="16" w:author="sadia khan" w:date="2025-02-06T13:00:00Z" w:initials="sk">
    <w:p w14:paraId="4C9B229E" w14:textId="77777777" w:rsidR="00883FCA" w:rsidRDefault="00883FCA" w:rsidP="005259BD">
      <w:pPr>
        <w:pStyle w:val="CommentText"/>
      </w:pPr>
      <w:r>
        <w:rPr>
          <w:rStyle w:val="CommentReference"/>
        </w:rPr>
        <w:annotationRef/>
      </w:r>
      <w:r>
        <w:t xml:space="preserve">Add what types of modern contraception are used or commonly available (just for more transparancy and clarity) </w:t>
      </w:r>
    </w:p>
  </w:comment>
  <w:comment w:id="29" w:author="sadia khan" w:date="2025-02-06T13:10:00Z" w:initials="sk">
    <w:p w14:paraId="152550A9" w14:textId="77777777" w:rsidR="00CB63B3" w:rsidRDefault="00CB63B3" w:rsidP="00C62040">
      <w:pPr>
        <w:pStyle w:val="CommentText"/>
      </w:pPr>
      <w:r>
        <w:rPr>
          <w:rStyle w:val="CommentReference"/>
        </w:rPr>
        <w:annotationRef/>
      </w:r>
      <w:r>
        <w:t xml:space="preserve">Why the entire emphasis on quantitative results only? There is no mentioning of findings of qualitative work? Any significant findings?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1ACAB" w15:done="0"/>
  <w15:commentEx w15:paraId="2EF2C574" w15:done="0"/>
  <w15:commentEx w15:paraId="4C9B229E" w15:done="0"/>
  <w15:commentEx w15:paraId="152550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F309A" w16cex:dateUtc="2025-02-06T07:59:00Z"/>
  <w16cex:commentExtensible w16cex:durableId="2B4F2FCD" w16cex:dateUtc="2025-02-06T07:55:00Z"/>
  <w16cex:commentExtensible w16cex:durableId="2B4F30FE" w16cex:dateUtc="2025-02-06T08:00:00Z"/>
  <w16cex:commentExtensible w16cex:durableId="2B4F3345" w16cex:dateUtc="2025-02-06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1ACAB" w16cid:durableId="2B4F309A"/>
  <w16cid:commentId w16cid:paraId="2EF2C574" w16cid:durableId="2B4F2FCD"/>
  <w16cid:commentId w16cid:paraId="4C9B229E" w16cid:durableId="2B4F30FE"/>
  <w16cid:commentId w16cid:paraId="152550A9" w16cid:durableId="2B4F3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E664" w14:textId="77777777" w:rsidR="00490859" w:rsidRDefault="00490859">
      <w:r>
        <w:separator/>
      </w:r>
    </w:p>
  </w:endnote>
  <w:endnote w:type="continuationSeparator" w:id="0">
    <w:p w14:paraId="53BA3D0F" w14:textId="77777777" w:rsidR="00490859" w:rsidRDefault="0049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107C" w14:textId="77777777" w:rsidR="00D0066F" w:rsidRDefault="00D0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3719" w14:textId="77777777" w:rsidR="00D0066F" w:rsidRDefault="00D00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B30C" w14:textId="77777777" w:rsidR="00D0066F" w:rsidRDefault="00D006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A5A4" w14:textId="77777777" w:rsidR="00647E3A" w:rsidRDefault="00D80B0A">
    <w:pPr>
      <w:pStyle w:val="BodyText"/>
      <w:spacing w:line="14" w:lineRule="auto"/>
      <w:ind w:left="0"/>
      <w:jc w:val="left"/>
      <w:rPr>
        <w:sz w:val="20"/>
      </w:rPr>
    </w:pPr>
    <w:r>
      <w:rPr>
        <w:noProof/>
      </w:rPr>
      <mc:AlternateContent>
        <mc:Choice Requires="wps">
          <w:drawing>
            <wp:anchor distT="0" distB="0" distL="0" distR="0" simplePos="0" relativeHeight="487063552" behindDoc="1" locked="0" layoutInCell="1" allowOverlap="1" wp14:anchorId="045ED942" wp14:editId="45C17212">
              <wp:simplePos x="0" y="0"/>
              <wp:positionH relativeFrom="page">
                <wp:posOffset>3773766</wp:posOffset>
              </wp:positionH>
              <wp:positionV relativeFrom="page">
                <wp:posOffset>9591402</wp:posOffset>
              </wp:positionV>
              <wp:extent cx="23812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7800"/>
                      </a:xfrm>
                      <a:prstGeom prst="rect">
                        <a:avLst/>
                      </a:prstGeom>
                    </wps:spPr>
                    <wps:txbx>
                      <w:txbxContent>
                        <w:p w14:paraId="44EFDDF7" w14:textId="77777777" w:rsidR="00647E3A" w:rsidRDefault="00D80B0A">
                          <w:pPr>
                            <w:pStyle w:val="BodyText"/>
                            <w:spacing w:line="264" w:lineRule="exact"/>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45ED942" id="_x0000_t202" coordsize="21600,21600" o:spt="202" path="m,l,21600r21600,l21600,xe">
              <v:stroke joinstyle="miter"/>
              <v:path gradientshapeok="t" o:connecttype="rect"/>
            </v:shapetype>
            <v:shape id="Textbox 5" o:spid="_x0000_s1033" type="#_x0000_t202" style="position:absolute;margin-left:297.15pt;margin-top:755.25pt;width:18.75pt;height:14pt;z-index:-162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" filled="f" stroked="f">
              <v:textbox inset="0,0,0,0">
                <w:txbxContent>
                  <w:p w14:paraId="44EFDDF7" w14:textId="77777777" w:rsidR="00647E3A" w:rsidRDefault="00D80B0A">
                    <w:pPr>
                      <w:pStyle w:val="BodyText"/>
                      <w:spacing w:line="264" w:lineRule="exact"/>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CB17" w14:textId="77777777" w:rsidR="00490859" w:rsidRDefault="00490859">
      <w:r>
        <w:separator/>
      </w:r>
    </w:p>
  </w:footnote>
  <w:footnote w:type="continuationSeparator" w:id="0">
    <w:p w14:paraId="30D4BDA7" w14:textId="77777777" w:rsidR="00490859" w:rsidRDefault="0049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5AA5" w14:textId="59308D19" w:rsidR="00D0066F" w:rsidRDefault="00000000">
    <w:pPr>
      <w:pStyle w:val="Header"/>
    </w:pPr>
    <w:r>
      <w:rPr>
        <w:noProof/>
      </w:rPr>
      <w:pict w14:anchorId="5E2F5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1" o:spid="_x0000_s1026" type="#_x0000_t136" style="position:absolute;margin-left:0;margin-top:0;width:637.55pt;height:119.5pt;rotation:315;z-index:-16248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4D6B" w14:textId="7FB0A301" w:rsidR="00D0066F" w:rsidRDefault="00000000">
    <w:pPr>
      <w:pStyle w:val="Header"/>
    </w:pPr>
    <w:r>
      <w:rPr>
        <w:noProof/>
      </w:rPr>
      <w:pict w14:anchorId="2C2AC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2" o:spid="_x0000_s1027" type="#_x0000_t136" style="position:absolute;margin-left:0;margin-top:0;width:637.55pt;height:119.5pt;rotation:315;z-index:-16246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1E2B" w14:textId="74A70FA4" w:rsidR="00D0066F" w:rsidRDefault="00000000">
    <w:pPr>
      <w:pStyle w:val="Header"/>
    </w:pPr>
    <w:r>
      <w:rPr>
        <w:noProof/>
      </w:rPr>
      <w:pict w14:anchorId="6B6AA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0" o:spid="_x0000_s1025" type="#_x0000_t136" style="position:absolute;margin-left:0;margin-top:0;width:637.55pt;height:119.5pt;rotation:315;z-index:-16250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942" w14:textId="656FD08F" w:rsidR="00D0066F" w:rsidRDefault="00000000">
    <w:pPr>
      <w:pStyle w:val="Header"/>
    </w:pPr>
    <w:r>
      <w:rPr>
        <w:noProof/>
      </w:rPr>
      <w:pict w14:anchorId="02F0A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4" o:spid="_x0000_s1029" type="#_x0000_t136" style="position:absolute;margin-left:0;margin-top:0;width:637.55pt;height:119.5pt;rotation:315;z-index:-16242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634A" w14:textId="260F1040" w:rsidR="00647E3A" w:rsidRPr="00D0066F" w:rsidRDefault="00000000" w:rsidP="00D0066F">
    <w:pPr>
      <w:pStyle w:val="Header"/>
    </w:pPr>
    <w:r>
      <w:rPr>
        <w:noProof/>
      </w:rPr>
      <w:pict w14:anchorId="0D919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5" o:spid="_x0000_s1030" type="#_x0000_t136" style="position:absolute;margin-left:0;margin-top:0;width:637.55pt;height:119.5pt;rotation:315;z-index:-162406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7007" w14:textId="45E182AA" w:rsidR="00D0066F" w:rsidRDefault="00000000">
    <w:pPr>
      <w:pStyle w:val="Header"/>
    </w:pPr>
    <w:r>
      <w:rPr>
        <w:noProof/>
      </w:rPr>
      <w:pict w14:anchorId="7F3F9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3" o:spid="_x0000_s1028" type="#_x0000_t136" style="position:absolute;margin-left:0;margin-top:0;width:637.55pt;height:119.5pt;rotation:315;z-index:-16244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25575"/>
    <w:multiLevelType w:val="hybridMultilevel"/>
    <w:tmpl w:val="43AC6DFA"/>
    <w:lvl w:ilvl="0" w:tplc="85D82014">
      <w:start w:val="1"/>
      <w:numFmt w:val="decimal"/>
      <w:lvlText w:val="[%1]"/>
      <w:lvlJc w:val="left"/>
      <w:pPr>
        <w:ind w:left="598" w:hanging="365"/>
        <w:jc w:val="right"/>
      </w:pPr>
      <w:rPr>
        <w:rFonts w:ascii="Calibri" w:eastAsia="Calibri" w:hAnsi="Calibri" w:cs="Calibri" w:hint="default"/>
        <w:b w:val="0"/>
        <w:bCs w:val="0"/>
        <w:i w:val="0"/>
        <w:iCs w:val="0"/>
        <w:spacing w:val="0"/>
        <w:w w:val="91"/>
        <w:sz w:val="24"/>
        <w:szCs w:val="24"/>
        <w:lang w:val="en-US" w:eastAsia="en-US" w:bidi="ar-SA"/>
      </w:rPr>
    </w:lvl>
    <w:lvl w:ilvl="1" w:tplc="14E2A178">
      <w:numFmt w:val="bullet"/>
      <w:lvlText w:val="•"/>
      <w:lvlJc w:val="left"/>
      <w:pPr>
        <w:ind w:left="1614" w:hanging="365"/>
      </w:pPr>
      <w:rPr>
        <w:rFonts w:hint="default"/>
        <w:lang w:val="en-US" w:eastAsia="en-US" w:bidi="ar-SA"/>
      </w:rPr>
    </w:lvl>
    <w:lvl w:ilvl="2" w:tplc="FB3CB024">
      <w:numFmt w:val="bullet"/>
      <w:lvlText w:val="•"/>
      <w:lvlJc w:val="left"/>
      <w:pPr>
        <w:ind w:left="2628" w:hanging="365"/>
      </w:pPr>
      <w:rPr>
        <w:rFonts w:hint="default"/>
        <w:lang w:val="en-US" w:eastAsia="en-US" w:bidi="ar-SA"/>
      </w:rPr>
    </w:lvl>
    <w:lvl w:ilvl="3" w:tplc="F86CEFA2">
      <w:numFmt w:val="bullet"/>
      <w:lvlText w:val="•"/>
      <w:lvlJc w:val="left"/>
      <w:pPr>
        <w:ind w:left="3642" w:hanging="365"/>
      </w:pPr>
      <w:rPr>
        <w:rFonts w:hint="default"/>
        <w:lang w:val="en-US" w:eastAsia="en-US" w:bidi="ar-SA"/>
      </w:rPr>
    </w:lvl>
    <w:lvl w:ilvl="4" w:tplc="ABF0C792">
      <w:numFmt w:val="bullet"/>
      <w:lvlText w:val="•"/>
      <w:lvlJc w:val="left"/>
      <w:pPr>
        <w:ind w:left="4656" w:hanging="365"/>
      </w:pPr>
      <w:rPr>
        <w:rFonts w:hint="default"/>
        <w:lang w:val="en-US" w:eastAsia="en-US" w:bidi="ar-SA"/>
      </w:rPr>
    </w:lvl>
    <w:lvl w:ilvl="5" w:tplc="D2FC8640">
      <w:numFmt w:val="bullet"/>
      <w:lvlText w:val="•"/>
      <w:lvlJc w:val="left"/>
      <w:pPr>
        <w:ind w:left="5670" w:hanging="365"/>
      </w:pPr>
      <w:rPr>
        <w:rFonts w:hint="default"/>
        <w:lang w:val="en-US" w:eastAsia="en-US" w:bidi="ar-SA"/>
      </w:rPr>
    </w:lvl>
    <w:lvl w:ilvl="6" w:tplc="EB98E0DC">
      <w:numFmt w:val="bullet"/>
      <w:lvlText w:val="•"/>
      <w:lvlJc w:val="left"/>
      <w:pPr>
        <w:ind w:left="6684" w:hanging="365"/>
      </w:pPr>
      <w:rPr>
        <w:rFonts w:hint="default"/>
        <w:lang w:val="en-US" w:eastAsia="en-US" w:bidi="ar-SA"/>
      </w:rPr>
    </w:lvl>
    <w:lvl w:ilvl="7" w:tplc="0B30A2E8">
      <w:numFmt w:val="bullet"/>
      <w:lvlText w:val="•"/>
      <w:lvlJc w:val="left"/>
      <w:pPr>
        <w:ind w:left="7698" w:hanging="365"/>
      </w:pPr>
      <w:rPr>
        <w:rFonts w:hint="default"/>
        <w:lang w:val="en-US" w:eastAsia="en-US" w:bidi="ar-SA"/>
      </w:rPr>
    </w:lvl>
    <w:lvl w:ilvl="8" w:tplc="278ECD34">
      <w:numFmt w:val="bullet"/>
      <w:lvlText w:val="•"/>
      <w:lvlJc w:val="left"/>
      <w:pPr>
        <w:ind w:left="8712" w:hanging="365"/>
      </w:pPr>
      <w:rPr>
        <w:rFonts w:hint="default"/>
        <w:lang w:val="en-US" w:eastAsia="en-US" w:bidi="ar-SA"/>
      </w:rPr>
    </w:lvl>
  </w:abstractNum>
  <w:abstractNum w:abstractNumId="1" w15:restartNumberingAfterBreak="0">
    <w:nsid w:val="408B5075"/>
    <w:multiLevelType w:val="multilevel"/>
    <w:tmpl w:val="719CEC2C"/>
    <w:lvl w:ilvl="0">
      <w:start w:val="1"/>
      <w:numFmt w:val="decimal"/>
      <w:lvlText w:val="%1"/>
      <w:lvlJc w:val="left"/>
      <w:pPr>
        <w:ind w:left="698" w:hanging="581"/>
      </w:pPr>
      <w:rPr>
        <w:rFonts w:ascii="Calibri" w:eastAsia="Calibri" w:hAnsi="Calibri" w:cs="Calibri" w:hint="default"/>
        <w:b/>
        <w:bCs/>
        <w:i w:val="0"/>
        <w:iCs w:val="0"/>
        <w:spacing w:val="0"/>
        <w:w w:val="112"/>
        <w:sz w:val="34"/>
        <w:szCs w:val="34"/>
        <w:lang w:val="en-US" w:eastAsia="en-US" w:bidi="ar-SA"/>
      </w:rPr>
    </w:lvl>
    <w:lvl w:ilvl="1">
      <w:start w:val="1"/>
      <w:numFmt w:val="decimal"/>
      <w:lvlText w:val="%1.%2"/>
      <w:lvlJc w:val="left"/>
      <w:pPr>
        <w:ind w:left="852" w:hanging="736"/>
      </w:pPr>
      <w:rPr>
        <w:rFonts w:ascii="Calibri" w:eastAsia="Calibri" w:hAnsi="Calibri" w:cs="Calibri" w:hint="default"/>
        <w:b/>
        <w:bCs/>
        <w:i w:val="0"/>
        <w:iCs w:val="0"/>
        <w:spacing w:val="0"/>
        <w:w w:val="114"/>
        <w:sz w:val="28"/>
        <w:szCs w:val="28"/>
        <w:lang w:val="en-US" w:eastAsia="en-US" w:bidi="ar-SA"/>
      </w:rPr>
    </w:lvl>
    <w:lvl w:ilvl="2">
      <w:numFmt w:val="bullet"/>
      <w:lvlText w:val="•"/>
      <w:lvlJc w:val="left"/>
      <w:pPr>
        <w:ind w:left="1957" w:hanging="736"/>
      </w:pPr>
      <w:rPr>
        <w:rFonts w:hint="default"/>
        <w:lang w:val="en-US" w:eastAsia="en-US" w:bidi="ar-SA"/>
      </w:rPr>
    </w:lvl>
    <w:lvl w:ilvl="3">
      <w:numFmt w:val="bullet"/>
      <w:lvlText w:val="•"/>
      <w:lvlJc w:val="left"/>
      <w:pPr>
        <w:ind w:left="3055" w:hanging="736"/>
      </w:pPr>
      <w:rPr>
        <w:rFonts w:hint="default"/>
        <w:lang w:val="en-US" w:eastAsia="en-US" w:bidi="ar-SA"/>
      </w:rPr>
    </w:lvl>
    <w:lvl w:ilvl="4">
      <w:numFmt w:val="bullet"/>
      <w:lvlText w:val="•"/>
      <w:lvlJc w:val="left"/>
      <w:pPr>
        <w:ind w:left="4153" w:hanging="736"/>
      </w:pPr>
      <w:rPr>
        <w:rFonts w:hint="default"/>
        <w:lang w:val="en-US" w:eastAsia="en-US" w:bidi="ar-SA"/>
      </w:rPr>
    </w:lvl>
    <w:lvl w:ilvl="5">
      <w:numFmt w:val="bullet"/>
      <w:lvlText w:val="•"/>
      <w:lvlJc w:val="left"/>
      <w:pPr>
        <w:ind w:left="5251" w:hanging="736"/>
      </w:pPr>
      <w:rPr>
        <w:rFonts w:hint="default"/>
        <w:lang w:val="en-US" w:eastAsia="en-US" w:bidi="ar-SA"/>
      </w:rPr>
    </w:lvl>
    <w:lvl w:ilvl="6">
      <w:numFmt w:val="bullet"/>
      <w:lvlText w:val="•"/>
      <w:lvlJc w:val="left"/>
      <w:pPr>
        <w:ind w:left="6348" w:hanging="736"/>
      </w:pPr>
      <w:rPr>
        <w:rFonts w:hint="default"/>
        <w:lang w:val="en-US" w:eastAsia="en-US" w:bidi="ar-SA"/>
      </w:rPr>
    </w:lvl>
    <w:lvl w:ilvl="7">
      <w:numFmt w:val="bullet"/>
      <w:lvlText w:val="•"/>
      <w:lvlJc w:val="left"/>
      <w:pPr>
        <w:ind w:left="7446" w:hanging="736"/>
      </w:pPr>
      <w:rPr>
        <w:rFonts w:hint="default"/>
        <w:lang w:val="en-US" w:eastAsia="en-US" w:bidi="ar-SA"/>
      </w:rPr>
    </w:lvl>
    <w:lvl w:ilvl="8">
      <w:numFmt w:val="bullet"/>
      <w:lvlText w:val="•"/>
      <w:lvlJc w:val="left"/>
      <w:pPr>
        <w:ind w:left="8544" w:hanging="736"/>
      </w:pPr>
      <w:rPr>
        <w:rFonts w:hint="default"/>
        <w:lang w:val="en-US" w:eastAsia="en-US" w:bidi="ar-SA"/>
      </w:rPr>
    </w:lvl>
  </w:abstractNum>
  <w:num w:numId="1" w16cid:durableId="392772067">
    <w:abstractNumId w:val="0"/>
  </w:num>
  <w:num w:numId="2" w16cid:durableId="10513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dia khan">
    <w15:presenceInfo w15:providerId="Windows Live" w15:userId="16da092d43caf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3A"/>
    <w:rsid w:val="003614D2"/>
    <w:rsid w:val="00490859"/>
    <w:rsid w:val="00546E61"/>
    <w:rsid w:val="00570B9E"/>
    <w:rsid w:val="00647E3A"/>
    <w:rsid w:val="00883FCA"/>
    <w:rsid w:val="00913369"/>
    <w:rsid w:val="009206E1"/>
    <w:rsid w:val="00A108E7"/>
    <w:rsid w:val="00CB63B3"/>
    <w:rsid w:val="00D0066F"/>
    <w:rsid w:val="00D80B0A"/>
    <w:rsid w:val="00FA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4495B"/>
  <w15:docId w15:val="{78D6C4D1-D25D-4485-8884-56772DC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98" w:hanging="581"/>
      <w:outlineLvl w:val="0"/>
    </w:pPr>
    <w:rPr>
      <w:b/>
      <w:bCs/>
      <w:sz w:val="34"/>
      <w:szCs w:val="34"/>
    </w:rPr>
  </w:style>
  <w:style w:type="paragraph" w:styleId="Heading2">
    <w:name w:val="heading 2"/>
    <w:basedOn w:val="Normal"/>
    <w:uiPriority w:val="9"/>
    <w:unhideWhenUsed/>
    <w:qFormat/>
    <w:pPr>
      <w:ind w:left="851" w:hanging="734"/>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7"/>
      <w:jc w:val="both"/>
    </w:pPr>
    <w:rPr>
      <w:sz w:val="24"/>
      <w:szCs w:val="24"/>
    </w:rPr>
  </w:style>
  <w:style w:type="paragraph" w:styleId="ListParagraph">
    <w:name w:val="List Paragraph"/>
    <w:basedOn w:val="Normal"/>
    <w:uiPriority w:val="1"/>
    <w:qFormat/>
    <w:pPr>
      <w:ind w:left="598" w:hanging="365"/>
      <w:jc w:val="both"/>
    </w:pPr>
  </w:style>
  <w:style w:type="paragraph" w:customStyle="1" w:styleId="TableParagraph">
    <w:name w:val="Table Paragraph"/>
    <w:basedOn w:val="Normal"/>
    <w:uiPriority w:val="1"/>
    <w:qFormat/>
    <w:pPr>
      <w:spacing w:line="291" w:lineRule="exact"/>
      <w:ind w:left="118"/>
    </w:pPr>
  </w:style>
  <w:style w:type="paragraph" w:styleId="Header">
    <w:name w:val="header"/>
    <w:basedOn w:val="Normal"/>
    <w:link w:val="HeaderChar"/>
    <w:uiPriority w:val="99"/>
    <w:unhideWhenUsed/>
    <w:rsid w:val="00D0066F"/>
    <w:pPr>
      <w:tabs>
        <w:tab w:val="center" w:pos="4680"/>
        <w:tab w:val="right" w:pos="9360"/>
      </w:tabs>
    </w:pPr>
  </w:style>
  <w:style w:type="character" w:customStyle="1" w:styleId="HeaderChar">
    <w:name w:val="Header Char"/>
    <w:basedOn w:val="DefaultParagraphFont"/>
    <w:link w:val="Header"/>
    <w:uiPriority w:val="99"/>
    <w:rsid w:val="00D0066F"/>
    <w:rPr>
      <w:rFonts w:ascii="Calibri" w:eastAsia="Calibri" w:hAnsi="Calibri" w:cs="Calibri"/>
    </w:rPr>
  </w:style>
  <w:style w:type="paragraph" w:styleId="Footer">
    <w:name w:val="footer"/>
    <w:basedOn w:val="Normal"/>
    <w:link w:val="FooterChar"/>
    <w:uiPriority w:val="99"/>
    <w:unhideWhenUsed/>
    <w:rsid w:val="00D0066F"/>
    <w:pPr>
      <w:tabs>
        <w:tab w:val="center" w:pos="4680"/>
        <w:tab w:val="right" w:pos="9360"/>
      </w:tabs>
    </w:pPr>
  </w:style>
  <w:style w:type="character" w:customStyle="1" w:styleId="FooterChar">
    <w:name w:val="Footer Char"/>
    <w:basedOn w:val="DefaultParagraphFont"/>
    <w:link w:val="Footer"/>
    <w:uiPriority w:val="99"/>
    <w:rsid w:val="00D0066F"/>
    <w:rPr>
      <w:rFonts w:ascii="Calibri" w:eastAsia="Calibri" w:hAnsi="Calibri" w:cs="Calibri"/>
    </w:rPr>
  </w:style>
  <w:style w:type="character" w:styleId="CommentReference">
    <w:name w:val="annotation reference"/>
    <w:basedOn w:val="DefaultParagraphFont"/>
    <w:uiPriority w:val="99"/>
    <w:semiHidden/>
    <w:unhideWhenUsed/>
    <w:rsid w:val="00883FCA"/>
    <w:rPr>
      <w:sz w:val="16"/>
      <w:szCs w:val="16"/>
    </w:rPr>
  </w:style>
  <w:style w:type="paragraph" w:styleId="CommentText">
    <w:name w:val="annotation text"/>
    <w:basedOn w:val="Normal"/>
    <w:link w:val="CommentTextChar"/>
    <w:uiPriority w:val="99"/>
    <w:unhideWhenUsed/>
    <w:rsid w:val="00883FCA"/>
    <w:rPr>
      <w:sz w:val="20"/>
      <w:szCs w:val="20"/>
    </w:rPr>
  </w:style>
  <w:style w:type="character" w:customStyle="1" w:styleId="CommentTextChar">
    <w:name w:val="Comment Text Char"/>
    <w:basedOn w:val="DefaultParagraphFont"/>
    <w:link w:val="CommentText"/>
    <w:uiPriority w:val="99"/>
    <w:rsid w:val="00883FC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3FCA"/>
    <w:rPr>
      <w:b/>
      <w:bCs/>
    </w:rPr>
  </w:style>
  <w:style w:type="character" w:customStyle="1" w:styleId="CommentSubjectChar">
    <w:name w:val="Comment Subject Char"/>
    <w:basedOn w:val="CommentTextChar"/>
    <w:link w:val="CommentSubject"/>
    <w:uiPriority w:val="99"/>
    <w:semiHidden/>
    <w:rsid w:val="00883FC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commentsExtended" Target="commentsExtended.xm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omments" Target="comments.xm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eader" Target="header6.xml"/><Relationship Id="rId20" Type="http://schemas.microsoft.com/office/2018/08/relationships/commentsExtensible" Target="commentsExtensible.xml"/><Relationship Id="rId29"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footer" Target="footer2.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6215</Words>
  <Characters>33504</Characters>
  <Application>Microsoft Office Word</Application>
  <DocSecurity>0</DocSecurity>
  <Lines>817</Lines>
  <Paragraphs>427</Paragraphs>
  <ScaleCrop>false</ScaleCrop>
  <HeadingPairs>
    <vt:vector size="6" baseType="variant">
      <vt:variant>
        <vt:lpstr>Title</vt:lpstr>
      </vt:variant>
      <vt:variant>
        <vt:i4>1</vt:i4>
      </vt:variant>
      <vt:variant>
        <vt:lpstr>Titre</vt:lpstr>
      </vt:variant>
      <vt:variant>
        <vt:i4>1</vt:i4>
      </vt:variant>
      <vt:variant>
        <vt:lpstr>Titres</vt:lpstr>
      </vt:variant>
      <vt:variant>
        <vt:i4>13</vt:i4>
      </vt:variant>
    </vt:vector>
  </HeadingPairs>
  <TitlesOfParts>
    <vt:vector size="15" baseType="lpstr">
      <vt:lpstr>Multidimensional and Logistic Regression Analysis of Unmet Family Planning Needs Among Women of Childbearing Age in Donga Department, Benin</vt:lpstr>
      <vt:lpstr>Multidimensional and Logistic Regression Analysis of Unmet Family Planning Needs Among Women of Childbearing Age in Donga Department, Benin</vt:lpstr>
      <vt:lpstr>Multidimensional and Logistic Regression Analysis of Unmet Family Planning Needs</vt:lpstr>
      <vt:lpstr>Introduction</vt:lpstr>
      <vt:lpstr>Literature Review</vt:lpstr>
      <vt:lpstr>Materials and Methods</vt:lpstr>
      <vt:lpstr>    Data source</vt:lpstr>
      <vt:lpstr>    Data Analysis</vt:lpstr>
      <vt:lpstr>Results and Discussion</vt:lpstr>
      <vt:lpstr>    Simple descriptive analysis</vt:lpstr>
      <vt:lpstr>    Multidimensional Analysis</vt:lpstr>
      <vt:lpstr>    Logistic Regression Analysis</vt:lpstr>
      <vt:lpstr>Conclusion</vt:lpstr>
      <vt:lpstr>Acknowledgements</vt:lpstr>
      <vt:lpstr>References</vt:lpstr>
    </vt:vector>
  </TitlesOfParts>
  <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Multidimensional and Logistic Regression Analysis of Unmet Family Planning Needs Among Women of Childbearing Age in Donga Department, Benin</dc:title>
  <dc:subject/>
  <dc:creator>Amboise Tchando Nahini;Mouhamadou Djima Baranon;Chérif Ayena;Achille Mahuna Soglo;Emmanuel N’Koué Sambieni;Mouftaou Amadou Sanni</dc:creator>
  <cp:keywords/>
  <dc:description/>
  <cp:lastModifiedBy>sadia khan</cp:lastModifiedBy>
  <cp:revision>4</cp:revision>
  <dcterms:created xsi:type="dcterms:W3CDTF">2024-06-30T18:28:00Z</dcterms:created>
  <dcterms:modified xsi:type="dcterms:W3CDTF">2025-02-06T08:20:00Z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LaTeX with hyperref</vt:lpwstr>
  </property>
  <property fmtid="{D5CDD505-2E9C-101B-9397-08002B2CF9AE}" pid="4" name="LastSaved">
    <vt:filetime>2024-06-25T00:00:00Z</vt:filetime>
  </property>
  <property fmtid="{D5CDD505-2E9C-101B-9397-08002B2CF9AE}" pid="5" name="PTEX.Fullbanner">
    <vt:lpwstr>This is pdfTeX, Version 3.141592653-2.6-1.40.25 (TeX Live 2023) kpathsea version 6.3.5</vt:lpwstr>
  </property>
  <property fmtid="{D5CDD505-2E9C-101B-9397-08002B2CF9AE}" pid="6" name="Producer">
    <vt:lpwstr>pdfTeX-1.40.25</vt:lpwstr>
  </property>
  <property fmtid="{D5CDD505-2E9C-101B-9397-08002B2CF9AE}" pid="7" name="GrammarlyDocumentId">
    <vt:lpwstr>5f83d6615d49695b23b80cd9c574a56c8dbf86312d4a77e7e4ff0795ca63c1c1</vt:lpwstr>
  </property>
</Properties>
</file>