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8A525FB" w:rsidR="0000007A" w:rsidRPr="00DE7D30" w:rsidRDefault="00CE5F66" w:rsidP="00054BC4">
            <w:pPr>
              <w:pStyle w:val="NormalWeb"/>
              <w:rPr>
                <w:rFonts w:ascii="Arial" w:hAnsi="Arial" w:cs="Arial"/>
                <w:b/>
                <w:bCs/>
                <w:szCs w:val="28"/>
                <w:u w:val="single"/>
              </w:rPr>
            </w:pPr>
            <w:hyperlink r:id="rId7" w:history="1">
              <w:r w:rsidR="0057170E" w:rsidRPr="0057170E">
                <w:rPr>
                  <w:rStyle w:val="Hyperlink"/>
                  <w:rFonts w:ascii="Arial" w:hAnsi="Arial" w:cs="Arial"/>
                  <w:b/>
                  <w:bCs/>
                  <w:szCs w:val="28"/>
                </w:rPr>
                <w:t>Geography, Earth Science and Environment: Research Highlights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2F348F44"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57170E">
              <w:rPr>
                <w:rFonts w:ascii="Arial" w:hAnsi="Arial" w:cs="Arial"/>
                <w:b/>
                <w:bCs/>
                <w:szCs w:val="28"/>
                <w:lang w:val="en-GB"/>
              </w:rPr>
              <w:t>4566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A0CEAD" w:rsidR="0000007A" w:rsidRPr="00DE7D30" w:rsidRDefault="0057170E" w:rsidP="000450FC">
            <w:pPr>
              <w:pStyle w:val="NormalWeb"/>
              <w:spacing w:before="0" w:beforeAutospacing="0" w:after="0" w:afterAutospacing="0"/>
              <w:rPr>
                <w:rFonts w:ascii="Arial" w:hAnsi="Arial" w:cs="Arial"/>
                <w:b/>
                <w:szCs w:val="28"/>
                <w:highlight w:val="yellow"/>
                <w:lang w:val="en-GB"/>
              </w:rPr>
            </w:pPr>
            <w:r w:rsidRPr="0057170E">
              <w:rPr>
                <w:rFonts w:ascii="Arial" w:hAnsi="Arial" w:cs="Arial"/>
                <w:b/>
                <w:szCs w:val="28"/>
                <w:lang w:val="en-GB"/>
              </w:rPr>
              <w:t>Balance Circumstances of Planetary Atmospheres and Causes of Gaseous Escape and Collapse of Earth's Ozone Layer</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171C684" w:rsidR="00CF0BBB" w:rsidRPr="00DE7D30" w:rsidRDefault="0057170E"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264AFC57" w14:textId="77777777" w:rsidR="00421DBF" w:rsidRDefault="00421DBF" w:rsidP="0052339F">
      <w:pPr>
        <w:pStyle w:val="BodyText"/>
        <w:rPr>
          <w:rFonts w:ascii="Arial" w:hAnsi="Arial" w:cs="Arial"/>
          <w:b/>
          <w:sz w:val="28"/>
          <w:szCs w:val="20"/>
          <w:u w:val="single"/>
          <w:lang w:val="en-GB"/>
        </w:rPr>
      </w:pPr>
    </w:p>
    <w:p w14:paraId="376ED046" w14:textId="351A7451" w:rsidR="00421DBF" w:rsidRPr="00421DBF" w:rsidRDefault="00421DBF" w:rsidP="0052339F">
      <w:pPr>
        <w:pStyle w:val="BodyText"/>
        <w:rPr>
          <w:rFonts w:ascii="Arial" w:hAnsi="Arial" w:cs="Arial"/>
          <w:b/>
          <w:sz w:val="28"/>
          <w:szCs w:val="20"/>
          <w:u w:val="single"/>
          <w:lang w:val="en-GB"/>
        </w:rPr>
      </w:pPr>
      <w:proofErr w:type="spellStart"/>
      <w:r w:rsidRPr="00421DBF">
        <w:rPr>
          <w:rFonts w:ascii="Arial" w:hAnsi="Arial" w:cs="Arial"/>
          <w:b/>
          <w:bCs/>
          <w:sz w:val="20"/>
          <w:szCs w:val="20"/>
          <w:highlight w:val="yellow"/>
        </w:rPr>
        <w:t>Artificial</w:t>
      </w:r>
      <w:proofErr w:type="spellEnd"/>
      <w:r w:rsidRPr="00421DBF">
        <w:rPr>
          <w:rFonts w:ascii="Arial" w:hAnsi="Arial" w:cs="Arial"/>
          <w:b/>
          <w:bCs/>
          <w:sz w:val="20"/>
          <w:szCs w:val="20"/>
          <w:highlight w:val="yellow"/>
        </w:rPr>
        <w:t xml:space="preserve"> Intelligence (AI) </w:t>
      </w:r>
      <w:proofErr w:type="spellStart"/>
      <w:r w:rsidRPr="00421DBF">
        <w:rPr>
          <w:rFonts w:ascii="Arial" w:hAnsi="Arial" w:cs="Arial"/>
          <w:b/>
          <w:bCs/>
          <w:sz w:val="20"/>
          <w:szCs w:val="20"/>
          <w:highlight w:val="yellow"/>
        </w:rPr>
        <w:t>generated</w:t>
      </w:r>
      <w:proofErr w:type="spellEnd"/>
      <w:r w:rsidRPr="00421DBF">
        <w:rPr>
          <w:rFonts w:ascii="Arial" w:hAnsi="Arial" w:cs="Arial"/>
          <w:b/>
          <w:bCs/>
          <w:sz w:val="20"/>
          <w:szCs w:val="20"/>
          <w:highlight w:val="yellow"/>
        </w:rPr>
        <w:t xml:space="preserve"> or </w:t>
      </w:r>
      <w:proofErr w:type="spellStart"/>
      <w:r w:rsidRPr="00421DBF">
        <w:rPr>
          <w:rFonts w:ascii="Arial" w:hAnsi="Arial" w:cs="Arial"/>
          <w:b/>
          <w:bCs/>
          <w:sz w:val="20"/>
          <w:szCs w:val="20"/>
          <w:highlight w:val="yellow"/>
        </w:rPr>
        <w:t>assisted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comments</w:t>
      </w:r>
      <w:proofErr w:type="spellEnd"/>
      <w:r w:rsidRPr="00421DBF">
        <w:rPr>
          <w:rFonts w:ascii="Arial" w:hAnsi="Arial" w:cs="Arial"/>
          <w:b/>
          <w:bCs/>
          <w:sz w:val="20"/>
          <w:szCs w:val="20"/>
          <w:highlight w:val="yellow"/>
        </w:rPr>
        <w:t xml:space="preserve"> are </w:t>
      </w:r>
      <w:proofErr w:type="spellStart"/>
      <w:r w:rsidRPr="00421DBF">
        <w:rPr>
          <w:rFonts w:ascii="Arial" w:hAnsi="Arial" w:cs="Arial"/>
          <w:b/>
          <w:bCs/>
          <w:sz w:val="20"/>
          <w:szCs w:val="20"/>
          <w:highlight w:val="yellow"/>
        </w:rPr>
        <w:t>strictly</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prohibited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during</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peer</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CE5F66"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Default="00D27A79" w:rsidP="00D9392F">
      <w:pPr>
        <w:pStyle w:val="BodyText"/>
        <w:ind w:left="1440"/>
        <w:rPr>
          <w:rFonts w:ascii="Arial" w:hAnsi="Arial" w:cs="Arial"/>
          <w:bCs/>
          <w:sz w:val="20"/>
          <w:szCs w:val="20"/>
          <w:lang w:val="en-GB"/>
        </w:rPr>
      </w:pPr>
    </w:p>
    <w:p w14:paraId="1828B6D8" w14:textId="77777777" w:rsidR="005E120C" w:rsidRDefault="005E120C" w:rsidP="00D9392F">
      <w:pPr>
        <w:pStyle w:val="BodyText"/>
        <w:ind w:left="1440"/>
        <w:rPr>
          <w:rFonts w:ascii="Arial" w:hAnsi="Arial" w:cs="Arial"/>
          <w:bCs/>
          <w:sz w:val="20"/>
          <w:szCs w:val="20"/>
          <w:lang w:val="en-GB"/>
        </w:rPr>
      </w:pPr>
    </w:p>
    <w:p w14:paraId="7C9BDAE0" w14:textId="77777777" w:rsidR="005E120C" w:rsidRDefault="005E120C" w:rsidP="00D9392F">
      <w:pPr>
        <w:pStyle w:val="BodyText"/>
        <w:ind w:left="1440"/>
        <w:rPr>
          <w:rFonts w:ascii="Arial" w:hAnsi="Arial" w:cs="Arial"/>
          <w:bCs/>
          <w:sz w:val="20"/>
          <w:szCs w:val="20"/>
          <w:lang w:val="en-GB"/>
        </w:rPr>
      </w:pPr>
    </w:p>
    <w:p w14:paraId="6E9970E4" w14:textId="77777777" w:rsidR="005E120C" w:rsidRDefault="005E120C" w:rsidP="00D9392F">
      <w:pPr>
        <w:pStyle w:val="BodyText"/>
        <w:ind w:left="1440"/>
        <w:rPr>
          <w:rFonts w:ascii="Arial" w:hAnsi="Arial" w:cs="Arial"/>
          <w:bCs/>
          <w:sz w:val="20"/>
          <w:szCs w:val="20"/>
          <w:lang w:val="en-GB"/>
        </w:rPr>
      </w:pPr>
    </w:p>
    <w:p w14:paraId="2A374519" w14:textId="77777777" w:rsidR="005E120C" w:rsidRDefault="005E120C" w:rsidP="00D9392F">
      <w:pPr>
        <w:pStyle w:val="BodyText"/>
        <w:ind w:left="1440"/>
        <w:rPr>
          <w:rFonts w:ascii="Arial" w:hAnsi="Arial" w:cs="Arial"/>
          <w:bCs/>
          <w:sz w:val="20"/>
          <w:szCs w:val="20"/>
          <w:lang w:val="en-GB"/>
        </w:rPr>
      </w:pPr>
    </w:p>
    <w:p w14:paraId="512CA1CD" w14:textId="77777777" w:rsidR="005E120C" w:rsidRDefault="005E120C" w:rsidP="00D9392F">
      <w:pPr>
        <w:pStyle w:val="BodyText"/>
        <w:ind w:left="1440"/>
        <w:rPr>
          <w:rFonts w:ascii="Arial" w:hAnsi="Arial" w:cs="Arial"/>
          <w:bCs/>
          <w:sz w:val="20"/>
          <w:szCs w:val="20"/>
          <w:lang w:val="en-GB"/>
        </w:rPr>
      </w:pPr>
    </w:p>
    <w:p w14:paraId="3DBCF60A" w14:textId="77777777" w:rsidR="005E120C" w:rsidRDefault="005E120C" w:rsidP="00D9392F">
      <w:pPr>
        <w:pStyle w:val="BodyText"/>
        <w:ind w:left="1440"/>
        <w:rPr>
          <w:rFonts w:ascii="Arial" w:hAnsi="Arial" w:cs="Arial"/>
          <w:bCs/>
          <w:sz w:val="20"/>
          <w:szCs w:val="20"/>
          <w:lang w:val="en-GB"/>
        </w:rPr>
      </w:pPr>
    </w:p>
    <w:p w14:paraId="14AED855" w14:textId="77777777" w:rsidR="005E120C" w:rsidRDefault="005E120C" w:rsidP="00D9392F">
      <w:pPr>
        <w:pStyle w:val="BodyText"/>
        <w:ind w:left="1440"/>
        <w:rPr>
          <w:rFonts w:ascii="Arial" w:hAnsi="Arial" w:cs="Arial"/>
          <w:bCs/>
          <w:sz w:val="20"/>
          <w:szCs w:val="20"/>
          <w:lang w:val="en-GB"/>
        </w:rPr>
      </w:pPr>
    </w:p>
    <w:p w14:paraId="34F9D9C2" w14:textId="77777777" w:rsidR="005E120C" w:rsidRDefault="005E120C" w:rsidP="00D9392F">
      <w:pPr>
        <w:pStyle w:val="BodyText"/>
        <w:ind w:left="1440"/>
        <w:rPr>
          <w:rFonts w:ascii="Arial" w:hAnsi="Arial" w:cs="Arial"/>
          <w:bCs/>
          <w:sz w:val="20"/>
          <w:szCs w:val="20"/>
          <w:lang w:val="en-GB"/>
        </w:rPr>
      </w:pPr>
    </w:p>
    <w:p w14:paraId="23F6120B" w14:textId="77777777" w:rsidR="005E120C" w:rsidRDefault="005E120C" w:rsidP="00D9392F">
      <w:pPr>
        <w:pStyle w:val="BodyText"/>
        <w:ind w:left="1440"/>
        <w:rPr>
          <w:rFonts w:ascii="Arial" w:hAnsi="Arial" w:cs="Arial"/>
          <w:bCs/>
          <w:sz w:val="20"/>
          <w:szCs w:val="20"/>
          <w:lang w:val="en-GB"/>
        </w:rPr>
      </w:pPr>
    </w:p>
    <w:p w14:paraId="690BC7F8" w14:textId="77777777" w:rsidR="005E120C" w:rsidRDefault="005E120C" w:rsidP="00D9392F">
      <w:pPr>
        <w:pStyle w:val="BodyText"/>
        <w:ind w:left="1440"/>
        <w:rPr>
          <w:rFonts w:ascii="Arial" w:hAnsi="Arial" w:cs="Arial"/>
          <w:bCs/>
          <w:sz w:val="20"/>
          <w:szCs w:val="20"/>
          <w:lang w:val="en-GB"/>
        </w:rPr>
      </w:pPr>
    </w:p>
    <w:p w14:paraId="0F1D2B4F" w14:textId="77777777" w:rsidR="005E120C" w:rsidRDefault="005E120C" w:rsidP="00D9392F">
      <w:pPr>
        <w:pStyle w:val="BodyText"/>
        <w:ind w:left="1440"/>
        <w:rPr>
          <w:rFonts w:ascii="Arial" w:hAnsi="Arial" w:cs="Arial"/>
          <w:bCs/>
          <w:sz w:val="20"/>
          <w:szCs w:val="20"/>
          <w:lang w:val="en-GB"/>
        </w:rPr>
      </w:pPr>
    </w:p>
    <w:p w14:paraId="134D72F4" w14:textId="77777777" w:rsidR="005E120C" w:rsidRDefault="005E120C" w:rsidP="00D9392F">
      <w:pPr>
        <w:pStyle w:val="BodyText"/>
        <w:ind w:left="1440"/>
        <w:rPr>
          <w:rFonts w:ascii="Arial" w:hAnsi="Arial" w:cs="Arial"/>
          <w:bCs/>
          <w:sz w:val="20"/>
          <w:szCs w:val="20"/>
          <w:lang w:val="en-GB"/>
        </w:rPr>
      </w:pPr>
    </w:p>
    <w:p w14:paraId="3099F477" w14:textId="77777777" w:rsidR="005E120C" w:rsidRDefault="005E120C" w:rsidP="00D9392F">
      <w:pPr>
        <w:pStyle w:val="BodyText"/>
        <w:ind w:left="1440"/>
        <w:rPr>
          <w:rFonts w:ascii="Arial" w:hAnsi="Arial" w:cs="Arial"/>
          <w:bCs/>
          <w:sz w:val="20"/>
          <w:szCs w:val="20"/>
          <w:lang w:val="en-GB"/>
        </w:rPr>
      </w:pPr>
    </w:p>
    <w:p w14:paraId="60E8EE92" w14:textId="77777777" w:rsidR="005E120C" w:rsidRDefault="005E120C" w:rsidP="00D9392F">
      <w:pPr>
        <w:pStyle w:val="BodyText"/>
        <w:ind w:left="1440"/>
        <w:rPr>
          <w:rFonts w:ascii="Arial" w:hAnsi="Arial" w:cs="Arial"/>
          <w:bCs/>
          <w:sz w:val="20"/>
          <w:szCs w:val="20"/>
          <w:lang w:val="en-GB"/>
        </w:rPr>
      </w:pPr>
    </w:p>
    <w:p w14:paraId="437EC5AE" w14:textId="77777777" w:rsidR="005E120C" w:rsidRDefault="005E120C" w:rsidP="00D9392F">
      <w:pPr>
        <w:pStyle w:val="BodyText"/>
        <w:ind w:left="1440"/>
        <w:rPr>
          <w:rFonts w:ascii="Arial" w:hAnsi="Arial" w:cs="Arial"/>
          <w:bCs/>
          <w:sz w:val="20"/>
          <w:szCs w:val="20"/>
          <w:lang w:val="en-GB"/>
        </w:rPr>
      </w:pPr>
    </w:p>
    <w:p w14:paraId="5077491A" w14:textId="77777777" w:rsidR="005E120C" w:rsidRDefault="005E120C" w:rsidP="00D9392F">
      <w:pPr>
        <w:pStyle w:val="BodyText"/>
        <w:ind w:left="1440"/>
        <w:rPr>
          <w:rFonts w:ascii="Arial" w:hAnsi="Arial" w:cs="Arial"/>
          <w:bCs/>
          <w:sz w:val="20"/>
          <w:szCs w:val="20"/>
          <w:lang w:val="en-GB"/>
        </w:rPr>
      </w:pPr>
    </w:p>
    <w:p w14:paraId="2195FBE2" w14:textId="77777777" w:rsidR="005E120C" w:rsidRDefault="005E120C" w:rsidP="00D9392F">
      <w:pPr>
        <w:pStyle w:val="BodyText"/>
        <w:ind w:left="1440"/>
        <w:rPr>
          <w:rFonts w:ascii="Arial" w:hAnsi="Arial" w:cs="Arial"/>
          <w:bCs/>
          <w:sz w:val="20"/>
          <w:szCs w:val="20"/>
          <w:lang w:val="en-GB"/>
        </w:rPr>
      </w:pPr>
    </w:p>
    <w:p w14:paraId="46C0D01B" w14:textId="77777777" w:rsidR="005E120C" w:rsidRDefault="005E120C" w:rsidP="00D9392F">
      <w:pPr>
        <w:pStyle w:val="BodyText"/>
        <w:ind w:left="1440"/>
        <w:rPr>
          <w:rFonts w:ascii="Arial" w:hAnsi="Arial" w:cs="Arial"/>
          <w:bCs/>
          <w:sz w:val="20"/>
          <w:szCs w:val="20"/>
          <w:lang w:val="en-GB"/>
        </w:rPr>
      </w:pPr>
    </w:p>
    <w:p w14:paraId="075748B5" w14:textId="77777777" w:rsidR="005E120C" w:rsidRDefault="005E120C" w:rsidP="00D9392F">
      <w:pPr>
        <w:pStyle w:val="BodyText"/>
        <w:ind w:left="1440"/>
        <w:rPr>
          <w:rFonts w:ascii="Arial" w:hAnsi="Arial" w:cs="Arial"/>
          <w:bCs/>
          <w:sz w:val="20"/>
          <w:szCs w:val="20"/>
          <w:lang w:val="en-GB"/>
        </w:rPr>
      </w:pPr>
    </w:p>
    <w:p w14:paraId="4DC85585" w14:textId="77777777" w:rsidR="005E120C" w:rsidRPr="00DE7D30" w:rsidRDefault="005E120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5FCCB57D" w:rsidR="00F1171E" w:rsidRPr="00900E9B" w:rsidRDefault="00B049AF" w:rsidP="007222C8">
            <w:pPr>
              <w:pStyle w:val="ListParagraph"/>
              <w:ind w:left="0"/>
              <w:rPr>
                <w:b/>
                <w:bCs/>
                <w:sz w:val="20"/>
                <w:szCs w:val="20"/>
                <w:lang w:val="en-GB"/>
              </w:rPr>
            </w:pPr>
            <w:r w:rsidRPr="00B049AF">
              <w:rPr>
                <w:b/>
                <w:bCs/>
                <w:sz w:val="20"/>
                <w:szCs w:val="20"/>
              </w:rPr>
              <w:t>This work contributes to science by elucidating the dynamic forces that govern planetary atmospheric balance, offering insights into gaseous escape mechanisms and how maintaining equilibrium between gravitational and thermodynamic forces is crucial to preserving the integrity of a planet's atmosphere, particularly in preventing the collapse of protective layers like Earth's ozone.</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222E9BB" w:rsidR="00F1171E" w:rsidRPr="00900E9B" w:rsidRDefault="00B049AF" w:rsidP="00B049AF">
            <w:pPr>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60023921" w:rsidR="00F1171E" w:rsidRPr="00900E9B" w:rsidRDefault="00B049AF" w:rsidP="00B049AF">
            <w:pPr>
              <w:rPr>
                <w:b/>
                <w:bCs/>
                <w:sz w:val="20"/>
                <w:szCs w:val="20"/>
                <w:lang w:val="en-GB"/>
              </w:rPr>
            </w:pPr>
            <w:r>
              <w:rPr>
                <w:b/>
                <w:bCs/>
                <w:sz w:val="20"/>
                <w:szCs w:val="20"/>
                <w:lang w:val="en-GB"/>
              </w:rPr>
              <w:t>Yes, but the abstract is too long and it should be less than 250 words.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62D45B4B" w:rsidR="00F1171E" w:rsidRPr="00900E9B" w:rsidRDefault="00B049AF"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E4508E3" w:rsidR="00F1171E" w:rsidRPr="00900E9B" w:rsidRDefault="00B049AF" w:rsidP="007222C8">
            <w:pPr>
              <w:pStyle w:val="ListParagraph"/>
              <w:ind w:left="0"/>
              <w:rPr>
                <w:b/>
                <w:bCs/>
                <w:sz w:val="20"/>
                <w:szCs w:val="20"/>
                <w:lang w:val="en-GB"/>
              </w:rPr>
            </w:pPr>
            <w:r>
              <w:rPr>
                <w:b/>
                <w:bCs/>
                <w:sz w:val="20"/>
                <w:szCs w:val="20"/>
                <w:lang w:val="en-GB"/>
              </w:rPr>
              <w:t>No, the references should be formatted as per my review comments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7777777" w:rsidR="00F1171E" w:rsidRPr="00900E9B" w:rsidRDefault="00F1171E" w:rsidP="007222C8">
            <w:pPr>
              <w:rPr>
                <w:sz w:val="20"/>
                <w:szCs w:val="20"/>
                <w:lang w:val="en-GB"/>
              </w:rPr>
            </w:pPr>
          </w:p>
          <w:p w14:paraId="6CBA4B2A" w14:textId="77777777" w:rsidR="00F1171E" w:rsidRPr="00900E9B" w:rsidRDefault="00F1171E" w:rsidP="007222C8">
            <w:pPr>
              <w:rPr>
                <w:sz w:val="20"/>
                <w:szCs w:val="20"/>
                <w:lang w:val="en-GB"/>
              </w:rPr>
            </w:pP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5DE78947" w:rsidR="00F1171E" w:rsidRPr="00900E9B" w:rsidRDefault="00B049AF" w:rsidP="007222C8">
            <w:pPr>
              <w:rPr>
                <w:sz w:val="20"/>
                <w:szCs w:val="20"/>
                <w:lang w:val="en-GB"/>
              </w:rPr>
            </w:pPr>
            <w:r>
              <w:rPr>
                <w:sz w:val="20"/>
                <w:szCs w:val="20"/>
                <w:lang w:val="en-GB"/>
              </w:rPr>
              <w:t>Yes</w:t>
            </w: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E347C61" w14:textId="77777777" w:rsidR="00F1171E" w:rsidRPr="00900E9B" w:rsidRDefault="00F1171E" w:rsidP="007222C8">
            <w:pPr>
              <w:rPr>
                <w:sz w:val="20"/>
                <w:szCs w:val="20"/>
                <w:lang w:val="en-GB"/>
              </w:rPr>
            </w:pPr>
          </w:p>
          <w:p w14:paraId="5E946A0E" w14:textId="77777777" w:rsidR="00F1171E" w:rsidRPr="00900E9B" w:rsidRDefault="00F1171E" w:rsidP="007222C8">
            <w:pPr>
              <w:rPr>
                <w:sz w:val="20"/>
                <w:szCs w:val="20"/>
                <w:lang w:val="en-GB"/>
              </w:rPr>
            </w:pPr>
          </w:p>
          <w:p w14:paraId="7EB58C99" w14:textId="77777777" w:rsidR="00F1171E" w:rsidRPr="00900E9B" w:rsidRDefault="00F1171E" w:rsidP="007222C8">
            <w:pPr>
              <w:rPr>
                <w:sz w:val="20"/>
                <w:szCs w:val="20"/>
                <w:lang w:val="en-GB"/>
              </w:rPr>
            </w:pP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87650" w:rsidRPr="00487650" w14:paraId="35D87C2A" w14:textId="77777777" w:rsidTr="0048765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323311C" w14:textId="77777777" w:rsidR="00487650" w:rsidRPr="00487650" w:rsidRDefault="00487650" w:rsidP="00487650">
            <w:pPr>
              <w:spacing w:line="276" w:lineRule="auto"/>
              <w:rPr>
                <w:rFonts w:ascii="Arial" w:eastAsia="Arial Unicode MS" w:hAnsi="Arial" w:cs="Arial"/>
                <w:b/>
                <w:sz w:val="20"/>
                <w:szCs w:val="20"/>
                <w:u w:val="single"/>
                <w:lang w:val="en-GB"/>
              </w:rPr>
            </w:pPr>
            <w:bookmarkStart w:id="0" w:name="_Hlk156057883"/>
            <w:bookmarkStart w:id="1" w:name="_Hlk156057704"/>
            <w:r w:rsidRPr="00487650">
              <w:rPr>
                <w:rFonts w:ascii="Arial" w:eastAsia="Arial Unicode MS" w:hAnsi="Arial" w:cs="Arial"/>
                <w:b/>
                <w:sz w:val="20"/>
                <w:szCs w:val="20"/>
                <w:highlight w:val="yellow"/>
                <w:u w:val="single"/>
                <w:lang w:val="en-GB"/>
              </w:rPr>
              <w:t>PART  2:</w:t>
            </w:r>
            <w:r w:rsidRPr="00487650">
              <w:rPr>
                <w:rFonts w:ascii="Arial" w:eastAsia="Arial Unicode MS" w:hAnsi="Arial" w:cs="Arial"/>
                <w:b/>
                <w:sz w:val="20"/>
                <w:szCs w:val="20"/>
                <w:u w:val="single"/>
                <w:lang w:val="en-GB"/>
              </w:rPr>
              <w:t xml:space="preserve"> </w:t>
            </w:r>
          </w:p>
          <w:p w14:paraId="381FC515" w14:textId="77777777" w:rsidR="00487650" w:rsidRPr="00487650" w:rsidRDefault="00487650" w:rsidP="00487650">
            <w:pPr>
              <w:spacing w:line="276" w:lineRule="auto"/>
              <w:rPr>
                <w:rFonts w:ascii="Arial" w:eastAsia="Arial Unicode MS" w:hAnsi="Arial" w:cs="Arial"/>
                <w:b/>
                <w:sz w:val="20"/>
                <w:szCs w:val="20"/>
                <w:u w:val="single"/>
                <w:lang w:val="en-GB"/>
              </w:rPr>
            </w:pPr>
          </w:p>
        </w:tc>
      </w:tr>
      <w:tr w:rsidR="00487650" w:rsidRPr="00487650" w14:paraId="3EFE8BAB" w14:textId="77777777" w:rsidTr="0048765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202050" w14:textId="77777777" w:rsidR="00487650" w:rsidRPr="00487650" w:rsidRDefault="00487650" w:rsidP="0048765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847AB9" w14:textId="77777777" w:rsidR="00487650" w:rsidRPr="00487650" w:rsidRDefault="00487650" w:rsidP="00487650">
            <w:pPr>
              <w:keepNext/>
              <w:spacing w:line="276" w:lineRule="auto"/>
              <w:outlineLvl w:val="1"/>
              <w:rPr>
                <w:rFonts w:ascii="Arial" w:eastAsia="MS Mincho" w:hAnsi="Arial" w:cs="Arial"/>
                <w:b/>
                <w:bCs/>
                <w:sz w:val="20"/>
                <w:szCs w:val="20"/>
                <w:lang w:val="en-GB"/>
              </w:rPr>
            </w:pPr>
            <w:r w:rsidRPr="00487650">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964E6FE" w14:textId="77777777" w:rsidR="00487650" w:rsidRPr="00487650" w:rsidRDefault="00487650" w:rsidP="00487650">
            <w:pPr>
              <w:keepNext/>
              <w:spacing w:line="276" w:lineRule="auto"/>
              <w:outlineLvl w:val="1"/>
              <w:rPr>
                <w:rFonts w:ascii="Arial" w:eastAsia="MS Mincho" w:hAnsi="Arial" w:cs="Arial"/>
                <w:bCs/>
                <w:sz w:val="20"/>
                <w:szCs w:val="20"/>
                <w:lang w:val="en-GB"/>
              </w:rPr>
            </w:pPr>
            <w:r w:rsidRPr="00487650">
              <w:rPr>
                <w:rFonts w:ascii="Arial" w:eastAsia="MS Mincho" w:hAnsi="Arial" w:cs="Arial"/>
                <w:b/>
                <w:bCs/>
                <w:sz w:val="20"/>
                <w:szCs w:val="20"/>
                <w:lang w:val="en-GB"/>
              </w:rPr>
              <w:t>Author’s comment</w:t>
            </w:r>
            <w:r w:rsidRPr="00487650">
              <w:rPr>
                <w:rFonts w:ascii="Arial" w:eastAsia="MS Mincho" w:hAnsi="Arial" w:cs="Arial"/>
                <w:bCs/>
                <w:sz w:val="20"/>
                <w:szCs w:val="20"/>
                <w:lang w:val="en-GB"/>
              </w:rPr>
              <w:t xml:space="preserve"> </w:t>
            </w:r>
            <w:r w:rsidRPr="00487650">
              <w:rPr>
                <w:rFonts w:ascii="Arial" w:eastAsia="MS Mincho" w:hAnsi="Arial" w:cs="Arial"/>
                <w:bCs/>
                <w:i/>
                <w:sz w:val="20"/>
                <w:szCs w:val="20"/>
                <w:lang w:val="en-GB"/>
              </w:rPr>
              <w:t>(if agree</w:t>
            </w:r>
            <w:bookmarkStart w:id="2" w:name="_GoBack"/>
            <w:bookmarkEnd w:id="2"/>
            <w:r w:rsidRPr="00487650">
              <w:rPr>
                <w:rFonts w:ascii="Arial" w:eastAsia="MS Mincho" w:hAnsi="Arial" w:cs="Arial"/>
                <w:bCs/>
                <w:i/>
                <w:sz w:val="20"/>
                <w:szCs w:val="20"/>
                <w:lang w:val="en-GB"/>
              </w:rPr>
              <w:t xml:space="preserve">d with reviewer, correct the manuscript and </w:t>
            </w:r>
            <w:r w:rsidRPr="00487650">
              <w:rPr>
                <w:rFonts w:ascii="Arial" w:eastAsia="MS Mincho" w:hAnsi="Arial" w:cs="Arial"/>
                <w:bCs/>
                <w:i/>
                <w:sz w:val="20"/>
                <w:szCs w:val="20"/>
                <w:lang w:val="en-GB"/>
              </w:rPr>
              <w:lastRenderedPageBreak/>
              <w:t>highlight that part in the manuscript. It is mandatory that authors should write his/her feedback here)</w:t>
            </w:r>
          </w:p>
        </w:tc>
      </w:tr>
      <w:tr w:rsidR="00487650" w:rsidRPr="00487650" w14:paraId="4E12FB1F" w14:textId="77777777" w:rsidTr="0048765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410074" w14:textId="77777777" w:rsidR="00487650" w:rsidRPr="00487650" w:rsidRDefault="00487650" w:rsidP="00487650">
            <w:pPr>
              <w:spacing w:line="276" w:lineRule="auto"/>
              <w:rPr>
                <w:rFonts w:ascii="Arial" w:eastAsia="Arial Unicode MS" w:hAnsi="Arial" w:cs="Arial"/>
                <w:b/>
                <w:sz w:val="20"/>
                <w:szCs w:val="20"/>
                <w:lang w:val="en-GB"/>
              </w:rPr>
            </w:pPr>
            <w:r w:rsidRPr="00487650">
              <w:rPr>
                <w:rFonts w:ascii="Arial" w:eastAsia="Arial Unicode MS" w:hAnsi="Arial" w:cs="Arial"/>
                <w:b/>
                <w:sz w:val="20"/>
                <w:szCs w:val="20"/>
                <w:lang w:val="en-GB"/>
              </w:rPr>
              <w:lastRenderedPageBreak/>
              <w:t xml:space="preserve">Are there ethical issues in this manuscript? </w:t>
            </w:r>
          </w:p>
          <w:p w14:paraId="46BB3A1B" w14:textId="77777777" w:rsidR="00487650" w:rsidRPr="00487650" w:rsidRDefault="00487650" w:rsidP="0048765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B10117" w14:textId="77777777" w:rsidR="00487650" w:rsidRPr="00487650" w:rsidRDefault="00487650" w:rsidP="00487650">
            <w:pPr>
              <w:spacing w:line="276" w:lineRule="auto"/>
              <w:rPr>
                <w:rFonts w:ascii="Arial" w:eastAsia="Arial Unicode MS" w:hAnsi="Arial" w:cs="Arial"/>
                <w:i/>
                <w:iCs/>
                <w:sz w:val="20"/>
                <w:szCs w:val="20"/>
                <w:u w:val="single"/>
                <w:lang w:val="en-GB"/>
              </w:rPr>
            </w:pPr>
            <w:r w:rsidRPr="00487650">
              <w:rPr>
                <w:rFonts w:ascii="Arial" w:eastAsia="Arial Unicode MS" w:hAnsi="Arial" w:cs="Arial"/>
                <w:i/>
                <w:iCs/>
                <w:sz w:val="20"/>
                <w:szCs w:val="20"/>
                <w:u w:val="single"/>
                <w:lang w:val="en-GB"/>
              </w:rPr>
              <w:t xml:space="preserve">(If yes, </w:t>
            </w:r>
            <w:proofErr w:type="gramStart"/>
            <w:r w:rsidRPr="00487650">
              <w:rPr>
                <w:rFonts w:ascii="Arial" w:eastAsia="Arial Unicode MS" w:hAnsi="Arial" w:cs="Arial"/>
                <w:i/>
                <w:iCs/>
                <w:sz w:val="20"/>
                <w:szCs w:val="20"/>
                <w:u w:val="single"/>
                <w:lang w:val="en-GB"/>
              </w:rPr>
              <w:t>Kindly</w:t>
            </w:r>
            <w:proofErr w:type="gramEnd"/>
            <w:r w:rsidRPr="00487650">
              <w:rPr>
                <w:rFonts w:ascii="Arial" w:eastAsia="Arial Unicode MS" w:hAnsi="Arial" w:cs="Arial"/>
                <w:i/>
                <w:iCs/>
                <w:sz w:val="20"/>
                <w:szCs w:val="20"/>
                <w:u w:val="single"/>
                <w:lang w:val="en-GB"/>
              </w:rPr>
              <w:t xml:space="preserve"> please write down the ethical issues here in details)</w:t>
            </w:r>
          </w:p>
          <w:p w14:paraId="7C839CAE" w14:textId="77777777" w:rsidR="00487650" w:rsidRPr="00487650" w:rsidRDefault="00487650" w:rsidP="00487650">
            <w:pPr>
              <w:spacing w:line="276" w:lineRule="auto"/>
              <w:rPr>
                <w:rFonts w:ascii="Arial" w:eastAsia="Arial Unicode MS" w:hAnsi="Arial" w:cs="Arial"/>
                <w:sz w:val="20"/>
                <w:szCs w:val="20"/>
                <w:lang w:val="en-GB"/>
              </w:rPr>
            </w:pPr>
          </w:p>
          <w:p w14:paraId="601EAA6F" w14:textId="77777777" w:rsidR="00487650" w:rsidRPr="00487650" w:rsidRDefault="00487650" w:rsidP="0048765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37D3B78" w14:textId="77777777" w:rsidR="00487650" w:rsidRPr="00487650" w:rsidRDefault="00487650" w:rsidP="00487650">
            <w:pPr>
              <w:spacing w:line="276" w:lineRule="auto"/>
              <w:rPr>
                <w:rFonts w:ascii="Arial" w:eastAsia="Arial Unicode MS" w:hAnsi="Arial" w:cs="Arial"/>
                <w:sz w:val="20"/>
                <w:szCs w:val="20"/>
                <w:lang w:val="en-GB"/>
              </w:rPr>
            </w:pPr>
          </w:p>
          <w:p w14:paraId="465F2796" w14:textId="77777777" w:rsidR="00487650" w:rsidRPr="00487650" w:rsidRDefault="00487650" w:rsidP="00487650">
            <w:pPr>
              <w:spacing w:line="276" w:lineRule="auto"/>
              <w:rPr>
                <w:rFonts w:ascii="Arial" w:eastAsia="Arial Unicode MS" w:hAnsi="Arial" w:cs="Arial"/>
                <w:sz w:val="20"/>
                <w:szCs w:val="20"/>
                <w:lang w:val="en-GB"/>
              </w:rPr>
            </w:pPr>
          </w:p>
          <w:p w14:paraId="4B7E79C9" w14:textId="77777777" w:rsidR="00487650" w:rsidRPr="00487650" w:rsidRDefault="00487650" w:rsidP="00487650">
            <w:pPr>
              <w:spacing w:line="276" w:lineRule="auto"/>
              <w:rPr>
                <w:rFonts w:ascii="Arial" w:eastAsia="Arial Unicode MS" w:hAnsi="Arial" w:cs="Arial"/>
                <w:sz w:val="20"/>
                <w:szCs w:val="20"/>
                <w:lang w:val="en-GB"/>
              </w:rPr>
            </w:pPr>
          </w:p>
        </w:tc>
      </w:tr>
      <w:bookmarkEnd w:id="0"/>
    </w:tbl>
    <w:p w14:paraId="4938ABB4" w14:textId="77777777" w:rsidR="00487650" w:rsidRPr="00487650" w:rsidRDefault="00487650" w:rsidP="004876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99"/>
        <w:gridCol w:w="17351"/>
      </w:tblGrid>
      <w:tr w:rsidR="00487650" w:rsidRPr="00487650" w14:paraId="21CBFC1E" w14:textId="77777777" w:rsidTr="00487650">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1FF142" w14:textId="77777777" w:rsidR="00487650" w:rsidRPr="00487650" w:rsidRDefault="00487650" w:rsidP="00487650">
            <w:pPr>
              <w:spacing w:line="276" w:lineRule="auto"/>
              <w:rPr>
                <w:bCs/>
                <w:u w:val="single"/>
                <w:lang w:val="en-GB"/>
              </w:rPr>
            </w:pPr>
          </w:p>
          <w:p w14:paraId="4A7734C9" w14:textId="77777777" w:rsidR="00487650" w:rsidRPr="00487650" w:rsidRDefault="00487650" w:rsidP="00487650">
            <w:pPr>
              <w:spacing w:line="276" w:lineRule="auto"/>
              <w:rPr>
                <w:b/>
                <w:u w:val="single"/>
                <w:lang w:val="en-GB"/>
              </w:rPr>
            </w:pPr>
            <w:r w:rsidRPr="00487650">
              <w:rPr>
                <w:b/>
                <w:u w:val="single"/>
                <w:lang w:val="en-GB"/>
              </w:rPr>
              <w:t>Reviewer Details:</w:t>
            </w:r>
          </w:p>
          <w:p w14:paraId="5A30EB9E" w14:textId="77777777" w:rsidR="00487650" w:rsidRPr="00487650" w:rsidRDefault="00487650" w:rsidP="00487650">
            <w:pPr>
              <w:spacing w:line="276" w:lineRule="auto"/>
              <w:rPr>
                <w:bCs/>
                <w:u w:val="single"/>
                <w:lang w:val="en-GB"/>
              </w:rPr>
            </w:pPr>
          </w:p>
        </w:tc>
      </w:tr>
      <w:tr w:rsidR="00487650" w:rsidRPr="00487650" w14:paraId="2E5ADE00" w14:textId="77777777" w:rsidTr="00487650">
        <w:trPr>
          <w:trHeight w:val="77"/>
        </w:trPr>
        <w:tc>
          <w:tcPr>
            <w:tcW w:w="8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93DE12" w14:textId="77777777" w:rsidR="00487650" w:rsidRPr="00487650" w:rsidRDefault="00487650" w:rsidP="00487650">
            <w:pPr>
              <w:spacing w:line="276" w:lineRule="auto"/>
              <w:rPr>
                <w:lang w:val="en-GB"/>
              </w:rPr>
            </w:pPr>
            <w:r w:rsidRPr="00487650">
              <w:rPr>
                <w:lang w:val="en-GB"/>
              </w:rPr>
              <w:t>Name:</w:t>
            </w:r>
          </w:p>
        </w:tc>
        <w:tc>
          <w:tcPr>
            <w:tcW w:w="41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8BB23D8" w14:textId="77777777" w:rsidR="00487650" w:rsidRPr="00487650" w:rsidRDefault="00487650" w:rsidP="00487650">
            <w:pPr>
              <w:spacing w:line="276" w:lineRule="auto"/>
              <w:rPr>
                <w:b/>
                <w:bCs/>
              </w:rPr>
            </w:pPr>
            <w:r w:rsidRPr="00487650">
              <w:rPr>
                <w:b/>
                <w:bCs/>
              </w:rPr>
              <w:t>Anonymous reviewer (Only for this stage as per Review policy)</w:t>
            </w:r>
          </w:p>
        </w:tc>
      </w:tr>
      <w:tr w:rsidR="00487650" w:rsidRPr="00487650" w14:paraId="412A4174" w14:textId="77777777" w:rsidTr="00487650">
        <w:trPr>
          <w:trHeight w:val="77"/>
        </w:trPr>
        <w:tc>
          <w:tcPr>
            <w:tcW w:w="8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F03793E" w14:textId="77777777" w:rsidR="00487650" w:rsidRPr="00487650" w:rsidRDefault="00487650" w:rsidP="00487650">
            <w:pPr>
              <w:spacing w:line="276" w:lineRule="auto"/>
              <w:rPr>
                <w:lang w:val="en-GB"/>
              </w:rPr>
            </w:pPr>
            <w:r w:rsidRPr="00487650">
              <w:rPr>
                <w:lang w:val="en-GB"/>
              </w:rPr>
              <w:t>University &amp; Country</w:t>
            </w:r>
          </w:p>
        </w:tc>
        <w:tc>
          <w:tcPr>
            <w:tcW w:w="41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4F3828" w14:textId="77777777" w:rsidR="00487650" w:rsidRPr="00487650" w:rsidRDefault="00487650" w:rsidP="00487650">
            <w:pPr>
              <w:spacing w:line="276" w:lineRule="auto"/>
              <w:rPr>
                <w:b/>
                <w:bCs/>
                <w:lang w:val="en-GB"/>
              </w:rPr>
            </w:pPr>
          </w:p>
        </w:tc>
      </w:tr>
      <w:bookmarkEnd w:id="1"/>
    </w:tbl>
    <w:p w14:paraId="0D1DE0C7" w14:textId="77777777" w:rsidR="00487650" w:rsidRPr="00487650" w:rsidRDefault="00487650" w:rsidP="00487650"/>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016E" w14:textId="77777777" w:rsidR="00CE5F66" w:rsidRPr="0000007A" w:rsidRDefault="00CE5F66" w:rsidP="0099583E">
      <w:r>
        <w:separator/>
      </w:r>
    </w:p>
  </w:endnote>
  <w:endnote w:type="continuationSeparator" w:id="0">
    <w:p w14:paraId="64107AB9" w14:textId="77777777" w:rsidR="00CE5F66" w:rsidRPr="0000007A" w:rsidRDefault="00CE5F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6F40A" w14:textId="77777777" w:rsidR="00CE5F66" w:rsidRPr="0000007A" w:rsidRDefault="00CE5F66" w:rsidP="0099583E">
      <w:r>
        <w:separator/>
      </w:r>
    </w:p>
  </w:footnote>
  <w:footnote w:type="continuationSeparator" w:id="0">
    <w:p w14:paraId="072DFEC6" w14:textId="77777777" w:rsidR="00CE5F66" w:rsidRPr="0000007A" w:rsidRDefault="00CE5F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4D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34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02E0"/>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6E4F"/>
    <w:rsid w:val="00452F40"/>
    <w:rsid w:val="00457AB1"/>
    <w:rsid w:val="00457BC0"/>
    <w:rsid w:val="00461309"/>
    <w:rsid w:val="00462996"/>
    <w:rsid w:val="00474129"/>
    <w:rsid w:val="00477844"/>
    <w:rsid w:val="004847FF"/>
    <w:rsid w:val="00487650"/>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70E"/>
    <w:rsid w:val="005735A5"/>
    <w:rsid w:val="005757CF"/>
    <w:rsid w:val="00581FF9"/>
    <w:rsid w:val="005A4F17"/>
    <w:rsid w:val="005B3509"/>
    <w:rsid w:val="005C25A0"/>
    <w:rsid w:val="005D230D"/>
    <w:rsid w:val="005E11DC"/>
    <w:rsid w:val="005E120C"/>
    <w:rsid w:val="005E29CE"/>
    <w:rsid w:val="005E3241"/>
    <w:rsid w:val="005E7FB0"/>
    <w:rsid w:val="005F184C"/>
    <w:rsid w:val="00602F7D"/>
    <w:rsid w:val="00605952"/>
    <w:rsid w:val="00620677"/>
    <w:rsid w:val="00624032"/>
    <w:rsid w:val="00626025"/>
    <w:rsid w:val="006311A1"/>
    <w:rsid w:val="00640538"/>
    <w:rsid w:val="00640F0A"/>
    <w:rsid w:val="00643502"/>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583"/>
    <w:rsid w:val="007A62F8"/>
    <w:rsid w:val="007B1099"/>
    <w:rsid w:val="007B54A4"/>
    <w:rsid w:val="007C6CDF"/>
    <w:rsid w:val="007D0246"/>
    <w:rsid w:val="007F5873"/>
    <w:rsid w:val="008126B7"/>
    <w:rsid w:val="00815F94"/>
    <w:rsid w:val="008224E2"/>
    <w:rsid w:val="00825DC9"/>
    <w:rsid w:val="0082676D"/>
    <w:rsid w:val="008324FC"/>
    <w:rsid w:val="00843FED"/>
    <w:rsid w:val="00846F1F"/>
    <w:rsid w:val="008470AB"/>
    <w:rsid w:val="0085546D"/>
    <w:rsid w:val="0086369B"/>
    <w:rsid w:val="00867E37"/>
    <w:rsid w:val="0087201B"/>
    <w:rsid w:val="00877F10"/>
    <w:rsid w:val="00882091"/>
    <w:rsid w:val="00893E75"/>
    <w:rsid w:val="00895D0A"/>
    <w:rsid w:val="008B174F"/>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9AF"/>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6A20"/>
    <w:rsid w:val="00CA4B20"/>
    <w:rsid w:val="00CA7853"/>
    <w:rsid w:val="00CB429B"/>
    <w:rsid w:val="00CC2753"/>
    <w:rsid w:val="00CD093E"/>
    <w:rsid w:val="00CD1556"/>
    <w:rsid w:val="00CD1FD7"/>
    <w:rsid w:val="00CD5091"/>
    <w:rsid w:val="00CD5DFD"/>
    <w:rsid w:val="00CD7C84"/>
    <w:rsid w:val="00CE199A"/>
    <w:rsid w:val="00CE5AC7"/>
    <w:rsid w:val="00CE5F66"/>
    <w:rsid w:val="00CF0BBB"/>
    <w:rsid w:val="00CF0D07"/>
    <w:rsid w:val="00CF7035"/>
    <w:rsid w:val="00D1283A"/>
    <w:rsid w:val="00D12970"/>
    <w:rsid w:val="00D17979"/>
    <w:rsid w:val="00D2075F"/>
    <w:rsid w:val="00D24CBE"/>
    <w:rsid w:val="00D27A79"/>
    <w:rsid w:val="00D32AC2"/>
    <w:rsid w:val="00D40416"/>
    <w:rsid w:val="00D42653"/>
    <w:rsid w:val="00D430AB"/>
    <w:rsid w:val="00D4782A"/>
    <w:rsid w:val="00D709EB"/>
    <w:rsid w:val="00D7603E"/>
    <w:rsid w:val="00D90124"/>
    <w:rsid w:val="00D9392F"/>
    <w:rsid w:val="00D9427C"/>
    <w:rsid w:val="00DA2168"/>
    <w:rsid w:val="00DA2679"/>
    <w:rsid w:val="00DA3C3D"/>
    <w:rsid w:val="00DA41F5"/>
    <w:rsid w:val="00DB34FD"/>
    <w:rsid w:val="00DB7E1B"/>
    <w:rsid w:val="00DC1D81"/>
    <w:rsid w:val="00DC6FED"/>
    <w:rsid w:val="00DD0C4A"/>
    <w:rsid w:val="00DD274C"/>
    <w:rsid w:val="00DE7D30"/>
    <w:rsid w:val="00DF04E3"/>
    <w:rsid w:val="00E03C32"/>
    <w:rsid w:val="00E25BF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696049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40428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45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113</cp:revision>
  <dcterms:created xsi:type="dcterms:W3CDTF">2023-08-30T09:21:00Z</dcterms:created>
  <dcterms:modified xsi:type="dcterms:W3CDTF">2025-02-18T10:30:00Z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