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F0B" w:rsidRPr="004A6B33" w:rsidRDefault="00867F0B">
      <w:pPr>
        <w:rPr>
          <w:rFonts w:ascii="Arial" w:hAnsi="Arial" w:cs="Arial"/>
          <w:sz w:val="20"/>
          <w:szCs w:val="20"/>
        </w:rPr>
      </w:pPr>
    </w:p>
    <w:p w:rsidR="00867F0B" w:rsidRPr="004A6B33" w:rsidRDefault="00867F0B">
      <w:pPr>
        <w:rPr>
          <w:rFonts w:ascii="Arial" w:hAnsi="Arial" w:cs="Arial"/>
          <w:sz w:val="20"/>
          <w:szCs w:val="20"/>
        </w:rPr>
      </w:pPr>
    </w:p>
    <w:p w:rsidR="00867F0B" w:rsidRPr="004A6B33" w:rsidRDefault="00867F0B">
      <w:pPr>
        <w:spacing w:before="40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5"/>
        <w:gridCol w:w="15770"/>
      </w:tblGrid>
      <w:tr w:rsidR="00867F0B" w:rsidRPr="004A6B33" w:rsidTr="004A6B33">
        <w:trPr>
          <w:trHeight w:val="414"/>
        </w:trPr>
        <w:tc>
          <w:tcPr>
            <w:tcW w:w="5385" w:type="dxa"/>
          </w:tcPr>
          <w:p w:rsidR="00867F0B" w:rsidRPr="004A6B33" w:rsidRDefault="00333728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A6B33">
              <w:rPr>
                <w:rFonts w:ascii="Arial" w:hAnsi="Arial" w:cs="Arial"/>
                <w:sz w:val="20"/>
                <w:szCs w:val="20"/>
              </w:rPr>
              <w:t>Book</w:t>
            </w:r>
            <w:r w:rsidRPr="004A6B3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867F0B" w:rsidRPr="004A6B33" w:rsidRDefault="00E274DF">
            <w:pPr>
              <w:pStyle w:val="TableParagraph"/>
              <w:spacing w:before="70"/>
              <w:ind w:left="108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333728" w:rsidRPr="004A6B33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Current</w:t>
              </w:r>
              <w:r w:rsidR="00333728" w:rsidRPr="004A6B33">
                <w:rPr>
                  <w:rFonts w:ascii="Arial" w:hAnsi="Arial" w:cs="Arial"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333728" w:rsidRPr="004A6B33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333728" w:rsidRPr="004A6B33">
                <w:rPr>
                  <w:rFonts w:ascii="Arial" w:hAnsi="Arial" w:cs="Arial"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333728" w:rsidRPr="004A6B33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Progress</w:t>
              </w:r>
              <w:r w:rsidR="00333728" w:rsidRPr="004A6B33">
                <w:rPr>
                  <w:rFonts w:ascii="Arial" w:hAnsi="Arial" w:cs="Arial"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333728" w:rsidRPr="004A6B33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333728" w:rsidRPr="004A6B33">
                <w:rPr>
                  <w:rFonts w:ascii="Arial" w:hAnsi="Arial" w:cs="Arial"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333728" w:rsidRPr="004A6B33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Physical</w:t>
              </w:r>
              <w:r w:rsidR="00333728" w:rsidRPr="004A6B33">
                <w:rPr>
                  <w:rFonts w:ascii="Arial" w:hAnsi="Arial" w:cs="Arial"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333728" w:rsidRPr="004A6B33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Science</w:t>
              </w:r>
            </w:hyperlink>
          </w:p>
        </w:tc>
      </w:tr>
      <w:tr w:rsidR="00867F0B" w:rsidRPr="004A6B33" w:rsidTr="004A6B33">
        <w:trPr>
          <w:trHeight w:val="290"/>
        </w:trPr>
        <w:tc>
          <w:tcPr>
            <w:tcW w:w="5385" w:type="dxa"/>
          </w:tcPr>
          <w:p w:rsidR="00867F0B" w:rsidRPr="004A6B33" w:rsidRDefault="00333728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4A6B3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867F0B" w:rsidRPr="004A6B33" w:rsidRDefault="00333728">
            <w:pPr>
              <w:pStyle w:val="TableParagraph"/>
              <w:spacing w:before="7" w:line="263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A6B33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Ms_BPR_4601</w:t>
            </w:r>
          </w:p>
        </w:tc>
      </w:tr>
      <w:tr w:rsidR="00867F0B" w:rsidRPr="004A6B33" w:rsidTr="004A6B33">
        <w:trPr>
          <w:trHeight w:val="330"/>
        </w:trPr>
        <w:tc>
          <w:tcPr>
            <w:tcW w:w="5385" w:type="dxa"/>
          </w:tcPr>
          <w:p w:rsidR="00867F0B" w:rsidRPr="004A6B33" w:rsidRDefault="00333728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A6B33">
              <w:rPr>
                <w:rFonts w:ascii="Arial" w:hAnsi="Arial" w:cs="Arial"/>
                <w:sz w:val="20"/>
                <w:szCs w:val="20"/>
              </w:rPr>
              <w:t>Title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of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867F0B" w:rsidRPr="004A6B33" w:rsidRDefault="00333728">
            <w:pPr>
              <w:pStyle w:val="TableParagraph"/>
              <w:spacing w:before="2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A6B33">
              <w:rPr>
                <w:rFonts w:ascii="Arial" w:hAnsi="Arial" w:cs="Arial"/>
                <w:b/>
                <w:sz w:val="20"/>
                <w:szCs w:val="20"/>
              </w:rPr>
              <w:t>Shot-noise-limited</w:t>
            </w:r>
            <w:r w:rsidRPr="004A6B3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optical</w:t>
            </w:r>
            <w:r w:rsidRPr="004A6B3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polarimetry</w:t>
            </w:r>
            <w:r w:rsidRPr="004A6B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4A6B3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spin-alignment</w:t>
            </w:r>
            <w:r w:rsidRPr="004A6B3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A6B3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magnetism</w:t>
            </w:r>
            <w:r w:rsidRPr="004A6B3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pacing w:val="-2"/>
                <w:sz w:val="20"/>
                <w:szCs w:val="20"/>
              </w:rPr>
              <w:t>decoupling</w:t>
            </w:r>
          </w:p>
        </w:tc>
      </w:tr>
      <w:tr w:rsidR="00867F0B" w:rsidRPr="004A6B33" w:rsidTr="004A6B33">
        <w:trPr>
          <w:trHeight w:val="330"/>
        </w:trPr>
        <w:tc>
          <w:tcPr>
            <w:tcW w:w="5385" w:type="dxa"/>
          </w:tcPr>
          <w:p w:rsidR="00867F0B" w:rsidRPr="004A6B33" w:rsidRDefault="00333728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A6B33">
              <w:rPr>
                <w:rFonts w:ascii="Arial" w:hAnsi="Arial" w:cs="Arial"/>
                <w:sz w:val="20"/>
                <w:szCs w:val="20"/>
              </w:rPr>
              <w:t>Type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of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867F0B" w:rsidRPr="004A6B33" w:rsidRDefault="00333728">
            <w:pPr>
              <w:pStyle w:val="TableParagraph"/>
              <w:spacing w:before="2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4A6B33">
              <w:rPr>
                <w:rFonts w:ascii="Arial" w:hAnsi="Arial" w:cs="Arial"/>
                <w:b/>
                <w:sz w:val="20"/>
                <w:szCs w:val="20"/>
              </w:rPr>
              <w:t xml:space="preserve">BOOK </w:t>
            </w:r>
            <w:r w:rsidRPr="004A6B33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:rsidR="00867F0B" w:rsidRPr="004A6B33" w:rsidRDefault="00867F0B">
      <w:pPr>
        <w:rPr>
          <w:rFonts w:ascii="Arial" w:hAnsi="Arial" w:cs="Arial"/>
          <w:sz w:val="20"/>
          <w:szCs w:val="20"/>
        </w:rPr>
      </w:pPr>
    </w:p>
    <w:p w:rsidR="00867F0B" w:rsidRPr="004A6B33" w:rsidRDefault="00867F0B">
      <w:pPr>
        <w:spacing w:before="185"/>
        <w:rPr>
          <w:rFonts w:ascii="Arial" w:hAnsi="Arial" w:cs="Arial"/>
          <w:sz w:val="20"/>
          <w:szCs w:val="20"/>
        </w:rPr>
      </w:pPr>
    </w:p>
    <w:p w:rsidR="00867F0B" w:rsidRPr="004A6B33" w:rsidRDefault="00333728">
      <w:pPr>
        <w:pStyle w:val="Heading1"/>
        <w:ind w:left="307"/>
        <w:rPr>
          <w:sz w:val="20"/>
          <w:szCs w:val="20"/>
        </w:rPr>
      </w:pPr>
      <w:r w:rsidRPr="004A6B33">
        <w:rPr>
          <w:color w:val="212121"/>
          <w:sz w:val="20"/>
          <w:szCs w:val="20"/>
          <w:u w:val="single" w:color="212121"/>
        </w:rPr>
        <w:t>Special</w:t>
      </w:r>
      <w:r w:rsidRPr="004A6B33">
        <w:rPr>
          <w:color w:val="212121"/>
          <w:spacing w:val="-13"/>
          <w:sz w:val="20"/>
          <w:szCs w:val="20"/>
          <w:u w:val="single" w:color="212121"/>
        </w:rPr>
        <w:t xml:space="preserve"> </w:t>
      </w:r>
      <w:r w:rsidRPr="004A6B33">
        <w:rPr>
          <w:color w:val="212121"/>
          <w:spacing w:val="-4"/>
          <w:sz w:val="20"/>
          <w:szCs w:val="20"/>
          <w:u w:val="single" w:color="212121"/>
        </w:rPr>
        <w:t>note:</w:t>
      </w:r>
    </w:p>
    <w:p w:rsidR="00867F0B" w:rsidRPr="004A6B33" w:rsidRDefault="00867F0B">
      <w:pPr>
        <w:pStyle w:val="BodyText"/>
        <w:spacing w:before="1"/>
        <w:rPr>
          <w:rFonts w:ascii="Arial" w:hAnsi="Arial" w:cs="Arial"/>
        </w:rPr>
      </w:pPr>
    </w:p>
    <w:p w:rsidR="00867F0B" w:rsidRPr="004A6B33" w:rsidRDefault="00333728">
      <w:pPr>
        <w:ind w:left="307"/>
        <w:rPr>
          <w:rFonts w:ascii="Arial" w:hAnsi="Arial" w:cs="Arial"/>
          <w:b/>
          <w:sz w:val="20"/>
          <w:szCs w:val="20"/>
        </w:rPr>
      </w:pPr>
      <w:r w:rsidRPr="004A6B33">
        <w:rPr>
          <w:rFonts w:ascii="Arial" w:hAnsi="Arial" w:cs="Arial"/>
          <w:b/>
          <w:color w:val="212121"/>
          <w:sz w:val="20"/>
          <w:szCs w:val="20"/>
        </w:rPr>
        <w:t>A</w:t>
      </w:r>
      <w:r w:rsidRPr="004A6B33">
        <w:rPr>
          <w:rFonts w:ascii="Arial" w:hAnsi="Arial" w:cs="Arial"/>
          <w:b/>
          <w:color w:val="212121"/>
          <w:spacing w:val="-10"/>
          <w:sz w:val="20"/>
          <w:szCs w:val="20"/>
        </w:rPr>
        <w:t xml:space="preserve"> </w:t>
      </w:r>
      <w:r w:rsidRPr="004A6B33">
        <w:rPr>
          <w:rFonts w:ascii="Arial" w:hAnsi="Arial" w:cs="Arial"/>
          <w:b/>
          <w:color w:val="212121"/>
          <w:sz w:val="20"/>
          <w:szCs w:val="20"/>
        </w:rPr>
        <w:t>research</w:t>
      </w:r>
      <w:r w:rsidRPr="004A6B33">
        <w:rPr>
          <w:rFonts w:ascii="Arial" w:hAnsi="Arial" w:cs="Arial"/>
          <w:b/>
          <w:color w:val="212121"/>
          <w:spacing w:val="-6"/>
          <w:sz w:val="20"/>
          <w:szCs w:val="20"/>
        </w:rPr>
        <w:t xml:space="preserve"> </w:t>
      </w:r>
      <w:r w:rsidRPr="004A6B33">
        <w:rPr>
          <w:rFonts w:ascii="Arial" w:hAnsi="Arial" w:cs="Arial"/>
          <w:b/>
          <w:color w:val="212121"/>
          <w:sz w:val="20"/>
          <w:szCs w:val="20"/>
        </w:rPr>
        <w:t>paper</w:t>
      </w:r>
      <w:r w:rsidRPr="004A6B33">
        <w:rPr>
          <w:rFonts w:ascii="Arial" w:hAnsi="Arial" w:cs="Arial"/>
          <w:b/>
          <w:color w:val="212121"/>
          <w:spacing w:val="-9"/>
          <w:sz w:val="20"/>
          <w:szCs w:val="20"/>
        </w:rPr>
        <w:t xml:space="preserve"> </w:t>
      </w:r>
      <w:r w:rsidRPr="004A6B33">
        <w:rPr>
          <w:rFonts w:ascii="Arial" w:hAnsi="Arial" w:cs="Arial"/>
          <w:b/>
          <w:color w:val="212121"/>
          <w:sz w:val="20"/>
          <w:szCs w:val="20"/>
        </w:rPr>
        <w:t>already</w:t>
      </w:r>
      <w:r w:rsidRPr="004A6B33">
        <w:rPr>
          <w:rFonts w:ascii="Arial" w:hAnsi="Arial" w:cs="Arial"/>
          <w:b/>
          <w:color w:val="212121"/>
          <w:spacing w:val="-6"/>
          <w:sz w:val="20"/>
          <w:szCs w:val="20"/>
        </w:rPr>
        <w:t xml:space="preserve"> </w:t>
      </w:r>
      <w:r w:rsidRPr="004A6B33">
        <w:rPr>
          <w:rFonts w:ascii="Arial" w:hAnsi="Arial" w:cs="Arial"/>
          <w:b/>
          <w:color w:val="212121"/>
          <w:sz w:val="20"/>
          <w:szCs w:val="20"/>
        </w:rPr>
        <w:t>published</w:t>
      </w:r>
      <w:r w:rsidRPr="004A6B33">
        <w:rPr>
          <w:rFonts w:ascii="Arial" w:hAnsi="Arial" w:cs="Arial"/>
          <w:b/>
          <w:color w:val="212121"/>
          <w:spacing w:val="-11"/>
          <w:sz w:val="20"/>
          <w:szCs w:val="20"/>
        </w:rPr>
        <w:t xml:space="preserve"> </w:t>
      </w:r>
      <w:r w:rsidRPr="004A6B33">
        <w:rPr>
          <w:rFonts w:ascii="Arial" w:hAnsi="Arial" w:cs="Arial"/>
          <w:b/>
          <w:color w:val="212121"/>
          <w:sz w:val="20"/>
          <w:szCs w:val="20"/>
        </w:rPr>
        <w:t>in</w:t>
      </w:r>
      <w:r w:rsidRPr="004A6B33">
        <w:rPr>
          <w:rFonts w:ascii="Arial" w:hAnsi="Arial" w:cs="Arial"/>
          <w:b/>
          <w:color w:val="212121"/>
          <w:spacing w:val="-9"/>
          <w:sz w:val="20"/>
          <w:szCs w:val="20"/>
        </w:rPr>
        <w:t xml:space="preserve"> </w:t>
      </w:r>
      <w:r w:rsidRPr="004A6B33">
        <w:rPr>
          <w:rFonts w:ascii="Arial" w:hAnsi="Arial" w:cs="Arial"/>
          <w:b/>
          <w:color w:val="212121"/>
          <w:sz w:val="20"/>
          <w:szCs w:val="20"/>
        </w:rPr>
        <w:t>a</w:t>
      </w:r>
      <w:r w:rsidRPr="004A6B33">
        <w:rPr>
          <w:rFonts w:ascii="Arial" w:hAnsi="Arial" w:cs="Arial"/>
          <w:b/>
          <w:color w:val="212121"/>
          <w:spacing w:val="-9"/>
          <w:sz w:val="20"/>
          <w:szCs w:val="20"/>
        </w:rPr>
        <w:t xml:space="preserve"> </w:t>
      </w:r>
      <w:r w:rsidRPr="004A6B33">
        <w:rPr>
          <w:rFonts w:ascii="Arial" w:hAnsi="Arial" w:cs="Arial"/>
          <w:b/>
          <w:color w:val="212121"/>
          <w:sz w:val="20"/>
          <w:szCs w:val="20"/>
        </w:rPr>
        <w:t>journal</w:t>
      </w:r>
      <w:r w:rsidRPr="004A6B33">
        <w:rPr>
          <w:rFonts w:ascii="Arial" w:hAnsi="Arial" w:cs="Arial"/>
          <w:b/>
          <w:color w:val="212121"/>
          <w:spacing w:val="-9"/>
          <w:sz w:val="20"/>
          <w:szCs w:val="20"/>
        </w:rPr>
        <w:t xml:space="preserve"> </w:t>
      </w:r>
      <w:r w:rsidRPr="004A6B33">
        <w:rPr>
          <w:rFonts w:ascii="Arial" w:hAnsi="Arial" w:cs="Arial"/>
          <w:b/>
          <w:color w:val="212121"/>
          <w:sz w:val="20"/>
          <w:szCs w:val="20"/>
        </w:rPr>
        <w:t>can</w:t>
      </w:r>
      <w:r w:rsidRPr="004A6B33">
        <w:rPr>
          <w:rFonts w:ascii="Arial" w:hAnsi="Arial" w:cs="Arial"/>
          <w:b/>
          <w:color w:val="212121"/>
          <w:spacing w:val="-9"/>
          <w:sz w:val="20"/>
          <w:szCs w:val="20"/>
        </w:rPr>
        <w:t xml:space="preserve"> </w:t>
      </w:r>
      <w:r w:rsidRPr="004A6B33">
        <w:rPr>
          <w:rFonts w:ascii="Arial" w:hAnsi="Arial" w:cs="Arial"/>
          <w:b/>
          <w:color w:val="212121"/>
          <w:sz w:val="20"/>
          <w:szCs w:val="20"/>
        </w:rPr>
        <w:t>be</w:t>
      </w:r>
      <w:r w:rsidRPr="004A6B33">
        <w:rPr>
          <w:rFonts w:ascii="Arial" w:hAnsi="Arial" w:cs="Arial"/>
          <w:b/>
          <w:color w:val="212121"/>
          <w:spacing w:val="-9"/>
          <w:sz w:val="20"/>
          <w:szCs w:val="20"/>
        </w:rPr>
        <w:t xml:space="preserve"> </w:t>
      </w:r>
      <w:r w:rsidRPr="004A6B33">
        <w:rPr>
          <w:rFonts w:ascii="Arial" w:hAnsi="Arial" w:cs="Arial"/>
          <w:b/>
          <w:color w:val="212121"/>
          <w:sz w:val="20"/>
          <w:szCs w:val="20"/>
        </w:rPr>
        <w:t>published</w:t>
      </w:r>
      <w:r w:rsidRPr="004A6B33">
        <w:rPr>
          <w:rFonts w:ascii="Arial" w:hAnsi="Arial" w:cs="Arial"/>
          <w:b/>
          <w:color w:val="212121"/>
          <w:spacing w:val="-9"/>
          <w:sz w:val="20"/>
          <w:szCs w:val="20"/>
        </w:rPr>
        <w:t xml:space="preserve"> </w:t>
      </w:r>
      <w:r w:rsidRPr="004A6B33">
        <w:rPr>
          <w:rFonts w:ascii="Arial" w:hAnsi="Arial" w:cs="Arial"/>
          <w:b/>
          <w:color w:val="212121"/>
          <w:sz w:val="20"/>
          <w:szCs w:val="20"/>
        </w:rPr>
        <w:t>as</w:t>
      </w:r>
      <w:r w:rsidRPr="004A6B33">
        <w:rPr>
          <w:rFonts w:ascii="Arial" w:hAnsi="Arial" w:cs="Arial"/>
          <w:b/>
          <w:color w:val="212121"/>
          <w:spacing w:val="-9"/>
          <w:sz w:val="20"/>
          <w:szCs w:val="20"/>
        </w:rPr>
        <w:t xml:space="preserve"> </w:t>
      </w:r>
      <w:r w:rsidRPr="004A6B33">
        <w:rPr>
          <w:rFonts w:ascii="Arial" w:hAnsi="Arial" w:cs="Arial"/>
          <w:b/>
          <w:color w:val="212121"/>
          <w:sz w:val="20"/>
          <w:szCs w:val="20"/>
        </w:rPr>
        <w:t>a</w:t>
      </w:r>
      <w:r w:rsidRPr="004A6B33">
        <w:rPr>
          <w:rFonts w:ascii="Arial" w:hAnsi="Arial" w:cs="Arial"/>
          <w:b/>
          <w:color w:val="212121"/>
          <w:spacing w:val="-7"/>
          <w:sz w:val="20"/>
          <w:szCs w:val="20"/>
        </w:rPr>
        <w:t xml:space="preserve"> </w:t>
      </w:r>
      <w:r w:rsidRPr="004A6B33">
        <w:rPr>
          <w:rFonts w:ascii="Arial" w:hAnsi="Arial" w:cs="Arial"/>
          <w:b/>
          <w:color w:val="212121"/>
          <w:sz w:val="20"/>
          <w:szCs w:val="20"/>
        </w:rPr>
        <w:t>Book</w:t>
      </w:r>
      <w:r w:rsidRPr="004A6B33">
        <w:rPr>
          <w:rFonts w:ascii="Arial" w:hAnsi="Arial" w:cs="Arial"/>
          <w:b/>
          <w:color w:val="212121"/>
          <w:spacing w:val="-9"/>
          <w:sz w:val="20"/>
          <w:szCs w:val="20"/>
        </w:rPr>
        <w:t xml:space="preserve"> </w:t>
      </w:r>
      <w:r w:rsidRPr="004A6B33">
        <w:rPr>
          <w:rFonts w:ascii="Arial" w:hAnsi="Arial" w:cs="Arial"/>
          <w:b/>
          <w:color w:val="212121"/>
          <w:sz w:val="20"/>
          <w:szCs w:val="20"/>
        </w:rPr>
        <w:t>Chapter</w:t>
      </w:r>
      <w:r w:rsidRPr="004A6B33">
        <w:rPr>
          <w:rFonts w:ascii="Arial" w:hAnsi="Arial" w:cs="Arial"/>
          <w:b/>
          <w:color w:val="212121"/>
          <w:spacing w:val="-9"/>
          <w:sz w:val="20"/>
          <w:szCs w:val="20"/>
        </w:rPr>
        <w:t xml:space="preserve"> </w:t>
      </w:r>
      <w:r w:rsidRPr="004A6B33">
        <w:rPr>
          <w:rFonts w:ascii="Arial" w:hAnsi="Arial" w:cs="Arial"/>
          <w:b/>
          <w:color w:val="212121"/>
          <w:sz w:val="20"/>
          <w:szCs w:val="20"/>
        </w:rPr>
        <w:t>in</w:t>
      </w:r>
      <w:r w:rsidRPr="004A6B33">
        <w:rPr>
          <w:rFonts w:ascii="Arial" w:hAnsi="Arial" w:cs="Arial"/>
          <w:b/>
          <w:color w:val="212121"/>
          <w:spacing w:val="-9"/>
          <w:sz w:val="20"/>
          <w:szCs w:val="20"/>
        </w:rPr>
        <w:t xml:space="preserve"> </w:t>
      </w:r>
      <w:r w:rsidRPr="004A6B33">
        <w:rPr>
          <w:rFonts w:ascii="Arial" w:hAnsi="Arial" w:cs="Arial"/>
          <w:b/>
          <w:color w:val="212121"/>
          <w:sz w:val="20"/>
          <w:szCs w:val="20"/>
        </w:rPr>
        <w:t>an</w:t>
      </w:r>
      <w:r w:rsidRPr="004A6B33">
        <w:rPr>
          <w:rFonts w:ascii="Arial" w:hAnsi="Arial" w:cs="Arial"/>
          <w:b/>
          <w:color w:val="212121"/>
          <w:spacing w:val="-9"/>
          <w:sz w:val="20"/>
          <w:szCs w:val="20"/>
        </w:rPr>
        <w:t xml:space="preserve"> </w:t>
      </w:r>
      <w:r w:rsidRPr="004A6B33">
        <w:rPr>
          <w:rFonts w:ascii="Arial" w:hAnsi="Arial" w:cs="Arial"/>
          <w:b/>
          <w:color w:val="212121"/>
          <w:sz w:val="20"/>
          <w:szCs w:val="20"/>
        </w:rPr>
        <w:t>expanded</w:t>
      </w:r>
      <w:r w:rsidRPr="004A6B33">
        <w:rPr>
          <w:rFonts w:ascii="Arial" w:hAnsi="Arial" w:cs="Arial"/>
          <w:b/>
          <w:color w:val="212121"/>
          <w:spacing w:val="-9"/>
          <w:sz w:val="20"/>
          <w:szCs w:val="20"/>
        </w:rPr>
        <w:t xml:space="preserve"> </w:t>
      </w:r>
      <w:r w:rsidRPr="004A6B33">
        <w:rPr>
          <w:rFonts w:ascii="Arial" w:hAnsi="Arial" w:cs="Arial"/>
          <w:b/>
          <w:color w:val="212121"/>
          <w:sz w:val="20"/>
          <w:szCs w:val="20"/>
        </w:rPr>
        <w:t>form</w:t>
      </w:r>
      <w:r w:rsidRPr="004A6B33">
        <w:rPr>
          <w:rFonts w:ascii="Arial" w:hAnsi="Arial" w:cs="Arial"/>
          <w:b/>
          <w:color w:val="212121"/>
          <w:spacing w:val="-8"/>
          <w:sz w:val="20"/>
          <w:szCs w:val="20"/>
        </w:rPr>
        <w:t xml:space="preserve"> </w:t>
      </w:r>
      <w:r w:rsidRPr="004A6B33">
        <w:rPr>
          <w:rFonts w:ascii="Arial" w:hAnsi="Arial" w:cs="Arial"/>
          <w:b/>
          <w:color w:val="212121"/>
          <w:sz w:val="20"/>
          <w:szCs w:val="20"/>
        </w:rPr>
        <w:t>with</w:t>
      </w:r>
      <w:r w:rsidRPr="004A6B33">
        <w:rPr>
          <w:rFonts w:ascii="Arial" w:hAnsi="Arial" w:cs="Arial"/>
          <w:b/>
          <w:color w:val="212121"/>
          <w:spacing w:val="-9"/>
          <w:sz w:val="20"/>
          <w:szCs w:val="20"/>
        </w:rPr>
        <w:t xml:space="preserve"> </w:t>
      </w:r>
      <w:r w:rsidRPr="004A6B33">
        <w:rPr>
          <w:rFonts w:ascii="Arial" w:hAnsi="Arial" w:cs="Arial"/>
          <w:b/>
          <w:color w:val="212121"/>
          <w:sz w:val="20"/>
          <w:szCs w:val="20"/>
        </w:rPr>
        <w:t>proper</w:t>
      </w:r>
      <w:r w:rsidRPr="004A6B33">
        <w:rPr>
          <w:rFonts w:ascii="Arial" w:hAnsi="Arial" w:cs="Arial"/>
          <w:b/>
          <w:color w:val="212121"/>
          <w:spacing w:val="-9"/>
          <w:sz w:val="20"/>
          <w:szCs w:val="20"/>
        </w:rPr>
        <w:t xml:space="preserve"> </w:t>
      </w:r>
      <w:r w:rsidRPr="004A6B33">
        <w:rPr>
          <w:rFonts w:ascii="Arial" w:hAnsi="Arial" w:cs="Arial"/>
          <w:b/>
          <w:color w:val="212121"/>
          <w:sz w:val="20"/>
          <w:szCs w:val="20"/>
        </w:rPr>
        <w:t>copyright</w:t>
      </w:r>
      <w:r w:rsidRPr="004A6B33">
        <w:rPr>
          <w:rFonts w:ascii="Arial" w:hAnsi="Arial" w:cs="Arial"/>
          <w:b/>
          <w:color w:val="212121"/>
          <w:spacing w:val="2"/>
          <w:sz w:val="20"/>
          <w:szCs w:val="20"/>
        </w:rPr>
        <w:t xml:space="preserve"> </w:t>
      </w:r>
      <w:r w:rsidRPr="004A6B33">
        <w:rPr>
          <w:rFonts w:ascii="Arial" w:hAnsi="Arial" w:cs="Arial"/>
          <w:b/>
          <w:color w:val="212121"/>
          <w:spacing w:val="-2"/>
          <w:sz w:val="20"/>
          <w:szCs w:val="20"/>
        </w:rPr>
        <w:t>approval.</w:t>
      </w:r>
    </w:p>
    <w:p w:rsidR="00867F0B" w:rsidRPr="004A6B33" w:rsidRDefault="00867F0B">
      <w:pPr>
        <w:pStyle w:val="BodyText"/>
        <w:spacing w:before="46"/>
        <w:rPr>
          <w:rFonts w:ascii="Arial" w:hAnsi="Arial" w:cs="Arial"/>
        </w:rPr>
      </w:pPr>
    </w:p>
    <w:p w:rsidR="00867F0B" w:rsidRPr="004A6B33" w:rsidRDefault="00333728">
      <w:pPr>
        <w:pStyle w:val="BodyText"/>
        <w:ind w:left="107" w:right="-58"/>
        <w:rPr>
          <w:rFonts w:ascii="Arial" w:hAnsi="Arial" w:cs="Arial"/>
          <w:b w:val="0"/>
        </w:rPr>
      </w:pPr>
      <w:r w:rsidRPr="004A6B33">
        <w:rPr>
          <w:rFonts w:ascii="Arial" w:hAnsi="Arial" w:cs="Arial"/>
          <w:b w:val="0"/>
          <w:noProof/>
        </w:rPr>
        <mc:AlternateContent>
          <mc:Choice Requires="wps">
            <w:drawing>
              <wp:inline distT="0" distB="0" distL="0" distR="0">
                <wp:extent cx="13606144" cy="1584325"/>
                <wp:effectExtent l="9525" t="0" r="0" b="63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06144" cy="1584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67F0B" w:rsidRDefault="00333728">
                            <w:pPr>
                              <w:spacing w:before="73"/>
                              <w:ind w:left="14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Article:</w:t>
                            </w:r>
                          </w:p>
                          <w:p w:rsidR="00867F0B" w:rsidRDefault="00333728">
                            <w:pPr>
                              <w:spacing w:before="7" w:line="730" w:lineRule="atLeast"/>
                              <w:ind w:left="143" w:right="406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chapter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extended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version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published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same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author(s)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journal. Results in Physics, Volume 65, October 2024, 107960.</w:t>
                            </w:r>
                          </w:p>
                          <w:p w:rsidR="00867F0B" w:rsidRDefault="00E274DF">
                            <w:pPr>
                              <w:spacing w:before="6"/>
                              <w:ind w:left="14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hyperlink r:id="rId7">
                              <w:r w:rsidR="00333728"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  <w:u w:val="single" w:color="0000FF"/>
                                </w:rPr>
                                <w:t>https://doi.org/10.1016/j.rinp.2024.107960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1071.35pt;height:1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" filled="f">
                <v:path arrowok="t"/>
                <v:textbox inset="0,0,0,0">
                  <w:txbxContent>
                    <w:p w:rsidR="00867F0B" w:rsidRDefault="00333728">
                      <w:pPr>
                        <w:spacing w:before="73"/>
                        <w:ind w:left="14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Source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Article:</w:t>
                      </w:r>
                    </w:p>
                    <w:p w:rsidR="00867F0B" w:rsidRDefault="00333728">
                      <w:pPr>
                        <w:spacing w:before="7" w:line="730" w:lineRule="atLeast"/>
                        <w:ind w:left="143" w:right="406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chapter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extended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version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article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published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by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same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author(s)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following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journal. Results in Physics, Volume 65, October 2024, 107960.</w:t>
                      </w:r>
                    </w:p>
                    <w:p w:rsidR="00867F0B" w:rsidRDefault="00E274DF">
                      <w:pPr>
                        <w:spacing w:before="6"/>
                        <w:ind w:left="143"/>
                        <w:rPr>
                          <w:rFonts w:ascii="Arial"/>
                          <w:b/>
                          <w:sz w:val="32"/>
                        </w:rPr>
                      </w:pPr>
                      <w:hyperlink r:id="rId8">
                        <w:r w:rsidR="00333728"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  <w:u w:val="single" w:color="0000FF"/>
                          </w:rPr>
                          <w:t>https://doi.org/10.1016/j.rinp.2024.107960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867F0B" w:rsidRPr="004A6B33" w:rsidRDefault="00867F0B">
      <w:pPr>
        <w:pStyle w:val="BodyText"/>
        <w:rPr>
          <w:rFonts w:ascii="Arial" w:hAnsi="Arial" w:cs="Arial"/>
          <w:b w:val="0"/>
        </w:rPr>
        <w:sectPr w:rsidR="00867F0B" w:rsidRPr="004A6B33">
          <w:headerReference w:type="default" r:id="rId9"/>
          <w:footerReference w:type="default" r:id="rId10"/>
          <w:type w:val="continuous"/>
          <w:pgSz w:w="23820" w:h="16840" w:orient="landscape"/>
          <w:pgMar w:top="2060" w:right="1133" w:bottom="880" w:left="1133" w:header="1838" w:footer="694" w:gutter="0"/>
          <w:pgNumType w:start="1"/>
          <w:cols w:space="720"/>
        </w:sectPr>
      </w:pPr>
    </w:p>
    <w:p w:rsidR="00867F0B" w:rsidRPr="004A6B33" w:rsidRDefault="00867F0B">
      <w:pPr>
        <w:pStyle w:val="BodyText"/>
        <w:rPr>
          <w:rFonts w:ascii="Arial" w:hAnsi="Arial" w:cs="Arial"/>
        </w:rPr>
      </w:pPr>
    </w:p>
    <w:p w:rsidR="00867F0B" w:rsidRPr="004A6B33" w:rsidRDefault="00867F0B">
      <w:pPr>
        <w:pStyle w:val="BodyText"/>
        <w:spacing w:before="54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2"/>
        <w:gridCol w:w="9263"/>
        <w:gridCol w:w="6378"/>
      </w:tblGrid>
      <w:tr w:rsidR="00867F0B" w:rsidRPr="004A6B33" w:rsidTr="004A6B33">
        <w:trPr>
          <w:trHeight w:val="450"/>
        </w:trPr>
        <w:tc>
          <w:tcPr>
            <w:tcW w:w="20893" w:type="dxa"/>
            <w:gridSpan w:val="3"/>
            <w:tcBorders>
              <w:top w:val="nil"/>
              <w:left w:val="nil"/>
              <w:right w:val="nil"/>
            </w:tcBorders>
          </w:tcPr>
          <w:p w:rsidR="00867F0B" w:rsidRPr="004A6B33" w:rsidRDefault="00333728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4A6B3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4A6B33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4A6B3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4A6B3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867F0B" w:rsidRPr="004A6B33" w:rsidTr="004A6B33">
        <w:trPr>
          <w:trHeight w:val="966"/>
        </w:trPr>
        <w:tc>
          <w:tcPr>
            <w:tcW w:w="5252" w:type="dxa"/>
          </w:tcPr>
          <w:p w:rsidR="00867F0B" w:rsidRPr="004A6B33" w:rsidRDefault="00867F0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3" w:type="dxa"/>
          </w:tcPr>
          <w:p w:rsidR="00867F0B" w:rsidRPr="004A6B33" w:rsidRDefault="00333728">
            <w:pPr>
              <w:pStyle w:val="TableParagraph"/>
              <w:spacing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A6B33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4A6B3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867F0B" w:rsidRPr="004A6B33" w:rsidRDefault="0033372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A6B3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4A6B3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A6B3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4A6B3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4A6B3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4A6B3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A6B3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4A6B3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A6B3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4A6B3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4A6B3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4A6B3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A6B3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4A6B3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4A6B3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4A6B3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A6B3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4A6B3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4A6B3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4A6B3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A6B3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4A6B3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4A6B3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4A6B3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378" w:type="dxa"/>
          </w:tcPr>
          <w:p w:rsidR="00867F0B" w:rsidRPr="004A6B33" w:rsidRDefault="00333728">
            <w:pPr>
              <w:pStyle w:val="TableParagraph"/>
              <w:ind w:right="110"/>
              <w:rPr>
                <w:rFonts w:ascii="Arial" w:hAnsi="Arial" w:cs="Arial"/>
                <w:i/>
                <w:sz w:val="20"/>
                <w:szCs w:val="20"/>
              </w:rPr>
            </w:pPr>
            <w:r w:rsidRPr="004A6B33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4A6B33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4A6B33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4A6B3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4A6B3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4A6B3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4A6B3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4A6B3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4A6B3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4A6B33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4A6B3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4A6B3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4A6B33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867F0B" w:rsidRPr="004A6B33" w:rsidTr="004A6B33">
        <w:trPr>
          <w:trHeight w:val="2784"/>
        </w:trPr>
        <w:tc>
          <w:tcPr>
            <w:tcW w:w="5252" w:type="dxa"/>
          </w:tcPr>
          <w:p w:rsidR="00867F0B" w:rsidRPr="004A6B33" w:rsidRDefault="00333728">
            <w:pPr>
              <w:pStyle w:val="TableParagraph"/>
              <w:ind w:left="467" w:right="145"/>
              <w:rPr>
                <w:rFonts w:ascii="Arial" w:hAnsi="Arial" w:cs="Arial"/>
                <w:b/>
                <w:sz w:val="20"/>
                <w:szCs w:val="20"/>
              </w:rPr>
            </w:pPr>
            <w:r w:rsidRPr="004A6B3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A6B3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4A6B3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A6B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4A6B3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4A6B3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4A6B3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4A6B33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63" w:type="dxa"/>
          </w:tcPr>
          <w:p w:rsidR="00867F0B" w:rsidRPr="004A6B33" w:rsidRDefault="00333728">
            <w:pPr>
              <w:pStyle w:val="TableParagraph"/>
              <w:ind w:right="9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B33">
              <w:rPr>
                <w:rFonts w:ascii="Arial" w:hAnsi="Arial" w:cs="Arial"/>
                <w:sz w:val="20"/>
                <w:szCs w:val="20"/>
              </w:rPr>
              <w:t>Here,</w:t>
            </w:r>
            <w:r w:rsidRPr="004A6B3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cross</w:t>
            </w:r>
            <w:r w:rsidR="00A12365" w:rsidRPr="004A6B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disciplinary</w:t>
            </w:r>
            <w:r w:rsidRPr="004A6B3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approach</w:t>
            </w:r>
            <w:r w:rsidRPr="004A6B3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has</w:t>
            </w:r>
            <w:r w:rsidRPr="004A6B3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been</w:t>
            </w:r>
            <w:r w:rsidRPr="004A6B3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taken</w:t>
            </w:r>
            <w:r w:rsidRPr="004A6B3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where</w:t>
            </w:r>
            <w:r w:rsidRPr="004A6B3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ideas</w:t>
            </w:r>
            <w:r w:rsidRPr="004A6B3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of</w:t>
            </w:r>
            <w:r w:rsidRPr="004A6B3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quantum</w:t>
            </w:r>
            <w:r w:rsidRPr="004A6B3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mechanics,</w:t>
            </w:r>
            <w:r w:rsidRPr="004A6B3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magnetism</w:t>
            </w:r>
            <w:r w:rsidRPr="004A6B3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and classical optics (polarization) have been punched.</w:t>
            </w:r>
            <w:r w:rsidR="00A12365" w:rsidRPr="004A6B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 xml:space="preserve">Probing of multipole moments of atom by the impingement of linearly polarized </w:t>
            </w:r>
            <w:proofErr w:type="spellStart"/>
            <w:r w:rsidRPr="004A6B33">
              <w:rPr>
                <w:rFonts w:ascii="Arial" w:hAnsi="Arial" w:cs="Arial"/>
                <w:sz w:val="20"/>
                <w:szCs w:val="20"/>
              </w:rPr>
              <w:t>probelight</w:t>
            </w:r>
            <w:proofErr w:type="spellEnd"/>
            <w:r w:rsidRPr="004A6B33">
              <w:rPr>
                <w:rFonts w:ascii="Arial" w:hAnsi="Arial" w:cs="Arial"/>
                <w:sz w:val="20"/>
                <w:szCs w:val="20"/>
              </w:rPr>
              <w:t xml:space="preserve"> on the metal with variation of magnetic field (both spatially and temporally) has been implemented where background noise reduction is mostly challenging. One of the </w:t>
            </w:r>
            <w:r w:rsidR="008424D4" w:rsidRPr="004A6B33">
              <w:rPr>
                <w:rFonts w:ascii="Arial" w:hAnsi="Arial" w:cs="Arial"/>
                <w:sz w:val="20"/>
                <w:szCs w:val="20"/>
              </w:rPr>
              <w:t xml:space="preserve">important </w:t>
            </w:r>
            <w:proofErr w:type="spellStart"/>
            <w:r w:rsidRPr="004A6B33">
              <w:rPr>
                <w:rFonts w:ascii="Arial" w:hAnsi="Arial" w:cs="Arial"/>
                <w:sz w:val="20"/>
                <w:szCs w:val="20"/>
              </w:rPr>
              <w:t>ces</w:t>
            </w:r>
            <w:proofErr w:type="spellEnd"/>
            <w:r w:rsidRPr="004A6B33">
              <w:rPr>
                <w:rFonts w:ascii="Arial" w:hAnsi="Arial" w:cs="Arial"/>
                <w:sz w:val="20"/>
                <w:szCs w:val="20"/>
              </w:rPr>
              <w:t xml:space="preserve"> of the result is controlling uncertainties of the quantal outcome maintaining the standard quantum limit. </w:t>
            </w:r>
            <w:proofErr w:type="gramStart"/>
            <w:r w:rsidRPr="004A6B33">
              <w:rPr>
                <w:rFonts w:ascii="Arial" w:hAnsi="Arial" w:cs="Arial"/>
                <w:sz w:val="20"/>
                <w:szCs w:val="20"/>
              </w:rPr>
              <w:t>Moreover</w:t>
            </w:r>
            <w:proofErr w:type="gramEnd"/>
            <w:r w:rsidRPr="004A6B33">
              <w:rPr>
                <w:rFonts w:ascii="Arial" w:hAnsi="Arial" w:cs="Arial"/>
                <w:sz w:val="20"/>
                <w:szCs w:val="20"/>
              </w:rPr>
              <w:t xml:space="preserve"> difference between spin orientation and spin alignment has been shown from the perspective of the effects of magnetic variation.</w:t>
            </w:r>
            <w:r w:rsidR="00A12365" w:rsidRPr="004A6B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 xml:space="preserve">The concept of decoupling of multipole moments </w:t>
            </w:r>
            <w:proofErr w:type="spellStart"/>
            <w:r w:rsidRPr="004A6B33">
              <w:rPr>
                <w:rFonts w:ascii="Arial" w:hAnsi="Arial" w:cs="Arial"/>
                <w:sz w:val="20"/>
                <w:szCs w:val="20"/>
              </w:rPr>
              <w:t>abd</w:t>
            </w:r>
            <w:proofErr w:type="spellEnd"/>
            <w:r w:rsidRPr="004A6B33">
              <w:rPr>
                <w:rFonts w:ascii="Arial" w:hAnsi="Arial" w:cs="Arial"/>
                <w:sz w:val="20"/>
                <w:szCs w:val="20"/>
              </w:rPr>
              <w:t xml:space="preserve"> magnetic fields on the basis of sweeping responses has been shown,</w:t>
            </w:r>
            <w:r w:rsidRPr="004A6B3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along</w:t>
            </w:r>
            <w:r w:rsidRPr="004A6B3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with</w:t>
            </w:r>
            <w:r w:rsidRPr="004A6B3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4A6B33">
              <w:rPr>
                <w:rFonts w:ascii="Arial" w:hAnsi="Arial" w:cs="Arial"/>
                <w:sz w:val="20"/>
                <w:szCs w:val="20"/>
              </w:rPr>
              <w:t>remanent</w:t>
            </w:r>
            <w:proofErr w:type="spellEnd"/>
            <w:r w:rsidRPr="004A6B3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projection</w:t>
            </w:r>
            <w:r w:rsidRPr="004A6B3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has</w:t>
            </w:r>
            <w:r w:rsidRPr="004A6B3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been</w:t>
            </w:r>
            <w:r w:rsidRPr="004A6B3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also</w:t>
            </w:r>
            <w:r w:rsidRPr="004A6B3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important.</w:t>
            </w:r>
            <w:r w:rsidRPr="004A6B3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Finally,</w:t>
            </w:r>
            <w:r w:rsidRPr="004A6B3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off</w:t>
            </w:r>
            <w:r w:rsidRPr="004A6B3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resonance</w:t>
            </w:r>
            <w:r w:rsidRPr="004A6B3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>pictograph</w:t>
            </w:r>
          </w:p>
          <w:p w:rsidR="00867F0B" w:rsidRPr="004A6B33" w:rsidRDefault="00333728">
            <w:pPr>
              <w:pStyle w:val="TableParagraph"/>
              <w:spacing w:line="252" w:lineRule="exact"/>
              <w:ind w:right="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B33">
              <w:rPr>
                <w:rFonts w:ascii="Arial" w:hAnsi="Arial" w:cs="Arial"/>
                <w:sz w:val="20"/>
                <w:szCs w:val="20"/>
              </w:rPr>
              <w:t>depicted</w:t>
            </w:r>
            <w:r w:rsidRPr="004A6B3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by</w:t>
            </w:r>
            <w:r w:rsidRPr="004A6B3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response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curve</w:t>
            </w:r>
            <w:r w:rsidRPr="004A6B3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(Fig.8)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where</w:t>
            </w:r>
            <w:r w:rsidRPr="004A6B3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one</w:t>
            </w:r>
            <w:r w:rsidRPr="004A6B3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may</w:t>
            </w:r>
            <w:r w:rsidRPr="004A6B3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find</w:t>
            </w:r>
            <w:r w:rsidRPr="004A6B3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weak</w:t>
            </w:r>
            <w:r w:rsidRPr="004A6B3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signal</w:t>
            </w:r>
            <w:r w:rsidRPr="004A6B3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(dead</w:t>
            </w:r>
            <w:r w:rsidRPr="004A6B3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zone)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is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also</w:t>
            </w:r>
            <w:r w:rsidRPr="004A6B3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a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 xml:space="preserve">wonderful 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>work.</w:t>
            </w:r>
          </w:p>
        </w:tc>
        <w:tc>
          <w:tcPr>
            <w:tcW w:w="6378" w:type="dxa"/>
          </w:tcPr>
          <w:p w:rsidR="00867F0B" w:rsidRPr="004A6B33" w:rsidRDefault="00867F0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F0B" w:rsidRPr="004A6B33" w:rsidTr="004A6B33">
        <w:trPr>
          <w:trHeight w:val="1262"/>
        </w:trPr>
        <w:tc>
          <w:tcPr>
            <w:tcW w:w="5252" w:type="dxa"/>
          </w:tcPr>
          <w:p w:rsidR="00867F0B" w:rsidRPr="004A6B33" w:rsidRDefault="00333728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A6B3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A6B3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4A6B3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A6B3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A6B3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867F0B" w:rsidRPr="004A6B33" w:rsidRDefault="00333728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A6B33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4A6B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4A6B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A6B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4A6B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4A6B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4A6B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63" w:type="dxa"/>
          </w:tcPr>
          <w:p w:rsidR="00867F0B" w:rsidRPr="004A6B33" w:rsidRDefault="00333728">
            <w:pPr>
              <w:pStyle w:val="TableParagraph"/>
              <w:spacing w:line="251" w:lineRule="exact"/>
              <w:rPr>
                <w:rFonts w:ascii="Arial" w:hAnsi="Arial" w:cs="Arial"/>
                <w:sz w:val="20"/>
                <w:szCs w:val="20"/>
              </w:rPr>
            </w:pPr>
            <w:r w:rsidRPr="004A6B33">
              <w:rPr>
                <w:rFonts w:ascii="Arial" w:hAnsi="Arial" w:cs="Arial"/>
                <w:sz w:val="20"/>
                <w:szCs w:val="20"/>
              </w:rPr>
              <w:t>Yes,</w:t>
            </w:r>
            <w:r w:rsidRPr="004A6B3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but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following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one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could</w:t>
            </w:r>
            <w:r w:rsidRPr="004A6B3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4A6B33">
              <w:rPr>
                <w:rFonts w:ascii="Arial" w:hAnsi="Arial" w:cs="Arial"/>
                <w:sz w:val="20"/>
                <w:szCs w:val="20"/>
              </w:rPr>
              <w:t>has</w:t>
            </w:r>
            <w:proofErr w:type="gramEnd"/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been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 xml:space="preserve"> better-</w:t>
            </w:r>
          </w:p>
          <w:p w:rsidR="00867F0B" w:rsidRPr="004A6B33" w:rsidRDefault="003337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A6B33">
              <w:rPr>
                <w:rFonts w:ascii="Arial" w:hAnsi="Arial" w:cs="Arial"/>
                <w:sz w:val="20"/>
                <w:szCs w:val="20"/>
              </w:rPr>
              <w:t>“Technique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as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well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as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limit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(under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control) of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noise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reduction</w:t>
            </w:r>
            <w:r w:rsidRPr="004A6B3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in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optical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A6B33">
              <w:rPr>
                <w:rFonts w:ascii="Arial" w:hAnsi="Arial" w:cs="Arial"/>
                <w:sz w:val="20"/>
                <w:szCs w:val="20"/>
              </w:rPr>
              <w:t>polaririmetry</w:t>
            </w:r>
            <w:proofErr w:type="spellEnd"/>
            <w:r w:rsidRPr="004A6B3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with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 xml:space="preserve">spin- alignment </w:t>
            </w:r>
            <w:proofErr w:type="spellStart"/>
            <w:r w:rsidRPr="004A6B33">
              <w:rPr>
                <w:rFonts w:ascii="Arial" w:hAnsi="Arial" w:cs="Arial"/>
                <w:sz w:val="20"/>
                <w:szCs w:val="20"/>
              </w:rPr>
              <w:t>abd</w:t>
            </w:r>
            <w:proofErr w:type="spellEnd"/>
            <w:r w:rsidRPr="004A6B33">
              <w:rPr>
                <w:rFonts w:ascii="Arial" w:hAnsi="Arial" w:cs="Arial"/>
                <w:sz w:val="20"/>
                <w:szCs w:val="20"/>
              </w:rPr>
              <w:t xml:space="preserve"> optical sweeping”</w:t>
            </w:r>
          </w:p>
        </w:tc>
        <w:tc>
          <w:tcPr>
            <w:tcW w:w="6378" w:type="dxa"/>
          </w:tcPr>
          <w:p w:rsidR="00867F0B" w:rsidRPr="004A6B33" w:rsidRDefault="00867F0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F0B" w:rsidRPr="004A6B33" w:rsidTr="004A6B33">
        <w:trPr>
          <w:trHeight w:val="990"/>
        </w:trPr>
        <w:tc>
          <w:tcPr>
            <w:tcW w:w="5252" w:type="dxa"/>
          </w:tcPr>
          <w:p w:rsidR="00867F0B" w:rsidRPr="004A6B33" w:rsidRDefault="00333728">
            <w:pPr>
              <w:pStyle w:val="TableParagraph"/>
              <w:ind w:left="467" w:right="145"/>
              <w:rPr>
                <w:rFonts w:ascii="Arial" w:hAnsi="Arial" w:cs="Arial"/>
                <w:b/>
                <w:sz w:val="20"/>
                <w:szCs w:val="20"/>
              </w:rPr>
            </w:pPr>
            <w:r w:rsidRPr="004A6B33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4A6B3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4A6B3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4A6B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4A6B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A6B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4A6B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4A6B3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A6B3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63" w:type="dxa"/>
          </w:tcPr>
          <w:p w:rsidR="00867F0B" w:rsidRPr="004A6B33" w:rsidRDefault="00333728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A6B33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4A6B3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4A6B3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A6B3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A6B3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A6B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pacing w:val="-2"/>
                <w:sz w:val="20"/>
                <w:szCs w:val="20"/>
              </w:rPr>
              <w:t>comprehensive.</w:t>
            </w:r>
          </w:p>
          <w:p w:rsidR="00867F0B" w:rsidRPr="004A6B33" w:rsidRDefault="00333728">
            <w:pPr>
              <w:pStyle w:val="TableParagraph"/>
              <w:ind w:right="3138"/>
              <w:rPr>
                <w:rFonts w:ascii="Arial" w:hAnsi="Arial" w:cs="Arial"/>
                <w:b/>
                <w:sz w:val="20"/>
                <w:szCs w:val="20"/>
              </w:rPr>
            </w:pPr>
            <w:r w:rsidRPr="004A6B33">
              <w:rPr>
                <w:rFonts w:ascii="Arial" w:hAnsi="Arial" w:cs="Arial"/>
                <w:b/>
                <w:sz w:val="20"/>
                <w:szCs w:val="20"/>
              </w:rPr>
              <w:t>Everything is okay. The main essence has been given in a nutshell.</w:t>
            </w:r>
            <w:r w:rsidRPr="004A6B33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main</w:t>
            </w:r>
            <w:r w:rsidRPr="004A6B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response</w:t>
            </w:r>
            <w:r w:rsidRPr="004A6B3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curve</w:t>
            </w:r>
            <w:r w:rsidRPr="004A6B3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dead</w:t>
            </w:r>
            <w:r w:rsidRPr="004A6B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zone</w:t>
            </w:r>
            <w:r w:rsidRPr="004A6B3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could</w:t>
            </w:r>
            <w:r w:rsidRPr="004A6B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4A6B3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been</w:t>
            </w:r>
            <w:r w:rsidRPr="004A6B3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A6B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one/two</w:t>
            </w:r>
            <w:r w:rsidRPr="004A6B3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words.</w:t>
            </w:r>
          </w:p>
        </w:tc>
        <w:tc>
          <w:tcPr>
            <w:tcW w:w="6378" w:type="dxa"/>
          </w:tcPr>
          <w:p w:rsidR="00867F0B" w:rsidRPr="004A6B33" w:rsidRDefault="00867F0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F0B" w:rsidRPr="004A6B33" w:rsidTr="004A6B33">
        <w:trPr>
          <w:trHeight w:val="1838"/>
        </w:trPr>
        <w:tc>
          <w:tcPr>
            <w:tcW w:w="5252" w:type="dxa"/>
          </w:tcPr>
          <w:p w:rsidR="00867F0B" w:rsidRPr="004A6B33" w:rsidRDefault="00333728">
            <w:pPr>
              <w:pStyle w:val="TableParagraph"/>
              <w:ind w:left="467" w:right="145"/>
              <w:rPr>
                <w:rFonts w:ascii="Arial" w:hAnsi="Arial" w:cs="Arial"/>
                <w:b/>
                <w:sz w:val="20"/>
                <w:szCs w:val="20"/>
              </w:rPr>
            </w:pPr>
            <w:r w:rsidRPr="004A6B3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A6B3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4A6B3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4A6B3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4A6B3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A6B3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4A6B33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63" w:type="dxa"/>
          </w:tcPr>
          <w:p w:rsidR="00867F0B" w:rsidRPr="004A6B33" w:rsidRDefault="00333728">
            <w:pPr>
              <w:pStyle w:val="TableParagraph"/>
              <w:ind w:right="9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B33">
              <w:rPr>
                <w:rFonts w:ascii="Arial" w:hAnsi="Arial" w:cs="Arial"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abstract</w:t>
            </w:r>
            <w:r w:rsidRPr="004A6B3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has</w:t>
            </w:r>
            <w:r w:rsidRPr="004A6B3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been</w:t>
            </w:r>
            <w:r w:rsidRPr="004A6B3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precise</w:t>
            </w:r>
            <w:r w:rsidRPr="004A6B3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and</w:t>
            </w:r>
            <w:r w:rsidRPr="004A6B3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to</w:t>
            </w:r>
            <w:r w:rsidRPr="004A6B3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point.</w:t>
            </w:r>
            <w:r w:rsidRPr="004A6B3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introduction</w:t>
            </w:r>
            <w:r w:rsidRPr="004A6B3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contains</w:t>
            </w:r>
            <w:r w:rsidRPr="004A6B3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key</w:t>
            </w:r>
            <w:r w:rsidRPr="004A6B33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words-</w:t>
            </w:r>
            <w:r w:rsidRPr="004A6B33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‘QND,</w:t>
            </w:r>
            <w:r w:rsidRPr="004A6B3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SQL,</w:t>
            </w:r>
            <w:r w:rsidRPr="004A6B3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polarization, off-</w:t>
            </w:r>
            <w:proofErr w:type="spellStart"/>
            <w:r w:rsidRPr="004A6B33">
              <w:rPr>
                <w:rFonts w:ascii="Arial" w:hAnsi="Arial" w:cs="Arial"/>
                <w:sz w:val="20"/>
                <w:szCs w:val="20"/>
              </w:rPr>
              <w:t>sesonance</w:t>
            </w:r>
            <w:proofErr w:type="spellEnd"/>
            <w:r w:rsidRPr="004A6B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A6B33">
              <w:rPr>
                <w:rFonts w:ascii="Arial" w:hAnsi="Arial" w:cs="Arial"/>
                <w:sz w:val="20"/>
                <w:szCs w:val="20"/>
              </w:rPr>
              <w:t>probe,polarization</w:t>
            </w:r>
            <w:proofErr w:type="spellEnd"/>
            <w:proofErr w:type="gramEnd"/>
            <w:r w:rsidRPr="004A6B33">
              <w:rPr>
                <w:rFonts w:ascii="Arial" w:hAnsi="Arial" w:cs="Arial"/>
                <w:sz w:val="20"/>
                <w:szCs w:val="20"/>
              </w:rPr>
              <w:t xml:space="preserve">, perturbation, coupling, photon-shot noise’ which have been repeated and recurred </w:t>
            </w:r>
            <w:proofErr w:type="spellStart"/>
            <w:r w:rsidRPr="004A6B33">
              <w:rPr>
                <w:rFonts w:ascii="Arial" w:hAnsi="Arial" w:cs="Arial"/>
                <w:sz w:val="20"/>
                <w:szCs w:val="20"/>
              </w:rPr>
              <w:t>alover</w:t>
            </w:r>
            <w:proofErr w:type="spellEnd"/>
            <w:r w:rsidRPr="004A6B33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4A6B3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paper. Then came the section principle</w:t>
            </w:r>
            <w:r w:rsidRPr="004A6B3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which showed the tensors corresponding to multipole moments of polarization. This portion gave subtle equations for better reproducibility. The orientation-based polarization -rotation and its relation with frequency and multipole moments of polarization tensors are catered. The description</w:t>
            </w:r>
            <w:r w:rsidRPr="004A6B3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of experimental set up is</w:t>
            </w:r>
            <w:r w:rsidRPr="004A6B3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quite sharp and sound. The Results</w:t>
            </w:r>
            <w:r w:rsidRPr="004A6B3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 xml:space="preserve">and discussions part </w:t>
            </w:r>
            <w:proofErr w:type="gramStart"/>
            <w:r w:rsidRPr="004A6B33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4A6B3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well divided by</w:t>
            </w:r>
            <w:r w:rsidRPr="004A6B33">
              <w:rPr>
                <w:rFonts w:ascii="Arial" w:hAnsi="Arial" w:cs="Arial"/>
                <w:spacing w:val="56"/>
                <w:w w:val="150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three</w:t>
            </w:r>
            <w:r w:rsidRPr="004A6B33">
              <w:rPr>
                <w:rFonts w:ascii="Arial" w:hAnsi="Arial" w:cs="Arial"/>
                <w:spacing w:val="79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sub-sections</w:t>
            </w:r>
            <w:r w:rsidRPr="004A6B33">
              <w:rPr>
                <w:rFonts w:ascii="Arial" w:hAnsi="Arial" w:cs="Arial"/>
                <w:spacing w:val="55"/>
                <w:w w:val="150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with</w:t>
            </w:r>
            <w:r w:rsidRPr="004A6B33">
              <w:rPr>
                <w:rFonts w:ascii="Arial" w:hAnsi="Arial" w:cs="Arial"/>
                <w:spacing w:val="79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corresponding</w:t>
            </w:r>
            <w:r w:rsidRPr="004A6B33">
              <w:rPr>
                <w:rFonts w:ascii="Arial" w:hAnsi="Arial" w:cs="Arial"/>
                <w:spacing w:val="59"/>
                <w:w w:val="150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sub-headings.</w:t>
            </w:r>
            <w:r w:rsidRPr="004A6B33">
              <w:rPr>
                <w:rFonts w:ascii="Arial" w:hAnsi="Arial" w:cs="Arial"/>
                <w:spacing w:val="56"/>
                <w:w w:val="150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spacing w:val="56"/>
                <w:w w:val="150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conclusion</w:t>
            </w:r>
            <w:r w:rsidRPr="004A6B33">
              <w:rPr>
                <w:rFonts w:ascii="Arial" w:hAnsi="Arial" w:cs="Arial"/>
                <w:spacing w:val="56"/>
                <w:w w:val="150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section</w:t>
            </w:r>
            <w:r w:rsidRPr="004A6B33">
              <w:rPr>
                <w:rFonts w:ascii="Arial" w:hAnsi="Arial" w:cs="Arial"/>
                <w:spacing w:val="77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is</w:t>
            </w:r>
            <w:r w:rsidRPr="004A6B33">
              <w:rPr>
                <w:rFonts w:ascii="Arial" w:hAnsi="Arial" w:cs="Arial"/>
                <w:spacing w:val="79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also</w:t>
            </w:r>
            <w:r w:rsidRPr="004A6B33">
              <w:rPr>
                <w:rFonts w:ascii="Arial" w:hAnsi="Arial" w:cs="Arial"/>
                <w:spacing w:val="56"/>
                <w:w w:val="150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complete</w:t>
            </w:r>
            <w:r w:rsidRPr="004A6B33">
              <w:rPr>
                <w:rFonts w:ascii="Arial" w:hAnsi="Arial" w:cs="Arial"/>
                <w:spacing w:val="56"/>
                <w:w w:val="150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pacing w:val="-5"/>
                <w:sz w:val="20"/>
                <w:szCs w:val="20"/>
              </w:rPr>
              <w:t>and</w:t>
            </w:r>
          </w:p>
          <w:p w:rsidR="00867F0B" w:rsidRPr="004A6B33" w:rsidRDefault="008424D4">
            <w:pPr>
              <w:pStyle w:val="TableParagraph"/>
              <w:spacing w:line="208" w:lineRule="exact"/>
              <w:rPr>
                <w:rFonts w:ascii="Arial" w:hAnsi="Arial" w:cs="Arial"/>
                <w:sz w:val="20"/>
                <w:szCs w:val="20"/>
              </w:rPr>
            </w:pP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>Comprehensive</w:t>
            </w:r>
            <w:r w:rsidR="00333728" w:rsidRPr="004A6B33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6378" w:type="dxa"/>
          </w:tcPr>
          <w:p w:rsidR="00867F0B" w:rsidRPr="004A6B33" w:rsidRDefault="00867F0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F0B" w:rsidRPr="004A6B33" w:rsidTr="004A6B33">
        <w:trPr>
          <w:trHeight w:val="921"/>
        </w:trPr>
        <w:tc>
          <w:tcPr>
            <w:tcW w:w="5252" w:type="dxa"/>
            <w:tcBorders>
              <w:bottom w:val="nil"/>
            </w:tcBorders>
          </w:tcPr>
          <w:p w:rsidR="00867F0B" w:rsidRPr="004A6B33" w:rsidRDefault="00333728">
            <w:pPr>
              <w:pStyle w:val="TableParagraph"/>
              <w:ind w:left="467" w:right="145"/>
              <w:rPr>
                <w:rFonts w:ascii="Arial" w:hAnsi="Arial" w:cs="Arial"/>
                <w:b/>
                <w:sz w:val="20"/>
                <w:szCs w:val="20"/>
              </w:rPr>
            </w:pPr>
            <w:r w:rsidRPr="004A6B33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4A6B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4A6B3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4A6B3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A6B3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4A6B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4A6B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4A6B3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:rsidR="00867F0B" w:rsidRPr="004A6B33" w:rsidRDefault="00333728">
            <w:pPr>
              <w:pStyle w:val="TableParagraph"/>
              <w:spacing w:before="1" w:line="210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A6B33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263" w:type="dxa"/>
          </w:tcPr>
          <w:p w:rsidR="00867F0B" w:rsidRPr="004A6B33" w:rsidRDefault="003337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A6B33">
              <w:rPr>
                <w:rFonts w:ascii="Arial" w:hAnsi="Arial" w:cs="Arial"/>
                <w:sz w:val="20"/>
                <w:szCs w:val="20"/>
              </w:rPr>
              <w:t>As</w:t>
            </w:r>
            <w:r w:rsidRPr="004A6B3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I</w:t>
            </w:r>
            <w:r w:rsidRPr="004A6B3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have</w:t>
            </w:r>
            <w:r w:rsidRPr="004A6B3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seen</w:t>
            </w:r>
            <w:r w:rsidRPr="004A6B3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plentiful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references</w:t>
            </w:r>
            <w:r w:rsidRPr="004A6B3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have</w:t>
            </w:r>
            <w:r w:rsidRPr="004A6B3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been</w:t>
            </w:r>
            <w:r w:rsidRPr="004A6B3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given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and</w:t>
            </w:r>
            <w:r w:rsidRPr="004A6B3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many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of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them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have</w:t>
            </w:r>
            <w:r w:rsidRPr="004A6B3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been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from</w:t>
            </w:r>
            <w:r w:rsidRPr="004A6B3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2020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to</w:t>
            </w:r>
            <w:r w:rsidRPr="004A6B3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>2024.</w:t>
            </w:r>
          </w:p>
        </w:tc>
        <w:tc>
          <w:tcPr>
            <w:tcW w:w="6378" w:type="dxa"/>
          </w:tcPr>
          <w:p w:rsidR="00867F0B" w:rsidRPr="004A6B33" w:rsidRDefault="00867F0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F0B" w:rsidRPr="004A6B33" w:rsidTr="004A6B33">
        <w:trPr>
          <w:trHeight w:val="1379"/>
        </w:trPr>
        <w:tc>
          <w:tcPr>
            <w:tcW w:w="5252" w:type="dxa"/>
            <w:tcBorders>
              <w:top w:val="nil"/>
            </w:tcBorders>
          </w:tcPr>
          <w:p w:rsidR="00867F0B" w:rsidRPr="004A6B33" w:rsidRDefault="00867F0B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7F0B" w:rsidRPr="004A6B33" w:rsidRDefault="00333728">
            <w:pPr>
              <w:pStyle w:val="TableParagraph"/>
              <w:ind w:left="467" w:right="145"/>
              <w:rPr>
                <w:rFonts w:ascii="Arial" w:hAnsi="Arial" w:cs="Arial"/>
                <w:b/>
                <w:sz w:val="20"/>
                <w:szCs w:val="20"/>
              </w:rPr>
            </w:pPr>
            <w:r w:rsidRPr="004A6B3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A6B3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4A6B3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4A6B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A6B3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A6B3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63" w:type="dxa"/>
          </w:tcPr>
          <w:p w:rsidR="00867F0B" w:rsidRPr="004A6B33" w:rsidRDefault="00867F0B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7F0B" w:rsidRPr="004A6B33" w:rsidRDefault="00333728">
            <w:pPr>
              <w:pStyle w:val="TableParagraph"/>
              <w:ind w:right="230"/>
              <w:rPr>
                <w:rFonts w:ascii="Arial" w:hAnsi="Arial" w:cs="Arial"/>
                <w:sz w:val="20"/>
                <w:szCs w:val="20"/>
              </w:rPr>
            </w:pPr>
            <w:r w:rsidRPr="004A6B33">
              <w:rPr>
                <w:rFonts w:ascii="Arial" w:hAnsi="Arial" w:cs="Arial"/>
                <w:sz w:val="20"/>
                <w:szCs w:val="20"/>
              </w:rPr>
              <w:t>From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linguistic</w:t>
            </w:r>
            <w:r w:rsidRPr="004A6B3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point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of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view,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paper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is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simple,</w:t>
            </w:r>
            <w:r w:rsidRPr="004A6B3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plain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as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well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as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enriched.</w:t>
            </w:r>
            <w:r w:rsidRPr="004A6B3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Here</w:t>
            </w:r>
            <w:r w:rsidRPr="004A6B3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I</w:t>
            </w: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found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two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z w:val="20"/>
                <w:szCs w:val="20"/>
              </w:rPr>
              <w:t>simple careless mistakes- one is ‘</w:t>
            </w:r>
            <w:proofErr w:type="spellStart"/>
            <w:r w:rsidRPr="004A6B33">
              <w:rPr>
                <w:rFonts w:ascii="Arial" w:hAnsi="Arial" w:cs="Arial"/>
                <w:sz w:val="20"/>
                <w:szCs w:val="20"/>
              </w:rPr>
              <w:t>larmour</w:t>
            </w:r>
            <w:proofErr w:type="spellEnd"/>
            <w:r w:rsidRPr="004A6B33">
              <w:rPr>
                <w:rFonts w:ascii="Arial" w:hAnsi="Arial" w:cs="Arial"/>
                <w:sz w:val="20"/>
                <w:szCs w:val="20"/>
              </w:rPr>
              <w:t xml:space="preserve">’ has been </w:t>
            </w:r>
            <w:proofErr w:type="spellStart"/>
            <w:r w:rsidRPr="004A6B33">
              <w:rPr>
                <w:rFonts w:ascii="Arial" w:hAnsi="Arial" w:cs="Arial"/>
                <w:sz w:val="20"/>
                <w:szCs w:val="20"/>
              </w:rPr>
              <w:t>speeled</w:t>
            </w:r>
            <w:proofErr w:type="spellEnd"/>
            <w:r w:rsidRPr="004A6B33">
              <w:rPr>
                <w:rFonts w:ascii="Arial" w:hAnsi="Arial" w:cs="Arial"/>
                <w:sz w:val="20"/>
                <w:szCs w:val="20"/>
              </w:rPr>
              <w:t xml:space="preserve"> as ‘</w:t>
            </w:r>
            <w:proofErr w:type="spellStart"/>
            <w:r w:rsidRPr="004A6B33">
              <w:rPr>
                <w:rFonts w:ascii="Arial" w:hAnsi="Arial" w:cs="Arial"/>
                <w:sz w:val="20"/>
                <w:szCs w:val="20"/>
              </w:rPr>
              <w:t>lamar</w:t>
            </w:r>
            <w:proofErr w:type="spellEnd"/>
            <w:r w:rsidRPr="004A6B33">
              <w:rPr>
                <w:rFonts w:ascii="Arial" w:hAnsi="Arial" w:cs="Arial"/>
                <w:sz w:val="20"/>
                <w:szCs w:val="20"/>
              </w:rPr>
              <w:t>’ and ‘peaks’ has been spelled as ‘peeks’</w:t>
            </w:r>
          </w:p>
        </w:tc>
        <w:tc>
          <w:tcPr>
            <w:tcW w:w="6378" w:type="dxa"/>
          </w:tcPr>
          <w:p w:rsidR="00867F0B" w:rsidRPr="004A6B33" w:rsidRDefault="00867F0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F0B" w:rsidRPr="004A6B33" w:rsidTr="004A6B33">
        <w:trPr>
          <w:trHeight w:val="1178"/>
        </w:trPr>
        <w:tc>
          <w:tcPr>
            <w:tcW w:w="5252" w:type="dxa"/>
          </w:tcPr>
          <w:p w:rsidR="00867F0B" w:rsidRPr="004A6B33" w:rsidRDefault="003337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A6B33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4A6B33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63" w:type="dxa"/>
          </w:tcPr>
          <w:p w:rsidR="00867F0B" w:rsidRPr="004A6B33" w:rsidRDefault="00867F0B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7F0B" w:rsidRPr="004A6B33" w:rsidRDefault="003337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A6B33">
              <w:rPr>
                <w:rFonts w:ascii="Arial" w:hAnsi="Arial" w:cs="Arial"/>
                <w:spacing w:val="-4"/>
                <w:sz w:val="20"/>
                <w:szCs w:val="20"/>
              </w:rPr>
              <w:t>N.A.</w:t>
            </w:r>
          </w:p>
        </w:tc>
        <w:tc>
          <w:tcPr>
            <w:tcW w:w="6378" w:type="dxa"/>
          </w:tcPr>
          <w:p w:rsidR="00867F0B" w:rsidRPr="004A6B33" w:rsidRDefault="00867F0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7F0B" w:rsidRPr="004A6B33" w:rsidRDefault="00867F0B" w:rsidP="00BE6CD8">
      <w:pPr>
        <w:pStyle w:val="TableParagraph"/>
        <w:ind w:left="0"/>
        <w:rPr>
          <w:rFonts w:ascii="Arial" w:hAnsi="Arial" w:cs="Arial"/>
          <w:sz w:val="20"/>
          <w:szCs w:val="20"/>
        </w:rPr>
        <w:sectPr w:rsidR="00867F0B" w:rsidRPr="004A6B33">
          <w:pgSz w:w="23820" w:h="16840" w:orient="landscape"/>
          <w:pgMar w:top="2060" w:right="1133" w:bottom="880" w:left="1133" w:header="1838" w:footer="694" w:gutter="0"/>
          <w:cols w:space="720"/>
        </w:sectPr>
      </w:pPr>
    </w:p>
    <w:p w:rsidR="00867F0B" w:rsidRPr="004A6B33" w:rsidRDefault="00867F0B">
      <w:pPr>
        <w:pStyle w:val="BodyText"/>
        <w:spacing w:before="57"/>
        <w:rPr>
          <w:rFonts w:ascii="Arial" w:hAnsi="Arial" w:cs="Arial"/>
        </w:rPr>
      </w:pPr>
    </w:p>
    <w:tbl>
      <w:tblPr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2"/>
        <w:gridCol w:w="8555"/>
        <w:gridCol w:w="5622"/>
      </w:tblGrid>
      <w:tr w:rsidR="00867F0B" w:rsidRPr="004A6B33">
        <w:trPr>
          <w:trHeight w:val="450"/>
        </w:trPr>
        <w:tc>
          <w:tcPr>
            <w:tcW w:w="20939" w:type="dxa"/>
            <w:gridSpan w:val="3"/>
            <w:tcBorders>
              <w:top w:val="nil"/>
              <w:left w:val="nil"/>
              <w:right w:val="nil"/>
            </w:tcBorders>
          </w:tcPr>
          <w:p w:rsidR="00867F0B" w:rsidRPr="004A6B33" w:rsidRDefault="00333728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4A6B3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4A6B33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4A6B3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867F0B" w:rsidRPr="004A6B33">
        <w:trPr>
          <w:trHeight w:val="933"/>
        </w:trPr>
        <w:tc>
          <w:tcPr>
            <w:tcW w:w="6762" w:type="dxa"/>
          </w:tcPr>
          <w:p w:rsidR="00867F0B" w:rsidRPr="004A6B33" w:rsidRDefault="00867F0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5" w:type="dxa"/>
          </w:tcPr>
          <w:p w:rsidR="00867F0B" w:rsidRPr="004A6B33" w:rsidRDefault="0033372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A6B33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4A6B3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22" w:type="dxa"/>
          </w:tcPr>
          <w:p w:rsidR="00867F0B" w:rsidRPr="004A6B33" w:rsidRDefault="00333728">
            <w:pPr>
              <w:pStyle w:val="TableParagraph"/>
              <w:ind w:left="3" w:right="65"/>
              <w:rPr>
                <w:rFonts w:ascii="Arial" w:hAnsi="Arial" w:cs="Arial"/>
                <w:i/>
                <w:sz w:val="20"/>
                <w:szCs w:val="20"/>
              </w:rPr>
            </w:pPr>
            <w:r w:rsidRPr="004A6B33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4A6B33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4A6B3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4A6B3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4A6B3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4A6B33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4A6B3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4A6B33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4A6B3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4A6B3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4A6B3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i/>
                <w:sz w:val="20"/>
                <w:szCs w:val="20"/>
              </w:rPr>
              <w:t>is mandatory that authors should write his/her feedback here)</w:t>
            </w:r>
          </w:p>
        </w:tc>
      </w:tr>
      <w:tr w:rsidR="00867F0B" w:rsidRPr="004A6B33">
        <w:trPr>
          <w:trHeight w:val="921"/>
        </w:trPr>
        <w:tc>
          <w:tcPr>
            <w:tcW w:w="6762" w:type="dxa"/>
          </w:tcPr>
          <w:p w:rsidR="00867F0B" w:rsidRPr="004A6B33" w:rsidRDefault="00867F0B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7F0B" w:rsidRPr="004A6B33" w:rsidRDefault="0033372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A6B33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4A6B3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4A6B3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4A6B3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4A6B3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A6B3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4A6B3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A6B33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555" w:type="dxa"/>
          </w:tcPr>
          <w:p w:rsidR="00867F0B" w:rsidRPr="004A6B33" w:rsidRDefault="00333728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4A6B33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4A6B33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Pr="004A6B33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proofErr w:type="gramEnd"/>
            <w:r w:rsidRPr="004A6B33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A6B33">
              <w:rPr>
                <w:rFonts w:ascii="Arial" w:hAnsi="Arial" w:cs="Arial"/>
                <w:i/>
                <w:sz w:val="20"/>
                <w:szCs w:val="20"/>
                <w:u w:val="single"/>
              </w:rPr>
              <w:t>delaration</w:t>
            </w:r>
            <w:proofErr w:type="spellEnd"/>
            <w:r w:rsidRPr="004A6B33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4A6B33">
              <w:rPr>
                <w:rFonts w:ascii="Arial" w:hAnsi="Arial" w:cs="Arial"/>
                <w:i/>
                <w:sz w:val="20"/>
                <w:szCs w:val="20"/>
                <w:u w:val="single"/>
              </w:rPr>
              <w:t>of</w:t>
            </w:r>
            <w:r w:rsidRPr="004A6B33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4A6B33">
              <w:rPr>
                <w:rFonts w:ascii="Arial" w:hAnsi="Arial" w:cs="Arial"/>
                <w:i/>
                <w:sz w:val="20"/>
                <w:szCs w:val="20"/>
                <w:u w:val="single"/>
              </w:rPr>
              <w:t>competing</w:t>
            </w:r>
            <w:r w:rsidRPr="004A6B33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4A6B33">
              <w:rPr>
                <w:rFonts w:ascii="Arial" w:hAnsi="Arial" w:cs="Arial"/>
                <w:i/>
                <w:sz w:val="20"/>
                <w:szCs w:val="20"/>
                <w:u w:val="single"/>
              </w:rPr>
              <w:t>interest</w:t>
            </w:r>
            <w:r w:rsidRPr="004A6B33">
              <w:rPr>
                <w:rFonts w:ascii="Arial" w:hAnsi="Arial" w:cs="Arial"/>
                <w:i/>
                <w:spacing w:val="-6"/>
                <w:sz w:val="20"/>
                <w:szCs w:val="20"/>
                <w:u w:val="single"/>
              </w:rPr>
              <w:t xml:space="preserve"> </w:t>
            </w:r>
            <w:r w:rsidRPr="004A6B33">
              <w:rPr>
                <w:rFonts w:ascii="Arial" w:hAnsi="Arial" w:cs="Arial"/>
                <w:i/>
                <w:sz w:val="20"/>
                <w:szCs w:val="20"/>
                <w:u w:val="single"/>
              </w:rPr>
              <w:t>also</w:t>
            </w:r>
            <w:r w:rsidRPr="004A6B33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4A6B33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reveals.</w:t>
            </w:r>
          </w:p>
        </w:tc>
        <w:tc>
          <w:tcPr>
            <w:tcW w:w="5622" w:type="dxa"/>
          </w:tcPr>
          <w:p w:rsidR="00867F0B" w:rsidRPr="004A6B33" w:rsidRDefault="00867F0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728" w:rsidRDefault="00333728">
      <w:pPr>
        <w:rPr>
          <w:rFonts w:ascii="Arial" w:hAnsi="Arial" w:cs="Arial"/>
          <w:sz w:val="20"/>
          <w:szCs w:val="20"/>
        </w:rPr>
      </w:pPr>
    </w:p>
    <w:p w:rsidR="004A6B33" w:rsidRDefault="004A6B33">
      <w:pPr>
        <w:rPr>
          <w:rFonts w:ascii="Arial" w:hAnsi="Arial" w:cs="Arial"/>
          <w:sz w:val="20"/>
          <w:szCs w:val="20"/>
        </w:rPr>
      </w:pPr>
    </w:p>
    <w:p w:rsidR="004A6B33" w:rsidRPr="004A6B33" w:rsidRDefault="004A6B33" w:rsidP="004A6B3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4A6B33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4A6B33" w:rsidRPr="004A6B33" w:rsidRDefault="00CC3FCC" w:rsidP="004A6B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bookmarkStart w:id="0" w:name="_GoBack"/>
      <w:bookmarkEnd w:id="0"/>
      <w:proofErr w:type="spellStart"/>
      <w:r w:rsidR="004A6B33" w:rsidRPr="004A6B33">
        <w:rPr>
          <w:rFonts w:ascii="Arial" w:hAnsi="Arial" w:cs="Arial"/>
          <w:b/>
          <w:sz w:val="20"/>
          <w:szCs w:val="20"/>
        </w:rPr>
        <w:t>Subhajit</w:t>
      </w:r>
      <w:proofErr w:type="spellEnd"/>
      <w:r w:rsidR="004A6B33" w:rsidRPr="004A6B3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A6B33" w:rsidRPr="004A6B33">
        <w:rPr>
          <w:rFonts w:ascii="Arial" w:hAnsi="Arial" w:cs="Arial"/>
          <w:b/>
          <w:sz w:val="20"/>
          <w:szCs w:val="20"/>
        </w:rPr>
        <w:t>Samaddar</w:t>
      </w:r>
      <w:proofErr w:type="spellEnd"/>
      <w:r w:rsidR="004A6B33" w:rsidRPr="004A6B33">
        <w:rPr>
          <w:rFonts w:ascii="Arial" w:hAnsi="Arial" w:cs="Arial"/>
          <w:b/>
          <w:sz w:val="20"/>
          <w:szCs w:val="20"/>
        </w:rPr>
        <w:t>, India</w:t>
      </w:r>
    </w:p>
    <w:p w:rsidR="004A6B33" w:rsidRPr="004A6B33" w:rsidRDefault="004A6B33" w:rsidP="004A6B33">
      <w:pPr>
        <w:rPr>
          <w:rFonts w:ascii="Arial" w:hAnsi="Arial" w:cs="Arial"/>
          <w:sz w:val="20"/>
          <w:szCs w:val="20"/>
        </w:rPr>
      </w:pPr>
    </w:p>
    <w:p w:rsidR="004A6B33" w:rsidRDefault="004A6B33">
      <w:pPr>
        <w:rPr>
          <w:rFonts w:ascii="Arial" w:hAnsi="Arial" w:cs="Arial"/>
          <w:sz w:val="20"/>
          <w:szCs w:val="20"/>
        </w:rPr>
      </w:pPr>
    </w:p>
    <w:sectPr w:rsidR="004A6B33">
      <w:pgSz w:w="23820" w:h="16840" w:orient="landscape"/>
      <w:pgMar w:top="2060" w:right="1133" w:bottom="880" w:left="1133" w:header="1838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4DF" w:rsidRDefault="00E274DF">
      <w:r>
        <w:separator/>
      </w:r>
    </w:p>
  </w:endnote>
  <w:endnote w:type="continuationSeparator" w:id="0">
    <w:p w:rsidR="00E274DF" w:rsidRDefault="00E2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F0B" w:rsidRDefault="0033372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7F0B" w:rsidRDefault="0033372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96.2pt;width:52.1pt;height:10.9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" filled="f" stroked="f">
              <v:textbox inset="0,0,0,0">
                <w:txbxContent>
                  <w:p w:rsidR="00867F0B" w:rsidRDefault="0033372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2614929</wp:posOffset>
              </wp:positionH>
              <wp:positionV relativeFrom="page">
                <wp:posOffset>10111682</wp:posOffset>
              </wp:positionV>
              <wp:extent cx="70612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7F0B" w:rsidRDefault="0033372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9" type="#_x0000_t202" style="position:absolute;margin-left:205.9pt;margin-top:796.2pt;width:55.6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" filled="f" stroked="f">
              <v:textbox inset="0,0,0,0">
                <w:txbxContent>
                  <w:p w:rsidR="00867F0B" w:rsidRDefault="0033372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4442586</wp:posOffset>
              </wp:positionH>
              <wp:positionV relativeFrom="page">
                <wp:posOffset>10111682</wp:posOffset>
              </wp:positionV>
              <wp:extent cx="86042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7F0B" w:rsidRDefault="0033372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0" type="#_x0000_t202" style="position:absolute;margin-left:349.8pt;margin-top:796.2pt;width:67.7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" filled="f" stroked="f">
              <v:textbox inset="0,0,0,0">
                <w:txbxContent>
                  <w:p w:rsidR="00867F0B" w:rsidRDefault="0033372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7F0B" w:rsidRDefault="0033372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1" type="#_x0000_t202" style="position:absolute;margin-left:539.05pt;margin-top:796.2pt;width:80.45pt;height:10.9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" filled="f" stroked="f">
              <v:textbox inset="0,0,0,0">
                <w:txbxContent>
                  <w:p w:rsidR="00867F0B" w:rsidRDefault="0033372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4DF" w:rsidRDefault="00E274DF">
      <w:r>
        <w:separator/>
      </w:r>
    </w:p>
  </w:footnote>
  <w:footnote w:type="continuationSeparator" w:id="0">
    <w:p w:rsidR="00E274DF" w:rsidRDefault="00E27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F0B" w:rsidRDefault="0033372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1154727</wp:posOffset>
              </wp:positionV>
              <wp:extent cx="92075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07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7F0B" w:rsidRDefault="00333728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6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90.9pt;width:72.5pt;height:13.1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" filled="f" stroked="f">
              <v:textbox inset="0,0,0,0">
                <w:txbxContent>
                  <w:p w:rsidR="00867F0B" w:rsidRDefault="00333728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6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7F0B"/>
    <w:rsid w:val="00012AEA"/>
    <w:rsid w:val="00333728"/>
    <w:rsid w:val="004A6B33"/>
    <w:rsid w:val="008424D4"/>
    <w:rsid w:val="00867F0B"/>
    <w:rsid w:val="00A12365"/>
    <w:rsid w:val="00BE6CD8"/>
    <w:rsid w:val="00CC3FCC"/>
    <w:rsid w:val="00E2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B462B"/>
  <w15:docId w15:val="{F4652A4B-AD04-4BC2-8D6A-2C260895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3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rinp.2024.1079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16/j.rinp.2024.10796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current-research-progress-in-physical-science-vol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6</cp:revision>
  <dcterms:created xsi:type="dcterms:W3CDTF">2025-02-20T05:10:00Z</dcterms:created>
  <dcterms:modified xsi:type="dcterms:W3CDTF">2025-02-24T05:29:00Z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2019</vt:lpwstr>
  </property>
</Properties>
</file>