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561C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561C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561C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561C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61C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561C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7059ACC" w:rsidR="0000007A" w:rsidRPr="002561C5" w:rsidRDefault="008A51E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561C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2561C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561C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61C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D982317" w:rsidR="0000007A" w:rsidRPr="002561C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561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561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561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A51E4" w:rsidRPr="002561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4708</w:t>
            </w:r>
          </w:p>
        </w:tc>
      </w:tr>
      <w:tr w:rsidR="0000007A" w:rsidRPr="002561C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561C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61C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2F71C79" w:rsidR="0000007A" w:rsidRPr="002561C5" w:rsidRDefault="008A51E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561C5">
              <w:rPr>
                <w:rFonts w:ascii="Arial" w:hAnsi="Arial" w:cs="Arial"/>
                <w:b/>
                <w:sz w:val="20"/>
                <w:szCs w:val="20"/>
                <w:lang w:val="en-GB"/>
              </w:rPr>
              <w:t>A comprehensive review of farmers producer organizations in India: Historical evolution, current status, and future policy challenges</w:t>
            </w:r>
          </w:p>
        </w:tc>
      </w:tr>
      <w:tr w:rsidR="00CF0BBB" w:rsidRPr="002561C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561C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561C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F284163" w:rsidR="00CF0BBB" w:rsidRPr="002561C5" w:rsidRDefault="008A51E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61C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561C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2561C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2561C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2561C5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2561C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561C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561C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561C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561C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561C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2561C5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561C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5776C28" w:rsidR="00E03C32" w:rsidRDefault="008A51E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A51E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Plant Science Today,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 w:rsidRPr="008A51E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 12(1): 1-13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2025</w:t>
                  </w:r>
                </w:p>
                <w:p w14:paraId="57E24C8C" w14:textId="01E5D1C7" w:rsidR="00E03C32" w:rsidRPr="007B54A4" w:rsidRDefault="008A51E4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Pr="00714B7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https://doi.org/10.14719/pst.5831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2561C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561C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561C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561C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561C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561C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561C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561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561C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561C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2561C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561C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2561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561C5">
              <w:rPr>
                <w:rFonts w:ascii="Arial" w:hAnsi="Arial" w:cs="Arial"/>
                <w:lang w:val="en-GB"/>
              </w:rPr>
              <w:t>Author’s Feedback</w:t>
            </w:r>
            <w:r w:rsidRPr="002561C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561C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561C5" w14:paraId="5C0AB4EC" w14:textId="77777777" w:rsidTr="00E65494">
        <w:trPr>
          <w:trHeight w:val="944"/>
        </w:trPr>
        <w:tc>
          <w:tcPr>
            <w:tcW w:w="1265" w:type="pct"/>
            <w:noWrap/>
          </w:tcPr>
          <w:p w14:paraId="66B47184" w14:textId="48030299" w:rsidR="00F1171E" w:rsidRPr="002561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1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561C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110899B" w:rsidR="00F1171E" w:rsidRPr="002561C5" w:rsidRDefault="00CC05F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2561C5">
              <w:rPr>
                <w:rFonts w:ascii="Arial" w:hAnsi="Arial" w:cs="Arial"/>
                <w:sz w:val="20"/>
                <w:szCs w:val="20"/>
                <w:lang w:val="en-GB"/>
              </w:rPr>
              <w:t>Yes it is</w:t>
            </w:r>
            <w:proofErr w:type="gramEnd"/>
            <w:r w:rsidRPr="002561C5">
              <w:rPr>
                <w:rFonts w:ascii="Arial" w:hAnsi="Arial" w:cs="Arial"/>
                <w:sz w:val="20"/>
                <w:szCs w:val="20"/>
                <w:lang w:val="en-GB"/>
              </w:rPr>
              <w:t xml:space="preserve"> importance from the point of rural development and farm productivity as concerns like FPOs not only finds place in policy formulations but also in executions and budgetary allocations. </w:t>
            </w:r>
          </w:p>
        </w:tc>
        <w:tc>
          <w:tcPr>
            <w:tcW w:w="1523" w:type="pct"/>
          </w:tcPr>
          <w:p w14:paraId="462A339C" w14:textId="77777777" w:rsidR="00F1171E" w:rsidRPr="002561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61C5" w14:paraId="0D8B5B2C" w14:textId="77777777" w:rsidTr="00E65494">
        <w:trPr>
          <w:trHeight w:val="665"/>
        </w:trPr>
        <w:tc>
          <w:tcPr>
            <w:tcW w:w="1265" w:type="pct"/>
            <w:noWrap/>
          </w:tcPr>
          <w:p w14:paraId="21CBA5FE" w14:textId="77777777" w:rsidR="00F1171E" w:rsidRPr="002561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1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561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1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561C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A09F7D5" w:rsidR="00F1171E" w:rsidRPr="002561C5" w:rsidRDefault="00CC05F0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2561C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2561C5">
              <w:rPr>
                <w:rFonts w:ascii="Arial" w:hAnsi="Arial" w:cs="Arial"/>
                <w:sz w:val="20"/>
                <w:szCs w:val="20"/>
                <w:lang w:val="en-GB"/>
              </w:rPr>
              <w:t xml:space="preserve"> the title has been found to be suitable</w:t>
            </w:r>
          </w:p>
        </w:tc>
        <w:tc>
          <w:tcPr>
            <w:tcW w:w="1523" w:type="pct"/>
          </w:tcPr>
          <w:p w14:paraId="405B6701" w14:textId="77777777" w:rsidR="00F1171E" w:rsidRPr="002561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61C5" w14:paraId="5604762A" w14:textId="77777777" w:rsidTr="00E65494">
        <w:trPr>
          <w:trHeight w:val="710"/>
        </w:trPr>
        <w:tc>
          <w:tcPr>
            <w:tcW w:w="1265" w:type="pct"/>
            <w:noWrap/>
          </w:tcPr>
          <w:p w14:paraId="3635573D" w14:textId="77777777" w:rsidR="00F1171E" w:rsidRPr="002561C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561C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561C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B02A5CE" w:rsidR="00F1171E" w:rsidRPr="002561C5" w:rsidRDefault="00CC05F0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2561C5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2561C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61C5">
              <w:rPr>
                <w:rFonts w:ascii="Arial" w:hAnsi="Arial" w:cs="Arial"/>
                <w:bCs/>
                <w:sz w:val="20"/>
                <w:szCs w:val="20"/>
                <w:lang w:val="en-GB"/>
              </w:rPr>
              <w:t>compreheneisve</w:t>
            </w:r>
            <w:proofErr w:type="spellEnd"/>
          </w:p>
        </w:tc>
        <w:tc>
          <w:tcPr>
            <w:tcW w:w="1523" w:type="pct"/>
          </w:tcPr>
          <w:p w14:paraId="1D54B730" w14:textId="77777777" w:rsidR="00F1171E" w:rsidRPr="002561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61C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561C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561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0FEF0FE" w:rsidR="00F1171E" w:rsidRPr="002561C5" w:rsidRDefault="00E6549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1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CC05F0" w:rsidRPr="002561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indeed</w:t>
            </w:r>
          </w:p>
        </w:tc>
        <w:tc>
          <w:tcPr>
            <w:tcW w:w="1523" w:type="pct"/>
          </w:tcPr>
          <w:p w14:paraId="4898F764" w14:textId="77777777" w:rsidR="00F1171E" w:rsidRPr="002561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61C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561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1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561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561C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70E74D8" w:rsidR="00F1171E" w:rsidRPr="002561C5" w:rsidRDefault="00CC05F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561C5">
              <w:rPr>
                <w:rFonts w:ascii="Arial" w:hAnsi="Arial" w:cs="Arial"/>
                <w:sz w:val="20"/>
                <w:szCs w:val="20"/>
                <w:lang w:val="en-GB"/>
              </w:rPr>
              <w:t>Try to get more references as close as to the year of 2024 because researches under FPO is front-runner topic amongst the scholars especially</w:t>
            </w:r>
            <w:r w:rsidRPr="002561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220055" w14:textId="77777777" w:rsidR="00F1171E" w:rsidRPr="002561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561C5" w14:paraId="73CC4A50" w14:textId="77777777" w:rsidTr="00E65494">
        <w:trPr>
          <w:trHeight w:val="494"/>
        </w:trPr>
        <w:tc>
          <w:tcPr>
            <w:tcW w:w="1265" w:type="pct"/>
            <w:noWrap/>
          </w:tcPr>
          <w:p w14:paraId="029CE8D0" w14:textId="77777777" w:rsidR="00F1171E" w:rsidRPr="002561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561C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561C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561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0FB9E1D4" w:rsidR="00F1171E" w:rsidRPr="002561C5" w:rsidRDefault="00CC05F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61C5">
              <w:rPr>
                <w:rFonts w:ascii="Arial" w:hAnsi="Arial" w:cs="Arial"/>
                <w:sz w:val="20"/>
                <w:szCs w:val="20"/>
                <w:lang w:val="en-GB"/>
              </w:rPr>
              <w:t>The quality is suitable</w:t>
            </w:r>
          </w:p>
          <w:p w14:paraId="297F52DB" w14:textId="77777777" w:rsidR="00F1171E" w:rsidRPr="002561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561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561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561C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561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561C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561C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561C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561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561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2561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561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561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561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2561C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561C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561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561C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561C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561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561C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561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561C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561C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561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561C5">
              <w:rPr>
                <w:rFonts w:ascii="Arial" w:hAnsi="Arial" w:cs="Arial"/>
                <w:lang w:val="en-GB"/>
              </w:rPr>
              <w:t>Author’s comment</w:t>
            </w:r>
            <w:r w:rsidRPr="002561C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561C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561C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561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561C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561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7384740E" w:rsidR="00F1171E" w:rsidRPr="002561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2561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561C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561C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561C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561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2561C5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27C348D" w14:textId="77777777" w:rsidR="002561C5" w:rsidRPr="002561C5" w:rsidRDefault="002561C5">
      <w:pPr>
        <w:rPr>
          <w:rFonts w:ascii="Arial" w:hAnsi="Arial" w:cs="Arial"/>
          <w:b/>
          <w:sz w:val="20"/>
          <w:szCs w:val="20"/>
          <w:lang w:val="en-GB"/>
        </w:rPr>
      </w:pPr>
    </w:p>
    <w:p w14:paraId="7BCBCB79" w14:textId="77777777" w:rsidR="002561C5" w:rsidRPr="002561C5" w:rsidRDefault="002561C5" w:rsidP="002561C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561C5">
        <w:rPr>
          <w:rFonts w:ascii="Arial" w:hAnsi="Arial" w:cs="Arial"/>
          <w:b/>
          <w:u w:val="single"/>
        </w:rPr>
        <w:t>Reviewer details:</w:t>
      </w:r>
    </w:p>
    <w:p w14:paraId="65E0CAAA" w14:textId="77777777" w:rsidR="002561C5" w:rsidRPr="002561C5" w:rsidRDefault="002561C5">
      <w:pPr>
        <w:rPr>
          <w:rFonts w:ascii="Arial" w:hAnsi="Arial" w:cs="Arial"/>
          <w:b/>
          <w:sz w:val="20"/>
          <w:szCs w:val="20"/>
          <w:lang w:val="en-GB"/>
        </w:rPr>
      </w:pPr>
    </w:p>
    <w:p w14:paraId="1B31252C" w14:textId="737837EB" w:rsidR="002561C5" w:rsidRPr="002561C5" w:rsidRDefault="002561C5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2561C5">
        <w:rPr>
          <w:rFonts w:ascii="Arial" w:hAnsi="Arial" w:cs="Arial"/>
          <w:b/>
          <w:bCs/>
          <w:color w:val="000000"/>
          <w:sz w:val="20"/>
          <w:szCs w:val="20"/>
        </w:rPr>
        <w:t xml:space="preserve">Debi Kalyan </w:t>
      </w:r>
      <w:proofErr w:type="spellStart"/>
      <w:r w:rsidRPr="002561C5">
        <w:rPr>
          <w:rFonts w:ascii="Arial" w:hAnsi="Arial" w:cs="Arial"/>
          <w:b/>
          <w:bCs/>
          <w:color w:val="000000"/>
          <w:sz w:val="20"/>
          <w:szCs w:val="20"/>
        </w:rPr>
        <w:t>Jayasingh</w:t>
      </w:r>
      <w:proofErr w:type="spellEnd"/>
      <w:r w:rsidRPr="002561C5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2561C5">
        <w:rPr>
          <w:rFonts w:ascii="Arial" w:hAnsi="Arial" w:cs="Arial"/>
          <w:b/>
          <w:bCs/>
          <w:color w:val="000000"/>
          <w:sz w:val="20"/>
          <w:szCs w:val="20"/>
        </w:rPr>
        <w:t>Odisha University of Agriculture and Technology</w:t>
      </w:r>
      <w:r w:rsidRPr="002561C5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2561C5">
        <w:rPr>
          <w:rFonts w:ascii="Arial" w:hAnsi="Arial" w:cs="Arial"/>
          <w:b/>
          <w:bCs/>
          <w:color w:val="000000"/>
          <w:sz w:val="20"/>
          <w:szCs w:val="20"/>
        </w:rPr>
        <w:t>India</w:t>
      </w:r>
    </w:p>
    <w:sectPr w:rsidR="002561C5" w:rsidRPr="002561C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C72D8" w14:textId="77777777" w:rsidR="00C4109D" w:rsidRPr="0000007A" w:rsidRDefault="00C4109D" w:rsidP="0099583E">
      <w:r>
        <w:separator/>
      </w:r>
    </w:p>
  </w:endnote>
  <w:endnote w:type="continuationSeparator" w:id="0">
    <w:p w14:paraId="2369A178" w14:textId="77777777" w:rsidR="00C4109D" w:rsidRPr="0000007A" w:rsidRDefault="00C4109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29CC3" w14:textId="77777777" w:rsidR="00C4109D" w:rsidRPr="0000007A" w:rsidRDefault="00C4109D" w:rsidP="0099583E">
      <w:r>
        <w:separator/>
      </w:r>
    </w:p>
  </w:footnote>
  <w:footnote w:type="continuationSeparator" w:id="0">
    <w:p w14:paraId="7DD7F52B" w14:textId="77777777" w:rsidR="00C4109D" w:rsidRPr="0000007A" w:rsidRDefault="00C4109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3323913">
    <w:abstractNumId w:val="3"/>
  </w:num>
  <w:num w:numId="2" w16cid:durableId="243609688">
    <w:abstractNumId w:val="6"/>
  </w:num>
  <w:num w:numId="3" w16cid:durableId="197160378">
    <w:abstractNumId w:val="5"/>
  </w:num>
  <w:num w:numId="4" w16cid:durableId="1788158558">
    <w:abstractNumId w:val="7"/>
  </w:num>
  <w:num w:numId="5" w16cid:durableId="1645966060">
    <w:abstractNumId w:val="4"/>
  </w:num>
  <w:num w:numId="6" w16cid:durableId="26495529">
    <w:abstractNumId w:val="0"/>
  </w:num>
  <w:num w:numId="7" w16cid:durableId="991367364">
    <w:abstractNumId w:val="1"/>
  </w:num>
  <w:num w:numId="8" w16cid:durableId="1764254005">
    <w:abstractNumId w:val="9"/>
  </w:num>
  <w:num w:numId="9" w16cid:durableId="1689521692">
    <w:abstractNumId w:val="8"/>
  </w:num>
  <w:num w:numId="10" w16cid:durableId="2143958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77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1C5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67C0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6CA0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5264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0381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51E4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608B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109D"/>
    <w:rsid w:val="00C435C6"/>
    <w:rsid w:val="00C635B6"/>
    <w:rsid w:val="00C70DFC"/>
    <w:rsid w:val="00C81491"/>
    <w:rsid w:val="00C82466"/>
    <w:rsid w:val="00C84097"/>
    <w:rsid w:val="00CA4B20"/>
    <w:rsid w:val="00CA7853"/>
    <w:rsid w:val="00CB429B"/>
    <w:rsid w:val="00CC05F0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3353"/>
    <w:rsid w:val="00D709EB"/>
    <w:rsid w:val="00D72C4C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494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561C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4719/pst.58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106</cp:revision>
  <dcterms:created xsi:type="dcterms:W3CDTF">2023-08-30T09:21:00Z</dcterms:created>
  <dcterms:modified xsi:type="dcterms:W3CDTF">2025-02-28T07:31:00Z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