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8916E3" w:rsidTr="008916E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916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916E3" w:rsidTr="008916E3">
        <w:trPr>
          <w:trHeight w:val="413"/>
        </w:trPr>
        <w:tc>
          <w:tcPr>
            <w:tcW w:w="1282" w:type="pct"/>
          </w:tcPr>
          <w:p w:rsidR="0000007A" w:rsidRPr="008916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916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16E3" w:rsidRDefault="00514F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F0E87" w:rsidRPr="008916E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8916E3" w:rsidTr="008916E3">
        <w:trPr>
          <w:trHeight w:val="290"/>
        </w:trPr>
        <w:tc>
          <w:tcPr>
            <w:tcW w:w="1282" w:type="pct"/>
          </w:tcPr>
          <w:p w:rsidR="0000007A" w:rsidRPr="008916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16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0E87"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4725</w:t>
            </w:r>
          </w:p>
        </w:tc>
      </w:tr>
      <w:tr w:rsidR="0000007A" w:rsidRPr="008916E3" w:rsidTr="008916E3">
        <w:trPr>
          <w:trHeight w:val="331"/>
        </w:trPr>
        <w:tc>
          <w:tcPr>
            <w:tcW w:w="1282" w:type="pct"/>
          </w:tcPr>
          <w:p w:rsidR="0000007A" w:rsidRPr="008916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16E3" w:rsidRDefault="000F0E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LIFE TABLE PARAMETERS OF IMPORTANT COCCINELLID PREDATOR </w:t>
            </w:r>
            <w:proofErr w:type="spellStart"/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>Nephus</w:t>
            </w:r>
            <w:proofErr w:type="spellEnd"/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>regularis</w:t>
            </w:r>
            <w:proofErr w:type="spellEnd"/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(SICARD) ON THE MEALY BUG, </w:t>
            </w:r>
            <w:proofErr w:type="spellStart"/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>Phenacoccusmadeirensis</w:t>
            </w:r>
            <w:proofErr w:type="spellEnd"/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(GREEN) (HEMIPTERA: PSEUDOCOCCIDAE)</w:t>
            </w:r>
          </w:p>
        </w:tc>
      </w:tr>
      <w:tr w:rsidR="00CF0BBB" w:rsidRPr="008916E3" w:rsidTr="008916E3">
        <w:trPr>
          <w:trHeight w:val="332"/>
        </w:trPr>
        <w:tc>
          <w:tcPr>
            <w:tcW w:w="1282" w:type="pct"/>
          </w:tcPr>
          <w:p w:rsidR="00CF0BBB" w:rsidRPr="008916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916E3" w:rsidRDefault="000F0E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916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916E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8916E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8916E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916E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8916E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8916E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916E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8916E3" w:rsidRDefault="00514F6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916E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0F0E8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F0E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0168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42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0168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Issue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Page number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0F0E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667-671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</w:p>
                <w:p w:rsidR="00E03C32" w:rsidRPr="007B54A4" w:rsidRDefault="00514F68" w:rsidP="000F0E8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0F0E87" w:rsidRPr="0032757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https://mbimph.com/index.php/UPJOZ/article/view/2762</w:t>
                    </w:r>
                  </w:hyperlink>
                </w:p>
              </w:txbxContent>
            </v:textbox>
          </v:rect>
        </w:pict>
      </w:r>
    </w:p>
    <w:p w:rsidR="00D9392F" w:rsidRPr="008916E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916E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8916E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916E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6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16E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16E3" w:rsidTr="007222C8">
        <w:tc>
          <w:tcPr>
            <w:tcW w:w="1265" w:type="pct"/>
            <w:noWrap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6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16E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916E3">
              <w:rPr>
                <w:rFonts w:ascii="Arial" w:hAnsi="Arial" w:cs="Arial"/>
                <w:lang w:val="en-GB"/>
              </w:rPr>
              <w:t>Feedback</w:t>
            </w:r>
            <w:r w:rsidRPr="008916E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916E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916E3" w:rsidTr="007222C8">
        <w:trPr>
          <w:trHeight w:val="1264"/>
        </w:trPr>
        <w:tc>
          <w:tcPr>
            <w:tcW w:w="1265" w:type="pct"/>
            <w:noWrap/>
          </w:tcPr>
          <w:p w:rsidR="00F1171E" w:rsidRPr="008916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916E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916E3" w:rsidRDefault="00616211" w:rsidP="0061621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sz w:val="20"/>
                <w:szCs w:val="20"/>
              </w:rPr>
              <w:t xml:space="preserve">Life table study is an important technique </w:t>
            </w:r>
            <w:proofErr w:type="gramStart"/>
            <w:r w:rsidRPr="008916E3">
              <w:rPr>
                <w:rFonts w:ascii="Arial" w:hAnsi="Arial" w:cs="Arial"/>
                <w:sz w:val="20"/>
                <w:szCs w:val="20"/>
              </w:rPr>
              <w:t>for  analyzing</w:t>
            </w:r>
            <w:proofErr w:type="gramEnd"/>
            <w:r w:rsidRPr="008916E3">
              <w:rPr>
                <w:rFonts w:ascii="Arial" w:hAnsi="Arial" w:cs="Arial"/>
                <w:sz w:val="20"/>
                <w:szCs w:val="20"/>
              </w:rPr>
              <w:t xml:space="preserve"> the mortality of insect population and </w:t>
            </w:r>
            <w:proofErr w:type="spellStart"/>
            <w:r w:rsidRPr="008916E3">
              <w:rPr>
                <w:rFonts w:ascii="Arial" w:hAnsi="Arial" w:cs="Arial"/>
                <w:sz w:val="20"/>
                <w:szCs w:val="20"/>
              </w:rPr>
              <w:t>therby</w:t>
            </w:r>
            <w:proofErr w:type="spellEnd"/>
            <w:r w:rsidRPr="008916E3">
              <w:rPr>
                <w:rFonts w:ascii="Arial" w:hAnsi="Arial" w:cs="Arial"/>
                <w:sz w:val="20"/>
                <w:szCs w:val="20"/>
              </w:rPr>
              <w:t xml:space="preserve"> utilizing this approach for </w:t>
            </w:r>
            <w:r w:rsidRPr="008916E3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69502D" w:rsidRPr="008916E3">
              <w:rPr>
                <w:rFonts w:ascii="Arial" w:hAnsi="Arial" w:cs="Arial"/>
                <w:sz w:val="20"/>
                <w:szCs w:val="20"/>
                <w:lang w:val="en-GB"/>
              </w:rPr>
              <w:t>ontrolling crop pest</w:t>
            </w:r>
            <w:r w:rsidRPr="008916E3">
              <w:rPr>
                <w:rFonts w:ascii="Arial" w:hAnsi="Arial" w:cs="Arial"/>
                <w:sz w:val="20"/>
                <w:szCs w:val="20"/>
                <w:lang w:val="en-GB"/>
              </w:rPr>
              <w:t>s.</w:t>
            </w:r>
            <w:r w:rsidR="00DC2B6F" w:rsidRPr="008916E3">
              <w:rPr>
                <w:rFonts w:ascii="Arial" w:hAnsi="Arial" w:cs="Arial"/>
                <w:sz w:val="20"/>
                <w:szCs w:val="20"/>
                <w:lang w:val="en-GB"/>
              </w:rPr>
              <w:t xml:space="preserve"> The current chapter is an important attempt for elucidating th</w:t>
            </w:r>
            <w:r w:rsidR="000839AF" w:rsidRPr="008916E3">
              <w:rPr>
                <w:rFonts w:ascii="Arial" w:hAnsi="Arial" w:cs="Arial"/>
                <w:sz w:val="20"/>
                <w:szCs w:val="20"/>
                <w:lang w:val="en-GB"/>
              </w:rPr>
              <w:t xml:space="preserve">is research area which will be </w:t>
            </w:r>
            <w:r w:rsidR="00DC2B6F" w:rsidRPr="008916E3">
              <w:rPr>
                <w:rFonts w:ascii="Arial" w:hAnsi="Arial" w:cs="Arial"/>
                <w:sz w:val="20"/>
                <w:szCs w:val="20"/>
                <w:lang w:val="en-GB"/>
              </w:rPr>
              <w:t>helpful for the research community.</w:t>
            </w:r>
          </w:p>
        </w:tc>
        <w:tc>
          <w:tcPr>
            <w:tcW w:w="1523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6E3" w:rsidTr="00FB1098">
        <w:trPr>
          <w:trHeight w:val="665"/>
        </w:trPr>
        <w:tc>
          <w:tcPr>
            <w:tcW w:w="1265" w:type="pct"/>
            <w:noWrap/>
          </w:tcPr>
          <w:p w:rsidR="00F1171E" w:rsidRPr="008916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916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916E3" w:rsidRDefault="00024E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6E3" w:rsidTr="00FB1098">
        <w:trPr>
          <w:trHeight w:val="773"/>
        </w:trPr>
        <w:tc>
          <w:tcPr>
            <w:tcW w:w="1265" w:type="pct"/>
            <w:noWrap/>
          </w:tcPr>
          <w:p w:rsidR="00F1171E" w:rsidRPr="008916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16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916E3" w:rsidRDefault="00024E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6E3" w:rsidTr="007222C8">
        <w:trPr>
          <w:trHeight w:val="859"/>
        </w:trPr>
        <w:tc>
          <w:tcPr>
            <w:tcW w:w="1265" w:type="pct"/>
            <w:noWrap/>
          </w:tcPr>
          <w:p w:rsidR="00F1171E" w:rsidRPr="008916E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916E3" w:rsidRDefault="00024E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6E3" w:rsidTr="007222C8">
        <w:trPr>
          <w:trHeight w:val="703"/>
        </w:trPr>
        <w:tc>
          <w:tcPr>
            <w:tcW w:w="1265" w:type="pct"/>
            <w:noWrap/>
          </w:tcPr>
          <w:p w:rsidR="00F1171E" w:rsidRPr="008916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916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916E3" w:rsidRDefault="00024E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</w:t>
            </w:r>
            <w:r w:rsidR="006532E8"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add more </w:t>
            </w: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updated </w:t>
            </w:r>
            <w:r w:rsidR="003518B2"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</w:t>
            </w:r>
          </w:p>
          <w:p w:rsidR="003518B2" w:rsidRPr="008916E3" w:rsidRDefault="003518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text write references either in number or word</w:t>
            </w:r>
          </w:p>
        </w:tc>
        <w:tc>
          <w:tcPr>
            <w:tcW w:w="1523" w:type="pct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6E3" w:rsidTr="007222C8">
        <w:trPr>
          <w:trHeight w:val="386"/>
        </w:trPr>
        <w:tc>
          <w:tcPr>
            <w:tcW w:w="1265" w:type="pct"/>
            <w:noWrap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916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16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916E3" w:rsidRDefault="0065339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16E3" w:rsidTr="007222C8">
        <w:trPr>
          <w:trHeight w:val="1178"/>
        </w:trPr>
        <w:tc>
          <w:tcPr>
            <w:tcW w:w="1265" w:type="pct"/>
            <w:noWrap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16E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916E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916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550BC4" w:rsidRPr="008916E3" w:rsidRDefault="00550BC4" w:rsidP="00550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Reviewers report</w:t>
            </w:r>
          </w:p>
          <w:p w:rsidR="00550BC4" w:rsidRPr="008916E3" w:rsidRDefault="00550BC4" w:rsidP="00550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50BC4" w:rsidRPr="008916E3" w:rsidRDefault="00550BC4" w:rsidP="00550BC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to improve with regards to spelling, </w:t>
            </w:r>
            <w:proofErr w:type="spellStart"/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</w:t>
            </w:r>
            <w:proofErr w:type="spellEnd"/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Needs good English polishing and avoid poorly written sentences.</w:t>
            </w:r>
          </w:p>
          <w:p w:rsidR="00550BC4" w:rsidRPr="008916E3" w:rsidRDefault="00550BC4" w:rsidP="00550BC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few sentences about significance of this research work in abstract section.</w:t>
            </w:r>
          </w:p>
          <w:p w:rsidR="00550BC4" w:rsidRPr="008916E3" w:rsidRDefault="00550BC4" w:rsidP="00550BC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more updated references with valid scientific reasons.</w:t>
            </w:r>
          </w:p>
          <w:p w:rsidR="00550BC4" w:rsidRPr="008916E3" w:rsidRDefault="00550BC4" w:rsidP="00550BC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Cross check all the references mentioned in the text.</w:t>
            </w: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916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916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916E3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916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916E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8916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916E3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916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6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8916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16E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916E3">
              <w:rPr>
                <w:rFonts w:ascii="Arial" w:hAnsi="Arial" w:cs="Arial"/>
                <w:lang w:val="en-GB"/>
              </w:rPr>
              <w:t>comment</w:t>
            </w:r>
            <w:r w:rsidRPr="008916E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916E3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8916E3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916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16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8916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916E3" w:rsidRDefault="00F1171E" w:rsidP="006A1F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8916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916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916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916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FC5BC3" w:rsidRPr="00FC5BC3" w:rsidRDefault="00FC5BC3" w:rsidP="00FC5BC3">
      <w:pPr>
        <w:rPr>
          <w:rFonts w:ascii="Arial" w:hAnsi="Arial" w:cs="Arial"/>
          <w:b/>
          <w:sz w:val="20"/>
          <w:szCs w:val="20"/>
          <w:u w:val="single"/>
        </w:rPr>
      </w:pPr>
      <w:r w:rsidRPr="00FC5BC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FC5BC3" w:rsidRPr="00FC5BC3" w:rsidRDefault="00FC5BC3" w:rsidP="00FC5BC3">
      <w:pPr>
        <w:rPr>
          <w:rFonts w:ascii="Arial" w:hAnsi="Arial" w:cs="Arial"/>
          <w:b/>
          <w:sz w:val="20"/>
          <w:szCs w:val="20"/>
        </w:rPr>
      </w:pPr>
      <w:proofErr w:type="spellStart"/>
      <w:r w:rsidRPr="00FC5BC3">
        <w:rPr>
          <w:rFonts w:ascii="Arial" w:hAnsi="Arial" w:cs="Arial"/>
          <w:b/>
          <w:sz w:val="20"/>
          <w:szCs w:val="20"/>
        </w:rPr>
        <w:t>Tajamul</w:t>
      </w:r>
      <w:proofErr w:type="spellEnd"/>
      <w:r w:rsidRPr="00FC5BC3">
        <w:rPr>
          <w:rFonts w:ascii="Arial" w:hAnsi="Arial" w:cs="Arial"/>
          <w:b/>
          <w:sz w:val="20"/>
          <w:szCs w:val="20"/>
        </w:rPr>
        <w:t xml:space="preserve"> Islam, India</w:t>
      </w:r>
    </w:p>
    <w:p w:rsidR="00FC5BC3" w:rsidRPr="008916E3" w:rsidRDefault="00FC5BC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C5BC3" w:rsidRPr="008916E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F68" w:rsidRPr="0000007A" w:rsidRDefault="00514F68" w:rsidP="0099583E">
      <w:r>
        <w:separator/>
      </w:r>
    </w:p>
  </w:endnote>
  <w:endnote w:type="continuationSeparator" w:id="0">
    <w:p w:rsidR="00514F68" w:rsidRPr="0000007A" w:rsidRDefault="00514F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F68" w:rsidRPr="0000007A" w:rsidRDefault="00514F68" w:rsidP="0099583E">
      <w:r>
        <w:separator/>
      </w:r>
    </w:p>
  </w:footnote>
  <w:footnote w:type="continuationSeparator" w:id="0">
    <w:p w:rsidR="00514F68" w:rsidRPr="0000007A" w:rsidRDefault="00514F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42CB"/>
    <w:multiLevelType w:val="hybridMultilevel"/>
    <w:tmpl w:val="6ADCDB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E4F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39AF"/>
    <w:rsid w:val="00084D7C"/>
    <w:rsid w:val="000936AC"/>
    <w:rsid w:val="00095A59"/>
    <w:rsid w:val="000A0AEE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0E8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7E5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16A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8B2"/>
    <w:rsid w:val="00353718"/>
    <w:rsid w:val="00374F93"/>
    <w:rsid w:val="00377F1D"/>
    <w:rsid w:val="00394901"/>
    <w:rsid w:val="003A04E7"/>
    <w:rsid w:val="003A1C45"/>
    <w:rsid w:val="003A39F6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690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F68"/>
    <w:rsid w:val="0052339F"/>
    <w:rsid w:val="00530A2D"/>
    <w:rsid w:val="00531C82"/>
    <w:rsid w:val="00533FC1"/>
    <w:rsid w:val="0053613F"/>
    <w:rsid w:val="0054564B"/>
    <w:rsid w:val="00545A13"/>
    <w:rsid w:val="00546343"/>
    <w:rsid w:val="00546E3F"/>
    <w:rsid w:val="00550BC4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211"/>
    <w:rsid w:val="00620677"/>
    <w:rsid w:val="00624032"/>
    <w:rsid w:val="00626025"/>
    <w:rsid w:val="006311A1"/>
    <w:rsid w:val="00640538"/>
    <w:rsid w:val="00645A56"/>
    <w:rsid w:val="006478EB"/>
    <w:rsid w:val="006532DF"/>
    <w:rsid w:val="006532E8"/>
    <w:rsid w:val="00653392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02D"/>
    <w:rsid w:val="00696CAD"/>
    <w:rsid w:val="006A1FBC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10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6E3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0CE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FD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B6F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8ED"/>
    <w:rsid w:val="00ED6B12"/>
    <w:rsid w:val="00ED7400"/>
    <w:rsid w:val="00EF326D"/>
    <w:rsid w:val="00EF53FE"/>
    <w:rsid w:val="00F1171E"/>
    <w:rsid w:val="00F13071"/>
    <w:rsid w:val="00F1714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098"/>
    <w:rsid w:val="00FB3DE3"/>
    <w:rsid w:val="00FB5BBE"/>
    <w:rsid w:val="00FC2E17"/>
    <w:rsid w:val="00FC432A"/>
    <w:rsid w:val="00FC5BC3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72493"/>
  <w15:docId w15:val="{00B53E04-1A48-47BE-94FE-2945F2ED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0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imph.com/index.php/UPJOZ/article/view/2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118</cp:revision>
  <dcterms:created xsi:type="dcterms:W3CDTF">2023-08-30T09:21:00Z</dcterms:created>
  <dcterms:modified xsi:type="dcterms:W3CDTF">2025-03-01T06:09:00Z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