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BC042D" w:rsidRPr="00600082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BC042D" w:rsidRPr="00600082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BC042D" w:rsidRPr="00600082" w:rsidRDefault="00E53B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BC042D" w:rsidRPr="00600082" w:rsidRDefault="00A14307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53B2E" w:rsidRPr="006000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BC042D" w:rsidRPr="00600082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BC042D" w:rsidRPr="00600082" w:rsidRDefault="00E53B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BC042D" w:rsidRPr="00600082" w:rsidRDefault="00E53B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Ms_BPR_4809</w:t>
            </w:r>
          </w:p>
        </w:tc>
      </w:tr>
      <w:tr w:rsidR="00BC042D" w:rsidRPr="00600082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BC042D" w:rsidRPr="00600082" w:rsidRDefault="00E53B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BC042D" w:rsidRPr="00600082" w:rsidRDefault="00E53B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00082">
              <w:rPr>
                <w:rFonts w:ascii="Arial" w:hAnsi="Arial" w:cs="Arial"/>
                <w:b/>
                <w:sz w:val="20"/>
                <w:szCs w:val="20"/>
                <w:lang w:val="en-GB"/>
              </w:rPr>
              <w:t>Efficient Spam Detection on X (formerly Twitter): A Hybrid Artificial Neural Network and Fuzzy Decision Tree Approach</w:t>
            </w:r>
          </w:p>
        </w:tc>
      </w:tr>
      <w:tr w:rsidR="00BC042D" w:rsidRPr="00600082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BC042D" w:rsidRPr="00600082" w:rsidRDefault="00E53B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BC042D" w:rsidRPr="00600082" w:rsidRDefault="00E53B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BC042D" w:rsidRPr="00600082" w:rsidRDefault="00BC042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BC042D" w:rsidRPr="00600082" w:rsidRDefault="00BC042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BC042D" w:rsidRPr="00600082" w:rsidRDefault="00BC042D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BC042D" w:rsidRPr="00600082" w:rsidRDefault="00BC042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BC042D" w:rsidRPr="00600082" w:rsidRDefault="00BC042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BC042D" w:rsidRPr="00600082" w:rsidRDefault="00E53B2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0008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BC042D" w:rsidRPr="00600082" w:rsidRDefault="00BC042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BC042D" w:rsidRPr="00600082" w:rsidRDefault="00E53B2E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0008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BC042D" w:rsidRPr="00600082" w:rsidRDefault="00A1430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0008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1859F29B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BC042D" w:rsidRDefault="00E53B2E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BC042D" w:rsidRDefault="00BC042D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BC042D" w:rsidRDefault="00E53B2E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BC042D" w:rsidRDefault="00BC042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BC042D" w:rsidRDefault="00E53B2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Tuijin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Jishu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/Journal of Propulsion Technology, 45(3): 3837-3847, 2024.</w:t>
                  </w:r>
                </w:p>
                <w:p w14:paraId="57E24C8C" w14:textId="77777777" w:rsidR="00BC042D" w:rsidRDefault="00E53B2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https://doi.org/10.52783/tjjpt.v45.i03.7864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BC042D" w:rsidRPr="00600082" w:rsidRDefault="00E53B2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0008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BC042D" w:rsidRPr="00600082" w:rsidRDefault="00BC042D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BC042D" w:rsidRPr="00600082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BC042D" w:rsidRPr="00600082" w:rsidRDefault="00E53B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008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0008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042D" w:rsidRPr="00600082" w14:paraId="5EA12279" w14:textId="77777777">
        <w:tc>
          <w:tcPr>
            <w:tcW w:w="1265" w:type="pct"/>
            <w:noWrap/>
          </w:tcPr>
          <w:p w14:paraId="7AE9682F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BC042D" w:rsidRPr="00600082" w:rsidRDefault="00E53B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008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BC042D" w:rsidRPr="00600082" w:rsidRDefault="00E53B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BC042D" w:rsidRPr="00600082" w:rsidRDefault="00E53B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0082">
              <w:rPr>
                <w:rFonts w:ascii="Arial" w:hAnsi="Arial" w:cs="Arial"/>
                <w:lang w:val="en-GB"/>
              </w:rPr>
              <w:t>Author’s Feedback</w:t>
            </w:r>
            <w:r w:rsidRPr="006000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0008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C042D" w:rsidRPr="00600082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BC042D" w:rsidRPr="00600082" w:rsidRDefault="00E53B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BC042D" w:rsidRPr="00600082" w:rsidRDefault="00BC042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BC042D" w:rsidRPr="00600082" w:rsidRDefault="00E53B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Social media platforms have transformed global communication, but they also attract spammers. This 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>chapter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introduces a hybrid classification method combining Artificial Neural Networks (ANNs) and Fuzzy Decision Trees (FDTs). It effectively classifies tweets as spam or legitimate content.</w:t>
            </w:r>
          </w:p>
        </w:tc>
        <w:tc>
          <w:tcPr>
            <w:tcW w:w="1523" w:type="pct"/>
          </w:tcPr>
          <w:p w14:paraId="462A339C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42D" w:rsidRPr="00600082" w14:paraId="0D8B5B2C" w14:textId="77777777" w:rsidTr="00991617">
        <w:trPr>
          <w:trHeight w:val="638"/>
        </w:trPr>
        <w:tc>
          <w:tcPr>
            <w:tcW w:w="1265" w:type="pct"/>
            <w:noWrap/>
          </w:tcPr>
          <w:p w14:paraId="21CBA5FE" w14:textId="77777777" w:rsidR="00BC042D" w:rsidRPr="00600082" w:rsidRDefault="00E53B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BC042D" w:rsidRPr="00600082" w:rsidRDefault="00E53B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BC042D" w:rsidRPr="00600082" w:rsidRDefault="00E53B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article is well suitable.</w:t>
            </w:r>
          </w:p>
        </w:tc>
        <w:tc>
          <w:tcPr>
            <w:tcW w:w="1523" w:type="pct"/>
          </w:tcPr>
          <w:p w14:paraId="405B6701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42D" w:rsidRPr="00600082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BC042D" w:rsidRPr="00600082" w:rsidRDefault="00E53B2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0008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451D29" w14:textId="77777777" w:rsidR="00BC042D" w:rsidRPr="00600082" w:rsidRDefault="00E53B2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introduction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also 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align well with the overall content of the chapter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00082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consistency, figure labels should be placed uniformly, either above or below the figures.  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Also </w:t>
            </w: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ensure the equation is properly tagged for clarity and reference.</w:t>
            </w:r>
          </w:p>
          <w:p w14:paraId="0FB7E83A" w14:textId="77777777" w:rsidR="00BC042D" w:rsidRPr="00600082" w:rsidRDefault="00BC04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42D" w:rsidRPr="00600082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BC042D" w:rsidRPr="00600082" w:rsidRDefault="00E53B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BC042D" w:rsidRPr="00600082" w:rsidRDefault="00E53B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Manuscript is written properly</w:t>
            </w:r>
          </w:p>
        </w:tc>
        <w:tc>
          <w:tcPr>
            <w:tcW w:w="1523" w:type="pct"/>
          </w:tcPr>
          <w:p w14:paraId="4898F764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42D" w:rsidRPr="00600082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BC042D" w:rsidRPr="00600082" w:rsidRDefault="00E53B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BC042D" w:rsidRPr="00600082" w:rsidRDefault="00BC042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FE0567" w14:textId="77777777" w:rsidR="00BC042D" w:rsidRPr="00600082" w:rsidRDefault="00E53B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082">
              <w:rPr>
                <w:rFonts w:ascii="Arial" w:hAnsi="Arial" w:cs="Arial"/>
                <w:b/>
                <w:bCs/>
                <w:sz w:val="20"/>
                <w:szCs w:val="20"/>
              </w:rPr>
              <w:t>It would be beneficial to incorporate more recent references to support the content. (between 2020 to 2025)</w:t>
            </w:r>
          </w:p>
        </w:tc>
        <w:tc>
          <w:tcPr>
            <w:tcW w:w="1523" w:type="pct"/>
          </w:tcPr>
          <w:p w14:paraId="40220055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42D" w:rsidRPr="00600082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BC042D" w:rsidRPr="00600082" w:rsidRDefault="00E53B2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0008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6D2BD9BA" w:rsidR="00BC042D" w:rsidRPr="00600082" w:rsidRDefault="00E53B2E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00082">
              <w:rPr>
                <w:rFonts w:ascii="Arial" w:eastAsia="MS Mincho" w:hAnsi="Arial" w:cs="Arial"/>
                <w:b/>
                <w:sz w:val="20"/>
                <w:szCs w:val="20"/>
              </w:rPr>
              <w:t>Yes</w:t>
            </w:r>
          </w:p>
          <w:p w14:paraId="149A6CEF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042D" w:rsidRPr="00600082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BC042D" w:rsidRPr="00600082" w:rsidRDefault="00E53B2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008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0008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0008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BC042D" w:rsidRPr="00600082" w:rsidRDefault="00BC042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BC042D" w:rsidRPr="00600082" w:rsidRDefault="00E53B2E">
            <w:pPr>
              <w:rPr>
                <w:rFonts w:ascii="Arial" w:hAnsi="Arial" w:cs="Arial"/>
                <w:sz w:val="20"/>
                <w:szCs w:val="20"/>
              </w:rPr>
            </w:pPr>
            <w:r w:rsidRPr="00600082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EB58C99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BC042D" w:rsidRPr="00600082" w:rsidRDefault="00BC0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BC042D" w:rsidRPr="00600082" w:rsidRDefault="00BC042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BC042D" w:rsidRPr="00600082" w:rsidRDefault="00BC042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BC042D" w:rsidRPr="00600082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BC042D" w:rsidRPr="00600082" w:rsidRDefault="00E53B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008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008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BC042D" w:rsidRPr="00600082" w:rsidRDefault="00BC04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C042D" w:rsidRPr="00600082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BC042D" w:rsidRPr="00600082" w:rsidRDefault="00BC04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BC042D" w:rsidRPr="00600082" w:rsidRDefault="00E53B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008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BC042D" w:rsidRPr="00600082" w:rsidRDefault="00E53B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0082">
              <w:rPr>
                <w:rFonts w:ascii="Arial" w:hAnsi="Arial" w:cs="Arial"/>
                <w:lang w:val="en-GB"/>
              </w:rPr>
              <w:t>Author’s comment</w:t>
            </w:r>
            <w:r w:rsidRPr="006000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0008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C042D" w:rsidRPr="00600082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BC042D" w:rsidRPr="00600082" w:rsidRDefault="00E53B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00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BC042D" w:rsidRPr="00600082" w:rsidRDefault="00BC04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BC042D" w:rsidRPr="00600082" w:rsidRDefault="00E53B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00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00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00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CB8D27B" w:rsidR="00BC042D" w:rsidRPr="00600082" w:rsidRDefault="00BC04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BC042D" w:rsidRPr="00600082" w:rsidRDefault="00BC04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BC042D" w:rsidRPr="00600082" w:rsidRDefault="00BC04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BC042D" w:rsidRPr="00600082" w:rsidRDefault="00BC04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BC042D" w:rsidRPr="00600082" w:rsidRDefault="00BC04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3C9E673" w:rsidR="00BC042D" w:rsidRDefault="00BC042D">
      <w:pPr>
        <w:rPr>
          <w:rFonts w:ascii="Arial" w:hAnsi="Arial" w:cs="Arial"/>
          <w:b/>
          <w:sz w:val="20"/>
          <w:szCs w:val="20"/>
          <w:lang w:val="en-GB"/>
        </w:rPr>
      </w:pPr>
    </w:p>
    <w:p w14:paraId="46E7EB76" w14:textId="77777777" w:rsidR="00600082" w:rsidRPr="00600082" w:rsidRDefault="00600082" w:rsidP="00600082">
      <w:pPr>
        <w:rPr>
          <w:rFonts w:ascii="Arial" w:hAnsi="Arial" w:cs="Arial"/>
          <w:b/>
          <w:sz w:val="20"/>
          <w:szCs w:val="20"/>
        </w:rPr>
      </w:pPr>
      <w:r w:rsidRPr="00600082">
        <w:rPr>
          <w:rFonts w:ascii="Arial" w:hAnsi="Arial" w:cs="Arial"/>
          <w:b/>
          <w:sz w:val="20"/>
          <w:szCs w:val="20"/>
        </w:rPr>
        <w:t>Reviewers:</w:t>
      </w:r>
    </w:p>
    <w:p w14:paraId="4A40EF80" w14:textId="77777777" w:rsidR="00600082" w:rsidRPr="00600082" w:rsidRDefault="00600082" w:rsidP="00600082">
      <w:pPr>
        <w:rPr>
          <w:rFonts w:ascii="Arial" w:hAnsi="Arial" w:cs="Arial"/>
          <w:b/>
          <w:sz w:val="20"/>
          <w:szCs w:val="20"/>
        </w:rPr>
      </w:pPr>
      <w:proofErr w:type="spellStart"/>
      <w:r w:rsidRPr="00600082">
        <w:rPr>
          <w:rFonts w:ascii="Arial" w:hAnsi="Arial" w:cs="Arial"/>
          <w:b/>
          <w:sz w:val="20"/>
          <w:szCs w:val="20"/>
        </w:rPr>
        <w:t>Hinal</w:t>
      </w:r>
      <w:proofErr w:type="spellEnd"/>
      <w:r w:rsidRPr="00600082">
        <w:rPr>
          <w:rFonts w:ascii="Arial" w:hAnsi="Arial" w:cs="Arial"/>
          <w:b/>
          <w:sz w:val="20"/>
          <w:szCs w:val="20"/>
        </w:rPr>
        <w:t xml:space="preserve"> Shah, Indus University, India</w:t>
      </w:r>
    </w:p>
    <w:p w14:paraId="639A9F1E" w14:textId="77777777" w:rsidR="00600082" w:rsidRPr="00600082" w:rsidRDefault="00600082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600082" w:rsidRPr="00600082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00907" w14:textId="77777777" w:rsidR="00A14307" w:rsidRDefault="00A14307">
      <w:r>
        <w:separator/>
      </w:r>
    </w:p>
  </w:endnote>
  <w:endnote w:type="continuationSeparator" w:id="0">
    <w:p w14:paraId="06EBC971" w14:textId="77777777" w:rsidR="00A14307" w:rsidRDefault="00A1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BC042D" w:rsidRDefault="00E53B2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0180" w14:textId="77777777" w:rsidR="00A14307" w:rsidRDefault="00A14307">
      <w:r>
        <w:separator/>
      </w:r>
    </w:p>
  </w:footnote>
  <w:footnote w:type="continuationSeparator" w:id="0">
    <w:p w14:paraId="71707881" w14:textId="77777777" w:rsidR="00A14307" w:rsidRDefault="00A1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BC042D" w:rsidRDefault="00BC042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BC042D" w:rsidRDefault="00BC042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C042D" w:rsidRDefault="00E53B2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319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72B"/>
    <w:rsid w:val="00197E68"/>
    <w:rsid w:val="001A1605"/>
    <w:rsid w:val="001A2F22"/>
    <w:rsid w:val="001B0C63"/>
    <w:rsid w:val="001B5029"/>
    <w:rsid w:val="001D3A1D"/>
    <w:rsid w:val="001E1A4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E7D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0082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701"/>
    <w:rsid w:val="006E7D6E"/>
    <w:rsid w:val="00700A1D"/>
    <w:rsid w:val="00700EF2"/>
    <w:rsid w:val="00701186"/>
    <w:rsid w:val="00707BE1"/>
    <w:rsid w:val="00715DA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B4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FC8"/>
    <w:rsid w:val="00853922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617"/>
    <w:rsid w:val="0099583E"/>
    <w:rsid w:val="009A0242"/>
    <w:rsid w:val="009A59ED"/>
    <w:rsid w:val="009B101F"/>
    <w:rsid w:val="009B239B"/>
    <w:rsid w:val="009B3DDC"/>
    <w:rsid w:val="009C5642"/>
    <w:rsid w:val="009E13C3"/>
    <w:rsid w:val="009E6A30"/>
    <w:rsid w:val="009F07D4"/>
    <w:rsid w:val="009F29EB"/>
    <w:rsid w:val="009F7A71"/>
    <w:rsid w:val="00A001A0"/>
    <w:rsid w:val="00A12C83"/>
    <w:rsid w:val="00A14307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42D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62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380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B2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4A370A72"/>
    <w:rsid w:val="7D2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4C60C62"/>
  <w15:docId w15:val="{4B166063-ECA0-4573-A837-1852E1E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783/tjjpt.v45.i03.7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405</Words>
  <Characters>2315</Characters>
  <Application>Microsoft Office Word</Application>
  <DocSecurity>0</DocSecurity>
  <Lines>19</Lines>
  <Paragraphs>5</Paragraphs>
  <ScaleCrop>false</ScaleCrop>
  <Company>HP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138</cp:revision>
  <dcterms:created xsi:type="dcterms:W3CDTF">2023-08-30T09:21:00Z</dcterms:created>
  <dcterms:modified xsi:type="dcterms:W3CDTF">2025-03-07T09:47:00Z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32D8A821942A445CA8241FCEAA4E6C0A_12</vt:lpwstr>
  </property>
</Properties>
</file>