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D5CEC" w14:paraId="1643A4CA" w14:textId="77777777" w:rsidTr="004847FF">
        <w:trPr>
          <w:trHeight w:val="450"/>
        </w:trPr>
        <w:tc>
          <w:tcPr>
            <w:tcW w:w="5000" w:type="pct"/>
            <w:gridSpan w:val="2"/>
            <w:tcBorders>
              <w:top w:val="nil"/>
              <w:left w:val="nil"/>
              <w:right w:val="nil"/>
            </w:tcBorders>
          </w:tcPr>
          <w:p w14:paraId="4C55E51F" w14:textId="77777777" w:rsidR="00602F7D" w:rsidRPr="00AD5CEC" w:rsidRDefault="00602F7D" w:rsidP="00F2643C">
            <w:pPr>
              <w:pStyle w:val="Heading2"/>
              <w:jc w:val="left"/>
              <w:rPr>
                <w:rFonts w:ascii="Arial" w:hAnsi="Arial" w:cs="Arial"/>
                <w:b w:val="0"/>
                <w:bCs w:val="0"/>
                <w:lang w:val="en-US"/>
              </w:rPr>
            </w:pPr>
          </w:p>
        </w:tc>
      </w:tr>
      <w:tr w:rsidR="0000007A" w:rsidRPr="00AD5CEC" w14:paraId="127EAD7E" w14:textId="77777777" w:rsidTr="00F33C84">
        <w:trPr>
          <w:trHeight w:val="413"/>
        </w:trPr>
        <w:tc>
          <w:tcPr>
            <w:tcW w:w="1234" w:type="pct"/>
          </w:tcPr>
          <w:p w14:paraId="3C159AA5" w14:textId="77777777" w:rsidR="0000007A" w:rsidRPr="00AD5CEC" w:rsidRDefault="00D27A79" w:rsidP="00696CAD">
            <w:pPr>
              <w:pStyle w:val="BodyText"/>
              <w:ind w:left="90"/>
              <w:jc w:val="left"/>
              <w:rPr>
                <w:rFonts w:ascii="Arial" w:hAnsi="Arial" w:cs="Arial"/>
                <w:bCs/>
                <w:sz w:val="20"/>
                <w:szCs w:val="20"/>
                <w:lang w:val="en-GB"/>
              </w:rPr>
            </w:pPr>
            <w:r w:rsidRPr="00AD5CEC">
              <w:rPr>
                <w:rFonts w:ascii="Arial" w:hAnsi="Arial" w:cs="Arial"/>
                <w:bCs/>
                <w:sz w:val="20"/>
                <w:szCs w:val="20"/>
                <w:lang w:val="en-GB"/>
              </w:rPr>
              <w:t xml:space="preserve">Book </w:t>
            </w:r>
            <w:r w:rsidR="0000007A" w:rsidRPr="00AD5CE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8B62F72" w:rsidR="0000007A" w:rsidRPr="00AD5CEC" w:rsidRDefault="005D7D3D" w:rsidP="00054BC4">
            <w:pPr>
              <w:pStyle w:val="NormalWeb"/>
              <w:rPr>
                <w:rFonts w:ascii="Arial" w:hAnsi="Arial" w:cs="Arial"/>
                <w:b/>
                <w:bCs/>
                <w:sz w:val="20"/>
                <w:szCs w:val="20"/>
                <w:u w:val="single"/>
              </w:rPr>
            </w:pPr>
            <w:r w:rsidRPr="00AD5CEC">
              <w:rPr>
                <w:rFonts w:ascii="Arial" w:hAnsi="Arial" w:cs="Arial"/>
                <w:b/>
                <w:bCs/>
                <w:sz w:val="20"/>
                <w:szCs w:val="20"/>
                <w:u w:val="single"/>
              </w:rPr>
              <w:t>Biodegradable Packaging: A Comprehensive Guide to Development, Application, and Market Trends in the Agro-Food Sector</w:t>
            </w:r>
          </w:p>
        </w:tc>
      </w:tr>
      <w:tr w:rsidR="0000007A" w:rsidRPr="00AD5CEC" w14:paraId="73C90375" w14:textId="77777777" w:rsidTr="002E7787">
        <w:trPr>
          <w:trHeight w:val="290"/>
        </w:trPr>
        <w:tc>
          <w:tcPr>
            <w:tcW w:w="1234" w:type="pct"/>
          </w:tcPr>
          <w:p w14:paraId="20D28135" w14:textId="77777777" w:rsidR="0000007A" w:rsidRPr="00AD5CEC" w:rsidRDefault="0000007A" w:rsidP="00696CAD">
            <w:pPr>
              <w:pStyle w:val="BodyText"/>
              <w:ind w:left="90"/>
              <w:jc w:val="left"/>
              <w:rPr>
                <w:rFonts w:ascii="Arial" w:hAnsi="Arial" w:cs="Arial"/>
                <w:bCs/>
                <w:sz w:val="20"/>
                <w:szCs w:val="20"/>
                <w:lang w:val="en-GB"/>
              </w:rPr>
            </w:pPr>
            <w:r w:rsidRPr="00AD5CE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2CCD619" w:rsidR="0000007A" w:rsidRPr="00AD5CEC" w:rsidRDefault="00E72A8E" w:rsidP="00F3669D">
            <w:pPr>
              <w:pStyle w:val="NormalWeb"/>
              <w:spacing w:before="0" w:beforeAutospacing="0" w:after="0" w:afterAutospacing="0"/>
              <w:rPr>
                <w:rFonts w:ascii="Arial" w:hAnsi="Arial" w:cs="Arial"/>
                <w:b/>
                <w:bCs/>
                <w:sz w:val="20"/>
                <w:szCs w:val="20"/>
                <w:highlight w:val="yellow"/>
                <w:lang w:val="en-GB"/>
              </w:rPr>
            </w:pPr>
            <w:r w:rsidRPr="00AD5CEC">
              <w:rPr>
                <w:rFonts w:ascii="Arial" w:hAnsi="Arial" w:cs="Arial"/>
                <w:b/>
                <w:bCs/>
                <w:sz w:val="20"/>
                <w:szCs w:val="20"/>
                <w:lang w:val="en-GB"/>
              </w:rPr>
              <w:t>Ms_BP</w:t>
            </w:r>
            <w:r w:rsidR="00FC432A" w:rsidRPr="00AD5CEC">
              <w:rPr>
                <w:rFonts w:ascii="Arial" w:hAnsi="Arial" w:cs="Arial"/>
                <w:b/>
                <w:bCs/>
                <w:sz w:val="20"/>
                <w:szCs w:val="20"/>
                <w:lang w:val="en-GB"/>
              </w:rPr>
              <w:t>R</w:t>
            </w:r>
            <w:r w:rsidRPr="00AD5CEC">
              <w:rPr>
                <w:rFonts w:ascii="Arial" w:hAnsi="Arial" w:cs="Arial"/>
                <w:b/>
                <w:bCs/>
                <w:sz w:val="20"/>
                <w:szCs w:val="20"/>
                <w:lang w:val="en-GB"/>
              </w:rPr>
              <w:t>_</w:t>
            </w:r>
            <w:r w:rsidR="005D7D3D" w:rsidRPr="00AD5CEC">
              <w:rPr>
                <w:rFonts w:ascii="Arial" w:hAnsi="Arial" w:cs="Arial"/>
                <w:b/>
                <w:bCs/>
                <w:sz w:val="20"/>
                <w:szCs w:val="20"/>
                <w:lang w:val="en-GB"/>
              </w:rPr>
              <w:t>4864</w:t>
            </w:r>
          </w:p>
        </w:tc>
      </w:tr>
      <w:tr w:rsidR="0000007A" w:rsidRPr="00AD5CEC" w14:paraId="05B60576" w14:textId="77777777" w:rsidTr="002109D6">
        <w:trPr>
          <w:trHeight w:val="331"/>
        </w:trPr>
        <w:tc>
          <w:tcPr>
            <w:tcW w:w="1234" w:type="pct"/>
          </w:tcPr>
          <w:p w14:paraId="0196A627" w14:textId="77777777" w:rsidR="0000007A" w:rsidRPr="00AD5CEC" w:rsidRDefault="0000007A" w:rsidP="00696CAD">
            <w:pPr>
              <w:pStyle w:val="BodyText"/>
              <w:ind w:left="90"/>
              <w:jc w:val="left"/>
              <w:rPr>
                <w:rFonts w:ascii="Arial" w:hAnsi="Arial" w:cs="Arial"/>
                <w:bCs/>
                <w:sz w:val="20"/>
                <w:szCs w:val="20"/>
                <w:lang w:val="en-GB"/>
              </w:rPr>
            </w:pPr>
            <w:r w:rsidRPr="00AD5CE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51FA6D" w:rsidR="0000007A" w:rsidRPr="00AD5CEC" w:rsidRDefault="005D7D3D" w:rsidP="000450FC">
            <w:pPr>
              <w:pStyle w:val="NormalWeb"/>
              <w:spacing w:before="0" w:beforeAutospacing="0" w:after="0" w:afterAutospacing="0"/>
              <w:rPr>
                <w:rFonts w:ascii="Arial" w:hAnsi="Arial" w:cs="Arial"/>
                <w:b/>
                <w:sz w:val="20"/>
                <w:szCs w:val="20"/>
                <w:highlight w:val="yellow"/>
                <w:lang w:val="en-GB"/>
              </w:rPr>
            </w:pPr>
            <w:r w:rsidRPr="00AD5CEC">
              <w:rPr>
                <w:rFonts w:ascii="Arial" w:hAnsi="Arial" w:cs="Arial"/>
                <w:b/>
                <w:sz w:val="20"/>
                <w:szCs w:val="20"/>
                <w:lang w:val="en-GB"/>
              </w:rPr>
              <w:t>Biodegradable Packaging: A Comprehensive Guide to Development, Application, and Market Trends in the Agro-Food Sector</w:t>
            </w:r>
          </w:p>
        </w:tc>
      </w:tr>
      <w:tr w:rsidR="00CF0BBB" w:rsidRPr="00AD5CEC" w14:paraId="6D508B1C" w14:textId="77777777" w:rsidTr="002E7787">
        <w:trPr>
          <w:trHeight w:val="332"/>
        </w:trPr>
        <w:tc>
          <w:tcPr>
            <w:tcW w:w="1234" w:type="pct"/>
          </w:tcPr>
          <w:p w14:paraId="32FC28F7" w14:textId="77777777" w:rsidR="00CF0BBB" w:rsidRPr="00AD5CEC" w:rsidRDefault="00CF0BBB" w:rsidP="00696CAD">
            <w:pPr>
              <w:pStyle w:val="BodyText"/>
              <w:ind w:left="90"/>
              <w:jc w:val="left"/>
              <w:rPr>
                <w:rFonts w:ascii="Arial" w:hAnsi="Arial" w:cs="Arial"/>
                <w:bCs/>
                <w:sz w:val="20"/>
                <w:szCs w:val="20"/>
                <w:lang w:val="en-GB"/>
              </w:rPr>
            </w:pPr>
            <w:r w:rsidRPr="00AD5CE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23FC78A" w:rsidR="00CF0BBB" w:rsidRPr="00AD5CEC" w:rsidRDefault="005D7D3D" w:rsidP="000450FC">
            <w:pPr>
              <w:pStyle w:val="NormalWeb"/>
              <w:spacing w:before="0" w:beforeAutospacing="0" w:after="0" w:afterAutospacing="0"/>
              <w:rPr>
                <w:rFonts w:ascii="Arial" w:hAnsi="Arial" w:cs="Arial"/>
                <w:b/>
                <w:sz w:val="20"/>
                <w:szCs w:val="20"/>
                <w:lang w:val="en-GB"/>
              </w:rPr>
            </w:pPr>
            <w:r w:rsidRPr="00AD5CEC">
              <w:rPr>
                <w:rFonts w:ascii="Arial" w:hAnsi="Arial" w:cs="Arial"/>
                <w:b/>
                <w:sz w:val="20"/>
                <w:szCs w:val="20"/>
                <w:lang w:val="en-GB"/>
              </w:rPr>
              <w:t>Complete Book</w:t>
            </w:r>
          </w:p>
        </w:tc>
      </w:tr>
    </w:tbl>
    <w:p w14:paraId="46414ED2" w14:textId="77777777" w:rsidR="00160ECD" w:rsidRPr="00AD5CEC" w:rsidRDefault="00160ECD" w:rsidP="00626025">
      <w:pPr>
        <w:pStyle w:val="BodyText"/>
        <w:jc w:val="left"/>
        <w:rPr>
          <w:rFonts w:ascii="Arial" w:hAnsi="Arial" w:cs="Arial"/>
          <w:color w:val="222222"/>
          <w:sz w:val="20"/>
          <w:szCs w:val="20"/>
          <w:lang w:val="en-IN"/>
        </w:rPr>
      </w:pPr>
    </w:p>
    <w:p w14:paraId="2092A765" w14:textId="77777777" w:rsidR="00160ECD" w:rsidRPr="00AD5CEC" w:rsidRDefault="00160ECD" w:rsidP="00626025">
      <w:pPr>
        <w:pStyle w:val="BodyText"/>
        <w:jc w:val="left"/>
        <w:rPr>
          <w:rFonts w:ascii="Arial" w:hAnsi="Arial" w:cs="Arial"/>
          <w:color w:val="222222"/>
          <w:sz w:val="20"/>
          <w:szCs w:val="20"/>
          <w:lang w:val="en-IN"/>
        </w:rPr>
      </w:pPr>
    </w:p>
    <w:p w14:paraId="5A743ECE" w14:textId="77777777" w:rsidR="00D27A79" w:rsidRPr="00AD5CE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D5CEC" w14:paraId="71A94C1F" w14:textId="77777777" w:rsidTr="007222C8">
        <w:tc>
          <w:tcPr>
            <w:tcW w:w="5000" w:type="pct"/>
            <w:gridSpan w:val="3"/>
            <w:tcBorders>
              <w:top w:val="nil"/>
              <w:left w:val="nil"/>
              <w:right w:val="nil"/>
            </w:tcBorders>
            <w:noWrap/>
          </w:tcPr>
          <w:p w14:paraId="0BC15285" w14:textId="75BEB51F" w:rsidR="00F1171E" w:rsidRPr="00AD5CEC" w:rsidRDefault="00F1171E" w:rsidP="007222C8">
            <w:pPr>
              <w:pStyle w:val="Heading2"/>
              <w:jc w:val="left"/>
              <w:rPr>
                <w:rFonts w:ascii="Arial" w:hAnsi="Arial" w:cs="Arial"/>
                <w:lang w:val="en-GB"/>
              </w:rPr>
            </w:pPr>
            <w:r w:rsidRPr="00AD5CEC">
              <w:rPr>
                <w:rFonts w:ascii="Arial" w:hAnsi="Arial" w:cs="Arial"/>
                <w:highlight w:val="yellow"/>
                <w:lang w:val="en-GB"/>
              </w:rPr>
              <w:t>PART  1:</w:t>
            </w:r>
            <w:r w:rsidRPr="00AD5CEC">
              <w:rPr>
                <w:rFonts w:ascii="Arial" w:hAnsi="Arial" w:cs="Arial"/>
                <w:lang w:val="en-GB"/>
              </w:rPr>
              <w:t xml:space="preserve"> Comments</w:t>
            </w:r>
          </w:p>
          <w:p w14:paraId="1287753C" w14:textId="77777777" w:rsidR="00F1171E" w:rsidRPr="00AD5CEC" w:rsidRDefault="00F1171E" w:rsidP="007222C8">
            <w:pPr>
              <w:rPr>
                <w:rFonts w:ascii="Arial" w:hAnsi="Arial" w:cs="Arial"/>
                <w:sz w:val="20"/>
                <w:szCs w:val="20"/>
                <w:lang w:val="en-GB"/>
              </w:rPr>
            </w:pPr>
          </w:p>
        </w:tc>
      </w:tr>
      <w:tr w:rsidR="00F1171E" w:rsidRPr="00AD5CEC" w14:paraId="5EA12279" w14:textId="77777777" w:rsidTr="007222C8">
        <w:tc>
          <w:tcPr>
            <w:tcW w:w="1265" w:type="pct"/>
            <w:noWrap/>
          </w:tcPr>
          <w:p w14:paraId="7AE9682F" w14:textId="77777777" w:rsidR="00F1171E" w:rsidRPr="00AD5CEC" w:rsidRDefault="00F1171E" w:rsidP="007222C8">
            <w:pPr>
              <w:pStyle w:val="Heading2"/>
              <w:jc w:val="left"/>
              <w:rPr>
                <w:rFonts w:ascii="Arial" w:hAnsi="Arial" w:cs="Arial"/>
                <w:lang w:val="en-GB"/>
              </w:rPr>
            </w:pPr>
          </w:p>
        </w:tc>
        <w:tc>
          <w:tcPr>
            <w:tcW w:w="2212" w:type="pct"/>
          </w:tcPr>
          <w:p w14:paraId="5B8DBE06" w14:textId="77777777" w:rsidR="00F1171E" w:rsidRPr="00AD5CEC" w:rsidRDefault="00F1171E" w:rsidP="007222C8">
            <w:pPr>
              <w:pStyle w:val="Heading2"/>
              <w:jc w:val="left"/>
              <w:rPr>
                <w:rFonts w:ascii="Arial" w:hAnsi="Arial" w:cs="Arial"/>
                <w:lang w:val="en-GB"/>
              </w:rPr>
            </w:pPr>
            <w:r w:rsidRPr="00AD5CEC">
              <w:rPr>
                <w:rFonts w:ascii="Arial" w:hAnsi="Arial" w:cs="Arial"/>
                <w:lang w:val="en-GB"/>
              </w:rPr>
              <w:t>Reviewer’s comment</w:t>
            </w:r>
          </w:p>
          <w:p w14:paraId="693A9C4D" w14:textId="77777777" w:rsidR="00421DBF" w:rsidRPr="00AD5CEC" w:rsidRDefault="00421DBF" w:rsidP="00421DBF">
            <w:pPr>
              <w:rPr>
                <w:rFonts w:ascii="Arial" w:hAnsi="Arial" w:cs="Arial"/>
                <w:b/>
                <w:bCs/>
                <w:sz w:val="20"/>
                <w:szCs w:val="20"/>
              </w:rPr>
            </w:pPr>
            <w:r w:rsidRPr="00AD5CE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D5CEC" w:rsidRDefault="00421DBF" w:rsidP="00421DBF">
            <w:pPr>
              <w:rPr>
                <w:rFonts w:ascii="Arial" w:hAnsi="Arial" w:cs="Arial"/>
                <w:sz w:val="20"/>
                <w:szCs w:val="20"/>
                <w:lang w:val="en-GB"/>
              </w:rPr>
            </w:pPr>
          </w:p>
        </w:tc>
        <w:tc>
          <w:tcPr>
            <w:tcW w:w="1523" w:type="pct"/>
          </w:tcPr>
          <w:p w14:paraId="57792C30" w14:textId="77777777" w:rsidR="00F1171E" w:rsidRPr="00AD5CEC" w:rsidRDefault="00F1171E" w:rsidP="007222C8">
            <w:pPr>
              <w:pStyle w:val="Heading2"/>
              <w:jc w:val="left"/>
              <w:rPr>
                <w:rFonts w:ascii="Arial" w:hAnsi="Arial" w:cs="Arial"/>
                <w:b w:val="0"/>
                <w:lang w:val="en-GB"/>
              </w:rPr>
            </w:pPr>
            <w:r w:rsidRPr="00AD5CEC">
              <w:rPr>
                <w:rFonts w:ascii="Arial" w:hAnsi="Arial" w:cs="Arial"/>
                <w:lang w:val="en-GB"/>
              </w:rPr>
              <w:t>Author’s Feedback</w:t>
            </w:r>
            <w:r w:rsidRPr="00AD5CEC">
              <w:rPr>
                <w:rFonts w:ascii="Arial" w:hAnsi="Arial" w:cs="Arial"/>
                <w:b w:val="0"/>
                <w:lang w:val="en-GB"/>
              </w:rPr>
              <w:t xml:space="preserve"> </w:t>
            </w:r>
            <w:r w:rsidRPr="00AD5CEC">
              <w:rPr>
                <w:rFonts w:ascii="Arial" w:hAnsi="Arial" w:cs="Arial"/>
                <w:b w:val="0"/>
                <w:i/>
                <w:lang w:val="en-GB"/>
              </w:rPr>
              <w:t>(Please correct the manuscript and highlight that part in the manuscript. It is mandatory that authors should write his/her feedback here)</w:t>
            </w:r>
          </w:p>
        </w:tc>
      </w:tr>
      <w:tr w:rsidR="00F1171E" w:rsidRPr="00AD5CEC" w14:paraId="5C0AB4EC" w14:textId="77777777" w:rsidTr="007222C8">
        <w:trPr>
          <w:trHeight w:val="1264"/>
        </w:trPr>
        <w:tc>
          <w:tcPr>
            <w:tcW w:w="1265" w:type="pct"/>
            <w:noWrap/>
          </w:tcPr>
          <w:p w14:paraId="66B47184" w14:textId="48030299" w:rsidR="00F1171E" w:rsidRPr="00AD5CEC" w:rsidRDefault="00F1171E" w:rsidP="007222C8">
            <w:pPr>
              <w:ind w:left="360"/>
              <w:rPr>
                <w:rFonts w:ascii="Arial" w:hAnsi="Arial" w:cs="Arial"/>
                <w:b/>
                <w:bCs/>
                <w:sz w:val="20"/>
                <w:szCs w:val="20"/>
                <w:lang w:val="en-GB"/>
              </w:rPr>
            </w:pPr>
            <w:r w:rsidRPr="00AD5CE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D5CEC" w:rsidRDefault="00F1171E" w:rsidP="007222C8">
            <w:pPr>
              <w:ind w:left="360"/>
              <w:rPr>
                <w:rFonts w:ascii="Arial" w:eastAsia="MS Mincho" w:hAnsi="Arial" w:cs="Arial"/>
                <w:b/>
                <w:bCs/>
                <w:sz w:val="20"/>
                <w:szCs w:val="20"/>
                <w:lang w:val="en-GB"/>
              </w:rPr>
            </w:pPr>
          </w:p>
        </w:tc>
        <w:tc>
          <w:tcPr>
            <w:tcW w:w="2212" w:type="pct"/>
          </w:tcPr>
          <w:p w14:paraId="7DBC9196" w14:textId="4C2125B6" w:rsidR="00F1171E" w:rsidRPr="00AD5CEC" w:rsidRDefault="006A54FB" w:rsidP="007222C8">
            <w:pPr>
              <w:pStyle w:val="ListParagraph"/>
              <w:ind w:left="0"/>
              <w:rPr>
                <w:rFonts w:ascii="Arial" w:hAnsi="Arial" w:cs="Arial"/>
                <w:b/>
                <w:bCs/>
                <w:sz w:val="20"/>
                <w:szCs w:val="20"/>
                <w:lang w:val="en-GB"/>
              </w:rPr>
            </w:pPr>
            <w:r w:rsidRPr="00AD5CEC">
              <w:rPr>
                <w:rFonts w:ascii="Arial" w:hAnsi="Arial" w:cs="Arial"/>
                <w:b/>
                <w:bCs/>
                <w:sz w:val="20"/>
                <w:szCs w:val="20"/>
                <w:lang w:val="en-GB"/>
              </w:rPr>
              <w:t>This topic is highly relevant in today's world, as a significant number of products require heavy-duty packaging. The resulting packaging waste poses a serious challenge, yet its sheer volume is often underestimated. Despite its growing impact, the issue has not received the attention it deserves. However, with the rise of online shopping and increasing consumerism, the need for sustainable and biodegradable packaging solutions is becoming more critical than ever.</w:t>
            </w:r>
          </w:p>
        </w:tc>
        <w:tc>
          <w:tcPr>
            <w:tcW w:w="1523" w:type="pct"/>
          </w:tcPr>
          <w:p w14:paraId="462A339C" w14:textId="77777777" w:rsidR="00F1171E" w:rsidRPr="00AD5CEC" w:rsidRDefault="00F1171E" w:rsidP="007222C8">
            <w:pPr>
              <w:pStyle w:val="Heading2"/>
              <w:jc w:val="left"/>
              <w:rPr>
                <w:rFonts w:ascii="Arial" w:hAnsi="Arial" w:cs="Arial"/>
                <w:b w:val="0"/>
                <w:lang w:val="en-GB"/>
              </w:rPr>
            </w:pPr>
          </w:p>
        </w:tc>
      </w:tr>
      <w:tr w:rsidR="00F1171E" w:rsidRPr="00AD5CEC" w14:paraId="0D8B5B2C" w14:textId="77777777" w:rsidTr="00F45960">
        <w:trPr>
          <w:trHeight w:val="422"/>
        </w:trPr>
        <w:tc>
          <w:tcPr>
            <w:tcW w:w="1265" w:type="pct"/>
            <w:noWrap/>
          </w:tcPr>
          <w:p w14:paraId="21CBA5FE" w14:textId="77777777" w:rsidR="00F1171E" w:rsidRPr="00AD5CEC" w:rsidRDefault="00F1171E" w:rsidP="007222C8">
            <w:pPr>
              <w:ind w:left="360"/>
              <w:rPr>
                <w:rFonts w:ascii="Arial" w:hAnsi="Arial" w:cs="Arial"/>
                <w:b/>
                <w:bCs/>
                <w:sz w:val="20"/>
                <w:szCs w:val="20"/>
                <w:lang w:val="en-GB"/>
              </w:rPr>
            </w:pPr>
            <w:r w:rsidRPr="00AD5CEC">
              <w:rPr>
                <w:rFonts w:ascii="Arial" w:hAnsi="Arial" w:cs="Arial"/>
                <w:b/>
                <w:bCs/>
                <w:sz w:val="20"/>
                <w:szCs w:val="20"/>
                <w:lang w:val="en-GB"/>
              </w:rPr>
              <w:t>Is the title of the article suitable?</w:t>
            </w:r>
          </w:p>
          <w:p w14:paraId="1CABB61A" w14:textId="77777777" w:rsidR="00F1171E" w:rsidRPr="00AD5CEC" w:rsidRDefault="00F1171E" w:rsidP="007222C8">
            <w:pPr>
              <w:ind w:left="360"/>
              <w:rPr>
                <w:rFonts w:ascii="Arial" w:hAnsi="Arial" w:cs="Arial"/>
                <w:b/>
                <w:bCs/>
                <w:sz w:val="20"/>
                <w:szCs w:val="20"/>
                <w:lang w:val="en-GB"/>
              </w:rPr>
            </w:pPr>
            <w:r w:rsidRPr="00AD5CEC">
              <w:rPr>
                <w:rFonts w:ascii="Arial" w:hAnsi="Arial" w:cs="Arial"/>
                <w:b/>
                <w:bCs/>
                <w:sz w:val="20"/>
                <w:szCs w:val="20"/>
                <w:lang w:val="en-GB"/>
              </w:rPr>
              <w:t>(If not please suggest an alternative title)</w:t>
            </w:r>
          </w:p>
          <w:p w14:paraId="0275B919" w14:textId="77777777" w:rsidR="00F1171E" w:rsidRPr="00AD5CEC" w:rsidRDefault="00F1171E" w:rsidP="007222C8">
            <w:pPr>
              <w:pStyle w:val="Heading2"/>
              <w:jc w:val="left"/>
              <w:rPr>
                <w:rFonts w:ascii="Arial" w:hAnsi="Arial" w:cs="Arial"/>
                <w:u w:val="single"/>
                <w:lang w:val="en-GB"/>
              </w:rPr>
            </w:pPr>
          </w:p>
        </w:tc>
        <w:tc>
          <w:tcPr>
            <w:tcW w:w="2212" w:type="pct"/>
          </w:tcPr>
          <w:p w14:paraId="794AA9A7" w14:textId="087CC1FD" w:rsidR="00F1171E" w:rsidRPr="00AD5CEC" w:rsidRDefault="00F45960" w:rsidP="007222C8">
            <w:pPr>
              <w:ind w:left="360"/>
              <w:rPr>
                <w:rFonts w:ascii="Arial" w:hAnsi="Arial" w:cs="Arial"/>
                <w:b/>
                <w:bCs/>
                <w:sz w:val="20"/>
                <w:szCs w:val="20"/>
                <w:lang w:val="en-GB"/>
              </w:rPr>
            </w:pPr>
            <w:r w:rsidRPr="00AD5CEC">
              <w:rPr>
                <w:rFonts w:ascii="Arial" w:hAnsi="Arial" w:cs="Arial"/>
                <w:b/>
                <w:bCs/>
                <w:sz w:val="20"/>
                <w:szCs w:val="20"/>
                <w:lang w:val="en-GB"/>
              </w:rPr>
              <w:t>Yes</w:t>
            </w:r>
          </w:p>
        </w:tc>
        <w:tc>
          <w:tcPr>
            <w:tcW w:w="1523" w:type="pct"/>
          </w:tcPr>
          <w:p w14:paraId="405B6701" w14:textId="77777777" w:rsidR="00F1171E" w:rsidRPr="00AD5CEC" w:rsidRDefault="00F1171E" w:rsidP="007222C8">
            <w:pPr>
              <w:pStyle w:val="Heading2"/>
              <w:jc w:val="left"/>
              <w:rPr>
                <w:rFonts w:ascii="Arial" w:hAnsi="Arial" w:cs="Arial"/>
                <w:b w:val="0"/>
                <w:lang w:val="en-GB"/>
              </w:rPr>
            </w:pPr>
          </w:p>
        </w:tc>
      </w:tr>
      <w:tr w:rsidR="00F1171E" w:rsidRPr="00AD5CEC" w14:paraId="5604762A" w14:textId="77777777" w:rsidTr="00F45960">
        <w:trPr>
          <w:trHeight w:val="638"/>
        </w:trPr>
        <w:tc>
          <w:tcPr>
            <w:tcW w:w="1265" w:type="pct"/>
            <w:noWrap/>
          </w:tcPr>
          <w:p w14:paraId="3635573D" w14:textId="77777777" w:rsidR="00F1171E" w:rsidRPr="00AD5CEC" w:rsidRDefault="00F1171E" w:rsidP="007222C8">
            <w:pPr>
              <w:pStyle w:val="Heading2"/>
              <w:ind w:left="360"/>
              <w:jc w:val="left"/>
              <w:rPr>
                <w:rFonts w:ascii="Arial" w:hAnsi="Arial" w:cs="Arial"/>
                <w:lang w:val="en-GB"/>
              </w:rPr>
            </w:pPr>
            <w:r w:rsidRPr="00AD5CE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D5CEC" w:rsidRDefault="00F1171E" w:rsidP="007222C8">
            <w:pPr>
              <w:pStyle w:val="Heading2"/>
              <w:jc w:val="left"/>
              <w:rPr>
                <w:rFonts w:ascii="Arial" w:hAnsi="Arial" w:cs="Arial"/>
                <w:u w:val="single"/>
                <w:lang w:val="en-GB"/>
              </w:rPr>
            </w:pPr>
          </w:p>
        </w:tc>
        <w:tc>
          <w:tcPr>
            <w:tcW w:w="2212" w:type="pct"/>
          </w:tcPr>
          <w:p w14:paraId="0FB7E83A" w14:textId="2B72E51E" w:rsidR="00F1171E" w:rsidRPr="00AD5CEC" w:rsidRDefault="006A54FB" w:rsidP="006A54FB">
            <w:pPr>
              <w:ind w:left="360"/>
              <w:rPr>
                <w:rFonts w:ascii="Arial" w:hAnsi="Arial" w:cs="Arial"/>
                <w:b/>
                <w:bCs/>
                <w:sz w:val="20"/>
                <w:szCs w:val="20"/>
                <w:lang w:val="en-GB"/>
              </w:rPr>
            </w:pPr>
            <w:r w:rsidRPr="00AD5CEC">
              <w:rPr>
                <w:rFonts w:ascii="Arial" w:hAnsi="Arial" w:cs="Arial"/>
                <w:b/>
                <w:bCs/>
                <w:sz w:val="20"/>
                <w:szCs w:val="20"/>
                <w:lang w:val="en-GB"/>
              </w:rPr>
              <w:t>Yes, the abstracts of all chapters appear well-organised</w:t>
            </w:r>
          </w:p>
        </w:tc>
        <w:tc>
          <w:tcPr>
            <w:tcW w:w="1523" w:type="pct"/>
          </w:tcPr>
          <w:p w14:paraId="1D54B730" w14:textId="77777777" w:rsidR="00F1171E" w:rsidRPr="00AD5CEC" w:rsidRDefault="00F1171E" w:rsidP="007222C8">
            <w:pPr>
              <w:pStyle w:val="Heading2"/>
              <w:jc w:val="left"/>
              <w:rPr>
                <w:rFonts w:ascii="Arial" w:hAnsi="Arial" w:cs="Arial"/>
                <w:b w:val="0"/>
                <w:lang w:val="en-GB"/>
              </w:rPr>
            </w:pPr>
          </w:p>
        </w:tc>
      </w:tr>
      <w:tr w:rsidR="00F1171E" w:rsidRPr="00AD5CEC" w14:paraId="2F579F54" w14:textId="77777777" w:rsidTr="00F45960">
        <w:trPr>
          <w:trHeight w:val="422"/>
        </w:trPr>
        <w:tc>
          <w:tcPr>
            <w:tcW w:w="1265" w:type="pct"/>
            <w:noWrap/>
          </w:tcPr>
          <w:p w14:paraId="04361F46" w14:textId="368783AB" w:rsidR="00F1171E" w:rsidRPr="00AD5CEC" w:rsidRDefault="00DC6FED" w:rsidP="007222C8">
            <w:pPr>
              <w:ind w:left="360"/>
              <w:rPr>
                <w:rFonts w:ascii="Arial" w:hAnsi="Arial" w:cs="Arial"/>
                <w:b/>
                <w:bCs/>
                <w:sz w:val="20"/>
                <w:szCs w:val="20"/>
                <w:u w:val="single"/>
                <w:lang w:val="en-GB"/>
              </w:rPr>
            </w:pPr>
            <w:r w:rsidRPr="00AD5CEC">
              <w:rPr>
                <w:rFonts w:ascii="Arial" w:hAnsi="Arial" w:cs="Arial"/>
                <w:b/>
                <w:bCs/>
                <w:sz w:val="20"/>
                <w:szCs w:val="20"/>
                <w:lang w:val="en-GB"/>
              </w:rPr>
              <w:t xml:space="preserve">Is the manuscript scientifically, correct? Please write here. </w:t>
            </w:r>
          </w:p>
        </w:tc>
        <w:tc>
          <w:tcPr>
            <w:tcW w:w="2212" w:type="pct"/>
          </w:tcPr>
          <w:p w14:paraId="2B5A7721" w14:textId="40B9569B" w:rsidR="00F1171E" w:rsidRPr="00AD5CEC" w:rsidRDefault="00F45960" w:rsidP="007222C8">
            <w:pPr>
              <w:pStyle w:val="ListParagraph"/>
              <w:ind w:left="0"/>
              <w:rPr>
                <w:rFonts w:ascii="Arial" w:hAnsi="Arial" w:cs="Arial"/>
                <w:b/>
                <w:bCs/>
                <w:sz w:val="20"/>
                <w:szCs w:val="20"/>
                <w:lang w:val="en-GB"/>
              </w:rPr>
            </w:pPr>
            <w:r w:rsidRPr="00AD5CEC">
              <w:rPr>
                <w:rFonts w:ascii="Arial" w:hAnsi="Arial" w:cs="Arial"/>
                <w:b/>
                <w:bCs/>
                <w:sz w:val="20"/>
                <w:szCs w:val="20"/>
                <w:lang w:val="en-GB"/>
              </w:rPr>
              <w:t>Yes</w:t>
            </w:r>
          </w:p>
        </w:tc>
        <w:tc>
          <w:tcPr>
            <w:tcW w:w="1523" w:type="pct"/>
          </w:tcPr>
          <w:p w14:paraId="4898F764" w14:textId="77777777" w:rsidR="00F1171E" w:rsidRPr="00AD5CEC" w:rsidRDefault="00F1171E" w:rsidP="007222C8">
            <w:pPr>
              <w:pStyle w:val="Heading2"/>
              <w:jc w:val="left"/>
              <w:rPr>
                <w:rFonts w:ascii="Arial" w:hAnsi="Arial" w:cs="Arial"/>
                <w:b w:val="0"/>
                <w:lang w:val="en-GB"/>
              </w:rPr>
            </w:pPr>
          </w:p>
        </w:tc>
      </w:tr>
      <w:tr w:rsidR="00F1171E" w:rsidRPr="00AD5CEC" w14:paraId="73739464" w14:textId="77777777" w:rsidTr="007222C8">
        <w:trPr>
          <w:trHeight w:val="703"/>
        </w:trPr>
        <w:tc>
          <w:tcPr>
            <w:tcW w:w="1265" w:type="pct"/>
            <w:noWrap/>
          </w:tcPr>
          <w:p w14:paraId="7EFC02A2" w14:textId="4AB66FFC" w:rsidR="00F1171E" w:rsidRPr="00AD5CEC" w:rsidRDefault="00F1171E" w:rsidP="00F45960">
            <w:pPr>
              <w:ind w:left="360"/>
              <w:rPr>
                <w:rFonts w:ascii="Arial" w:hAnsi="Arial" w:cs="Arial"/>
                <w:b/>
                <w:bCs/>
                <w:sz w:val="20"/>
                <w:szCs w:val="20"/>
                <w:lang w:val="en-GB"/>
              </w:rPr>
            </w:pPr>
            <w:r w:rsidRPr="00AD5CE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1140804" w:rsidR="00F1171E" w:rsidRPr="00AD5CEC" w:rsidRDefault="006A54FB" w:rsidP="007222C8">
            <w:pPr>
              <w:pStyle w:val="ListParagraph"/>
              <w:ind w:left="0"/>
              <w:rPr>
                <w:rFonts w:ascii="Arial" w:hAnsi="Arial" w:cs="Arial"/>
                <w:b/>
                <w:bCs/>
                <w:sz w:val="20"/>
                <w:szCs w:val="20"/>
                <w:lang w:val="en-GB"/>
              </w:rPr>
            </w:pPr>
            <w:r w:rsidRPr="00AD5CEC">
              <w:rPr>
                <w:rFonts w:ascii="Arial" w:hAnsi="Arial" w:cs="Arial"/>
                <w:b/>
                <w:bCs/>
                <w:sz w:val="20"/>
                <w:szCs w:val="20"/>
                <w:lang w:val="en-GB"/>
              </w:rPr>
              <w:t>References are sufficient</w:t>
            </w:r>
          </w:p>
        </w:tc>
        <w:tc>
          <w:tcPr>
            <w:tcW w:w="1523" w:type="pct"/>
          </w:tcPr>
          <w:p w14:paraId="40220055" w14:textId="77777777" w:rsidR="00F1171E" w:rsidRPr="00AD5CEC" w:rsidRDefault="00F1171E" w:rsidP="007222C8">
            <w:pPr>
              <w:pStyle w:val="Heading2"/>
              <w:jc w:val="left"/>
              <w:rPr>
                <w:rFonts w:ascii="Arial" w:hAnsi="Arial" w:cs="Arial"/>
                <w:b w:val="0"/>
                <w:lang w:val="en-GB"/>
              </w:rPr>
            </w:pPr>
          </w:p>
        </w:tc>
      </w:tr>
      <w:tr w:rsidR="00F1171E" w:rsidRPr="00AD5CEC" w14:paraId="73CC4A50" w14:textId="77777777" w:rsidTr="007222C8">
        <w:trPr>
          <w:trHeight w:val="386"/>
        </w:trPr>
        <w:tc>
          <w:tcPr>
            <w:tcW w:w="1265" w:type="pct"/>
            <w:noWrap/>
          </w:tcPr>
          <w:p w14:paraId="029CE8D0" w14:textId="77777777" w:rsidR="00F1171E" w:rsidRPr="00AD5CEC" w:rsidRDefault="00F1171E" w:rsidP="007222C8">
            <w:pPr>
              <w:pStyle w:val="Heading2"/>
              <w:jc w:val="left"/>
              <w:rPr>
                <w:rFonts w:ascii="Arial" w:hAnsi="Arial" w:cs="Arial"/>
                <w:b w:val="0"/>
                <w:lang w:val="en-GB"/>
              </w:rPr>
            </w:pPr>
          </w:p>
          <w:p w14:paraId="589C16C7" w14:textId="77777777" w:rsidR="00F1171E" w:rsidRPr="00AD5CEC" w:rsidRDefault="00F1171E" w:rsidP="007222C8">
            <w:pPr>
              <w:pStyle w:val="Heading2"/>
              <w:ind w:left="360"/>
              <w:jc w:val="left"/>
              <w:rPr>
                <w:rFonts w:ascii="Arial" w:hAnsi="Arial" w:cs="Arial"/>
                <w:bCs w:val="0"/>
                <w:lang w:val="en-GB"/>
              </w:rPr>
            </w:pPr>
            <w:r w:rsidRPr="00AD5CEC">
              <w:rPr>
                <w:rFonts w:ascii="Arial" w:hAnsi="Arial" w:cs="Arial"/>
                <w:bCs w:val="0"/>
                <w:lang w:val="en-GB"/>
              </w:rPr>
              <w:t>Is the language/English quality of the article suitable for scholarly communications?</w:t>
            </w:r>
          </w:p>
          <w:p w14:paraId="7722B85E" w14:textId="77777777" w:rsidR="00F1171E" w:rsidRPr="00AD5CEC" w:rsidRDefault="00F1171E" w:rsidP="007222C8">
            <w:pPr>
              <w:rPr>
                <w:rFonts w:ascii="Arial" w:hAnsi="Arial" w:cs="Arial"/>
                <w:sz w:val="20"/>
                <w:szCs w:val="20"/>
                <w:lang w:val="en-GB"/>
              </w:rPr>
            </w:pPr>
          </w:p>
        </w:tc>
        <w:tc>
          <w:tcPr>
            <w:tcW w:w="2212" w:type="pct"/>
          </w:tcPr>
          <w:p w14:paraId="0A07EA75" w14:textId="6AE0DDC8" w:rsidR="00F1171E" w:rsidRPr="00AD5CEC" w:rsidRDefault="006A54FB" w:rsidP="007222C8">
            <w:pPr>
              <w:rPr>
                <w:rFonts w:ascii="Arial" w:hAnsi="Arial" w:cs="Arial"/>
                <w:sz w:val="20"/>
                <w:szCs w:val="20"/>
                <w:lang w:val="en-GB"/>
              </w:rPr>
            </w:pPr>
            <w:r w:rsidRPr="00AD5CEC">
              <w:rPr>
                <w:rFonts w:ascii="Arial" w:hAnsi="Arial" w:cs="Arial"/>
                <w:sz w:val="20"/>
                <w:szCs w:val="20"/>
                <w:lang w:val="en-GB"/>
              </w:rPr>
              <w:t xml:space="preserve">Language may be substantially improved to attract wide readership </w:t>
            </w:r>
          </w:p>
          <w:p w14:paraId="297F52DB" w14:textId="4A6DC6C3" w:rsidR="00F1171E" w:rsidRPr="00AD5CEC" w:rsidRDefault="00F1171E" w:rsidP="007222C8">
            <w:pPr>
              <w:rPr>
                <w:rFonts w:ascii="Arial" w:hAnsi="Arial" w:cs="Arial"/>
                <w:sz w:val="20"/>
                <w:szCs w:val="20"/>
                <w:lang w:val="en-GB"/>
              </w:rPr>
            </w:pPr>
          </w:p>
          <w:p w14:paraId="149A6CEF" w14:textId="77777777" w:rsidR="00F1171E" w:rsidRPr="00AD5CEC" w:rsidRDefault="00F1171E" w:rsidP="007222C8">
            <w:pPr>
              <w:rPr>
                <w:rFonts w:ascii="Arial" w:hAnsi="Arial" w:cs="Arial"/>
                <w:sz w:val="20"/>
                <w:szCs w:val="20"/>
                <w:lang w:val="en-GB"/>
              </w:rPr>
            </w:pPr>
          </w:p>
        </w:tc>
        <w:tc>
          <w:tcPr>
            <w:tcW w:w="1523" w:type="pct"/>
          </w:tcPr>
          <w:p w14:paraId="0351CA58" w14:textId="77777777" w:rsidR="00F1171E" w:rsidRPr="00AD5CEC" w:rsidRDefault="00F1171E" w:rsidP="007222C8">
            <w:pPr>
              <w:rPr>
                <w:rFonts w:ascii="Arial" w:hAnsi="Arial" w:cs="Arial"/>
                <w:sz w:val="20"/>
                <w:szCs w:val="20"/>
                <w:lang w:val="en-GB"/>
              </w:rPr>
            </w:pPr>
          </w:p>
        </w:tc>
      </w:tr>
      <w:tr w:rsidR="00F1171E" w:rsidRPr="00AD5CEC" w14:paraId="20A16C0C" w14:textId="77777777" w:rsidTr="007222C8">
        <w:trPr>
          <w:trHeight w:val="1178"/>
        </w:trPr>
        <w:tc>
          <w:tcPr>
            <w:tcW w:w="1265" w:type="pct"/>
            <w:noWrap/>
          </w:tcPr>
          <w:p w14:paraId="7F4BCFAE" w14:textId="77777777" w:rsidR="00F1171E" w:rsidRPr="00AD5CEC" w:rsidRDefault="00F1171E" w:rsidP="007222C8">
            <w:pPr>
              <w:pStyle w:val="Heading2"/>
              <w:jc w:val="left"/>
              <w:rPr>
                <w:rFonts w:ascii="Arial" w:hAnsi="Arial" w:cs="Arial"/>
                <w:b w:val="0"/>
                <w:bCs w:val="0"/>
                <w:lang w:val="en-GB"/>
              </w:rPr>
            </w:pPr>
            <w:r w:rsidRPr="00AD5CEC">
              <w:rPr>
                <w:rFonts w:ascii="Arial" w:hAnsi="Arial" w:cs="Arial"/>
                <w:bCs w:val="0"/>
                <w:u w:val="single"/>
                <w:lang w:val="en-GB"/>
              </w:rPr>
              <w:t>Optional/General</w:t>
            </w:r>
            <w:r w:rsidRPr="00AD5CEC">
              <w:rPr>
                <w:rFonts w:ascii="Arial" w:hAnsi="Arial" w:cs="Arial"/>
                <w:bCs w:val="0"/>
                <w:lang w:val="en-GB"/>
              </w:rPr>
              <w:t xml:space="preserve"> </w:t>
            </w:r>
            <w:r w:rsidRPr="00AD5CEC">
              <w:rPr>
                <w:rFonts w:ascii="Arial" w:hAnsi="Arial" w:cs="Arial"/>
                <w:b w:val="0"/>
                <w:bCs w:val="0"/>
                <w:lang w:val="en-GB"/>
              </w:rPr>
              <w:t>comments</w:t>
            </w:r>
          </w:p>
          <w:p w14:paraId="1A6B3748" w14:textId="77777777" w:rsidR="00F1171E" w:rsidRPr="00AD5CEC" w:rsidRDefault="00F1171E" w:rsidP="007222C8">
            <w:pPr>
              <w:pStyle w:val="Heading2"/>
              <w:jc w:val="left"/>
              <w:rPr>
                <w:rFonts w:ascii="Arial" w:hAnsi="Arial" w:cs="Arial"/>
                <w:b w:val="0"/>
                <w:lang w:val="en-GB"/>
              </w:rPr>
            </w:pPr>
          </w:p>
        </w:tc>
        <w:tc>
          <w:tcPr>
            <w:tcW w:w="2212" w:type="pct"/>
          </w:tcPr>
          <w:p w14:paraId="7EB58C99" w14:textId="5DAA658D" w:rsidR="00F1171E" w:rsidRPr="00AD5CEC" w:rsidRDefault="006A54FB" w:rsidP="007222C8">
            <w:pPr>
              <w:rPr>
                <w:rFonts w:ascii="Arial" w:hAnsi="Arial" w:cs="Arial"/>
                <w:sz w:val="20"/>
                <w:szCs w:val="20"/>
                <w:lang w:val="en-GB"/>
              </w:rPr>
            </w:pPr>
            <w:r w:rsidRPr="00AD5CEC">
              <w:rPr>
                <w:rFonts w:ascii="Arial" w:hAnsi="Arial" w:cs="Arial"/>
                <w:sz w:val="20"/>
                <w:szCs w:val="20"/>
                <w:lang w:val="en-GB"/>
              </w:rPr>
              <w:t xml:space="preserve">The topic is good, the figures are well represented and sufficient content has been covered. However, the manuscript may be made more interesting and needs language improvement. Some information may be composed into tabular </w:t>
            </w:r>
            <w:r w:rsidR="004938FB" w:rsidRPr="00AD5CEC">
              <w:rPr>
                <w:rFonts w:ascii="Arial" w:hAnsi="Arial" w:cs="Arial"/>
                <w:sz w:val="20"/>
                <w:szCs w:val="20"/>
                <w:lang w:val="en-GB"/>
              </w:rPr>
              <w:t>form</w:t>
            </w:r>
            <w:r w:rsidRPr="00AD5CEC">
              <w:rPr>
                <w:rFonts w:ascii="Arial" w:hAnsi="Arial" w:cs="Arial"/>
                <w:sz w:val="20"/>
                <w:szCs w:val="20"/>
                <w:lang w:val="en-GB"/>
              </w:rPr>
              <w:t xml:space="preserve">. Like on page 9 the </w:t>
            </w:r>
            <w:r w:rsidR="004938FB" w:rsidRPr="00AD5CEC">
              <w:rPr>
                <w:rFonts w:ascii="Arial" w:hAnsi="Arial" w:cs="Arial"/>
                <w:sz w:val="20"/>
                <w:szCs w:val="20"/>
                <w:lang w:val="en-GB"/>
              </w:rPr>
              <w:t>aspects of fruit processing like peel, seed, etc. along with their examples may be tabulated to present information in a summarized form for the readers.</w:t>
            </w:r>
          </w:p>
          <w:p w14:paraId="15DFD0E8" w14:textId="77777777" w:rsidR="00F1171E" w:rsidRPr="00AD5CEC" w:rsidRDefault="00F1171E" w:rsidP="007222C8">
            <w:pPr>
              <w:rPr>
                <w:rFonts w:ascii="Arial" w:hAnsi="Arial" w:cs="Arial"/>
                <w:sz w:val="20"/>
                <w:szCs w:val="20"/>
                <w:lang w:val="en-GB"/>
              </w:rPr>
            </w:pPr>
          </w:p>
        </w:tc>
        <w:tc>
          <w:tcPr>
            <w:tcW w:w="1523" w:type="pct"/>
          </w:tcPr>
          <w:p w14:paraId="465E098E" w14:textId="77777777" w:rsidR="00F1171E" w:rsidRPr="00AD5CEC" w:rsidRDefault="00F1171E" w:rsidP="007222C8">
            <w:pPr>
              <w:rPr>
                <w:rFonts w:ascii="Arial" w:hAnsi="Arial" w:cs="Arial"/>
                <w:sz w:val="20"/>
                <w:szCs w:val="20"/>
                <w:lang w:val="en-GB"/>
              </w:rPr>
            </w:pPr>
          </w:p>
        </w:tc>
      </w:tr>
    </w:tbl>
    <w:p w14:paraId="0821307F" w14:textId="77777777" w:rsidR="00F1171E" w:rsidRPr="00AD5CE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D5CE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D5CEC" w:rsidRDefault="00F1171E" w:rsidP="007222C8">
            <w:pPr>
              <w:pStyle w:val="NormalWeb"/>
              <w:spacing w:before="0" w:beforeAutospacing="0" w:after="0" w:afterAutospacing="0"/>
              <w:rPr>
                <w:rFonts w:ascii="Arial" w:hAnsi="Arial" w:cs="Arial"/>
                <w:b/>
                <w:sz w:val="20"/>
                <w:szCs w:val="20"/>
                <w:u w:val="single"/>
                <w:lang w:val="en-GB"/>
              </w:rPr>
            </w:pPr>
            <w:r w:rsidRPr="00AD5CEC">
              <w:rPr>
                <w:rFonts w:ascii="Arial" w:hAnsi="Arial" w:cs="Arial"/>
                <w:b/>
                <w:sz w:val="20"/>
                <w:szCs w:val="20"/>
                <w:highlight w:val="yellow"/>
                <w:u w:val="single"/>
                <w:lang w:val="en-GB"/>
              </w:rPr>
              <w:t>PART  2:</w:t>
            </w:r>
            <w:r w:rsidRPr="00AD5CEC">
              <w:rPr>
                <w:rFonts w:ascii="Arial" w:hAnsi="Arial" w:cs="Arial"/>
                <w:b/>
                <w:sz w:val="20"/>
                <w:szCs w:val="20"/>
                <w:u w:val="single"/>
                <w:lang w:val="en-GB"/>
              </w:rPr>
              <w:t xml:space="preserve"> </w:t>
            </w:r>
          </w:p>
          <w:p w14:paraId="5B767407" w14:textId="77777777" w:rsidR="00F1171E" w:rsidRPr="00AD5CE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D5CE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D5CE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D5CEC" w:rsidRDefault="00F1171E" w:rsidP="007222C8">
            <w:pPr>
              <w:pStyle w:val="Heading2"/>
              <w:jc w:val="left"/>
              <w:rPr>
                <w:rFonts w:ascii="Arial" w:hAnsi="Arial" w:cs="Arial"/>
                <w:lang w:val="en-GB"/>
              </w:rPr>
            </w:pPr>
            <w:r w:rsidRPr="00AD5CEC">
              <w:rPr>
                <w:rFonts w:ascii="Arial" w:hAnsi="Arial" w:cs="Arial"/>
                <w:lang w:val="en-GB"/>
              </w:rPr>
              <w:t>Reviewer’s comment</w:t>
            </w:r>
          </w:p>
        </w:tc>
        <w:tc>
          <w:tcPr>
            <w:tcW w:w="1342" w:type="pct"/>
            <w:shd w:val="clear" w:color="auto" w:fill="auto"/>
          </w:tcPr>
          <w:p w14:paraId="6F48B50B" w14:textId="77777777" w:rsidR="00F1171E" w:rsidRPr="00AD5CEC" w:rsidRDefault="00F1171E" w:rsidP="007222C8">
            <w:pPr>
              <w:pStyle w:val="Heading2"/>
              <w:jc w:val="left"/>
              <w:rPr>
                <w:rFonts w:ascii="Arial" w:hAnsi="Arial" w:cs="Arial"/>
                <w:b w:val="0"/>
                <w:lang w:val="en-GB"/>
              </w:rPr>
            </w:pPr>
            <w:r w:rsidRPr="00AD5CEC">
              <w:rPr>
                <w:rFonts w:ascii="Arial" w:hAnsi="Arial" w:cs="Arial"/>
                <w:lang w:val="en-GB"/>
              </w:rPr>
              <w:t>Author’s comment</w:t>
            </w:r>
            <w:r w:rsidRPr="00AD5CEC">
              <w:rPr>
                <w:rFonts w:ascii="Arial" w:hAnsi="Arial" w:cs="Arial"/>
                <w:b w:val="0"/>
                <w:lang w:val="en-GB"/>
              </w:rPr>
              <w:t xml:space="preserve"> </w:t>
            </w:r>
            <w:r w:rsidRPr="00AD5CE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D5CE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D5CEC" w:rsidRDefault="00F1171E" w:rsidP="007222C8">
            <w:pPr>
              <w:pStyle w:val="NormalWeb"/>
              <w:spacing w:before="0" w:beforeAutospacing="0" w:after="0" w:afterAutospacing="0"/>
              <w:rPr>
                <w:rFonts w:ascii="Arial" w:hAnsi="Arial" w:cs="Arial"/>
                <w:b/>
                <w:sz w:val="20"/>
                <w:szCs w:val="20"/>
                <w:lang w:val="en-GB"/>
              </w:rPr>
            </w:pPr>
            <w:r w:rsidRPr="00AD5CEC">
              <w:rPr>
                <w:rFonts w:ascii="Arial" w:hAnsi="Arial" w:cs="Arial"/>
                <w:b/>
                <w:sz w:val="20"/>
                <w:szCs w:val="20"/>
                <w:lang w:val="en-GB"/>
              </w:rPr>
              <w:t xml:space="preserve">Are there ethical issues in this manuscript? </w:t>
            </w:r>
          </w:p>
          <w:p w14:paraId="6034B476" w14:textId="77777777" w:rsidR="00F1171E" w:rsidRPr="00AD5CE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7171D74" w:rsidR="00F1171E" w:rsidRPr="00AD5CEC" w:rsidRDefault="00F1171E" w:rsidP="007222C8">
            <w:pPr>
              <w:pStyle w:val="NormalWeb"/>
              <w:spacing w:before="0" w:beforeAutospacing="0" w:after="0" w:afterAutospacing="0"/>
              <w:rPr>
                <w:rFonts w:ascii="Arial" w:hAnsi="Arial" w:cs="Arial"/>
                <w:i/>
                <w:iCs/>
                <w:sz w:val="20"/>
                <w:szCs w:val="20"/>
                <w:u w:val="single"/>
                <w:lang w:val="en-GB"/>
              </w:rPr>
            </w:pPr>
          </w:p>
          <w:p w14:paraId="7B654B67" w14:textId="77777777" w:rsidR="00F1171E" w:rsidRPr="00AD5CE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D5CEC" w:rsidRDefault="00F1171E" w:rsidP="007222C8">
            <w:pPr>
              <w:rPr>
                <w:rFonts w:ascii="Arial" w:eastAsia="Arial Unicode MS" w:hAnsi="Arial" w:cs="Arial"/>
                <w:sz w:val="20"/>
                <w:szCs w:val="20"/>
                <w:lang w:val="en-GB"/>
              </w:rPr>
            </w:pPr>
          </w:p>
          <w:p w14:paraId="4A981594" w14:textId="77777777" w:rsidR="00F1171E" w:rsidRPr="00AD5CEC" w:rsidRDefault="00F1171E" w:rsidP="007222C8">
            <w:pPr>
              <w:rPr>
                <w:rFonts w:ascii="Arial" w:eastAsia="Arial Unicode MS" w:hAnsi="Arial" w:cs="Arial"/>
                <w:sz w:val="20"/>
                <w:szCs w:val="20"/>
                <w:lang w:val="en-GB"/>
              </w:rPr>
            </w:pPr>
          </w:p>
          <w:p w14:paraId="4780A682" w14:textId="77777777" w:rsidR="00F1171E" w:rsidRPr="00AD5CEC" w:rsidRDefault="00F1171E" w:rsidP="007222C8">
            <w:pPr>
              <w:rPr>
                <w:rFonts w:ascii="Arial" w:eastAsia="Arial Unicode MS" w:hAnsi="Arial" w:cs="Arial"/>
                <w:sz w:val="20"/>
                <w:szCs w:val="20"/>
                <w:lang w:val="en-GB"/>
              </w:rPr>
            </w:pPr>
          </w:p>
          <w:p w14:paraId="2D80979A" w14:textId="77777777" w:rsidR="00F1171E" w:rsidRPr="00AD5CEC" w:rsidRDefault="00F1171E" w:rsidP="007222C8">
            <w:pPr>
              <w:pStyle w:val="NormalWeb"/>
              <w:spacing w:before="0" w:beforeAutospacing="0" w:after="0" w:afterAutospacing="0"/>
              <w:rPr>
                <w:rFonts w:ascii="Arial" w:hAnsi="Arial" w:cs="Arial"/>
                <w:sz w:val="20"/>
                <w:szCs w:val="20"/>
                <w:lang w:val="en-GB"/>
              </w:rPr>
            </w:pPr>
          </w:p>
        </w:tc>
      </w:tr>
    </w:tbl>
    <w:p w14:paraId="30E71C53" w14:textId="77777777" w:rsidR="00AD5CEC" w:rsidRPr="00AD5CEC" w:rsidRDefault="00AD5CEC" w:rsidP="00AD5CEC">
      <w:pPr>
        <w:pStyle w:val="Affiliation"/>
        <w:spacing w:after="0" w:line="240" w:lineRule="auto"/>
        <w:jc w:val="left"/>
        <w:rPr>
          <w:rFonts w:ascii="Arial" w:hAnsi="Arial" w:cs="Arial"/>
          <w:b/>
          <w:u w:val="single"/>
        </w:rPr>
      </w:pPr>
    </w:p>
    <w:p w14:paraId="15707503" w14:textId="77777777" w:rsidR="00AD5CEC" w:rsidRDefault="00AD5CEC" w:rsidP="00AD5CEC">
      <w:pPr>
        <w:pStyle w:val="Affiliation"/>
        <w:spacing w:after="0" w:line="240" w:lineRule="auto"/>
        <w:jc w:val="left"/>
        <w:rPr>
          <w:rFonts w:ascii="Arial" w:hAnsi="Arial" w:cs="Arial"/>
          <w:b/>
          <w:u w:val="single"/>
        </w:rPr>
      </w:pPr>
    </w:p>
    <w:p w14:paraId="4E74D76C" w14:textId="5EFC7063" w:rsidR="00AD5CEC" w:rsidRPr="00AD5CEC" w:rsidRDefault="00AD5CEC" w:rsidP="00AD5CEC">
      <w:pPr>
        <w:pStyle w:val="Affiliation"/>
        <w:spacing w:after="0" w:line="240" w:lineRule="auto"/>
        <w:jc w:val="left"/>
        <w:rPr>
          <w:rFonts w:ascii="Arial" w:hAnsi="Arial" w:cs="Arial"/>
          <w:b/>
          <w:u w:val="single"/>
        </w:rPr>
      </w:pPr>
      <w:r w:rsidRPr="00AD5CEC">
        <w:rPr>
          <w:rFonts w:ascii="Arial" w:hAnsi="Arial" w:cs="Arial"/>
          <w:b/>
          <w:u w:val="single"/>
        </w:rPr>
        <w:t>Reviewer details:</w:t>
      </w:r>
    </w:p>
    <w:p w14:paraId="73792306" w14:textId="77777777" w:rsidR="00AD5CEC" w:rsidRPr="00AD5CEC" w:rsidRDefault="00AD5CEC" w:rsidP="00AD5CEC">
      <w:pPr>
        <w:rPr>
          <w:rFonts w:ascii="Arial" w:hAnsi="Arial" w:cs="Arial"/>
          <w:sz w:val="20"/>
          <w:szCs w:val="20"/>
        </w:rPr>
      </w:pPr>
    </w:p>
    <w:p w14:paraId="000224B1" w14:textId="768C4118" w:rsidR="00AD5CEC" w:rsidRPr="00AD5CEC" w:rsidRDefault="00AD5CEC" w:rsidP="00AD5CEC">
      <w:pPr>
        <w:rPr>
          <w:rFonts w:ascii="Arial" w:hAnsi="Arial" w:cs="Arial"/>
          <w:b/>
          <w:sz w:val="20"/>
          <w:szCs w:val="20"/>
        </w:rPr>
      </w:pPr>
      <w:bookmarkStart w:id="0" w:name="_GoBack"/>
      <w:proofErr w:type="spellStart"/>
      <w:r w:rsidRPr="00AD5CEC">
        <w:rPr>
          <w:rFonts w:ascii="Arial" w:hAnsi="Arial" w:cs="Arial"/>
          <w:b/>
          <w:color w:val="000000"/>
          <w:sz w:val="20"/>
          <w:szCs w:val="20"/>
        </w:rPr>
        <w:t>Rewa</w:t>
      </w:r>
      <w:proofErr w:type="spellEnd"/>
      <w:r w:rsidRPr="00AD5CEC">
        <w:rPr>
          <w:rFonts w:ascii="Arial" w:hAnsi="Arial" w:cs="Arial"/>
          <w:b/>
          <w:color w:val="000000"/>
          <w:sz w:val="20"/>
          <w:szCs w:val="20"/>
        </w:rPr>
        <w:t xml:space="preserve"> </w:t>
      </w:r>
      <w:proofErr w:type="spellStart"/>
      <w:r w:rsidRPr="00AD5CEC">
        <w:rPr>
          <w:rFonts w:ascii="Arial" w:hAnsi="Arial" w:cs="Arial"/>
          <w:b/>
          <w:color w:val="000000"/>
          <w:sz w:val="20"/>
          <w:szCs w:val="20"/>
        </w:rPr>
        <w:t>Bochare</w:t>
      </w:r>
      <w:proofErr w:type="spellEnd"/>
      <w:r w:rsidRPr="00AD5CEC">
        <w:rPr>
          <w:rFonts w:ascii="Arial" w:hAnsi="Arial" w:cs="Arial"/>
          <w:b/>
          <w:sz w:val="20"/>
          <w:szCs w:val="20"/>
        </w:rPr>
        <w:t xml:space="preserve">, </w:t>
      </w:r>
      <w:r w:rsidRPr="00AD5CEC">
        <w:rPr>
          <w:rFonts w:ascii="Arial" w:hAnsi="Arial" w:cs="Arial"/>
          <w:b/>
          <w:color w:val="000000"/>
          <w:sz w:val="20"/>
          <w:szCs w:val="20"/>
        </w:rPr>
        <w:t>PIEMR Indore</w:t>
      </w:r>
      <w:r w:rsidRPr="00AD5CEC">
        <w:rPr>
          <w:rFonts w:ascii="Arial" w:hAnsi="Arial" w:cs="Arial"/>
          <w:b/>
          <w:color w:val="000000"/>
          <w:sz w:val="20"/>
          <w:szCs w:val="20"/>
        </w:rPr>
        <w:t xml:space="preserve">, </w:t>
      </w:r>
      <w:r w:rsidRPr="00AD5CEC">
        <w:rPr>
          <w:rFonts w:ascii="Arial" w:hAnsi="Arial" w:cs="Arial"/>
          <w:b/>
          <w:color w:val="000000"/>
          <w:sz w:val="20"/>
          <w:szCs w:val="20"/>
        </w:rPr>
        <w:t>India</w:t>
      </w:r>
    </w:p>
    <w:bookmarkEnd w:id="0"/>
    <w:p w14:paraId="48DC05A4" w14:textId="77777777" w:rsidR="004C3DF1" w:rsidRPr="00AD5CEC" w:rsidRDefault="004C3DF1">
      <w:pPr>
        <w:rPr>
          <w:rFonts w:ascii="Arial" w:hAnsi="Arial" w:cs="Arial"/>
          <w:b/>
          <w:sz w:val="20"/>
          <w:szCs w:val="20"/>
          <w:lang w:val="en-GB"/>
        </w:rPr>
      </w:pPr>
    </w:p>
    <w:sectPr w:rsidR="004C3DF1" w:rsidRPr="00AD5CE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DAD44" w14:textId="77777777" w:rsidR="00E560FC" w:rsidRPr="0000007A" w:rsidRDefault="00E560FC" w:rsidP="0099583E">
      <w:r>
        <w:separator/>
      </w:r>
    </w:p>
  </w:endnote>
  <w:endnote w:type="continuationSeparator" w:id="0">
    <w:p w14:paraId="279CD58E" w14:textId="77777777" w:rsidR="00E560FC" w:rsidRPr="0000007A" w:rsidRDefault="00E560F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ADA73" w14:textId="77777777" w:rsidR="00E560FC" w:rsidRPr="0000007A" w:rsidRDefault="00E560FC" w:rsidP="0099583E">
      <w:r>
        <w:separator/>
      </w:r>
    </w:p>
  </w:footnote>
  <w:footnote w:type="continuationSeparator" w:id="0">
    <w:p w14:paraId="0ACE387C" w14:textId="77777777" w:rsidR="00E560FC" w:rsidRPr="0000007A" w:rsidRDefault="00E560F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0332"/>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0EC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080"/>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08B5"/>
    <w:rsid w:val="00474129"/>
    <w:rsid w:val="00477844"/>
    <w:rsid w:val="004847FF"/>
    <w:rsid w:val="004938FB"/>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D3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4FB"/>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3185"/>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A84"/>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5CEC"/>
    <w:rsid w:val="00AD6C51"/>
    <w:rsid w:val="00AE0E9B"/>
    <w:rsid w:val="00AE54CD"/>
    <w:rsid w:val="00AF3016"/>
    <w:rsid w:val="00AF5A3B"/>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3869"/>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24EE"/>
    <w:rsid w:val="00DB7E1B"/>
    <w:rsid w:val="00DC1D81"/>
    <w:rsid w:val="00DC6FED"/>
    <w:rsid w:val="00DD0C4A"/>
    <w:rsid w:val="00DD274C"/>
    <w:rsid w:val="00DE7D30"/>
    <w:rsid w:val="00DF04E3"/>
    <w:rsid w:val="00E03C32"/>
    <w:rsid w:val="00E3111A"/>
    <w:rsid w:val="00E451EA"/>
    <w:rsid w:val="00E560FC"/>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5960"/>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AD5CE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184222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440573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110</cp:revision>
  <dcterms:created xsi:type="dcterms:W3CDTF">2023-08-30T09:21:00Z</dcterms:created>
  <dcterms:modified xsi:type="dcterms:W3CDTF">2025-03-15T11:06:00Z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