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89D2" w14:textId="77777777" w:rsidR="00FB0A3E" w:rsidRPr="007C5B3E" w:rsidRDefault="00FB0A3E">
      <w:pPr>
        <w:pStyle w:val="BodyText"/>
        <w:rPr>
          <w:rFonts w:ascii="Arial" w:hAnsi="Arial" w:cs="Arial"/>
          <w:b w:val="0"/>
        </w:rPr>
      </w:pPr>
    </w:p>
    <w:p w14:paraId="27AA0D3D" w14:textId="77777777" w:rsidR="00FB0A3E" w:rsidRPr="007C5B3E" w:rsidRDefault="00FB0A3E">
      <w:pPr>
        <w:pStyle w:val="BodyText"/>
        <w:rPr>
          <w:rFonts w:ascii="Arial" w:hAnsi="Arial" w:cs="Arial"/>
          <w:b w:val="0"/>
        </w:rPr>
      </w:pPr>
    </w:p>
    <w:p w14:paraId="41CAAFBB" w14:textId="77777777" w:rsidR="00FB0A3E" w:rsidRPr="007C5B3E" w:rsidRDefault="00FB0A3E">
      <w:pPr>
        <w:pStyle w:val="BodyText"/>
        <w:spacing w:before="45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FB0A3E" w:rsidRPr="007C5B3E" w14:paraId="13306AEF" w14:textId="77777777">
        <w:trPr>
          <w:trHeight w:val="414"/>
        </w:trPr>
        <w:tc>
          <w:tcPr>
            <w:tcW w:w="5168" w:type="dxa"/>
          </w:tcPr>
          <w:p w14:paraId="17C47938" w14:textId="77777777" w:rsidR="00FB0A3E" w:rsidRPr="007C5B3E" w:rsidRDefault="007040DF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z w:val="20"/>
                <w:szCs w:val="20"/>
              </w:rPr>
              <w:t>Book</w:t>
            </w:r>
            <w:r w:rsidRPr="007C5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76B1C7A" w14:textId="77777777" w:rsidR="00FB0A3E" w:rsidRPr="007C5B3E" w:rsidRDefault="007040DF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7C5B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7C5B3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7C5B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Pr="007C5B3E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7C5B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Pr="007C5B3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7C5B3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7C5B3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Innovations</w:t>
              </w:r>
            </w:hyperlink>
          </w:p>
        </w:tc>
      </w:tr>
      <w:tr w:rsidR="00FB0A3E" w:rsidRPr="007C5B3E" w14:paraId="3D721844" w14:textId="77777777">
        <w:trPr>
          <w:trHeight w:val="290"/>
        </w:trPr>
        <w:tc>
          <w:tcPr>
            <w:tcW w:w="5168" w:type="dxa"/>
          </w:tcPr>
          <w:p w14:paraId="43831AE8" w14:textId="77777777" w:rsidR="00FB0A3E" w:rsidRPr="007C5B3E" w:rsidRDefault="007040DF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7C5B3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7AC0615" w14:textId="77777777" w:rsidR="00FB0A3E" w:rsidRPr="007C5B3E" w:rsidRDefault="007040DF">
            <w:pPr>
              <w:pStyle w:val="TableParagraph"/>
              <w:spacing w:before="2"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Ms_BPR_4901</w:t>
            </w:r>
          </w:p>
        </w:tc>
      </w:tr>
      <w:tr w:rsidR="00FB0A3E" w:rsidRPr="007C5B3E" w14:paraId="31793590" w14:textId="77777777">
        <w:trPr>
          <w:trHeight w:val="330"/>
        </w:trPr>
        <w:tc>
          <w:tcPr>
            <w:tcW w:w="5168" w:type="dxa"/>
          </w:tcPr>
          <w:p w14:paraId="5D19AADD" w14:textId="77777777" w:rsidR="00FB0A3E" w:rsidRPr="007C5B3E" w:rsidRDefault="007040DF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z w:val="20"/>
                <w:szCs w:val="20"/>
              </w:rPr>
              <w:t>Title</w:t>
            </w:r>
            <w:r w:rsidRPr="007C5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of the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</w:tcPr>
          <w:p w14:paraId="3CBCC909" w14:textId="77777777" w:rsidR="00FB0A3E" w:rsidRPr="007C5B3E" w:rsidRDefault="007040DF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C5B3E">
              <w:rPr>
                <w:rFonts w:ascii="Arial" w:hAnsi="Arial" w:cs="Arial"/>
                <w:b/>
                <w:sz w:val="20"/>
                <w:szCs w:val="20"/>
              </w:rPr>
              <w:t>Thyroideaima</w:t>
            </w:r>
            <w:proofErr w:type="spellEnd"/>
            <w:r w:rsidRPr="007C5B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Artery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Rare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Variation</w:t>
            </w:r>
            <w:r w:rsidRPr="007C5B3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7C5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  <w:tr w:rsidR="00FB0A3E" w:rsidRPr="007C5B3E" w14:paraId="20528D41" w14:textId="77777777">
        <w:trPr>
          <w:trHeight w:val="330"/>
        </w:trPr>
        <w:tc>
          <w:tcPr>
            <w:tcW w:w="5168" w:type="dxa"/>
          </w:tcPr>
          <w:p w14:paraId="1208A03E" w14:textId="77777777" w:rsidR="00FB0A3E" w:rsidRPr="007C5B3E" w:rsidRDefault="007040DF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z w:val="20"/>
                <w:szCs w:val="20"/>
              </w:rPr>
              <w:t>Type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FF83693" w14:textId="77777777" w:rsidR="00FB0A3E" w:rsidRPr="007C5B3E" w:rsidRDefault="007040DF">
            <w:pPr>
              <w:pStyle w:val="TableParagraph"/>
              <w:spacing w:before="22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7C5B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1A01C72A" w14:textId="77777777" w:rsidR="00FB0A3E" w:rsidRPr="007C5B3E" w:rsidRDefault="00FB0A3E">
      <w:pPr>
        <w:pStyle w:val="BodyText"/>
        <w:rPr>
          <w:rFonts w:ascii="Arial" w:hAnsi="Arial" w:cs="Arial"/>
          <w:b w:val="0"/>
        </w:rPr>
      </w:pPr>
    </w:p>
    <w:p w14:paraId="514253D9" w14:textId="77777777" w:rsidR="00FB0A3E" w:rsidRPr="007C5B3E" w:rsidRDefault="007040DF">
      <w:pPr>
        <w:pStyle w:val="Heading1"/>
        <w:ind w:left="307"/>
        <w:rPr>
          <w:sz w:val="20"/>
          <w:szCs w:val="20"/>
        </w:rPr>
      </w:pPr>
      <w:r w:rsidRPr="007C5B3E">
        <w:rPr>
          <w:color w:val="212121"/>
          <w:sz w:val="20"/>
          <w:szCs w:val="20"/>
          <w:u w:val="single" w:color="212121"/>
        </w:rPr>
        <w:t>Special</w:t>
      </w:r>
      <w:r w:rsidRPr="007C5B3E">
        <w:rPr>
          <w:color w:val="212121"/>
          <w:spacing w:val="-13"/>
          <w:sz w:val="20"/>
          <w:szCs w:val="20"/>
          <w:u w:val="single" w:color="212121"/>
        </w:rPr>
        <w:t xml:space="preserve"> </w:t>
      </w:r>
      <w:r w:rsidRPr="007C5B3E">
        <w:rPr>
          <w:color w:val="212121"/>
          <w:spacing w:val="-4"/>
          <w:sz w:val="20"/>
          <w:szCs w:val="20"/>
          <w:u w:val="single" w:color="212121"/>
        </w:rPr>
        <w:t>note:</w:t>
      </w:r>
    </w:p>
    <w:p w14:paraId="78979182" w14:textId="77777777" w:rsidR="00FB0A3E" w:rsidRPr="007C5B3E" w:rsidRDefault="00FB0A3E">
      <w:pPr>
        <w:pStyle w:val="BodyText"/>
        <w:spacing w:before="1"/>
        <w:rPr>
          <w:rFonts w:ascii="Arial" w:hAnsi="Arial" w:cs="Arial"/>
        </w:rPr>
      </w:pPr>
    </w:p>
    <w:p w14:paraId="69B614B8" w14:textId="77777777" w:rsidR="00FB0A3E" w:rsidRPr="007C5B3E" w:rsidRDefault="007040DF">
      <w:pPr>
        <w:ind w:left="307"/>
        <w:rPr>
          <w:rFonts w:ascii="Arial" w:hAnsi="Arial" w:cs="Arial"/>
          <w:b/>
          <w:sz w:val="20"/>
          <w:szCs w:val="20"/>
        </w:rPr>
      </w:pPr>
      <w:r w:rsidRPr="007C5B3E">
        <w:rPr>
          <w:rFonts w:ascii="Arial" w:hAnsi="Arial" w:cs="Arial"/>
          <w:b/>
          <w:color w:val="212121"/>
          <w:sz w:val="20"/>
          <w:szCs w:val="20"/>
        </w:rPr>
        <w:t>A</w:t>
      </w:r>
      <w:r w:rsidRPr="007C5B3E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research</w:t>
      </w:r>
      <w:r w:rsidRPr="007C5B3E">
        <w:rPr>
          <w:rFonts w:ascii="Arial" w:hAnsi="Arial" w:cs="Arial"/>
          <w:b/>
          <w:color w:val="212121"/>
          <w:spacing w:val="-6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paper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already</w:t>
      </w:r>
      <w:r w:rsidRPr="007C5B3E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7C5B3E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in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a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journal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can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be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as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a</w:t>
      </w:r>
      <w:r w:rsidRPr="007C5B3E">
        <w:rPr>
          <w:rFonts w:ascii="Arial" w:hAnsi="Arial" w:cs="Arial"/>
          <w:b/>
          <w:color w:val="212121"/>
          <w:spacing w:val="-5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Book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Chapter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in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an</w:t>
      </w:r>
      <w:r w:rsidRPr="007C5B3E">
        <w:rPr>
          <w:rFonts w:ascii="Arial" w:hAnsi="Arial" w:cs="Arial"/>
          <w:b/>
          <w:color w:val="212121"/>
          <w:spacing w:val="-7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expanded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form</w:t>
      </w:r>
      <w:r w:rsidRPr="007C5B3E">
        <w:rPr>
          <w:rFonts w:ascii="Arial" w:hAnsi="Arial" w:cs="Arial"/>
          <w:b/>
          <w:color w:val="212121"/>
          <w:spacing w:val="-11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with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proper</w:t>
      </w:r>
      <w:r w:rsidRPr="007C5B3E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z w:val="20"/>
          <w:szCs w:val="20"/>
        </w:rPr>
        <w:t>copyright</w:t>
      </w:r>
      <w:r w:rsidRPr="007C5B3E">
        <w:rPr>
          <w:rFonts w:ascii="Arial" w:hAnsi="Arial" w:cs="Arial"/>
          <w:b/>
          <w:color w:val="212121"/>
          <w:spacing w:val="4"/>
          <w:sz w:val="20"/>
          <w:szCs w:val="20"/>
        </w:rPr>
        <w:t xml:space="preserve"> </w:t>
      </w:r>
      <w:r w:rsidRPr="007C5B3E">
        <w:rPr>
          <w:rFonts w:ascii="Arial" w:hAnsi="Arial" w:cs="Arial"/>
          <w:b/>
          <w:color w:val="212121"/>
          <w:spacing w:val="-2"/>
          <w:sz w:val="20"/>
          <w:szCs w:val="20"/>
        </w:rPr>
        <w:t>approval.</w:t>
      </w:r>
    </w:p>
    <w:p w14:paraId="0945D7A6" w14:textId="77777777" w:rsidR="00FB0A3E" w:rsidRPr="007C5B3E" w:rsidRDefault="00FB0A3E">
      <w:pPr>
        <w:pStyle w:val="BodyText"/>
        <w:spacing w:before="50" w:after="1"/>
        <w:rPr>
          <w:rFonts w:ascii="Arial" w:hAnsi="Arial" w:cs="Arial"/>
        </w:rPr>
      </w:pPr>
    </w:p>
    <w:p w14:paraId="576EB7FF" w14:textId="77777777" w:rsidR="00FB0A3E" w:rsidRPr="007C5B3E" w:rsidRDefault="007040DF">
      <w:pPr>
        <w:pStyle w:val="BodyText"/>
        <w:ind w:left="107" w:right="-58"/>
        <w:rPr>
          <w:rFonts w:ascii="Arial" w:hAnsi="Arial" w:cs="Arial"/>
          <w:b w:val="0"/>
        </w:rPr>
      </w:pPr>
      <w:r w:rsidRPr="007C5B3E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 wp14:anchorId="21CC0D3D" wp14:editId="2C2490CA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818937" w14:textId="77777777" w:rsidR="00FB0A3E" w:rsidRDefault="007040DF">
                            <w:pPr>
                              <w:spacing w:before="68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14:paraId="1579EECE" w14:textId="77777777" w:rsidR="00FB0A3E" w:rsidRDefault="007040DF">
                            <w:pPr>
                              <w:spacing w:before="78" w:line="738" w:lineRule="exact"/>
                              <w:ind w:left="143" w:right="4276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 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Indian Journal of Anatomy, 10(1): 23-25, 2021.</w:t>
                            </w:r>
                          </w:p>
                          <w:p w14:paraId="01CB16ED" w14:textId="77777777" w:rsidR="00FB0A3E" w:rsidRDefault="007040DF">
                            <w:pPr>
                              <w:spacing w:line="296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http://dx.doi.org/10.21088/ija.2320.0022.10121.4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CC0D3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" filled="f">
                <v:path arrowok="t"/>
                <v:textbox inset="0,0,0,0">
                  <w:txbxContent>
                    <w:p w14:paraId="45818937" w14:textId="77777777" w:rsidR="00FB0A3E" w:rsidRDefault="007040DF">
                      <w:pPr>
                        <w:spacing w:before="68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14:paraId="1579EECE" w14:textId="77777777" w:rsidR="00FB0A3E" w:rsidRDefault="007040DF">
                      <w:pPr>
                        <w:spacing w:before="78" w:line="738" w:lineRule="exact"/>
                        <w:ind w:left="143" w:right="4276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 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Indian Journal of Anatomy, 10(1): 23-25, 2021.</w:t>
                      </w:r>
                    </w:p>
                    <w:p w14:paraId="01CB16ED" w14:textId="77777777" w:rsidR="00FB0A3E" w:rsidRDefault="007040DF">
                      <w:pPr>
                        <w:spacing w:line="296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http://dx.doi.org/10.21088/ija.2320.0022.10121.4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4D95906C" w14:textId="77777777" w:rsidR="00FB0A3E" w:rsidRPr="007C5B3E" w:rsidRDefault="00FB0A3E">
      <w:pPr>
        <w:pStyle w:val="BodyText"/>
        <w:rPr>
          <w:rFonts w:ascii="Arial" w:hAnsi="Arial" w:cs="Arial"/>
          <w:b w:val="0"/>
        </w:rPr>
        <w:sectPr w:rsidR="00FB0A3E" w:rsidRPr="007C5B3E">
          <w:headerReference w:type="default" r:id="rId9"/>
          <w:footerReference w:type="default" r:id="rId10"/>
          <w:type w:val="continuous"/>
          <w:pgSz w:w="23820" w:h="16840" w:orient="landscape"/>
          <w:pgMar w:top="2040" w:right="1133" w:bottom="880" w:left="1133" w:header="1834" w:footer="699" w:gutter="0"/>
          <w:pgNumType w:start="1"/>
          <w:cols w:space="720"/>
        </w:sectPr>
      </w:pPr>
    </w:p>
    <w:p w14:paraId="7DD25074" w14:textId="77777777" w:rsidR="00FB0A3E" w:rsidRPr="007C5B3E" w:rsidRDefault="00FB0A3E">
      <w:pPr>
        <w:pStyle w:val="BodyText"/>
        <w:rPr>
          <w:rFonts w:ascii="Arial" w:hAnsi="Arial" w:cs="Arial"/>
        </w:rPr>
      </w:pPr>
    </w:p>
    <w:p w14:paraId="08656E73" w14:textId="77777777" w:rsidR="00FB0A3E" w:rsidRPr="007C5B3E" w:rsidRDefault="00FB0A3E">
      <w:pPr>
        <w:pStyle w:val="BodyText"/>
        <w:spacing w:before="59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FB0A3E" w:rsidRPr="007C5B3E" w14:paraId="7443A985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364AF271" w14:textId="77777777" w:rsidR="00FB0A3E" w:rsidRPr="007C5B3E" w:rsidRDefault="007040D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7C5B3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B0A3E" w:rsidRPr="007C5B3E" w14:paraId="5BBDA6FB" w14:textId="77777777">
        <w:trPr>
          <w:trHeight w:val="966"/>
        </w:trPr>
        <w:tc>
          <w:tcPr>
            <w:tcW w:w="5352" w:type="dxa"/>
          </w:tcPr>
          <w:p w14:paraId="62CB56AA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DC8A1A2" w14:textId="77777777" w:rsidR="00FB0A3E" w:rsidRPr="007C5B3E" w:rsidRDefault="007040DF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C5B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4ED9095" w14:textId="77777777" w:rsidR="00FB0A3E" w:rsidRPr="007C5B3E" w:rsidRDefault="007040D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C5B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C5B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C5B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4" w:type="dxa"/>
          </w:tcPr>
          <w:p w14:paraId="28D0579B" w14:textId="77777777" w:rsidR="00FB0A3E" w:rsidRPr="007C5B3E" w:rsidRDefault="007040DF">
            <w:pPr>
              <w:pStyle w:val="TableParagraph"/>
              <w:ind w:left="109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7C5B3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B0A3E" w:rsidRPr="007C5B3E" w14:paraId="0CECE381" w14:textId="77777777">
        <w:trPr>
          <w:trHeight w:val="1264"/>
        </w:trPr>
        <w:tc>
          <w:tcPr>
            <w:tcW w:w="5352" w:type="dxa"/>
          </w:tcPr>
          <w:p w14:paraId="15BBC493" w14:textId="77777777" w:rsidR="00FB0A3E" w:rsidRPr="007C5B3E" w:rsidRDefault="007040D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F7109A0" w14:textId="77777777" w:rsidR="00FB0A3E" w:rsidRPr="007C5B3E" w:rsidRDefault="007040DF">
            <w:pPr>
              <w:pStyle w:val="TableParagraph"/>
              <w:ind w:left="108" w:right="9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Knowledge of presence of this rare artery is very useful in surgical procedures like tracheostomy. Its damage can lead to fatal </w:t>
            </w:r>
            <w:proofErr w:type="spellStart"/>
            <w:r w:rsidRPr="007C5B3E">
              <w:rPr>
                <w:rFonts w:ascii="Arial" w:hAnsi="Arial" w:cs="Arial"/>
                <w:b/>
                <w:sz w:val="20"/>
                <w:szCs w:val="20"/>
              </w:rPr>
              <w:t>hemmorrhage</w:t>
            </w:r>
            <w:proofErr w:type="spellEnd"/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 as the origin of this artery is in proximity of the heart. This bleeding may be uncontrollable that can lead to severe consequences during surgical procedure.</w:t>
            </w:r>
          </w:p>
        </w:tc>
        <w:tc>
          <w:tcPr>
            <w:tcW w:w="6444" w:type="dxa"/>
          </w:tcPr>
          <w:p w14:paraId="0E8B313E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2E475A6A" w14:textId="77777777" w:rsidTr="005001E7">
        <w:trPr>
          <w:trHeight w:val="542"/>
        </w:trPr>
        <w:tc>
          <w:tcPr>
            <w:tcW w:w="5352" w:type="dxa"/>
          </w:tcPr>
          <w:p w14:paraId="76E08661" w14:textId="77777777" w:rsidR="00FB0A3E" w:rsidRPr="007C5B3E" w:rsidRDefault="007040D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E90321F" w14:textId="77777777" w:rsidR="00FB0A3E" w:rsidRPr="007C5B3E" w:rsidRDefault="007040D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CDFA4E8" w14:textId="77777777" w:rsidR="00FB0A3E" w:rsidRPr="007C5B3E" w:rsidRDefault="007040D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4AC6235C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5D07BA23" w14:textId="77777777" w:rsidTr="005001E7">
        <w:trPr>
          <w:trHeight w:val="803"/>
        </w:trPr>
        <w:tc>
          <w:tcPr>
            <w:tcW w:w="5352" w:type="dxa"/>
          </w:tcPr>
          <w:p w14:paraId="02644DC2" w14:textId="77777777" w:rsidR="00FB0A3E" w:rsidRPr="007C5B3E" w:rsidRDefault="007040D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D07B642" w14:textId="77777777" w:rsidR="00FB0A3E" w:rsidRPr="007C5B3E" w:rsidRDefault="007040D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4" w:type="dxa"/>
          </w:tcPr>
          <w:p w14:paraId="0BE7F752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5EFA2270" w14:textId="77777777">
        <w:trPr>
          <w:trHeight w:val="858"/>
        </w:trPr>
        <w:tc>
          <w:tcPr>
            <w:tcW w:w="5352" w:type="dxa"/>
          </w:tcPr>
          <w:p w14:paraId="0C7CB725" w14:textId="77777777" w:rsidR="00FB0A3E" w:rsidRPr="007C5B3E" w:rsidRDefault="007040D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C5B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C5B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278AC588" w14:textId="77777777" w:rsidR="00FB0A3E" w:rsidRPr="007C5B3E" w:rsidRDefault="007040D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1C8CA00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54F8C263" w14:textId="77777777">
        <w:trPr>
          <w:trHeight w:val="1288"/>
        </w:trPr>
        <w:tc>
          <w:tcPr>
            <w:tcW w:w="5352" w:type="dxa"/>
          </w:tcPr>
          <w:p w14:paraId="3D08049F" w14:textId="77777777" w:rsidR="00FB0A3E" w:rsidRPr="007C5B3E" w:rsidRDefault="007040DF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77A60ABF" w14:textId="77777777" w:rsidR="00FB0A3E" w:rsidRPr="007C5B3E" w:rsidRDefault="007040DF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1D34EA2" wp14:editId="727C47A2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131557</wp:posOffset>
                      </wp:positionV>
                      <wp:extent cx="43180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12700"/>
                                <a:chOff x="0" y="0"/>
                                <a:chExt cx="4318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318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12700">
                                      <a:moveTo>
                                        <a:pt x="42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2671" y="12192"/>
                                      </a:lnTo>
                                      <a:lnTo>
                                        <a:pt x="42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D65514" id="Group 7" o:spid="_x0000_s1026" style="position:absolute;margin-left:23.4pt;margin-top:10.35pt;width:3.4pt;height:1pt;z-index:-251658240;mso-wrap-distance-left:0;mso-wrap-distance-right:0" coordsize="431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">
                      <v:shape id="Graphic 8" o:spid="_x0000_s1027" style="position:absolute;width:43180;height:12700;visibility:visible;mso-wrap-style:square;v-text-anchor:top" coordsize="431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" path="m42671,l,,,12192r42671,l4267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7C5B3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6" w:type="dxa"/>
          </w:tcPr>
          <w:p w14:paraId="37F72A10" w14:textId="77777777" w:rsidR="00FB0A3E" w:rsidRPr="007C5B3E" w:rsidRDefault="007040DF">
            <w:pPr>
              <w:pStyle w:val="TableParagraph"/>
              <w:ind w:left="108" w:right="3427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old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replaced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ones. For example-</w:t>
            </w:r>
          </w:p>
          <w:p w14:paraId="20157836" w14:textId="77777777" w:rsidR="00FB0A3E" w:rsidRPr="007C5B3E" w:rsidRDefault="007040DF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z w:val="20"/>
                <w:szCs w:val="20"/>
              </w:rPr>
              <w:t>Abhijeet</w:t>
            </w:r>
            <w:r w:rsidRPr="007C5B3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et</w:t>
            </w:r>
            <w:r w:rsidRPr="007C5B3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al.</w:t>
            </w:r>
            <w:r w:rsidRPr="007C5B3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A</w:t>
            </w:r>
            <w:r w:rsidRPr="007C5B3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cadaveric</w:t>
            </w:r>
            <w:r w:rsidRPr="007C5B3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study</w:t>
            </w:r>
            <w:r w:rsidRPr="007C5B3E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thyroid</w:t>
            </w:r>
            <w:r w:rsidRPr="007C5B3E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arteries</w:t>
            </w:r>
            <w:r w:rsidRPr="007C5B3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other</w:t>
            </w:r>
            <w:r w:rsidRPr="007C5B3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than</w:t>
            </w:r>
            <w:r w:rsidRPr="007C5B3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superior</w:t>
            </w:r>
            <w:r w:rsidRPr="007C5B3E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and</w:t>
            </w:r>
            <w:r w:rsidRPr="007C5B3E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inferior</w:t>
            </w:r>
            <w:r w:rsidRPr="007C5B3E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thyroid artery</w:t>
            </w:r>
            <w:r w:rsidRPr="007C5B3E">
              <w:rPr>
                <w:rFonts w:ascii="Arial" w:hAnsi="Arial" w:cs="Arial"/>
                <w:spacing w:val="55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in</w:t>
            </w:r>
            <w:r w:rsidRPr="007C5B3E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western</w:t>
            </w:r>
            <w:r w:rsidRPr="007C5B3E">
              <w:rPr>
                <w:rFonts w:ascii="Arial" w:hAnsi="Arial" w:cs="Arial"/>
                <w:spacing w:val="63"/>
                <w:w w:val="150"/>
                <w:sz w:val="20"/>
                <w:szCs w:val="20"/>
              </w:rPr>
              <w:t xml:space="preserve"> </w:t>
            </w:r>
            <w:proofErr w:type="spellStart"/>
            <w:r w:rsidRPr="007C5B3E">
              <w:rPr>
                <w:rFonts w:ascii="Arial" w:hAnsi="Arial" w:cs="Arial"/>
                <w:sz w:val="20"/>
                <w:szCs w:val="20"/>
              </w:rPr>
              <w:t>indian</w:t>
            </w:r>
            <w:proofErr w:type="spellEnd"/>
            <w:r w:rsidRPr="007C5B3E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population.</w:t>
            </w:r>
            <w:r w:rsidRPr="007C5B3E">
              <w:rPr>
                <w:rFonts w:ascii="Arial" w:hAnsi="Arial" w:cs="Arial"/>
                <w:spacing w:val="68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7C5B3E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Journal</w:t>
            </w:r>
            <w:r w:rsidRPr="007C5B3E">
              <w:rPr>
                <w:rFonts w:ascii="Arial" w:hAnsi="Arial" w:cs="Arial"/>
                <w:spacing w:val="63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spacing w:val="61"/>
                <w:w w:val="15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Scientific</w:t>
            </w:r>
            <w:r w:rsidRPr="007C5B3E">
              <w:rPr>
                <w:rFonts w:ascii="Arial" w:hAnsi="Arial" w:cs="Arial"/>
                <w:spacing w:val="62"/>
                <w:w w:val="150"/>
                <w:sz w:val="20"/>
                <w:szCs w:val="20"/>
              </w:rPr>
              <w:t xml:space="preserve"> </w:t>
            </w:r>
            <w:proofErr w:type="spellStart"/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Research.April</w:t>
            </w:r>
            <w:proofErr w:type="spellEnd"/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</w:p>
          <w:p w14:paraId="72B185A2" w14:textId="77777777" w:rsidR="00FB0A3E" w:rsidRPr="007C5B3E" w:rsidRDefault="007040DF">
            <w:pPr>
              <w:pStyle w:val="TableParagraph"/>
              <w:spacing w:line="26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z w:val="20"/>
                <w:szCs w:val="20"/>
              </w:rPr>
              <w:t>2019,8(4),</w:t>
            </w:r>
            <w:r w:rsidRPr="007C5B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z w:val="20"/>
                <w:szCs w:val="20"/>
              </w:rPr>
              <w:t>51-</w:t>
            </w:r>
            <w:r w:rsidRPr="007C5B3E">
              <w:rPr>
                <w:rFonts w:ascii="Arial" w:hAnsi="Arial" w:cs="Arial"/>
                <w:spacing w:val="-5"/>
                <w:sz w:val="20"/>
                <w:szCs w:val="20"/>
              </w:rPr>
              <w:t>52.</w:t>
            </w:r>
          </w:p>
        </w:tc>
        <w:tc>
          <w:tcPr>
            <w:tcW w:w="6444" w:type="dxa"/>
          </w:tcPr>
          <w:p w14:paraId="1F6085C6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57B25ED5" w14:textId="77777777" w:rsidTr="005001E7">
        <w:trPr>
          <w:trHeight w:val="713"/>
        </w:trPr>
        <w:tc>
          <w:tcPr>
            <w:tcW w:w="5352" w:type="dxa"/>
          </w:tcPr>
          <w:p w14:paraId="6646386A" w14:textId="77777777" w:rsidR="00FB0A3E" w:rsidRPr="007C5B3E" w:rsidRDefault="007040DF">
            <w:pPr>
              <w:pStyle w:val="TableParagraph"/>
              <w:spacing w:before="228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C5B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C5B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C5B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EEF1C4A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1D1E4C" w14:textId="77777777" w:rsidR="00FB0A3E" w:rsidRPr="007C5B3E" w:rsidRDefault="005001E7" w:rsidP="005001E7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There</w:t>
            </w:r>
            <w:r w:rsidR="007040DF" w:rsidRPr="007C5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are</w:t>
            </w:r>
            <w:r w:rsidR="007040DF" w:rsidRPr="007C5B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some</w:t>
            </w:r>
            <w:r w:rsidR="007040DF" w:rsidRPr="007C5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grammatical</w:t>
            </w:r>
            <w:r w:rsidR="007040DF" w:rsidRPr="007C5B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errors</w:t>
            </w:r>
            <w:r w:rsidR="007040DF" w:rsidRPr="007C5B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for</w:t>
            </w:r>
            <w:r w:rsidR="007040DF" w:rsidRPr="007C5B3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example</w:t>
            </w:r>
            <w:r w:rsidR="007040DF" w:rsidRPr="007C5B3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“</w:t>
            </w:r>
            <w:proofErr w:type="gramStart"/>
            <w:r w:rsidR="007040DF" w:rsidRPr="007C5B3E">
              <w:rPr>
                <w:rFonts w:ascii="Arial" w:hAnsi="Arial" w:cs="Arial"/>
                <w:sz w:val="20"/>
                <w:szCs w:val="20"/>
              </w:rPr>
              <w:t>brachiocepahalicartryor“</w:t>
            </w:r>
            <w:r w:rsidRPr="007C5B3E">
              <w:rPr>
                <w:rFonts w:ascii="Arial" w:hAnsi="Arial" w:cs="Arial"/>
                <w:spacing w:val="-7"/>
                <w:sz w:val="20"/>
                <w:szCs w:val="20"/>
              </w:rPr>
              <w:t xml:space="preserve">  </w:t>
            </w:r>
            <w:proofErr w:type="gramEnd"/>
            <w:r w:rsidR="007040DF" w:rsidRPr="007C5B3E">
              <w:rPr>
                <w:rFonts w:ascii="Arial" w:hAnsi="Arial" w:cs="Arial"/>
                <w:sz w:val="20"/>
                <w:szCs w:val="20"/>
              </w:rPr>
              <w:t>need</w:t>
            </w:r>
            <w:r w:rsidR="007040DF" w:rsidRPr="007C5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to</w:t>
            </w:r>
            <w:r w:rsidR="007040DF" w:rsidRPr="007C5B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z w:val="20"/>
                <w:szCs w:val="20"/>
              </w:rPr>
              <w:t>be</w:t>
            </w:r>
            <w:r w:rsidR="007040DF" w:rsidRPr="007C5B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040DF" w:rsidRPr="007C5B3E">
              <w:rPr>
                <w:rFonts w:ascii="Arial" w:hAnsi="Arial" w:cs="Arial"/>
                <w:spacing w:val="-2"/>
                <w:sz w:val="20"/>
                <w:szCs w:val="20"/>
              </w:rPr>
              <w:t>corrected.</w:t>
            </w:r>
          </w:p>
        </w:tc>
        <w:tc>
          <w:tcPr>
            <w:tcW w:w="6444" w:type="dxa"/>
          </w:tcPr>
          <w:p w14:paraId="4620142A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A3E" w:rsidRPr="007C5B3E" w14:paraId="7CD1E98D" w14:textId="77777777">
        <w:trPr>
          <w:trHeight w:val="1178"/>
        </w:trPr>
        <w:tc>
          <w:tcPr>
            <w:tcW w:w="5352" w:type="dxa"/>
          </w:tcPr>
          <w:p w14:paraId="70ECE778" w14:textId="77777777" w:rsidR="00FB0A3E" w:rsidRPr="007C5B3E" w:rsidRDefault="007040DF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C5B3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B78DB7B" w14:textId="77777777" w:rsidR="00FB0A3E" w:rsidRPr="007C5B3E" w:rsidRDefault="007040DF">
            <w:pPr>
              <w:pStyle w:val="TableParagraph"/>
              <w:spacing w:before="223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7C5B3E">
              <w:rPr>
                <w:rFonts w:ascii="Arial" w:hAnsi="Arial" w:cs="Arial"/>
                <w:spacing w:val="-5"/>
                <w:sz w:val="20"/>
                <w:szCs w:val="20"/>
              </w:rPr>
              <w:t>Nil</w:t>
            </w:r>
          </w:p>
        </w:tc>
        <w:tc>
          <w:tcPr>
            <w:tcW w:w="6444" w:type="dxa"/>
          </w:tcPr>
          <w:p w14:paraId="7688E54E" w14:textId="77777777" w:rsidR="00FB0A3E" w:rsidRPr="007C5B3E" w:rsidRDefault="00FB0A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180" w:tblpY="3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1"/>
        <w:gridCol w:w="8643"/>
        <w:gridCol w:w="5678"/>
      </w:tblGrid>
      <w:tr w:rsidR="001431E1" w:rsidRPr="007C5B3E" w14:paraId="598B8657" w14:textId="77777777" w:rsidTr="007C5B3E">
        <w:trPr>
          <w:trHeight w:val="450"/>
        </w:trPr>
        <w:tc>
          <w:tcPr>
            <w:tcW w:w="20972" w:type="dxa"/>
            <w:gridSpan w:val="3"/>
            <w:tcBorders>
              <w:top w:val="nil"/>
              <w:left w:val="nil"/>
              <w:right w:val="nil"/>
            </w:tcBorders>
          </w:tcPr>
          <w:p w14:paraId="1BF9CF1F" w14:textId="77777777" w:rsidR="001431E1" w:rsidRPr="007C5B3E" w:rsidRDefault="001431E1" w:rsidP="007C5B3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7C5B3E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1431E1" w:rsidRPr="007C5B3E" w14:paraId="115DDC6F" w14:textId="77777777" w:rsidTr="007C5B3E">
        <w:trPr>
          <w:trHeight w:val="935"/>
        </w:trPr>
        <w:tc>
          <w:tcPr>
            <w:tcW w:w="6651" w:type="dxa"/>
          </w:tcPr>
          <w:p w14:paraId="58ADACA4" w14:textId="77777777" w:rsidR="001431E1" w:rsidRPr="007C5B3E" w:rsidRDefault="001431E1" w:rsidP="007C5B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19C50525" w14:textId="77777777" w:rsidR="001431E1" w:rsidRPr="007C5B3E" w:rsidRDefault="001431E1" w:rsidP="007C5B3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C5B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6630FB1" w14:textId="77777777" w:rsidR="001431E1" w:rsidRPr="007C5B3E" w:rsidRDefault="001431E1" w:rsidP="007C5B3E">
            <w:pPr>
              <w:pStyle w:val="TableParagraph"/>
              <w:ind w:left="5"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C5B3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</w:rPr>
              <w:t>is mandatory that authors should write his/her feedback here)</w:t>
            </w:r>
          </w:p>
        </w:tc>
      </w:tr>
      <w:tr w:rsidR="001431E1" w:rsidRPr="007C5B3E" w14:paraId="194AF9EB" w14:textId="77777777" w:rsidTr="007C5B3E">
        <w:trPr>
          <w:trHeight w:val="921"/>
        </w:trPr>
        <w:tc>
          <w:tcPr>
            <w:tcW w:w="6651" w:type="dxa"/>
          </w:tcPr>
          <w:p w14:paraId="58DE4DB6" w14:textId="77777777" w:rsidR="001431E1" w:rsidRPr="007C5B3E" w:rsidRDefault="001431E1" w:rsidP="007C5B3E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7C5B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7C5B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C5B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C5B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7C5B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14:paraId="63583294" w14:textId="77777777" w:rsidR="001431E1" w:rsidRPr="007C5B3E" w:rsidRDefault="001431E1" w:rsidP="007C5B3E">
            <w:pPr>
              <w:pStyle w:val="TableParagraph"/>
              <w:spacing w:before="108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7C5B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7C5B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7C5B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7C5B3E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7C5B3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49995472" w14:textId="77777777" w:rsidR="001431E1" w:rsidRPr="007C5B3E" w:rsidRDefault="001431E1" w:rsidP="007C5B3E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97CD9" w14:textId="77777777" w:rsidR="001431E1" w:rsidRPr="007C5B3E" w:rsidRDefault="001431E1" w:rsidP="007C5B3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104745BC" w14:textId="77777777" w:rsidR="001431E1" w:rsidRPr="007C5B3E" w:rsidRDefault="001431E1" w:rsidP="007C5B3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FFD97" w14:textId="77777777" w:rsidR="00FB0A3E" w:rsidRDefault="00FB0A3E" w:rsidP="001431E1">
      <w:pPr>
        <w:pStyle w:val="TableParagraph"/>
        <w:ind w:left="0"/>
        <w:rPr>
          <w:rFonts w:ascii="Arial" w:hAnsi="Arial" w:cs="Arial"/>
          <w:sz w:val="20"/>
          <w:szCs w:val="20"/>
        </w:rPr>
      </w:pPr>
    </w:p>
    <w:p w14:paraId="147981C1" w14:textId="77777777" w:rsidR="007C5B3E" w:rsidRPr="007C5B3E" w:rsidRDefault="007C5B3E" w:rsidP="007C5B3E"/>
    <w:p w14:paraId="2F3A2A9D" w14:textId="77777777" w:rsidR="007C5B3E" w:rsidRPr="007C5B3E" w:rsidRDefault="007C5B3E" w:rsidP="007C5B3E"/>
    <w:p w14:paraId="2EEB7064" w14:textId="77777777" w:rsidR="007C5B3E" w:rsidRDefault="007C5B3E" w:rsidP="007C5B3E"/>
    <w:p w14:paraId="57ACB10F" w14:textId="77777777" w:rsidR="007C5B3E" w:rsidRDefault="007C5B3E" w:rsidP="007C5B3E">
      <w:r>
        <w:t xml:space="preserve">  </w:t>
      </w:r>
      <w:r>
        <w:t>Reviewers:</w:t>
      </w:r>
    </w:p>
    <w:p w14:paraId="55435F1C" w14:textId="17117534" w:rsidR="007C5B3E" w:rsidRPr="007C5B3E" w:rsidRDefault="007C5B3E" w:rsidP="007C5B3E">
      <w:r>
        <w:t>Abhijeet Joshi, India</w:t>
      </w:r>
    </w:p>
    <w:p w14:paraId="4CCA04F3" w14:textId="77777777" w:rsidR="007C5B3E" w:rsidRPr="007C5B3E" w:rsidRDefault="007C5B3E" w:rsidP="007C5B3E"/>
    <w:p w14:paraId="3971D39F" w14:textId="77777777" w:rsidR="007C5B3E" w:rsidRPr="007C5B3E" w:rsidRDefault="007C5B3E" w:rsidP="007C5B3E"/>
    <w:p w14:paraId="76E90508" w14:textId="77777777" w:rsidR="007C5B3E" w:rsidRPr="007C5B3E" w:rsidRDefault="007C5B3E" w:rsidP="007C5B3E"/>
    <w:p w14:paraId="2A12C7B3" w14:textId="77777777" w:rsidR="007C5B3E" w:rsidRPr="007C5B3E" w:rsidRDefault="007C5B3E" w:rsidP="007C5B3E"/>
    <w:p w14:paraId="369E614D" w14:textId="77777777" w:rsidR="007C5B3E" w:rsidRPr="007C5B3E" w:rsidRDefault="007C5B3E" w:rsidP="007C5B3E"/>
    <w:p w14:paraId="3FC847B6" w14:textId="77777777" w:rsidR="007C5B3E" w:rsidRPr="007C5B3E" w:rsidRDefault="007C5B3E" w:rsidP="007C5B3E"/>
    <w:p w14:paraId="6C625DD2" w14:textId="77777777" w:rsidR="007C5B3E" w:rsidRPr="007C5B3E" w:rsidRDefault="007C5B3E" w:rsidP="007C5B3E">
      <w:pPr>
        <w:sectPr w:rsidR="007C5B3E" w:rsidRPr="007C5B3E">
          <w:pgSz w:w="23820" w:h="16840" w:orient="landscape"/>
          <w:pgMar w:top="2040" w:right="1133" w:bottom="880" w:left="1133" w:header="1834" w:footer="699" w:gutter="0"/>
          <w:cols w:space="720"/>
        </w:sectPr>
      </w:pPr>
    </w:p>
    <w:p w14:paraId="14B63D00" w14:textId="77777777" w:rsidR="00FB0A3E" w:rsidRPr="007C5B3E" w:rsidRDefault="00FB0A3E">
      <w:pPr>
        <w:pStyle w:val="BodyText"/>
        <w:spacing w:before="59"/>
        <w:rPr>
          <w:rFonts w:ascii="Arial" w:hAnsi="Arial" w:cs="Arial"/>
        </w:rPr>
      </w:pPr>
    </w:p>
    <w:p w14:paraId="2E4ED848" w14:textId="77777777" w:rsidR="007040DF" w:rsidRPr="007C5B3E" w:rsidRDefault="007040DF">
      <w:pPr>
        <w:rPr>
          <w:rFonts w:ascii="Arial" w:hAnsi="Arial" w:cs="Arial"/>
          <w:sz w:val="20"/>
          <w:szCs w:val="20"/>
        </w:rPr>
      </w:pPr>
    </w:p>
    <w:sectPr w:rsidR="007040DF" w:rsidRPr="007C5B3E">
      <w:pgSz w:w="23820" w:h="16840" w:orient="landscape"/>
      <w:pgMar w:top="2040" w:right="1133" w:bottom="880" w:left="1133" w:header="183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0DBB6" w14:textId="77777777" w:rsidR="001F0281" w:rsidRDefault="001F0281">
      <w:r>
        <w:separator/>
      </w:r>
    </w:p>
  </w:endnote>
  <w:endnote w:type="continuationSeparator" w:id="0">
    <w:p w14:paraId="19679740" w14:textId="77777777" w:rsidR="001F0281" w:rsidRDefault="001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FC89" w14:textId="77777777" w:rsidR="00FB0A3E" w:rsidRDefault="007040D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17709CA" wp14:editId="6EBF5E26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235A41" w14:textId="77777777" w:rsidR="00FB0A3E" w:rsidRDefault="007040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09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7B235A41" w14:textId="77777777" w:rsidR="00FB0A3E" w:rsidRDefault="007040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8BDADB" wp14:editId="1657D190">
              <wp:simplePos x="0" y="0"/>
              <wp:positionH relativeFrom="page">
                <wp:posOffset>2614929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B8A55" w14:textId="77777777" w:rsidR="00FB0A3E" w:rsidRDefault="007040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BDADB" id="Textbox 3" o:spid="_x0000_s1029" type="#_x0000_t202" style="position:absolute;margin-left:205.9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DrS0g7i&#10;AAAADQEAAA8AAAAAAAAAAAAAAAAA8AMAAGRycy9kb3ducmV2LnhtbFBLBQYAAAAABAAEAPMAAAD/&#10;BAAAAAA=&#10;" filled="f" stroked="f">
              <v:textbox inset="0,0,0,0">
                <w:txbxContent>
                  <w:p w14:paraId="3EFB8A55" w14:textId="77777777" w:rsidR="00FB0A3E" w:rsidRDefault="007040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0F3829" wp14:editId="5CEA553C">
              <wp:simplePos x="0" y="0"/>
              <wp:positionH relativeFrom="page">
                <wp:posOffset>4442586</wp:posOffset>
              </wp:positionH>
              <wp:positionV relativeFrom="page">
                <wp:posOffset>10108634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67DC0" w14:textId="77777777" w:rsidR="00FB0A3E" w:rsidRDefault="007040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F3829" id="Textbox 4" o:spid="_x0000_s1030" type="#_x0000_t202" style="position:absolute;margin-left:349.8pt;margin-top:795.95pt;width:67.7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" filled="f" stroked="f">
              <v:textbox inset="0,0,0,0">
                <w:txbxContent>
                  <w:p w14:paraId="5B367DC0" w14:textId="77777777" w:rsidR="00FB0A3E" w:rsidRDefault="007040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4D4BE8F" wp14:editId="109F2CAC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5A1315" w14:textId="77777777" w:rsidR="00FB0A3E" w:rsidRDefault="007040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4BE8F" id="Textbox 5" o:spid="_x0000_s1031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455A1315" w14:textId="77777777" w:rsidR="00FB0A3E" w:rsidRDefault="007040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79B1" w14:textId="77777777" w:rsidR="001F0281" w:rsidRDefault="001F0281">
      <w:r>
        <w:separator/>
      </w:r>
    </w:p>
  </w:footnote>
  <w:footnote w:type="continuationSeparator" w:id="0">
    <w:p w14:paraId="0B8E33FC" w14:textId="77777777" w:rsidR="001F0281" w:rsidRDefault="001F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5702B" w14:textId="77777777" w:rsidR="00FB0A3E" w:rsidRDefault="007040D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D7FA6C8" wp14:editId="152E04B3">
              <wp:simplePos x="0" y="0"/>
              <wp:positionH relativeFrom="page">
                <wp:posOffset>901700</wp:posOffset>
              </wp:positionH>
              <wp:positionV relativeFrom="page">
                <wp:posOffset>1151679</wp:posOffset>
              </wp:positionV>
              <wp:extent cx="922019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413B5" w14:textId="77777777" w:rsidR="00FB0A3E" w:rsidRDefault="007040D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7FA6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7pt;width:72.6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" filled="f" stroked="f">
              <v:textbox inset="0,0,0,0">
                <w:txbxContent>
                  <w:p w14:paraId="1AB413B5" w14:textId="77777777" w:rsidR="00FB0A3E" w:rsidRDefault="007040DF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A3E"/>
    <w:rsid w:val="001431E1"/>
    <w:rsid w:val="001F0281"/>
    <w:rsid w:val="005001E7"/>
    <w:rsid w:val="005609E1"/>
    <w:rsid w:val="007040DF"/>
    <w:rsid w:val="007C5B3E"/>
    <w:rsid w:val="00F20CEB"/>
    <w:rsid w:val="00F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8343"/>
  <w15:docId w15:val="{E0DFF88F-6375-49D2-B007-8CD98DA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088/ija.2320.0022.10121.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21088/ija.2320.0022.10121.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2025-03-12T07:25:00Z</dcterms:created>
  <dcterms:modified xsi:type="dcterms:W3CDTF">2025-03-18T06:06:00Z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2010</vt:lpwstr>
  </property>
</Properties>
</file>