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B5753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B575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B5753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5B575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B575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B575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0B98774" w:rsidR="0000007A" w:rsidRPr="005B5753" w:rsidRDefault="003030A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1500E9" w:rsidRPr="005B5753">
                <w:rPr>
                  <w:rStyle w:val="Hyperlink"/>
                  <w:rFonts w:ascii="Arial" w:hAnsi="Arial" w:cs="Arial"/>
                  <w:sz w:val="20"/>
                  <w:szCs w:val="20"/>
                </w:rPr>
                <w:t>Chemical and Materials Sciences: Research Findings</w:t>
              </w:r>
            </w:hyperlink>
            <w:r w:rsidR="001500E9" w:rsidRPr="005B575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00007A" w:rsidRPr="005B5753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5B575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B575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7A29587" w:rsidR="0000007A" w:rsidRPr="005B575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B57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B57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B57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9227C" w:rsidRPr="005B57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4904</w:t>
            </w:r>
          </w:p>
        </w:tc>
      </w:tr>
      <w:tr w:rsidR="0000007A" w:rsidRPr="005B5753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5B575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B575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D0D5FAD" w:rsidR="0000007A" w:rsidRPr="005B5753" w:rsidRDefault="001500E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B575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 Comprehensive Overview of cyclodextrins </w:t>
            </w:r>
            <w:proofErr w:type="spellStart"/>
            <w:r w:rsidRPr="005B5753">
              <w:rPr>
                <w:rFonts w:ascii="Arial" w:hAnsi="Arial" w:cs="Arial"/>
                <w:b/>
                <w:sz w:val="20"/>
                <w:szCs w:val="20"/>
                <w:lang w:val="en-GB"/>
              </w:rPr>
              <w:t>catalyzed</w:t>
            </w:r>
            <w:proofErr w:type="spellEnd"/>
            <w:r w:rsidRPr="005B575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Diels-Alder Reactions</w:t>
            </w:r>
          </w:p>
        </w:tc>
      </w:tr>
      <w:tr w:rsidR="00CF0BBB" w:rsidRPr="005B5753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5B575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B575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050E6C0" w:rsidR="00CF0BBB" w:rsidRPr="005B5753" w:rsidRDefault="001500E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575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5B575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5B5753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5B5753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5A743ECE" w14:textId="618E25F6" w:rsidR="00D27A79" w:rsidRPr="005B5753" w:rsidRDefault="00D27A79" w:rsidP="001500E9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5B575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B575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B575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B575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B575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B5753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5B575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5B575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B5753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5B575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575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5B575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5B575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B5753">
              <w:rPr>
                <w:rFonts w:ascii="Arial" w:hAnsi="Arial" w:cs="Arial"/>
                <w:lang w:val="en-GB"/>
              </w:rPr>
              <w:t>Author’s Feedback</w:t>
            </w:r>
            <w:r w:rsidRPr="005B575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B575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B5753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5B575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B57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B575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6790B5A" w:rsidR="00F1171E" w:rsidRPr="005B5753" w:rsidRDefault="009922C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B5753">
              <w:rPr>
                <w:rFonts w:ascii="Arial" w:hAnsi="Arial" w:cs="Arial"/>
                <w:sz w:val="20"/>
                <w:szCs w:val="20"/>
              </w:rPr>
              <w:t>Cyclodextrins, particularly beta-cyclodextrin (β-CD) and its derivatives, are commonly used as catalysts in aqueous medium due to their ability to form a favorable ternary complex with both the diene and dienophile.</w:t>
            </w:r>
          </w:p>
        </w:tc>
        <w:tc>
          <w:tcPr>
            <w:tcW w:w="1523" w:type="pct"/>
          </w:tcPr>
          <w:p w14:paraId="462A339C" w14:textId="77777777" w:rsidR="00F1171E" w:rsidRPr="005B575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B5753" w14:paraId="0D8B5B2C" w14:textId="77777777" w:rsidTr="001260DA">
        <w:trPr>
          <w:trHeight w:val="521"/>
        </w:trPr>
        <w:tc>
          <w:tcPr>
            <w:tcW w:w="1265" w:type="pct"/>
            <w:noWrap/>
          </w:tcPr>
          <w:p w14:paraId="21CBA5FE" w14:textId="77777777" w:rsidR="00F1171E" w:rsidRPr="005B575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B57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B575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B57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B575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179A946" w:rsidR="00F1171E" w:rsidRPr="005B5753" w:rsidRDefault="001260D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B57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5B575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B5753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5B575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B575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B575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96204C7" w:rsidR="00F1171E" w:rsidRPr="005B5753" w:rsidRDefault="001260D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B57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5B575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B5753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5B575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B57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20FB78C" w:rsidR="00F1171E" w:rsidRPr="005B5753" w:rsidRDefault="001260D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B57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5B575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B575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5B575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B57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B575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B575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C363346" w:rsidR="00F1171E" w:rsidRPr="005B5753" w:rsidRDefault="001260D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B57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5B575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B5753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5B575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B575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B575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B575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5B575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5B575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5B575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25B26A31" w:rsidR="00F1171E" w:rsidRPr="005B5753" w:rsidRDefault="009922C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5753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</w:p>
          <w:p w14:paraId="149A6CEF" w14:textId="77777777" w:rsidR="00F1171E" w:rsidRPr="005B575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5B575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B5753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5B575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B575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B575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B575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B575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5B575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5B575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5B575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5B575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5B575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5B575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5B575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5B575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5B575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5B575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5B5753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5B575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B575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B575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5B575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5B5753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5B575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5B575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B575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5B575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B5753">
              <w:rPr>
                <w:rFonts w:ascii="Arial" w:hAnsi="Arial" w:cs="Arial"/>
                <w:lang w:val="en-GB"/>
              </w:rPr>
              <w:t>Author’s comment</w:t>
            </w:r>
            <w:r w:rsidRPr="005B575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B5753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5B5753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5B575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575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5B575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5B575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B575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B575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B575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5B575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5B575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5B575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5B575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5B575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5B575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936987B" w:rsidR="004C3DF1" w:rsidRPr="005B5753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E848CBD" w14:textId="7E17F16B" w:rsidR="005B5753" w:rsidRPr="005B5753" w:rsidRDefault="005B5753">
      <w:pPr>
        <w:rPr>
          <w:rFonts w:ascii="Arial" w:hAnsi="Arial" w:cs="Arial"/>
          <w:b/>
          <w:sz w:val="20"/>
          <w:szCs w:val="20"/>
          <w:lang w:val="en-GB"/>
        </w:rPr>
      </w:pPr>
    </w:p>
    <w:p w14:paraId="3FC25333" w14:textId="77777777" w:rsidR="005B5753" w:rsidRPr="005B5753" w:rsidRDefault="005B5753" w:rsidP="005B575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B5753">
        <w:rPr>
          <w:rFonts w:ascii="Arial" w:hAnsi="Arial" w:cs="Arial"/>
          <w:b/>
          <w:u w:val="single"/>
        </w:rPr>
        <w:t>Reviewer details:</w:t>
      </w:r>
    </w:p>
    <w:p w14:paraId="1CFEA778" w14:textId="77777777" w:rsidR="005B5753" w:rsidRPr="005B5753" w:rsidRDefault="005B5753" w:rsidP="005B5753">
      <w:pPr>
        <w:rPr>
          <w:rFonts w:ascii="Arial" w:hAnsi="Arial" w:cs="Arial"/>
          <w:sz w:val="20"/>
          <w:szCs w:val="20"/>
        </w:rPr>
      </w:pPr>
    </w:p>
    <w:p w14:paraId="57F579C9" w14:textId="5D30B49F" w:rsidR="005B5753" w:rsidRPr="005B5753" w:rsidRDefault="005B5753" w:rsidP="005B5753">
      <w:pPr>
        <w:rPr>
          <w:rFonts w:ascii="Arial" w:hAnsi="Arial" w:cs="Arial"/>
          <w:b/>
          <w:sz w:val="20"/>
          <w:szCs w:val="20"/>
        </w:rPr>
      </w:pPr>
      <w:bookmarkStart w:id="0" w:name="_Hlk192949372"/>
      <w:bookmarkStart w:id="1" w:name="_GoBack"/>
      <w:r w:rsidRPr="005B5753">
        <w:rPr>
          <w:rFonts w:ascii="Arial" w:hAnsi="Arial" w:cs="Arial"/>
          <w:b/>
          <w:color w:val="000000"/>
          <w:sz w:val="20"/>
          <w:szCs w:val="20"/>
          <w:lang w:val="en-GB"/>
        </w:rPr>
        <w:t>Abhishek Kumar</w:t>
      </w:r>
      <w:r w:rsidRPr="005B5753">
        <w:rPr>
          <w:rFonts w:ascii="Arial" w:hAnsi="Arial" w:cs="Arial"/>
          <w:b/>
          <w:sz w:val="20"/>
          <w:szCs w:val="20"/>
        </w:rPr>
        <w:t xml:space="preserve">, </w:t>
      </w:r>
      <w:r w:rsidRPr="005B5753">
        <w:rPr>
          <w:rFonts w:ascii="Arial" w:hAnsi="Arial" w:cs="Arial"/>
          <w:b/>
          <w:color w:val="000000"/>
          <w:sz w:val="20"/>
          <w:szCs w:val="20"/>
          <w:lang w:val="en-GB"/>
        </w:rPr>
        <w:t>Rama University Kanpur, India</w:t>
      </w:r>
    </w:p>
    <w:bookmarkEnd w:id="0"/>
    <w:bookmarkEnd w:id="1"/>
    <w:p w14:paraId="77959000" w14:textId="77777777" w:rsidR="005B5753" w:rsidRPr="005B5753" w:rsidRDefault="005B5753">
      <w:pPr>
        <w:rPr>
          <w:rFonts w:ascii="Arial" w:hAnsi="Arial" w:cs="Arial"/>
          <w:b/>
          <w:sz w:val="20"/>
          <w:szCs w:val="20"/>
          <w:lang w:val="en-GB"/>
        </w:rPr>
      </w:pPr>
    </w:p>
    <w:sectPr w:rsidR="005B5753" w:rsidRPr="005B5753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8C153" w14:textId="77777777" w:rsidR="003030AC" w:rsidRPr="0000007A" w:rsidRDefault="003030AC" w:rsidP="0099583E">
      <w:r>
        <w:separator/>
      </w:r>
    </w:p>
  </w:endnote>
  <w:endnote w:type="continuationSeparator" w:id="0">
    <w:p w14:paraId="29DFD818" w14:textId="77777777" w:rsidR="003030AC" w:rsidRPr="0000007A" w:rsidRDefault="003030A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26A09" w14:textId="77777777" w:rsidR="003030AC" w:rsidRPr="0000007A" w:rsidRDefault="003030AC" w:rsidP="0099583E">
      <w:r>
        <w:separator/>
      </w:r>
    </w:p>
  </w:footnote>
  <w:footnote w:type="continuationSeparator" w:id="0">
    <w:p w14:paraId="697BA4D8" w14:textId="77777777" w:rsidR="003030AC" w:rsidRPr="0000007A" w:rsidRDefault="003030A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0DA"/>
    <w:rsid w:val="0012616A"/>
    <w:rsid w:val="00136984"/>
    <w:rsid w:val="001425F1"/>
    <w:rsid w:val="00142A9C"/>
    <w:rsid w:val="001500E9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7AB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036E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30AC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6623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B5753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27AB0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22C9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227C"/>
    <w:rsid w:val="00A93012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0E00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1AA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5B575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cal-and-materials-sciences-research-finding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1067</cp:lastModifiedBy>
  <cp:revision>108</cp:revision>
  <dcterms:created xsi:type="dcterms:W3CDTF">2023-08-30T09:21:00Z</dcterms:created>
  <dcterms:modified xsi:type="dcterms:W3CDTF">2025-03-15T11:12:00Z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