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92AD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2A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2AD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92A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2A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B98774" w:rsidR="0000007A" w:rsidRPr="00692ADC" w:rsidRDefault="00C7156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00E9" w:rsidRPr="00692ADC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1500E9" w:rsidRPr="00692A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692AD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92A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F94E52" w:rsidR="0000007A" w:rsidRPr="00692A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227C"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4904</w:t>
            </w:r>
          </w:p>
        </w:tc>
      </w:tr>
      <w:tr w:rsidR="0000007A" w:rsidRPr="00692AD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92A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0D5FAD" w:rsidR="0000007A" w:rsidRPr="00692ADC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2A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Comprehensive Overview of cyclodextrins </w:t>
            </w:r>
            <w:proofErr w:type="spellStart"/>
            <w:r w:rsidRPr="00692ADC">
              <w:rPr>
                <w:rFonts w:ascii="Arial" w:hAnsi="Arial" w:cs="Arial"/>
                <w:b/>
                <w:sz w:val="20"/>
                <w:szCs w:val="20"/>
                <w:lang w:val="en-GB"/>
              </w:rPr>
              <w:t>catalyzed</w:t>
            </w:r>
            <w:proofErr w:type="spellEnd"/>
            <w:r w:rsidRPr="00692A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Diels-Alder Reactions</w:t>
            </w:r>
          </w:p>
        </w:tc>
      </w:tr>
      <w:tr w:rsidR="00CF0BBB" w:rsidRPr="00692AD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92A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50E6C0" w:rsidR="00CF0BBB" w:rsidRPr="00692ADC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92AD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92AD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92AD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618E25F6" w:rsidR="00D27A79" w:rsidRPr="00692ADC" w:rsidRDefault="00D27A79" w:rsidP="001500E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2AD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2AD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2AD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2AD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2AD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2AD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2AD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2ADC">
              <w:rPr>
                <w:rFonts w:ascii="Arial" w:hAnsi="Arial" w:cs="Arial"/>
                <w:lang w:val="en-GB"/>
              </w:rPr>
              <w:t>Author’s Feedback</w:t>
            </w:r>
            <w:r w:rsidRPr="00692A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2AD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2AD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92A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2A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0E353A" w:rsidR="00F1171E" w:rsidRPr="00692ADC" w:rsidRDefault="009A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SOME MORE REACTIONS </w:t>
            </w:r>
          </w:p>
        </w:tc>
        <w:tc>
          <w:tcPr>
            <w:tcW w:w="1523" w:type="pct"/>
          </w:tcPr>
          <w:p w14:paraId="462A339C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2AD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92A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2A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A5239D" w:rsidR="00F1171E" w:rsidRPr="00692ADC" w:rsidRDefault="009A1E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2AD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92A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2A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A25C565" w:rsidR="00F1171E" w:rsidRPr="00692ADC" w:rsidRDefault="009A1E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2AD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92AD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AE6CFFA" w:rsidR="00F1171E" w:rsidRPr="00692ADC" w:rsidRDefault="009A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2AD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92A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92A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655C89" w:rsidR="00F1171E" w:rsidRPr="00692ADC" w:rsidRDefault="009A1E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2AD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2A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2A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4604210" w:rsidR="00F1171E" w:rsidRPr="00692ADC" w:rsidRDefault="009A1E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2AD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2AD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2AD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2A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8E0351E" w:rsidR="00F1171E" w:rsidRPr="00692ADC" w:rsidRDefault="009A1E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sz w:val="20"/>
                <w:szCs w:val="20"/>
                <w:lang w:val="en-GB"/>
              </w:rPr>
              <w:t xml:space="preserve">ADDITIONAL REACTIONS TO BE ADDED </w:t>
            </w:r>
          </w:p>
          <w:p w14:paraId="15DFD0E8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92A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92A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51564FDC" w:rsidR="00F1171E" w:rsidRPr="00692A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92A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92A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2AD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2AD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92AD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2AD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2AD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2A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2ADC">
              <w:rPr>
                <w:rFonts w:ascii="Arial" w:hAnsi="Arial" w:cs="Arial"/>
                <w:lang w:val="en-GB"/>
              </w:rPr>
              <w:t>Author’s comment</w:t>
            </w:r>
            <w:r w:rsidRPr="00692A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2AD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2AD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2A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2A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2A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2AD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F17D586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2A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2A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2A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2A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8B40BAA" w:rsidR="004C3DF1" w:rsidRPr="00692AD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E3066FB" w14:textId="11EB6628" w:rsidR="001479A5" w:rsidRPr="00692ADC" w:rsidRDefault="001479A5">
      <w:pPr>
        <w:rPr>
          <w:rFonts w:ascii="Arial" w:hAnsi="Arial" w:cs="Arial"/>
          <w:b/>
          <w:sz w:val="20"/>
          <w:szCs w:val="20"/>
          <w:lang w:val="en-GB"/>
        </w:rPr>
      </w:pPr>
    </w:p>
    <w:p w14:paraId="0EBABE23" w14:textId="2D1D01A2" w:rsidR="001479A5" w:rsidRPr="00692ADC" w:rsidRDefault="001479A5">
      <w:pPr>
        <w:rPr>
          <w:rFonts w:ascii="Arial" w:hAnsi="Arial" w:cs="Arial"/>
          <w:b/>
          <w:sz w:val="20"/>
          <w:szCs w:val="20"/>
          <w:lang w:val="en-GB"/>
        </w:rPr>
      </w:pPr>
    </w:p>
    <w:p w14:paraId="4CD4712D" w14:textId="0D06B693" w:rsidR="001479A5" w:rsidRPr="00692ADC" w:rsidRDefault="001479A5">
      <w:pPr>
        <w:rPr>
          <w:rFonts w:ascii="Arial" w:hAnsi="Arial" w:cs="Arial"/>
          <w:b/>
          <w:sz w:val="20"/>
          <w:szCs w:val="20"/>
          <w:lang w:val="en-GB"/>
        </w:rPr>
      </w:pPr>
    </w:p>
    <w:p w14:paraId="47D06FF2" w14:textId="77777777" w:rsidR="001479A5" w:rsidRPr="00692ADC" w:rsidRDefault="001479A5" w:rsidP="001479A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92ADC">
        <w:rPr>
          <w:rFonts w:ascii="Arial" w:hAnsi="Arial" w:cs="Arial"/>
          <w:b/>
          <w:u w:val="single"/>
        </w:rPr>
        <w:t>Reviewer details:</w:t>
      </w:r>
    </w:p>
    <w:p w14:paraId="2C14A495" w14:textId="2EFAA87E" w:rsidR="001479A5" w:rsidRPr="00692ADC" w:rsidRDefault="001479A5">
      <w:pPr>
        <w:rPr>
          <w:rFonts w:ascii="Arial" w:hAnsi="Arial" w:cs="Arial"/>
          <w:b/>
          <w:sz w:val="20"/>
          <w:szCs w:val="20"/>
          <w:lang w:val="en-GB"/>
        </w:rPr>
      </w:pPr>
    </w:p>
    <w:p w14:paraId="6976B921" w14:textId="5783FC71" w:rsidR="001479A5" w:rsidRPr="00692ADC" w:rsidRDefault="001479A5" w:rsidP="001479A5">
      <w:pPr>
        <w:rPr>
          <w:rFonts w:ascii="Arial" w:hAnsi="Arial" w:cs="Arial"/>
          <w:b/>
          <w:sz w:val="20"/>
          <w:szCs w:val="20"/>
        </w:rPr>
      </w:pPr>
      <w:r w:rsidRPr="00692AD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Amarnath </w:t>
      </w:r>
      <w:proofErr w:type="spellStart"/>
      <w:r w:rsidRPr="00692ADC">
        <w:rPr>
          <w:rFonts w:ascii="Arial" w:hAnsi="Arial" w:cs="Arial"/>
          <w:b/>
          <w:color w:val="000000"/>
          <w:sz w:val="20"/>
          <w:szCs w:val="20"/>
          <w:lang w:val="en-GB"/>
        </w:rPr>
        <w:t>Velidandi</w:t>
      </w:r>
      <w:proofErr w:type="spellEnd"/>
      <w:r w:rsidRPr="00692AD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bookmarkStart w:id="0" w:name="_GoBack"/>
      <w:r w:rsidR="00692ADC" w:rsidRPr="00692A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Chaitanya (Deemed to be </w:t>
      </w:r>
      <w:r w:rsidR="00692ADC" w:rsidRPr="00692A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</w:t>
      </w:r>
      <w:r w:rsidR="00692ADC" w:rsidRPr="00692A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niversity)</w:t>
      </w:r>
      <w:r w:rsidR="00692ADC" w:rsidRPr="00692A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="00692AD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bookmarkEnd w:id="0"/>
      <w:r w:rsidRPr="00692ADC">
        <w:rPr>
          <w:rFonts w:ascii="Arial" w:hAnsi="Arial" w:cs="Arial"/>
          <w:b/>
          <w:color w:val="000000"/>
          <w:sz w:val="20"/>
          <w:szCs w:val="20"/>
          <w:lang w:val="en-GB"/>
        </w:rPr>
        <w:t>India</w:t>
      </w:r>
    </w:p>
    <w:p w14:paraId="611EC4BC" w14:textId="77777777" w:rsidR="001479A5" w:rsidRPr="00692ADC" w:rsidRDefault="001479A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479A5" w:rsidRPr="00692AD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BD63" w14:textId="77777777" w:rsidR="00C7156A" w:rsidRPr="0000007A" w:rsidRDefault="00C7156A" w:rsidP="0099583E">
      <w:r>
        <w:separator/>
      </w:r>
    </w:p>
  </w:endnote>
  <w:endnote w:type="continuationSeparator" w:id="0">
    <w:p w14:paraId="3A372E41" w14:textId="77777777" w:rsidR="00C7156A" w:rsidRPr="0000007A" w:rsidRDefault="00C715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D2173" w14:textId="77777777" w:rsidR="00C7156A" w:rsidRPr="0000007A" w:rsidRDefault="00C7156A" w:rsidP="0099583E">
      <w:r>
        <w:separator/>
      </w:r>
    </w:p>
  </w:footnote>
  <w:footnote w:type="continuationSeparator" w:id="0">
    <w:p w14:paraId="770BA365" w14:textId="77777777" w:rsidR="00C7156A" w:rsidRPr="0000007A" w:rsidRDefault="00C715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9A5"/>
    <w:rsid w:val="001500E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E46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36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62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27A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ADC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C3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E7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7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57D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56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9A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F7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402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FD9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479A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111</cp:revision>
  <dcterms:created xsi:type="dcterms:W3CDTF">2023-08-30T09:21:00Z</dcterms:created>
  <dcterms:modified xsi:type="dcterms:W3CDTF">2025-03-15T11:16:00Z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