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6817D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6817D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817D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6817D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817D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67C359" w:rsidR="0000007A" w:rsidRPr="006817D5" w:rsidRDefault="00830D3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951E9" w:rsidRPr="006817D5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6817D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6817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ADE374B" w:rsidR="0000007A" w:rsidRPr="006817D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7549B"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4910</w:t>
            </w:r>
          </w:p>
        </w:tc>
      </w:tr>
      <w:tr w:rsidR="0000007A" w:rsidRPr="006817D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6817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0E4997" w:rsidR="0000007A" w:rsidRPr="006817D5" w:rsidRDefault="00F951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817D5">
              <w:rPr>
                <w:rFonts w:ascii="Arial" w:hAnsi="Arial" w:cs="Arial"/>
                <w:b/>
                <w:sz w:val="20"/>
                <w:szCs w:val="20"/>
                <w:lang w:val="en-GB"/>
              </w:rPr>
              <w:t>Performance Analysis of Linear Congruential Random Generator Algorithms Using Python and Java Languages</w:t>
            </w:r>
          </w:p>
        </w:tc>
      </w:tr>
      <w:tr w:rsidR="00CF0BBB" w:rsidRPr="006817D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6817D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1F396DD" w:rsidR="00CF0BBB" w:rsidRPr="006817D5" w:rsidRDefault="00F951E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6817D5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6817D5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6817D5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6817D5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817D5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6817D5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6817D5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6817D5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691C5AF6" w:rsidR="00640538" w:rsidRPr="006817D5" w:rsidRDefault="00916D8A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6817D5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50019E22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46EAF6EE" w:rsidR="00E03C32" w:rsidRDefault="00F951E9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951E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Journal of Advances in Mathematics and Computer Science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 w:rsidRPr="00F951E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Volume 40, Issue 2, Page 40-52, 2025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328443FB" w:rsidR="00E03C32" w:rsidRPr="007B54A4" w:rsidRDefault="00F951E9" w:rsidP="00F951E9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F951E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DOI: 10.9734/</w:t>
                            </w:r>
                            <w:proofErr w:type="spellStart"/>
                            <w:r w:rsidRPr="00F951E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jamcs</w:t>
                            </w:r>
                            <w:proofErr w:type="spellEnd"/>
                            <w:r w:rsidRPr="00F951E9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/2025/v40i21968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46EAF6EE" w:rsidR="00E03C32" w:rsidRDefault="00F951E9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951E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Journal of Advances in Mathematics and Computer Science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 w:rsidRPr="00F951E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Volume 40, Issue 2, Page 40-52, 2025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328443FB" w:rsidR="00E03C32" w:rsidRPr="007B54A4" w:rsidRDefault="00F951E9" w:rsidP="00F951E9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F951E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DOI: 10.9734/</w:t>
                      </w:r>
                      <w:proofErr w:type="spellStart"/>
                      <w:r w:rsidRPr="00F951E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jamcs</w:t>
                      </w:r>
                      <w:proofErr w:type="spellEnd"/>
                      <w:r w:rsidRPr="00F951E9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/2025/v40i21968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6817D5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6817D5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6817D5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6817D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17D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817D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17D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17D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6817D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6817D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17D5">
              <w:rPr>
                <w:rFonts w:ascii="Arial" w:hAnsi="Arial" w:cs="Arial"/>
                <w:lang w:val="en-GB"/>
              </w:rPr>
              <w:t>Author’s Feedback</w:t>
            </w:r>
            <w:r w:rsidRPr="006817D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817D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817D5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6817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6817D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1EC55B0" w:rsidR="00F1171E" w:rsidRPr="006817D5" w:rsidRDefault="007C334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sound since it gives much insight for software developers and those in the computer science industry in the selection of programming languages for their projects.</w:t>
            </w:r>
          </w:p>
        </w:tc>
        <w:tc>
          <w:tcPr>
            <w:tcW w:w="1523" w:type="pct"/>
          </w:tcPr>
          <w:p w14:paraId="462A339C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17D5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6817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6817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2DCE8AF" w:rsidR="00F1171E" w:rsidRPr="006817D5" w:rsidRDefault="007C3349" w:rsidP="007C33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Comaparative</w:t>
            </w:r>
            <w:proofErr w:type="spellEnd"/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analysis of </w:t>
            </w:r>
            <w:r w:rsidRPr="006817D5">
              <w:rPr>
                <w:rFonts w:ascii="Arial" w:hAnsi="Arial" w:cs="Arial"/>
                <w:b/>
                <w:sz w:val="20"/>
                <w:szCs w:val="20"/>
                <w:lang w:val="en-GB"/>
              </w:rPr>
              <w:t>Linear Congruential Random Generator Algorithms Using Python and Java Languages</w:t>
            </w:r>
          </w:p>
        </w:tc>
        <w:tc>
          <w:tcPr>
            <w:tcW w:w="1523" w:type="pct"/>
          </w:tcPr>
          <w:p w14:paraId="405B6701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17D5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6817D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817D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5A3EE12" w14:textId="0C8C4989" w:rsidR="00F1171E" w:rsidRPr="006817D5" w:rsidRDefault="002E20F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*The abstract is full of </w:t>
            </w:r>
            <w:proofErr w:type="spellStart"/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garammatical</w:t>
            </w:r>
            <w:proofErr w:type="spellEnd"/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errors*</w:t>
            </w:r>
          </w:p>
          <w:p w14:paraId="7A5855D3" w14:textId="77777777" w:rsidR="002E20FC" w:rsidRPr="006817D5" w:rsidRDefault="002E20F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authors should give proper introduction in the abstract</w:t>
            </w:r>
          </w:p>
          <w:p w14:paraId="7CEDB860" w14:textId="67386A71" w:rsidR="002E20FC" w:rsidRPr="006817D5" w:rsidRDefault="002E20F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authors should add the performance metrics quantitatively. The reason for the comparative analysis should be clearly stated.</w:t>
            </w:r>
          </w:p>
          <w:p w14:paraId="0FB7E83A" w14:textId="77777777" w:rsidR="002E20FC" w:rsidRPr="006817D5" w:rsidRDefault="002E20F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23FA0298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17D5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29E18B9F" w:rsidR="00F1171E" w:rsidRPr="006817D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6A70204" w:rsidR="00F1171E" w:rsidRPr="006817D5" w:rsidRDefault="00916D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scientifically correct. This will serve as a guide for software developers and those in the computer science industry.</w:t>
            </w:r>
          </w:p>
        </w:tc>
        <w:tc>
          <w:tcPr>
            <w:tcW w:w="1523" w:type="pct"/>
          </w:tcPr>
          <w:p w14:paraId="4898F764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17D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6817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6817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7DA2361" w:rsidR="00F1171E" w:rsidRPr="006817D5" w:rsidRDefault="00916D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There are a lot of outdated references. The authors should lookout for revised versions of the references.</w:t>
            </w:r>
          </w:p>
        </w:tc>
        <w:tc>
          <w:tcPr>
            <w:tcW w:w="1523" w:type="pct"/>
          </w:tcPr>
          <w:p w14:paraId="40220055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817D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6817D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817D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4AD1A3A2" w:rsidR="00F1171E" w:rsidRPr="006817D5" w:rsidRDefault="00916D8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sz w:val="20"/>
                <w:szCs w:val="20"/>
                <w:lang w:val="en-GB"/>
              </w:rPr>
              <w:t>There are a lot of grammatical errors. It is not suitable for scholarly communications</w:t>
            </w:r>
          </w:p>
          <w:p w14:paraId="6CBA4B2A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817D5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817D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817D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817D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6817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6817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6817D5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817D5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817D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6817D5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817D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6817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817D5">
              <w:rPr>
                <w:rFonts w:ascii="Arial" w:hAnsi="Arial" w:cs="Arial"/>
                <w:lang w:val="en-GB"/>
              </w:rPr>
              <w:t>Author’s comment</w:t>
            </w:r>
            <w:r w:rsidRPr="006817D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817D5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6817D5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817D5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817D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817D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817D5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6817D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6817D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6817D5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6817D5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1D9DB8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DC78C22" w14:textId="77777777" w:rsidR="006817D5" w:rsidRPr="006817D5" w:rsidRDefault="006817D5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p w14:paraId="69DA94C2" w14:textId="0189BCD5" w:rsidR="006817D5" w:rsidRPr="006817D5" w:rsidRDefault="006817D5">
      <w:pPr>
        <w:rPr>
          <w:rFonts w:ascii="Arial" w:hAnsi="Arial" w:cs="Arial"/>
          <w:b/>
          <w:sz w:val="20"/>
          <w:szCs w:val="20"/>
          <w:lang w:val="en-GB"/>
        </w:rPr>
      </w:pPr>
    </w:p>
    <w:p w14:paraId="4379DD37" w14:textId="77777777" w:rsidR="006817D5" w:rsidRPr="006817D5" w:rsidRDefault="006817D5" w:rsidP="006817D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6817D5">
        <w:rPr>
          <w:rFonts w:ascii="Arial" w:hAnsi="Arial" w:cs="Arial"/>
          <w:b/>
          <w:u w:val="single"/>
        </w:rPr>
        <w:lastRenderedPageBreak/>
        <w:t>Reviewer details:</w:t>
      </w:r>
    </w:p>
    <w:p w14:paraId="1C1DEF81" w14:textId="3528528C" w:rsidR="006817D5" w:rsidRPr="006817D5" w:rsidRDefault="006817D5">
      <w:pPr>
        <w:rPr>
          <w:rFonts w:ascii="Arial" w:hAnsi="Arial" w:cs="Arial"/>
          <w:b/>
          <w:sz w:val="20"/>
          <w:szCs w:val="20"/>
          <w:lang w:val="en-GB"/>
        </w:rPr>
      </w:pPr>
    </w:p>
    <w:p w14:paraId="0D047A57" w14:textId="2ABC1C43" w:rsidR="006817D5" w:rsidRPr="006817D5" w:rsidRDefault="006817D5" w:rsidP="006817D5">
      <w:pPr>
        <w:rPr>
          <w:rFonts w:ascii="Arial" w:hAnsi="Arial" w:cs="Arial"/>
          <w:b/>
          <w:sz w:val="20"/>
          <w:szCs w:val="20"/>
        </w:rPr>
      </w:pPr>
      <w:r w:rsidRPr="006817D5">
        <w:rPr>
          <w:rFonts w:ascii="Arial" w:hAnsi="Arial" w:cs="Arial"/>
          <w:b/>
          <w:color w:val="000000"/>
          <w:sz w:val="20"/>
          <w:szCs w:val="20"/>
        </w:rPr>
        <w:t xml:space="preserve">John </w:t>
      </w:r>
      <w:proofErr w:type="spellStart"/>
      <w:r w:rsidRPr="006817D5">
        <w:rPr>
          <w:rFonts w:ascii="Arial" w:hAnsi="Arial" w:cs="Arial"/>
          <w:b/>
          <w:color w:val="000000"/>
          <w:sz w:val="20"/>
          <w:szCs w:val="20"/>
        </w:rPr>
        <w:t>Kwao</w:t>
      </w:r>
      <w:proofErr w:type="spellEnd"/>
      <w:r w:rsidRPr="006817D5">
        <w:rPr>
          <w:rFonts w:ascii="Arial" w:hAnsi="Arial" w:cs="Arial"/>
          <w:b/>
          <w:color w:val="000000"/>
          <w:sz w:val="20"/>
          <w:szCs w:val="20"/>
        </w:rPr>
        <w:t xml:space="preserve"> Dawson</w:t>
      </w:r>
      <w:r w:rsidRPr="006817D5">
        <w:rPr>
          <w:rFonts w:ascii="Arial" w:hAnsi="Arial" w:cs="Arial"/>
          <w:b/>
          <w:sz w:val="20"/>
          <w:szCs w:val="20"/>
        </w:rPr>
        <w:t xml:space="preserve">, </w:t>
      </w:r>
      <w:r w:rsidRPr="006817D5">
        <w:rPr>
          <w:rFonts w:ascii="Arial" w:hAnsi="Arial" w:cs="Arial"/>
          <w:b/>
          <w:color w:val="000000"/>
          <w:sz w:val="20"/>
          <w:szCs w:val="20"/>
        </w:rPr>
        <w:t>Sunyani Technical University</w:t>
      </w:r>
      <w:r w:rsidRPr="006817D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6817D5">
        <w:rPr>
          <w:rFonts w:ascii="Arial" w:hAnsi="Arial" w:cs="Arial"/>
          <w:b/>
          <w:color w:val="000000"/>
          <w:sz w:val="20"/>
          <w:szCs w:val="20"/>
        </w:rPr>
        <w:t>Ghana</w:t>
      </w:r>
    </w:p>
    <w:p w14:paraId="66F392A2" w14:textId="77777777" w:rsidR="006817D5" w:rsidRPr="006817D5" w:rsidRDefault="006817D5">
      <w:pPr>
        <w:rPr>
          <w:rFonts w:ascii="Arial" w:hAnsi="Arial" w:cs="Arial"/>
          <w:b/>
          <w:sz w:val="20"/>
          <w:szCs w:val="20"/>
          <w:lang w:val="en-GB"/>
        </w:rPr>
      </w:pPr>
    </w:p>
    <w:sectPr w:rsidR="006817D5" w:rsidRPr="006817D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83771" w14:textId="77777777" w:rsidR="00830D31" w:rsidRPr="0000007A" w:rsidRDefault="00830D31" w:rsidP="0099583E">
      <w:r>
        <w:separator/>
      </w:r>
    </w:p>
  </w:endnote>
  <w:endnote w:type="continuationSeparator" w:id="0">
    <w:p w14:paraId="3CA8000C" w14:textId="77777777" w:rsidR="00830D31" w:rsidRPr="0000007A" w:rsidRDefault="00830D3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A3C52" w14:textId="77777777" w:rsidR="00830D31" w:rsidRPr="0000007A" w:rsidRDefault="00830D31" w:rsidP="0099583E">
      <w:r>
        <w:separator/>
      </w:r>
    </w:p>
  </w:footnote>
  <w:footnote w:type="continuationSeparator" w:id="0">
    <w:p w14:paraId="50F15752" w14:textId="77777777" w:rsidR="00830D31" w:rsidRPr="0000007A" w:rsidRDefault="00830D3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32F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0FC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07DC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5B9E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549B"/>
    <w:rsid w:val="00676845"/>
    <w:rsid w:val="00680547"/>
    <w:rsid w:val="006817D5"/>
    <w:rsid w:val="0068243C"/>
    <w:rsid w:val="00683786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349"/>
    <w:rsid w:val="007C6CDF"/>
    <w:rsid w:val="007D0246"/>
    <w:rsid w:val="007F5873"/>
    <w:rsid w:val="008126B7"/>
    <w:rsid w:val="00815F94"/>
    <w:rsid w:val="008224E2"/>
    <w:rsid w:val="00825DC9"/>
    <w:rsid w:val="0082676D"/>
    <w:rsid w:val="00830D31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6D8A"/>
    <w:rsid w:val="009245E3"/>
    <w:rsid w:val="00942DEE"/>
    <w:rsid w:val="00944F67"/>
    <w:rsid w:val="00950212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AFE"/>
    <w:rsid w:val="00B03A45"/>
    <w:rsid w:val="00B2236C"/>
    <w:rsid w:val="00B22FE6"/>
    <w:rsid w:val="00B3033D"/>
    <w:rsid w:val="00B334D9"/>
    <w:rsid w:val="00B339E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1FFA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08F5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51E9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6817D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6</cp:revision>
  <dcterms:created xsi:type="dcterms:W3CDTF">2025-03-10T10:11:00Z</dcterms:created>
  <dcterms:modified xsi:type="dcterms:W3CDTF">2025-03-15T11:28:00Z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