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C5E24" w14:textId="77777777" w:rsidR="00FE15AF" w:rsidRDefault="00FE15AF">
      <w:pPr>
        <w:ind w:left="86"/>
        <w:rPr>
          <w:sz w:val="20"/>
        </w:rPr>
      </w:pPr>
    </w:p>
    <w:p w14:paraId="05D448F9" w14:textId="77777777" w:rsidR="0064117D" w:rsidRDefault="0064117D" w:rsidP="0064117D">
      <w:pPr>
        <w:pStyle w:val="Title"/>
        <w:spacing w:line="254" w:lineRule="auto"/>
      </w:pPr>
      <w:r>
        <w:t>STUDYING</w:t>
      </w:r>
      <w:r>
        <w:rPr>
          <w:spacing w:val="-20"/>
        </w:rPr>
        <w:t xml:space="preserve"> </w:t>
      </w:r>
      <w:r>
        <w:t>THE</w:t>
      </w:r>
      <w:r>
        <w:rPr>
          <w:spacing w:val="-19"/>
        </w:rPr>
        <w:t xml:space="preserve"> </w:t>
      </w:r>
      <w:r>
        <w:t>FERTILITY</w:t>
      </w:r>
      <w:r>
        <w:rPr>
          <w:spacing w:val="-20"/>
        </w:rPr>
        <w:t xml:space="preserve"> </w:t>
      </w:r>
      <w:r>
        <w:t>STATUS</w:t>
      </w:r>
      <w:r>
        <w:rPr>
          <w:spacing w:val="-3"/>
        </w:rPr>
        <w:t xml:space="preserve"> </w:t>
      </w:r>
      <w:r>
        <w:t>OF</w:t>
      </w:r>
      <w:r>
        <w:rPr>
          <w:spacing w:val="-15"/>
        </w:rPr>
        <w:t xml:space="preserve"> </w:t>
      </w:r>
      <w:r>
        <w:t>THE</w:t>
      </w:r>
      <w:r>
        <w:rPr>
          <w:spacing w:val="-1"/>
        </w:rPr>
        <w:t xml:space="preserve"> </w:t>
      </w:r>
      <w:r>
        <w:t>SOIL</w:t>
      </w:r>
      <w:r>
        <w:rPr>
          <w:spacing w:val="-20"/>
        </w:rPr>
        <w:t xml:space="preserve"> </w:t>
      </w:r>
      <w:r>
        <w:t>IN SOME</w:t>
      </w:r>
      <w:r>
        <w:rPr>
          <w:spacing w:val="-20"/>
        </w:rPr>
        <w:t xml:space="preserve"> </w:t>
      </w:r>
      <w:r>
        <w:t xml:space="preserve">AREAS </w:t>
      </w:r>
      <w:r>
        <w:rPr>
          <w:spacing w:val="-4"/>
        </w:rPr>
        <w:t>OFAGRICULTURAL</w:t>
      </w:r>
      <w:r>
        <w:rPr>
          <w:spacing w:val="-16"/>
        </w:rPr>
        <w:t xml:space="preserve"> </w:t>
      </w:r>
      <w:r>
        <w:rPr>
          <w:spacing w:val="-4"/>
        </w:rPr>
        <w:t>EXPANSION</w:t>
      </w:r>
      <w:r>
        <w:rPr>
          <w:spacing w:val="-15"/>
        </w:rPr>
        <w:t xml:space="preserve"> </w:t>
      </w:r>
      <w:r>
        <w:rPr>
          <w:spacing w:val="-4"/>
        </w:rPr>
        <w:t>WITHIN</w:t>
      </w:r>
      <w:r>
        <w:rPr>
          <w:spacing w:val="-16"/>
        </w:rPr>
        <w:t xml:space="preserve"> </w:t>
      </w:r>
      <w:r>
        <w:rPr>
          <w:spacing w:val="-4"/>
        </w:rPr>
        <w:t>WESTERN DESERT FROM IRAQ</w:t>
      </w:r>
    </w:p>
    <w:p w14:paraId="6DD5FF2A" w14:textId="7BC33ADD" w:rsidR="00FE15AF" w:rsidRDefault="00FE15AF">
      <w:pPr>
        <w:pStyle w:val="BodyText"/>
        <w:spacing w:before="63"/>
        <w:ind w:left="0"/>
        <w:jc w:val="left"/>
      </w:pPr>
      <w:bookmarkStart w:id="0" w:name="_GoBack"/>
      <w:bookmarkEnd w:id="0"/>
    </w:p>
    <w:p w14:paraId="45AAF08F" w14:textId="77777777" w:rsidR="00900E36" w:rsidRDefault="00900E36">
      <w:pPr>
        <w:pStyle w:val="BodyText"/>
        <w:spacing w:before="63"/>
        <w:ind w:left="0"/>
        <w:jc w:val="left"/>
      </w:pPr>
    </w:p>
    <w:p w14:paraId="49DB72FE" w14:textId="77777777" w:rsidR="00FE15AF" w:rsidRDefault="00CD62DE">
      <w:pPr>
        <w:pStyle w:val="Heading1"/>
        <w:ind w:right="357"/>
        <w:jc w:val="center"/>
      </w:pPr>
      <w:r>
        <w:rPr>
          <w:spacing w:val="-2"/>
        </w:rPr>
        <w:t>Abstract</w:t>
      </w:r>
    </w:p>
    <w:p w14:paraId="02D75A56" w14:textId="77777777" w:rsidR="00FE15AF" w:rsidRDefault="00CD62DE">
      <w:pPr>
        <w:spacing w:before="96" w:line="261" w:lineRule="auto"/>
        <w:ind w:left="235" w:right="586"/>
        <w:jc w:val="both"/>
        <w:rPr>
          <w:sz w:val="19"/>
        </w:rPr>
      </w:pPr>
      <w:r>
        <w:rPr>
          <w:spacing w:val="-2"/>
          <w:w w:val="105"/>
          <w:sz w:val="19"/>
        </w:rPr>
        <w:t>The</w:t>
      </w:r>
      <w:r w:rsidR="008D0797">
        <w:rPr>
          <w:spacing w:val="-2"/>
          <w:w w:val="105"/>
          <w:sz w:val="19"/>
        </w:rPr>
        <w:t xml:space="preserve"> </w:t>
      </w:r>
      <w:r>
        <w:rPr>
          <w:spacing w:val="-2"/>
          <w:w w:val="105"/>
          <w:sz w:val="19"/>
        </w:rPr>
        <w:t>agricultural</w:t>
      </w:r>
      <w:r w:rsidR="008D0797">
        <w:rPr>
          <w:spacing w:val="-2"/>
          <w:w w:val="105"/>
          <w:sz w:val="19"/>
        </w:rPr>
        <w:t xml:space="preserve"> </w:t>
      </w:r>
      <w:r>
        <w:rPr>
          <w:spacing w:val="-2"/>
          <w:w w:val="105"/>
          <w:sz w:val="19"/>
        </w:rPr>
        <w:t>expansion</w:t>
      </w:r>
      <w:r w:rsidR="008D0797">
        <w:rPr>
          <w:spacing w:val="-2"/>
          <w:w w:val="105"/>
          <w:sz w:val="19"/>
        </w:rPr>
        <w:t xml:space="preserve"> </w:t>
      </w:r>
      <w:r>
        <w:rPr>
          <w:spacing w:val="-2"/>
          <w:w w:val="105"/>
          <w:sz w:val="19"/>
        </w:rPr>
        <w:t>plans</w:t>
      </w:r>
      <w:r w:rsidR="008D0797">
        <w:rPr>
          <w:spacing w:val="-2"/>
          <w:w w:val="105"/>
          <w:sz w:val="19"/>
        </w:rPr>
        <w:t xml:space="preserve"> </w:t>
      </w:r>
      <w:r>
        <w:rPr>
          <w:spacing w:val="-2"/>
          <w:w w:val="105"/>
          <w:sz w:val="19"/>
        </w:rPr>
        <w:t>for</w:t>
      </w:r>
      <w:r w:rsidR="008D0797">
        <w:rPr>
          <w:spacing w:val="-2"/>
          <w:w w:val="105"/>
          <w:sz w:val="19"/>
        </w:rPr>
        <w:t xml:space="preserve"> </w:t>
      </w:r>
      <w:r>
        <w:rPr>
          <w:spacing w:val="-2"/>
          <w:w w:val="105"/>
          <w:sz w:val="19"/>
        </w:rPr>
        <w:t>any</w:t>
      </w:r>
      <w:r w:rsidR="008D0797">
        <w:rPr>
          <w:spacing w:val="-2"/>
          <w:w w:val="105"/>
          <w:sz w:val="19"/>
        </w:rPr>
        <w:t xml:space="preserve"> </w:t>
      </w:r>
      <w:r>
        <w:rPr>
          <w:spacing w:val="-2"/>
          <w:w w:val="105"/>
          <w:sz w:val="19"/>
        </w:rPr>
        <w:t>area</w:t>
      </w:r>
      <w:r w:rsidR="008D0797">
        <w:rPr>
          <w:spacing w:val="-2"/>
          <w:w w:val="105"/>
          <w:sz w:val="19"/>
        </w:rPr>
        <w:t xml:space="preserve"> </w:t>
      </w:r>
      <w:r>
        <w:rPr>
          <w:spacing w:val="-2"/>
          <w:w w:val="105"/>
          <w:sz w:val="19"/>
        </w:rPr>
        <w:t>require</w:t>
      </w:r>
      <w:r w:rsidR="008D0797">
        <w:rPr>
          <w:spacing w:val="-2"/>
          <w:w w:val="105"/>
          <w:sz w:val="19"/>
        </w:rPr>
        <w:t xml:space="preserve"> </w:t>
      </w:r>
      <w:r>
        <w:rPr>
          <w:spacing w:val="-2"/>
          <w:w w:val="105"/>
          <w:sz w:val="19"/>
        </w:rPr>
        <w:t>a</w:t>
      </w:r>
      <w:r w:rsidR="008D0797">
        <w:rPr>
          <w:spacing w:val="-2"/>
          <w:w w:val="105"/>
          <w:sz w:val="19"/>
        </w:rPr>
        <w:t xml:space="preserve"> </w:t>
      </w:r>
      <w:r>
        <w:rPr>
          <w:spacing w:val="-2"/>
          <w:w w:val="105"/>
          <w:sz w:val="19"/>
        </w:rPr>
        <w:t>scientific</w:t>
      </w:r>
      <w:r w:rsidR="008D0797">
        <w:rPr>
          <w:spacing w:val="-2"/>
          <w:w w:val="105"/>
          <w:sz w:val="19"/>
        </w:rPr>
        <w:t xml:space="preserve"> </w:t>
      </w:r>
      <w:r>
        <w:rPr>
          <w:spacing w:val="-2"/>
          <w:w w:val="105"/>
          <w:sz w:val="19"/>
        </w:rPr>
        <w:t>study</w:t>
      </w:r>
      <w:r w:rsidR="008D0797">
        <w:rPr>
          <w:spacing w:val="-2"/>
          <w:w w:val="105"/>
          <w:sz w:val="19"/>
        </w:rPr>
        <w:t xml:space="preserve"> </w:t>
      </w:r>
      <w:r>
        <w:rPr>
          <w:spacing w:val="-2"/>
          <w:w w:val="105"/>
          <w:sz w:val="19"/>
        </w:rPr>
        <w:t>of</w:t>
      </w:r>
      <w:r w:rsidR="008D0797">
        <w:rPr>
          <w:spacing w:val="-2"/>
          <w:w w:val="105"/>
          <w:sz w:val="19"/>
        </w:rPr>
        <w:t xml:space="preserve"> </w:t>
      </w:r>
      <w:r>
        <w:rPr>
          <w:spacing w:val="-2"/>
          <w:w w:val="105"/>
          <w:sz w:val="19"/>
        </w:rPr>
        <w:t>all</w:t>
      </w:r>
      <w:r w:rsidR="008D0797">
        <w:rPr>
          <w:spacing w:val="-2"/>
          <w:w w:val="105"/>
          <w:sz w:val="19"/>
        </w:rPr>
        <w:t xml:space="preserve"> </w:t>
      </w:r>
      <w:r>
        <w:rPr>
          <w:spacing w:val="-2"/>
          <w:w w:val="105"/>
          <w:sz w:val="19"/>
        </w:rPr>
        <w:t>land</w:t>
      </w:r>
      <w:r w:rsidR="008D0797">
        <w:rPr>
          <w:spacing w:val="-2"/>
          <w:w w:val="105"/>
          <w:sz w:val="19"/>
        </w:rPr>
        <w:t xml:space="preserve"> </w:t>
      </w:r>
      <w:r>
        <w:rPr>
          <w:spacing w:val="-2"/>
          <w:w w:val="105"/>
          <w:sz w:val="19"/>
        </w:rPr>
        <w:t>resources,</w:t>
      </w:r>
      <w:r w:rsidR="008D0797">
        <w:rPr>
          <w:spacing w:val="-2"/>
          <w:w w:val="105"/>
          <w:sz w:val="19"/>
        </w:rPr>
        <w:t xml:space="preserve"> </w:t>
      </w:r>
      <w:r>
        <w:rPr>
          <w:spacing w:val="-2"/>
          <w:w w:val="105"/>
          <w:sz w:val="19"/>
        </w:rPr>
        <w:t>economic</w:t>
      </w:r>
      <w:r w:rsidR="008D0797">
        <w:rPr>
          <w:spacing w:val="-2"/>
          <w:w w:val="105"/>
          <w:sz w:val="19"/>
        </w:rPr>
        <w:t xml:space="preserve"> </w:t>
      </w:r>
      <w:r>
        <w:rPr>
          <w:spacing w:val="-2"/>
          <w:w w:val="105"/>
          <w:sz w:val="19"/>
        </w:rPr>
        <w:t>and</w:t>
      </w:r>
      <w:r w:rsidR="008D0797">
        <w:rPr>
          <w:spacing w:val="-2"/>
          <w:w w:val="105"/>
          <w:sz w:val="19"/>
        </w:rPr>
        <w:t xml:space="preserve"> </w:t>
      </w:r>
      <w:r>
        <w:rPr>
          <w:spacing w:val="-2"/>
          <w:w w:val="105"/>
          <w:sz w:val="19"/>
        </w:rPr>
        <w:t>social</w:t>
      </w:r>
      <w:r w:rsidR="008D0797">
        <w:rPr>
          <w:spacing w:val="-2"/>
          <w:w w:val="105"/>
          <w:sz w:val="19"/>
        </w:rPr>
        <w:t xml:space="preserve"> </w:t>
      </w:r>
      <w:r>
        <w:rPr>
          <w:spacing w:val="-2"/>
          <w:w w:val="105"/>
          <w:sz w:val="19"/>
        </w:rPr>
        <w:t>conditions, water resources, soil fertility, climatic</w:t>
      </w:r>
      <w:r w:rsidR="008D0797">
        <w:rPr>
          <w:spacing w:val="-2"/>
          <w:w w:val="105"/>
          <w:sz w:val="19"/>
        </w:rPr>
        <w:t xml:space="preserve"> </w:t>
      </w:r>
      <w:r>
        <w:rPr>
          <w:spacing w:val="-2"/>
          <w:w w:val="105"/>
          <w:sz w:val="19"/>
        </w:rPr>
        <w:t>conditions, optimum utilization and mapping of</w:t>
      </w:r>
      <w:r w:rsidR="008D0797">
        <w:rPr>
          <w:spacing w:val="-2"/>
          <w:w w:val="105"/>
          <w:sz w:val="19"/>
        </w:rPr>
        <w:t xml:space="preserve"> </w:t>
      </w:r>
      <w:r>
        <w:rPr>
          <w:spacing w:val="-2"/>
          <w:w w:val="105"/>
          <w:sz w:val="19"/>
        </w:rPr>
        <w:t>the fertility</w:t>
      </w:r>
      <w:r w:rsidR="008D0797">
        <w:rPr>
          <w:spacing w:val="-2"/>
          <w:w w:val="105"/>
          <w:sz w:val="19"/>
        </w:rPr>
        <w:t xml:space="preserve"> </w:t>
      </w:r>
      <w:r>
        <w:rPr>
          <w:spacing w:val="-2"/>
          <w:w w:val="105"/>
          <w:sz w:val="19"/>
        </w:rPr>
        <w:t>status of</w:t>
      </w:r>
      <w:r w:rsidR="008D0797">
        <w:rPr>
          <w:spacing w:val="-2"/>
          <w:w w:val="105"/>
          <w:sz w:val="19"/>
        </w:rPr>
        <w:t xml:space="preserve"> </w:t>
      </w:r>
      <w:r>
        <w:rPr>
          <w:spacing w:val="-2"/>
          <w:w w:val="105"/>
          <w:sz w:val="19"/>
        </w:rPr>
        <w:t>the study</w:t>
      </w:r>
      <w:r w:rsidR="008D0797">
        <w:rPr>
          <w:spacing w:val="-2"/>
          <w:w w:val="105"/>
          <w:sz w:val="19"/>
        </w:rPr>
        <w:t xml:space="preserve"> </w:t>
      </w:r>
      <w:r>
        <w:rPr>
          <w:spacing w:val="-2"/>
          <w:w w:val="105"/>
          <w:sz w:val="19"/>
        </w:rPr>
        <w:t>areas. The</w:t>
      </w:r>
      <w:r w:rsidR="008D0797">
        <w:rPr>
          <w:spacing w:val="-2"/>
          <w:w w:val="105"/>
          <w:sz w:val="19"/>
        </w:rPr>
        <w:t xml:space="preserve"> </w:t>
      </w:r>
      <w:r>
        <w:rPr>
          <w:spacing w:val="-2"/>
          <w:w w:val="105"/>
          <w:sz w:val="19"/>
        </w:rPr>
        <w:t>preparation</w:t>
      </w:r>
      <w:r w:rsidR="008D0797">
        <w:rPr>
          <w:spacing w:val="-2"/>
          <w:w w:val="105"/>
          <w:sz w:val="19"/>
        </w:rPr>
        <w:t xml:space="preserve"> </w:t>
      </w:r>
      <w:r>
        <w:rPr>
          <w:spacing w:val="-2"/>
          <w:w w:val="105"/>
          <w:sz w:val="19"/>
        </w:rPr>
        <w:t>of</w:t>
      </w:r>
      <w:r w:rsidR="008D0797">
        <w:rPr>
          <w:spacing w:val="-2"/>
          <w:w w:val="105"/>
          <w:sz w:val="19"/>
        </w:rPr>
        <w:t xml:space="preserve"> </w:t>
      </w:r>
      <w:r>
        <w:rPr>
          <w:spacing w:val="-2"/>
          <w:w w:val="105"/>
          <w:sz w:val="19"/>
        </w:rPr>
        <w:t>such studies</w:t>
      </w:r>
      <w:r w:rsidR="008D0797">
        <w:rPr>
          <w:spacing w:val="-2"/>
          <w:w w:val="105"/>
          <w:sz w:val="19"/>
        </w:rPr>
        <w:t xml:space="preserve"> </w:t>
      </w:r>
      <w:r>
        <w:rPr>
          <w:spacing w:val="-2"/>
          <w:w w:val="105"/>
          <w:sz w:val="19"/>
        </w:rPr>
        <w:t>requires a</w:t>
      </w:r>
      <w:r w:rsidR="008D0797">
        <w:rPr>
          <w:spacing w:val="-2"/>
          <w:w w:val="105"/>
          <w:sz w:val="19"/>
        </w:rPr>
        <w:t xml:space="preserve"> </w:t>
      </w:r>
      <w:r>
        <w:rPr>
          <w:spacing w:val="-2"/>
          <w:w w:val="105"/>
          <w:sz w:val="19"/>
        </w:rPr>
        <w:t>field</w:t>
      </w:r>
      <w:r w:rsidR="008D0797">
        <w:rPr>
          <w:spacing w:val="-2"/>
          <w:w w:val="105"/>
          <w:sz w:val="19"/>
        </w:rPr>
        <w:t xml:space="preserve"> </w:t>
      </w:r>
      <w:r>
        <w:rPr>
          <w:spacing w:val="-2"/>
          <w:w w:val="105"/>
          <w:sz w:val="19"/>
        </w:rPr>
        <w:t>survey</w:t>
      </w:r>
      <w:r w:rsidR="008D0797">
        <w:rPr>
          <w:spacing w:val="-2"/>
          <w:w w:val="105"/>
          <w:sz w:val="19"/>
        </w:rPr>
        <w:t xml:space="preserve"> </w:t>
      </w:r>
      <w:r>
        <w:rPr>
          <w:spacing w:val="-2"/>
          <w:w w:val="105"/>
          <w:sz w:val="19"/>
        </w:rPr>
        <w:t>of</w:t>
      </w:r>
      <w:r w:rsidR="008D0797">
        <w:rPr>
          <w:spacing w:val="-2"/>
          <w:w w:val="105"/>
          <w:sz w:val="19"/>
        </w:rPr>
        <w:t xml:space="preserve"> </w:t>
      </w:r>
      <w:r>
        <w:rPr>
          <w:spacing w:val="-2"/>
          <w:w w:val="105"/>
          <w:sz w:val="19"/>
        </w:rPr>
        <w:t>these resources</w:t>
      </w:r>
      <w:r w:rsidR="008D0797">
        <w:rPr>
          <w:spacing w:val="-2"/>
          <w:w w:val="105"/>
          <w:sz w:val="19"/>
        </w:rPr>
        <w:t xml:space="preserve"> </w:t>
      </w:r>
      <w:r>
        <w:rPr>
          <w:spacing w:val="-2"/>
          <w:w w:val="105"/>
          <w:sz w:val="19"/>
        </w:rPr>
        <w:t>based</w:t>
      </w:r>
      <w:r w:rsidR="008D0797">
        <w:rPr>
          <w:spacing w:val="-2"/>
          <w:w w:val="105"/>
          <w:sz w:val="19"/>
        </w:rPr>
        <w:t xml:space="preserve"> </w:t>
      </w:r>
      <w:r>
        <w:rPr>
          <w:spacing w:val="-2"/>
          <w:w w:val="105"/>
          <w:sz w:val="19"/>
        </w:rPr>
        <w:t>on</w:t>
      </w:r>
      <w:r w:rsidR="008D0797">
        <w:rPr>
          <w:spacing w:val="-2"/>
          <w:w w:val="105"/>
          <w:sz w:val="19"/>
        </w:rPr>
        <w:t xml:space="preserve"> </w:t>
      </w:r>
      <w:r>
        <w:rPr>
          <w:spacing w:val="-2"/>
          <w:w w:val="105"/>
          <w:sz w:val="19"/>
        </w:rPr>
        <w:t>previous studies</w:t>
      </w:r>
      <w:r w:rsidR="008D0797">
        <w:rPr>
          <w:spacing w:val="-2"/>
          <w:w w:val="105"/>
          <w:sz w:val="19"/>
        </w:rPr>
        <w:t xml:space="preserve"> </w:t>
      </w:r>
      <w:r>
        <w:rPr>
          <w:spacing w:val="-2"/>
          <w:w w:val="105"/>
          <w:sz w:val="19"/>
        </w:rPr>
        <w:t>in</w:t>
      </w:r>
      <w:r w:rsidR="008D0797">
        <w:rPr>
          <w:spacing w:val="-2"/>
          <w:w w:val="105"/>
          <w:sz w:val="19"/>
        </w:rPr>
        <w:t xml:space="preserve"> </w:t>
      </w:r>
      <w:r>
        <w:rPr>
          <w:spacing w:val="-2"/>
          <w:w w:val="105"/>
          <w:sz w:val="19"/>
        </w:rPr>
        <w:t>soil</w:t>
      </w:r>
      <w:r w:rsidR="008D0797">
        <w:rPr>
          <w:spacing w:val="-2"/>
          <w:w w:val="105"/>
          <w:sz w:val="19"/>
        </w:rPr>
        <w:t xml:space="preserve"> </w:t>
      </w:r>
      <w:r>
        <w:rPr>
          <w:spacing w:val="-2"/>
          <w:w w:val="105"/>
          <w:sz w:val="19"/>
        </w:rPr>
        <w:t>and</w:t>
      </w:r>
      <w:r w:rsidR="008D0797">
        <w:rPr>
          <w:spacing w:val="-2"/>
          <w:w w:val="105"/>
          <w:sz w:val="19"/>
        </w:rPr>
        <w:t xml:space="preserve"> </w:t>
      </w:r>
      <w:r>
        <w:rPr>
          <w:spacing w:val="-2"/>
          <w:w w:val="105"/>
          <w:sz w:val="19"/>
        </w:rPr>
        <w:t>geology.</w:t>
      </w:r>
      <w:r w:rsidR="008D0797">
        <w:rPr>
          <w:spacing w:val="-2"/>
          <w:w w:val="105"/>
          <w:sz w:val="19"/>
        </w:rPr>
        <w:t xml:space="preserve"> </w:t>
      </w:r>
      <w:r>
        <w:rPr>
          <w:spacing w:val="-2"/>
          <w:w w:val="105"/>
          <w:sz w:val="19"/>
        </w:rPr>
        <w:t xml:space="preserve">The </w:t>
      </w:r>
      <w:r>
        <w:rPr>
          <w:w w:val="105"/>
          <w:sz w:val="19"/>
        </w:rPr>
        <w:t>current work is an attempt to develop a database on these soils in the case offuture investment. The study</w:t>
      </w:r>
      <w:r w:rsidR="008D0797">
        <w:rPr>
          <w:w w:val="105"/>
          <w:sz w:val="19"/>
        </w:rPr>
        <w:t xml:space="preserve"> </w:t>
      </w:r>
      <w:r>
        <w:rPr>
          <w:w w:val="105"/>
          <w:sz w:val="19"/>
        </w:rPr>
        <w:t xml:space="preserve">included the </w:t>
      </w:r>
      <w:r>
        <w:rPr>
          <w:sz w:val="19"/>
        </w:rPr>
        <w:t>implementation</w:t>
      </w:r>
      <w:r w:rsidR="008D0797">
        <w:rPr>
          <w:sz w:val="19"/>
        </w:rPr>
        <w:t xml:space="preserve"> </w:t>
      </w:r>
      <w:r>
        <w:rPr>
          <w:sz w:val="19"/>
        </w:rPr>
        <w:t>of</w:t>
      </w:r>
      <w:r w:rsidR="008D0797">
        <w:rPr>
          <w:sz w:val="19"/>
        </w:rPr>
        <w:t xml:space="preserve"> </w:t>
      </w:r>
      <w:r>
        <w:rPr>
          <w:sz w:val="19"/>
        </w:rPr>
        <w:t>a</w:t>
      </w:r>
      <w:r w:rsidR="008D0797">
        <w:rPr>
          <w:sz w:val="19"/>
        </w:rPr>
        <w:t xml:space="preserve"> </w:t>
      </w:r>
      <w:r>
        <w:rPr>
          <w:sz w:val="19"/>
        </w:rPr>
        <w:t>survey</w:t>
      </w:r>
      <w:r w:rsidR="008D0797">
        <w:rPr>
          <w:sz w:val="19"/>
        </w:rPr>
        <w:t xml:space="preserve"> </w:t>
      </w:r>
      <w:r>
        <w:rPr>
          <w:sz w:val="19"/>
        </w:rPr>
        <w:t>of</w:t>
      </w:r>
      <w:r w:rsidR="008D0797">
        <w:rPr>
          <w:sz w:val="19"/>
        </w:rPr>
        <w:t xml:space="preserve"> </w:t>
      </w:r>
      <w:r>
        <w:rPr>
          <w:sz w:val="19"/>
        </w:rPr>
        <w:t>the culture</w:t>
      </w:r>
      <w:r w:rsidR="008D0797">
        <w:rPr>
          <w:sz w:val="19"/>
        </w:rPr>
        <w:t xml:space="preserve"> </w:t>
      </w:r>
      <w:r>
        <w:rPr>
          <w:sz w:val="19"/>
        </w:rPr>
        <w:t>in the</w:t>
      </w:r>
      <w:r w:rsidR="008D0797">
        <w:rPr>
          <w:sz w:val="19"/>
        </w:rPr>
        <w:t xml:space="preserve"> </w:t>
      </w:r>
      <w:r>
        <w:rPr>
          <w:sz w:val="19"/>
        </w:rPr>
        <w:t>period from</w:t>
      </w:r>
      <w:r w:rsidR="008D0797">
        <w:rPr>
          <w:sz w:val="19"/>
        </w:rPr>
        <w:t xml:space="preserve"> </w:t>
      </w:r>
      <w:r>
        <w:rPr>
          <w:sz w:val="19"/>
        </w:rPr>
        <w:t>February</w:t>
      </w:r>
      <w:r w:rsidR="008D0797">
        <w:rPr>
          <w:sz w:val="19"/>
        </w:rPr>
        <w:t xml:space="preserve"> </w:t>
      </w:r>
      <w:r>
        <w:rPr>
          <w:sz w:val="19"/>
        </w:rPr>
        <w:t>2012 to January2013 for three areas within the</w:t>
      </w:r>
      <w:r w:rsidR="008D0797">
        <w:rPr>
          <w:sz w:val="19"/>
        </w:rPr>
        <w:t xml:space="preserve"> </w:t>
      </w:r>
      <w:r>
        <w:rPr>
          <w:sz w:val="19"/>
        </w:rPr>
        <w:t xml:space="preserve">Western </w:t>
      </w:r>
      <w:r>
        <w:rPr>
          <w:w w:val="105"/>
          <w:sz w:val="19"/>
        </w:rPr>
        <w:t>desert environment</w:t>
      </w:r>
      <w:r w:rsidR="008D0797">
        <w:rPr>
          <w:w w:val="105"/>
          <w:sz w:val="19"/>
        </w:rPr>
        <w:t xml:space="preserve"> </w:t>
      </w:r>
      <w:r>
        <w:rPr>
          <w:w w:val="105"/>
          <w:sz w:val="19"/>
        </w:rPr>
        <w:t>are: Dum</w:t>
      </w:r>
      <w:r w:rsidR="008D0797">
        <w:rPr>
          <w:w w:val="105"/>
          <w:sz w:val="19"/>
        </w:rPr>
        <w:t xml:space="preserve"> </w:t>
      </w:r>
      <w:r>
        <w:rPr>
          <w:w w:val="105"/>
          <w:sz w:val="19"/>
        </w:rPr>
        <w:t>Al</w:t>
      </w:r>
      <w:r w:rsidR="008D0797">
        <w:rPr>
          <w:w w:val="105"/>
          <w:sz w:val="19"/>
        </w:rPr>
        <w:t xml:space="preserve"> </w:t>
      </w:r>
      <w:r>
        <w:rPr>
          <w:w w:val="105"/>
          <w:sz w:val="19"/>
        </w:rPr>
        <w:t>Ksfa, Dum</w:t>
      </w:r>
      <w:r w:rsidR="008D0797">
        <w:rPr>
          <w:w w:val="105"/>
          <w:sz w:val="19"/>
        </w:rPr>
        <w:t xml:space="preserve"> </w:t>
      </w:r>
      <w:r>
        <w:rPr>
          <w:w w:val="105"/>
          <w:sz w:val="19"/>
        </w:rPr>
        <w:t>Al Shamia</w:t>
      </w:r>
      <w:r w:rsidR="008D0797">
        <w:rPr>
          <w:w w:val="105"/>
          <w:sz w:val="19"/>
        </w:rPr>
        <w:t xml:space="preserve"> </w:t>
      </w:r>
      <w:r>
        <w:rPr>
          <w:w w:val="105"/>
          <w:sz w:val="19"/>
        </w:rPr>
        <w:t>and Dum</w:t>
      </w:r>
      <w:r w:rsidR="008D0797">
        <w:rPr>
          <w:w w:val="105"/>
          <w:sz w:val="19"/>
        </w:rPr>
        <w:t xml:space="preserve"> </w:t>
      </w:r>
      <w:r>
        <w:rPr>
          <w:w w:val="105"/>
          <w:sz w:val="19"/>
        </w:rPr>
        <w:t>Gbab</w:t>
      </w:r>
      <w:r w:rsidR="008D0797">
        <w:rPr>
          <w:w w:val="105"/>
          <w:sz w:val="19"/>
        </w:rPr>
        <w:t xml:space="preserve"> </w:t>
      </w:r>
      <w:r>
        <w:rPr>
          <w:w w:val="105"/>
          <w:sz w:val="19"/>
        </w:rPr>
        <w:t>Western: 11,480,27,120, 140,840 square dunam, respectively.</w:t>
      </w:r>
      <w:r w:rsidR="008D0797">
        <w:rPr>
          <w:w w:val="105"/>
          <w:sz w:val="19"/>
        </w:rPr>
        <w:t xml:space="preserve"> </w:t>
      </w:r>
      <w:r>
        <w:rPr>
          <w:w w:val="105"/>
          <w:sz w:val="19"/>
        </w:rPr>
        <w:t>Morphological,</w:t>
      </w:r>
      <w:r w:rsidR="008D0797">
        <w:rPr>
          <w:w w:val="105"/>
          <w:sz w:val="19"/>
        </w:rPr>
        <w:t xml:space="preserve"> </w:t>
      </w:r>
      <w:r>
        <w:rPr>
          <w:w w:val="105"/>
          <w:sz w:val="19"/>
        </w:rPr>
        <w:t>physical</w:t>
      </w:r>
      <w:r w:rsidR="008D0797">
        <w:rPr>
          <w:w w:val="105"/>
          <w:sz w:val="19"/>
        </w:rPr>
        <w:t xml:space="preserve"> </w:t>
      </w:r>
      <w:r>
        <w:rPr>
          <w:w w:val="105"/>
          <w:sz w:val="19"/>
        </w:rPr>
        <w:t>and</w:t>
      </w:r>
      <w:r w:rsidR="008D0797">
        <w:rPr>
          <w:w w:val="105"/>
          <w:sz w:val="19"/>
        </w:rPr>
        <w:t xml:space="preserve"> </w:t>
      </w:r>
      <w:r>
        <w:rPr>
          <w:w w:val="105"/>
          <w:sz w:val="19"/>
        </w:rPr>
        <w:t>chemical</w:t>
      </w:r>
      <w:r w:rsidR="008D0797">
        <w:rPr>
          <w:w w:val="105"/>
          <w:sz w:val="19"/>
        </w:rPr>
        <w:t xml:space="preserve"> </w:t>
      </w:r>
      <w:r>
        <w:rPr>
          <w:w w:val="105"/>
          <w:sz w:val="19"/>
        </w:rPr>
        <w:t>tests</w:t>
      </w:r>
      <w:r w:rsidR="008D0797">
        <w:rPr>
          <w:w w:val="105"/>
          <w:sz w:val="19"/>
        </w:rPr>
        <w:t xml:space="preserve"> </w:t>
      </w:r>
      <w:r>
        <w:rPr>
          <w:w w:val="105"/>
          <w:sz w:val="19"/>
        </w:rPr>
        <w:t>of</w:t>
      </w:r>
      <w:r w:rsidR="008D0797">
        <w:rPr>
          <w:w w:val="105"/>
          <w:sz w:val="19"/>
        </w:rPr>
        <w:t xml:space="preserve"> </w:t>
      </w:r>
      <w:r>
        <w:rPr>
          <w:w w:val="105"/>
          <w:sz w:val="19"/>
        </w:rPr>
        <w:t>the</w:t>
      </w:r>
      <w:r w:rsidR="008D0797">
        <w:rPr>
          <w:w w:val="105"/>
          <w:sz w:val="19"/>
        </w:rPr>
        <w:t xml:space="preserve"> </w:t>
      </w:r>
      <w:r>
        <w:rPr>
          <w:w w:val="105"/>
          <w:sz w:val="19"/>
        </w:rPr>
        <w:t>surface</w:t>
      </w:r>
      <w:r w:rsidR="008D0797">
        <w:rPr>
          <w:w w:val="105"/>
          <w:sz w:val="19"/>
        </w:rPr>
        <w:t xml:space="preserve"> </w:t>
      </w:r>
      <w:r>
        <w:rPr>
          <w:w w:val="105"/>
          <w:sz w:val="19"/>
        </w:rPr>
        <w:t>layer</w:t>
      </w:r>
      <w:r w:rsidR="008D0797">
        <w:rPr>
          <w:w w:val="105"/>
          <w:sz w:val="19"/>
        </w:rPr>
        <w:t xml:space="preserve"> </w:t>
      </w:r>
      <w:r>
        <w:rPr>
          <w:w w:val="105"/>
          <w:sz w:val="19"/>
        </w:rPr>
        <w:t>soil</w:t>
      </w:r>
      <w:r w:rsidR="008D0797">
        <w:rPr>
          <w:w w:val="105"/>
          <w:sz w:val="19"/>
        </w:rPr>
        <w:t xml:space="preserve"> </w:t>
      </w:r>
      <w:r>
        <w:rPr>
          <w:w w:val="105"/>
          <w:sz w:val="19"/>
        </w:rPr>
        <w:t>samples</w:t>
      </w:r>
      <w:r w:rsidR="008D0797">
        <w:rPr>
          <w:w w:val="105"/>
          <w:sz w:val="19"/>
        </w:rPr>
        <w:t xml:space="preserve"> </w:t>
      </w:r>
      <w:r>
        <w:rPr>
          <w:w w:val="105"/>
          <w:sz w:val="19"/>
        </w:rPr>
        <w:t>for</w:t>
      </w:r>
      <w:r w:rsidR="008D0797">
        <w:rPr>
          <w:w w:val="105"/>
          <w:sz w:val="19"/>
        </w:rPr>
        <w:t xml:space="preserve"> </w:t>
      </w:r>
      <w:r>
        <w:rPr>
          <w:w w:val="105"/>
          <w:sz w:val="19"/>
        </w:rPr>
        <w:t>more</w:t>
      </w:r>
      <w:r w:rsidR="008D0797">
        <w:rPr>
          <w:w w:val="105"/>
          <w:sz w:val="19"/>
        </w:rPr>
        <w:t xml:space="preserve"> </w:t>
      </w:r>
      <w:r>
        <w:rPr>
          <w:w w:val="105"/>
          <w:sz w:val="19"/>
        </w:rPr>
        <w:t>than</w:t>
      </w:r>
      <w:r w:rsidR="008D0797">
        <w:rPr>
          <w:w w:val="105"/>
          <w:sz w:val="19"/>
        </w:rPr>
        <w:t xml:space="preserve"> </w:t>
      </w:r>
      <w:r>
        <w:rPr>
          <w:w w:val="105"/>
          <w:sz w:val="19"/>
        </w:rPr>
        <w:t>10</w:t>
      </w:r>
      <w:r w:rsidR="008D0797">
        <w:rPr>
          <w:w w:val="105"/>
          <w:sz w:val="19"/>
        </w:rPr>
        <w:t xml:space="preserve"> </w:t>
      </w:r>
      <w:r>
        <w:rPr>
          <w:w w:val="105"/>
          <w:sz w:val="19"/>
        </w:rPr>
        <w:t>auger</w:t>
      </w:r>
      <w:r w:rsidR="008D0797">
        <w:rPr>
          <w:w w:val="105"/>
          <w:sz w:val="19"/>
        </w:rPr>
        <w:t xml:space="preserve"> </w:t>
      </w:r>
      <w:r>
        <w:rPr>
          <w:w w:val="105"/>
          <w:sz w:val="19"/>
        </w:rPr>
        <w:t>holes</w:t>
      </w:r>
      <w:r w:rsidR="008D0797">
        <w:rPr>
          <w:w w:val="105"/>
          <w:sz w:val="19"/>
        </w:rPr>
        <w:t xml:space="preserve"> </w:t>
      </w:r>
      <w:r>
        <w:rPr>
          <w:w w:val="105"/>
          <w:sz w:val="19"/>
        </w:rPr>
        <w:t>for each site and three pedons representing each region was studied. In addition to montoring the climate change during all months</w:t>
      </w:r>
      <w:r w:rsidR="008D0797">
        <w:rPr>
          <w:w w:val="105"/>
          <w:sz w:val="19"/>
        </w:rPr>
        <w:t xml:space="preserve"> </w:t>
      </w:r>
      <w:r>
        <w:rPr>
          <w:w w:val="105"/>
          <w:sz w:val="19"/>
        </w:rPr>
        <w:t>of</w:t>
      </w:r>
      <w:r w:rsidR="008D0797">
        <w:rPr>
          <w:w w:val="105"/>
          <w:sz w:val="19"/>
        </w:rPr>
        <w:t xml:space="preserve"> </w:t>
      </w:r>
      <w:r>
        <w:rPr>
          <w:w w:val="105"/>
          <w:sz w:val="19"/>
        </w:rPr>
        <w:t>the</w:t>
      </w:r>
      <w:r w:rsidR="008D0797">
        <w:rPr>
          <w:w w:val="105"/>
          <w:sz w:val="19"/>
        </w:rPr>
        <w:t xml:space="preserve"> </w:t>
      </w:r>
      <w:r>
        <w:rPr>
          <w:w w:val="105"/>
          <w:sz w:val="19"/>
        </w:rPr>
        <w:t>year.</w:t>
      </w:r>
      <w:r w:rsidR="008D0797">
        <w:rPr>
          <w:w w:val="105"/>
          <w:sz w:val="19"/>
        </w:rPr>
        <w:t xml:space="preserve"> </w:t>
      </w:r>
      <w:r>
        <w:rPr>
          <w:w w:val="105"/>
          <w:sz w:val="19"/>
        </w:rPr>
        <w:t>Study</w:t>
      </w:r>
      <w:r w:rsidR="008D0797">
        <w:rPr>
          <w:w w:val="105"/>
          <w:sz w:val="19"/>
        </w:rPr>
        <w:t xml:space="preserve"> </w:t>
      </w:r>
      <w:r>
        <w:rPr>
          <w:w w:val="105"/>
          <w:sz w:val="19"/>
        </w:rPr>
        <w:t>concluded</w:t>
      </w:r>
      <w:r w:rsidR="008D0797">
        <w:rPr>
          <w:w w:val="105"/>
          <w:sz w:val="19"/>
        </w:rPr>
        <w:t xml:space="preserve"> </w:t>
      </w:r>
      <w:r>
        <w:rPr>
          <w:w w:val="105"/>
          <w:sz w:val="19"/>
        </w:rPr>
        <w:t>that;</w:t>
      </w:r>
      <w:r w:rsidR="008D0797">
        <w:rPr>
          <w:w w:val="105"/>
          <w:sz w:val="19"/>
        </w:rPr>
        <w:t xml:space="preserve"> </w:t>
      </w:r>
      <w:r>
        <w:rPr>
          <w:w w:val="105"/>
          <w:sz w:val="19"/>
        </w:rPr>
        <w:t>Based</w:t>
      </w:r>
      <w:r w:rsidR="008D0797">
        <w:rPr>
          <w:w w:val="105"/>
          <w:sz w:val="19"/>
        </w:rPr>
        <w:t xml:space="preserve"> </w:t>
      </w:r>
      <w:r>
        <w:rPr>
          <w:w w:val="105"/>
          <w:sz w:val="19"/>
        </w:rPr>
        <w:t>on</w:t>
      </w:r>
      <w:r w:rsidR="008D0797">
        <w:rPr>
          <w:w w:val="105"/>
          <w:sz w:val="19"/>
        </w:rPr>
        <w:t xml:space="preserve"> </w:t>
      </w:r>
      <w:r>
        <w:rPr>
          <w:w w:val="105"/>
          <w:sz w:val="19"/>
        </w:rPr>
        <w:t>the</w:t>
      </w:r>
      <w:r w:rsidR="008D0797">
        <w:rPr>
          <w:w w:val="105"/>
          <w:sz w:val="19"/>
        </w:rPr>
        <w:t xml:space="preserve"> </w:t>
      </w:r>
      <w:r>
        <w:rPr>
          <w:w w:val="105"/>
          <w:sz w:val="19"/>
        </w:rPr>
        <w:t>climatic</w:t>
      </w:r>
      <w:r w:rsidR="008D0797">
        <w:rPr>
          <w:w w:val="105"/>
          <w:sz w:val="19"/>
        </w:rPr>
        <w:t xml:space="preserve"> </w:t>
      </w:r>
      <w:r>
        <w:rPr>
          <w:w w:val="105"/>
          <w:sz w:val="19"/>
        </w:rPr>
        <w:t>data</w:t>
      </w:r>
      <w:r w:rsidR="008D0797">
        <w:rPr>
          <w:w w:val="105"/>
          <w:sz w:val="19"/>
        </w:rPr>
        <w:t xml:space="preserve"> </w:t>
      </w:r>
      <w:r>
        <w:rPr>
          <w:w w:val="105"/>
          <w:sz w:val="19"/>
        </w:rPr>
        <w:t>of</w:t>
      </w:r>
      <w:r w:rsidR="008D0797">
        <w:rPr>
          <w:w w:val="105"/>
          <w:sz w:val="19"/>
        </w:rPr>
        <w:t xml:space="preserve"> </w:t>
      </w:r>
      <w:r>
        <w:rPr>
          <w:w w:val="105"/>
          <w:sz w:val="19"/>
        </w:rPr>
        <w:t>the</w:t>
      </w:r>
      <w:r w:rsidR="008D0797">
        <w:rPr>
          <w:w w:val="105"/>
          <w:sz w:val="19"/>
        </w:rPr>
        <w:t xml:space="preserve"> </w:t>
      </w:r>
      <w:r>
        <w:rPr>
          <w:w w:val="105"/>
          <w:sz w:val="19"/>
        </w:rPr>
        <w:t>study</w:t>
      </w:r>
      <w:r w:rsidR="008D0797">
        <w:rPr>
          <w:w w:val="105"/>
          <w:sz w:val="19"/>
        </w:rPr>
        <w:t xml:space="preserve"> </w:t>
      </w:r>
      <w:r>
        <w:rPr>
          <w:w w:val="105"/>
          <w:sz w:val="19"/>
        </w:rPr>
        <w:t>areas,</w:t>
      </w:r>
      <w:r w:rsidR="008D0797">
        <w:rPr>
          <w:w w:val="105"/>
          <w:sz w:val="19"/>
        </w:rPr>
        <w:t xml:space="preserve"> </w:t>
      </w:r>
      <w:r>
        <w:rPr>
          <w:w w:val="105"/>
          <w:sz w:val="19"/>
        </w:rPr>
        <w:t>soil</w:t>
      </w:r>
      <w:r w:rsidR="008D0797">
        <w:rPr>
          <w:w w:val="105"/>
          <w:sz w:val="19"/>
        </w:rPr>
        <w:t xml:space="preserve"> </w:t>
      </w:r>
      <w:r>
        <w:rPr>
          <w:w w:val="105"/>
          <w:sz w:val="19"/>
        </w:rPr>
        <w:t>moisture</w:t>
      </w:r>
      <w:r w:rsidR="008D0797">
        <w:rPr>
          <w:w w:val="105"/>
          <w:sz w:val="19"/>
        </w:rPr>
        <w:t xml:space="preserve"> </w:t>
      </w:r>
      <w:r>
        <w:rPr>
          <w:w w:val="105"/>
          <w:sz w:val="19"/>
        </w:rPr>
        <w:t>is</w:t>
      </w:r>
      <w:r w:rsidR="008D0797">
        <w:rPr>
          <w:w w:val="105"/>
          <w:sz w:val="19"/>
        </w:rPr>
        <w:t xml:space="preserve"> </w:t>
      </w:r>
      <w:r>
        <w:rPr>
          <w:w w:val="105"/>
          <w:sz w:val="19"/>
        </w:rPr>
        <w:t>present</w:t>
      </w:r>
      <w:r w:rsidR="008D0797">
        <w:rPr>
          <w:w w:val="105"/>
          <w:sz w:val="19"/>
        </w:rPr>
        <w:t xml:space="preserve"> </w:t>
      </w:r>
      <w:r>
        <w:rPr>
          <w:w w:val="105"/>
          <w:sz w:val="19"/>
        </w:rPr>
        <w:t>in</w:t>
      </w:r>
      <w:r w:rsidR="008D0797">
        <w:rPr>
          <w:w w:val="105"/>
          <w:sz w:val="19"/>
        </w:rPr>
        <w:t xml:space="preserve"> </w:t>
      </w:r>
      <w:r>
        <w:rPr>
          <w:w w:val="105"/>
          <w:sz w:val="19"/>
        </w:rPr>
        <w:t>the</w:t>
      </w:r>
      <w:r w:rsidR="008D0797">
        <w:rPr>
          <w:w w:val="105"/>
          <w:sz w:val="19"/>
        </w:rPr>
        <w:t xml:space="preserve"> </w:t>
      </w:r>
      <w:r>
        <w:rPr>
          <w:w w:val="105"/>
          <w:sz w:val="19"/>
        </w:rPr>
        <w:t xml:space="preserve">dry </w:t>
      </w:r>
      <w:r>
        <w:rPr>
          <w:spacing w:val="-2"/>
          <w:w w:val="105"/>
          <w:sz w:val="19"/>
        </w:rPr>
        <w:t>climate</w:t>
      </w:r>
      <w:r w:rsidR="008D0797">
        <w:rPr>
          <w:spacing w:val="-2"/>
          <w:w w:val="105"/>
          <w:sz w:val="19"/>
        </w:rPr>
        <w:t xml:space="preserve"> </w:t>
      </w:r>
      <w:r>
        <w:rPr>
          <w:spacing w:val="-2"/>
          <w:w w:val="105"/>
          <w:sz w:val="19"/>
        </w:rPr>
        <w:t>of</w:t>
      </w:r>
      <w:r w:rsidR="008D0797">
        <w:rPr>
          <w:spacing w:val="-2"/>
          <w:w w:val="105"/>
          <w:sz w:val="19"/>
        </w:rPr>
        <w:t xml:space="preserve"> </w:t>
      </w:r>
      <w:r>
        <w:rPr>
          <w:spacing w:val="-2"/>
          <w:w w:val="105"/>
          <w:sz w:val="19"/>
        </w:rPr>
        <w:t>the</w:t>
      </w:r>
      <w:r w:rsidR="008D0797">
        <w:rPr>
          <w:spacing w:val="-2"/>
          <w:w w:val="105"/>
          <w:sz w:val="19"/>
        </w:rPr>
        <w:t xml:space="preserve"> </w:t>
      </w:r>
      <w:r>
        <w:rPr>
          <w:spacing w:val="-2"/>
          <w:w w:val="105"/>
          <w:sz w:val="19"/>
        </w:rPr>
        <w:t>Torric moisture</w:t>
      </w:r>
      <w:r w:rsidR="008D0797">
        <w:rPr>
          <w:spacing w:val="-2"/>
          <w:w w:val="105"/>
          <w:sz w:val="19"/>
        </w:rPr>
        <w:t xml:space="preserve"> </w:t>
      </w:r>
      <w:r>
        <w:rPr>
          <w:spacing w:val="-2"/>
          <w:w w:val="105"/>
          <w:sz w:val="19"/>
        </w:rPr>
        <w:t>regim, and</w:t>
      </w:r>
      <w:r w:rsidR="008D0797">
        <w:rPr>
          <w:spacing w:val="-2"/>
          <w:w w:val="105"/>
          <w:sz w:val="19"/>
        </w:rPr>
        <w:t xml:space="preserve"> </w:t>
      </w:r>
      <w:r>
        <w:rPr>
          <w:spacing w:val="-2"/>
          <w:w w:val="105"/>
          <w:sz w:val="19"/>
        </w:rPr>
        <w:t>the</w:t>
      </w:r>
      <w:r w:rsidR="008D0797">
        <w:rPr>
          <w:spacing w:val="-2"/>
          <w:w w:val="105"/>
          <w:sz w:val="19"/>
        </w:rPr>
        <w:t xml:space="preserve"> </w:t>
      </w:r>
      <w:r>
        <w:rPr>
          <w:spacing w:val="-2"/>
          <w:w w:val="105"/>
          <w:sz w:val="19"/>
        </w:rPr>
        <w:t>temperature of</w:t>
      </w:r>
      <w:r w:rsidR="008D0797">
        <w:rPr>
          <w:spacing w:val="-2"/>
          <w:w w:val="105"/>
          <w:sz w:val="19"/>
        </w:rPr>
        <w:t xml:space="preserve"> </w:t>
      </w:r>
      <w:r>
        <w:rPr>
          <w:spacing w:val="-2"/>
          <w:w w:val="105"/>
          <w:sz w:val="19"/>
        </w:rPr>
        <w:t>the soil</w:t>
      </w:r>
      <w:r w:rsidR="008D0797">
        <w:rPr>
          <w:spacing w:val="-2"/>
          <w:w w:val="105"/>
          <w:sz w:val="19"/>
        </w:rPr>
        <w:t xml:space="preserve"> </w:t>
      </w:r>
      <w:r>
        <w:rPr>
          <w:spacing w:val="-2"/>
          <w:w w:val="105"/>
          <w:sz w:val="19"/>
        </w:rPr>
        <w:t>within</w:t>
      </w:r>
      <w:r w:rsidR="008D0797">
        <w:rPr>
          <w:spacing w:val="-2"/>
          <w:w w:val="105"/>
          <w:sz w:val="19"/>
        </w:rPr>
        <w:t xml:space="preserve"> </w:t>
      </w:r>
      <w:r>
        <w:rPr>
          <w:spacing w:val="-2"/>
          <w:w w:val="105"/>
          <w:sz w:val="19"/>
        </w:rPr>
        <w:t>the</w:t>
      </w:r>
      <w:r w:rsidR="008D0797">
        <w:rPr>
          <w:spacing w:val="-2"/>
          <w:w w:val="105"/>
          <w:sz w:val="19"/>
        </w:rPr>
        <w:t xml:space="preserve"> </w:t>
      </w:r>
      <w:r>
        <w:rPr>
          <w:spacing w:val="-2"/>
          <w:w w:val="105"/>
          <w:sz w:val="19"/>
        </w:rPr>
        <w:t>hyperthermic</w:t>
      </w:r>
      <w:r w:rsidR="008D0797">
        <w:rPr>
          <w:spacing w:val="-2"/>
          <w:w w:val="105"/>
          <w:sz w:val="19"/>
        </w:rPr>
        <w:t xml:space="preserve"> </w:t>
      </w:r>
      <w:r>
        <w:rPr>
          <w:spacing w:val="-2"/>
          <w:w w:val="105"/>
          <w:sz w:val="19"/>
        </w:rPr>
        <w:t>range</w:t>
      </w:r>
      <w:r w:rsidR="008D0797">
        <w:rPr>
          <w:spacing w:val="-2"/>
          <w:w w:val="105"/>
          <w:sz w:val="19"/>
        </w:rPr>
        <w:t xml:space="preserve"> </w:t>
      </w:r>
      <w:r>
        <w:rPr>
          <w:spacing w:val="-2"/>
          <w:w w:val="105"/>
          <w:sz w:val="19"/>
        </w:rPr>
        <w:t>belongs</w:t>
      </w:r>
      <w:r w:rsidR="008D0797">
        <w:rPr>
          <w:spacing w:val="-2"/>
          <w:w w:val="105"/>
          <w:sz w:val="19"/>
        </w:rPr>
        <w:t xml:space="preserve"> </w:t>
      </w:r>
      <w:r>
        <w:rPr>
          <w:spacing w:val="-2"/>
          <w:w w:val="105"/>
          <w:sz w:val="19"/>
        </w:rPr>
        <w:t>to</w:t>
      </w:r>
      <w:r w:rsidR="008D0797">
        <w:rPr>
          <w:spacing w:val="-2"/>
          <w:w w:val="105"/>
          <w:sz w:val="19"/>
        </w:rPr>
        <w:t xml:space="preserve"> </w:t>
      </w:r>
      <w:r>
        <w:rPr>
          <w:spacing w:val="-2"/>
          <w:w w:val="105"/>
          <w:sz w:val="19"/>
        </w:rPr>
        <w:t>the</w:t>
      </w:r>
      <w:r w:rsidR="008D0797">
        <w:rPr>
          <w:spacing w:val="-2"/>
          <w:w w:val="105"/>
          <w:sz w:val="19"/>
        </w:rPr>
        <w:t xml:space="preserve"> </w:t>
      </w:r>
      <w:r>
        <w:rPr>
          <w:spacing w:val="-2"/>
          <w:w w:val="105"/>
          <w:sz w:val="19"/>
        </w:rPr>
        <w:t>soil</w:t>
      </w:r>
      <w:r w:rsidR="008D0797">
        <w:rPr>
          <w:spacing w:val="-2"/>
          <w:w w:val="105"/>
          <w:sz w:val="19"/>
        </w:rPr>
        <w:t xml:space="preserve"> </w:t>
      </w:r>
      <w:r>
        <w:rPr>
          <w:spacing w:val="-2"/>
          <w:w w:val="105"/>
          <w:sz w:val="19"/>
        </w:rPr>
        <w:t>of</w:t>
      </w:r>
      <w:r w:rsidR="008D0797">
        <w:rPr>
          <w:spacing w:val="-2"/>
          <w:w w:val="105"/>
          <w:sz w:val="19"/>
        </w:rPr>
        <w:t xml:space="preserve"> </w:t>
      </w:r>
      <w:r>
        <w:rPr>
          <w:spacing w:val="-2"/>
          <w:w w:val="105"/>
          <w:sz w:val="19"/>
        </w:rPr>
        <w:t xml:space="preserve">the </w:t>
      </w:r>
      <w:r>
        <w:rPr>
          <w:sz w:val="19"/>
        </w:rPr>
        <w:t>study</w:t>
      </w:r>
      <w:r w:rsidR="008D0797">
        <w:rPr>
          <w:sz w:val="19"/>
        </w:rPr>
        <w:t xml:space="preserve"> </w:t>
      </w:r>
      <w:r>
        <w:rPr>
          <w:sz w:val="19"/>
        </w:rPr>
        <w:t>area to the</w:t>
      </w:r>
      <w:r w:rsidR="008D0797">
        <w:rPr>
          <w:sz w:val="19"/>
        </w:rPr>
        <w:t xml:space="preserve"> </w:t>
      </w:r>
      <w:r>
        <w:rPr>
          <w:sz w:val="19"/>
        </w:rPr>
        <w:t>Ardisols.</w:t>
      </w:r>
      <w:r w:rsidR="008D0797">
        <w:rPr>
          <w:sz w:val="19"/>
        </w:rPr>
        <w:t xml:space="preserve"> </w:t>
      </w:r>
      <w:r>
        <w:rPr>
          <w:sz w:val="19"/>
        </w:rPr>
        <w:t>The pH</w:t>
      </w:r>
      <w:r w:rsidR="008D0797">
        <w:rPr>
          <w:sz w:val="19"/>
        </w:rPr>
        <w:t xml:space="preserve"> </w:t>
      </w:r>
      <w:r>
        <w:rPr>
          <w:sz w:val="19"/>
        </w:rPr>
        <w:t>of</w:t>
      </w:r>
      <w:r w:rsidR="008D0797">
        <w:rPr>
          <w:sz w:val="19"/>
        </w:rPr>
        <w:t xml:space="preserve"> </w:t>
      </w:r>
      <w:r>
        <w:rPr>
          <w:sz w:val="19"/>
        </w:rPr>
        <w:t>the soil</w:t>
      </w:r>
      <w:r w:rsidR="008D0797">
        <w:rPr>
          <w:sz w:val="19"/>
        </w:rPr>
        <w:t xml:space="preserve"> </w:t>
      </w:r>
      <w:r>
        <w:rPr>
          <w:sz w:val="19"/>
        </w:rPr>
        <w:t>was Slightly</w:t>
      </w:r>
      <w:r w:rsidR="008D0797">
        <w:rPr>
          <w:sz w:val="19"/>
        </w:rPr>
        <w:t xml:space="preserve"> </w:t>
      </w:r>
      <w:r>
        <w:rPr>
          <w:sz w:val="19"/>
        </w:rPr>
        <w:t>Alkaline.</w:t>
      </w:r>
      <w:r w:rsidR="008D0797">
        <w:rPr>
          <w:sz w:val="19"/>
        </w:rPr>
        <w:t xml:space="preserve"> </w:t>
      </w:r>
      <w:r>
        <w:rPr>
          <w:sz w:val="19"/>
        </w:rPr>
        <w:t>The salinity</w:t>
      </w:r>
      <w:r w:rsidR="008D0797">
        <w:rPr>
          <w:sz w:val="19"/>
        </w:rPr>
        <w:t xml:space="preserve"> </w:t>
      </w:r>
      <w:r>
        <w:rPr>
          <w:sz w:val="19"/>
        </w:rPr>
        <w:t>of</w:t>
      </w:r>
      <w:r w:rsidR="008D0797">
        <w:rPr>
          <w:sz w:val="19"/>
        </w:rPr>
        <w:t xml:space="preserve"> </w:t>
      </w:r>
      <w:r>
        <w:rPr>
          <w:sz w:val="19"/>
        </w:rPr>
        <w:t>the soil of</w:t>
      </w:r>
      <w:r w:rsidR="008D0797">
        <w:rPr>
          <w:sz w:val="19"/>
        </w:rPr>
        <w:t xml:space="preserve"> </w:t>
      </w:r>
      <w:r>
        <w:rPr>
          <w:sz w:val="19"/>
        </w:rPr>
        <w:t>the study</w:t>
      </w:r>
      <w:r w:rsidR="008D0797">
        <w:rPr>
          <w:sz w:val="19"/>
        </w:rPr>
        <w:t xml:space="preserve"> </w:t>
      </w:r>
      <w:r>
        <w:rPr>
          <w:sz w:val="19"/>
        </w:rPr>
        <w:t>areas was that</w:t>
      </w:r>
      <w:r w:rsidR="008D0797">
        <w:rPr>
          <w:sz w:val="19"/>
        </w:rPr>
        <w:t xml:space="preserve"> </w:t>
      </w:r>
      <w:r>
        <w:rPr>
          <w:sz w:val="19"/>
        </w:rPr>
        <w:t xml:space="preserve">the soil </w:t>
      </w:r>
      <w:r>
        <w:rPr>
          <w:w w:val="105"/>
          <w:sz w:val="19"/>
        </w:rPr>
        <w:t>of</w:t>
      </w:r>
      <w:r w:rsidR="008D0797">
        <w:rPr>
          <w:w w:val="105"/>
          <w:sz w:val="19"/>
        </w:rPr>
        <w:t xml:space="preserve"> </w:t>
      </w:r>
      <w:r>
        <w:rPr>
          <w:w w:val="105"/>
          <w:sz w:val="19"/>
        </w:rPr>
        <w:t>the</w:t>
      </w:r>
      <w:r w:rsidR="008D0797">
        <w:rPr>
          <w:w w:val="105"/>
          <w:sz w:val="19"/>
        </w:rPr>
        <w:t xml:space="preserve"> </w:t>
      </w:r>
      <w:r>
        <w:rPr>
          <w:w w:val="105"/>
          <w:sz w:val="19"/>
        </w:rPr>
        <w:t>Dum</w:t>
      </w:r>
      <w:r w:rsidR="008D0797">
        <w:rPr>
          <w:w w:val="105"/>
          <w:sz w:val="19"/>
        </w:rPr>
        <w:t xml:space="preserve"> </w:t>
      </w:r>
      <w:r>
        <w:rPr>
          <w:w w:val="105"/>
          <w:sz w:val="19"/>
        </w:rPr>
        <w:t>Al</w:t>
      </w:r>
      <w:r w:rsidR="008D0797">
        <w:rPr>
          <w:w w:val="105"/>
          <w:sz w:val="19"/>
        </w:rPr>
        <w:t xml:space="preserve"> </w:t>
      </w:r>
      <w:r>
        <w:rPr>
          <w:w w:val="105"/>
          <w:sz w:val="19"/>
        </w:rPr>
        <w:t>Shamia</w:t>
      </w:r>
      <w:r w:rsidR="008D0797">
        <w:rPr>
          <w:w w:val="105"/>
          <w:sz w:val="19"/>
        </w:rPr>
        <w:t xml:space="preserve"> </w:t>
      </w:r>
      <w:r>
        <w:rPr>
          <w:w w:val="105"/>
          <w:sz w:val="19"/>
        </w:rPr>
        <w:t>and</w:t>
      </w:r>
      <w:r w:rsidR="008D0797">
        <w:rPr>
          <w:w w:val="105"/>
          <w:sz w:val="19"/>
        </w:rPr>
        <w:t xml:space="preserve"> </w:t>
      </w:r>
      <w:r>
        <w:rPr>
          <w:w w:val="105"/>
          <w:sz w:val="19"/>
        </w:rPr>
        <w:t>Dum</w:t>
      </w:r>
      <w:r w:rsidR="008D0797">
        <w:rPr>
          <w:w w:val="105"/>
          <w:sz w:val="19"/>
        </w:rPr>
        <w:t xml:space="preserve"> </w:t>
      </w:r>
      <w:r>
        <w:rPr>
          <w:w w:val="105"/>
          <w:sz w:val="19"/>
        </w:rPr>
        <w:t>Gbab</w:t>
      </w:r>
      <w:r w:rsidR="008D0797">
        <w:rPr>
          <w:w w:val="105"/>
          <w:sz w:val="19"/>
        </w:rPr>
        <w:t xml:space="preserve"> </w:t>
      </w:r>
      <w:r>
        <w:rPr>
          <w:w w:val="105"/>
          <w:sz w:val="19"/>
        </w:rPr>
        <w:t>western</w:t>
      </w:r>
      <w:r w:rsidR="008D0797">
        <w:rPr>
          <w:w w:val="105"/>
          <w:sz w:val="19"/>
        </w:rPr>
        <w:t xml:space="preserve"> </w:t>
      </w:r>
      <w:r>
        <w:rPr>
          <w:w w:val="105"/>
          <w:sz w:val="19"/>
        </w:rPr>
        <w:t>area</w:t>
      </w:r>
      <w:r w:rsidR="008D0797">
        <w:rPr>
          <w:w w:val="105"/>
          <w:sz w:val="19"/>
        </w:rPr>
        <w:t xml:space="preserve"> </w:t>
      </w:r>
      <w:r>
        <w:rPr>
          <w:w w:val="105"/>
          <w:sz w:val="19"/>
        </w:rPr>
        <w:t>was</w:t>
      </w:r>
      <w:r w:rsidR="008D0797">
        <w:rPr>
          <w:w w:val="105"/>
          <w:sz w:val="19"/>
        </w:rPr>
        <w:t xml:space="preserve"> </w:t>
      </w:r>
      <w:r>
        <w:rPr>
          <w:w w:val="105"/>
          <w:sz w:val="19"/>
        </w:rPr>
        <w:t>normal</w:t>
      </w:r>
      <w:r w:rsidR="008D0797">
        <w:rPr>
          <w:w w:val="105"/>
          <w:sz w:val="19"/>
        </w:rPr>
        <w:t xml:space="preserve"> </w:t>
      </w:r>
      <w:r>
        <w:rPr>
          <w:w w:val="105"/>
          <w:sz w:val="19"/>
        </w:rPr>
        <w:t>and</w:t>
      </w:r>
      <w:r w:rsidR="008D0797">
        <w:rPr>
          <w:w w:val="105"/>
          <w:sz w:val="19"/>
        </w:rPr>
        <w:t xml:space="preserve"> </w:t>
      </w:r>
      <w:r>
        <w:rPr>
          <w:w w:val="105"/>
          <w:sz w:val="19"/>
        </w:rPr>
        <w:t>the</w:t>
      </w:r>
      <w:r w:rsidR="008D0797">
        <w:rPr>
          <w:w w:val="105"/>
          <w:sz w:val="19"/>
        </w:rPr>
        <w:t xml:space="preserve"> </w:t>
      </w:r>
      <w:r>
        <w:rPr>
          <w:w w:val="105"/>
          <w:sz w:val="19"/>
        </w:rPr>
        <w:t>Dum</w:t>
      </w:r>
      <w:r w:rsidR="008D0797">
        <w:rPr>
          <w:w w:val="105"/>
          <w:sz w:val="19"/>
        </w:rPr>
        <w:t xml:space="preserve"> </w:t>
      </w:r>
      <w:r>
        <w:rPr>
          <w:w w:val="105"/>
          <w:sz w:val="19"/>
        </w:rPr>
        <w:t>Alksfa</w:t>
      </w:r>
      <w:r w:rsidR="008D0797">
        <w:rPr>
          <w:w w:val="105"/>
          <w:sz w:val="19"/>
        </w:rPr>
        <w:t xml:space="preserve"> </w:t>
      </w:r>
      <w:r>
        <w:rPr>
          <w:w w:val="105"/>
          <w:sz w:val="19"/>
        </w:rPr>
        <w:t>salines</w:t>
      </w:r>
      <w:r w:rsidR="008D0797">
        <w:rPr>
          <w:w w:val="105"/>
          <w:sz w:val="19"/>
        </w:rPr>
        <w:t xml:space="preserve"> </w:t>
      </w:r>
      <w:r>
        <w:rPr>
          <w:w w:val="105"/>
          <w:sz w:val="19"/>
        </w:rPr>
        <w:t>oils.</w:t>
      </w:r>
      <w:r w:rsidR="008D0797">
        <w:rPr>
          <w:w w:val="105"/>
          <w:sz w:val="19"/>
        </w:rPr>
        <w:t xml:space="preserve"> </w:t>
      </w:r>
      <w:r>
        <w:rPr>
          <w:w w:val="105"/>
          <w:sz w:val="19"/>
        </w:rPr>
        <w:t>The</w:t>
      </w:r>
      <w:r w:rsidR="008D0797">
        <w:rPr>
          <w:w w:val="105"/>
          <w:sz w:val="19"/>
        </w:rPr>
        <w:t xml:space="preserve"> </w:t>
      </w:r>
      <w:r>
        <w:rPr>
          <w:w w:val="105"/>
          <w:sz w:val="19"/>
        </w:rPr>
        <w:t>average</w:t>
      </w:r>
      <w:r w:rsidR="008D0797">
        <w:rPr>
          <w:w w:val="105"/>
          <w:sz w:val="19"/>
        </w:rPr>
        <w:t xml:space="preserve"> </w:t>
      </w:r>
      <w:r>
        <w:rPr>
          <w:w w:val="105"/>
          <w:sz w:val="19"/>
        </w:rPr>
        <w:t>values</w:t>
      </w:r>
      <w:r w:rsidR="008D0797">
        <w:rPr>
          <w:w w:val="105"/>
          <w:sz w:val="19"/>
        </w:rPr>
        <w:t xml:space="preserve"> </w:t>
      </w:r>
      <w:r>
        <w:rPr>
          <w:w w:val="105"/>
          <w:sz w:val="19"/>
        </w:rPr>
        <w:t>of</w:t>
      </w:r>
      <w:r w:rsidR="008D0797">
        <w:rPr>
          <w:w w:val="105"/>
          <w:sz w:val="19"/>
        </w:rPr>
        <w:t xml:space="preserve"> </w:t>
      </w:r>
      <w:r>
        <w:rPr>
          <w:w w:val="105"/>
          <w:sz w:val="19"/>
        </w:rPr>
        <w:t xml:space="preserve">the </w:t>
      </w:r>
      <w:r>
        <w:rPr>
          <w:sz w:val="19"/>
        </w:rPr>
        <w:t>major nutrients,</w:t>
      </w:r>
      <w:r w:rsidR="008D0797">
        <w:rPr>
          <w:sz w:val="19"/>
        </w:rPr>
        <w:t xml:space="preserve"> </w:t>
      </w:r>
      <w:r>
        <w:rPr>
          <w:sz w:val="19"/>
        </w:rPr>
        <w:t>total nitrogen (</w:t>
      </w:r>
      <w:r w:rsidRPr="00FF144E">
        <w:rPr>
          <w:color w:val="FF0000"/>
          <w:sz w:val="19"/>
        </w:rPr>
        <w:t>0.4- 0.6</w:t>
      </w:r>
      <w:r w:rsidR="00FF144E" w:rsidRPr="00FF144E">
        <w:rPr>
          <w:color w:val="FF0000"/>
          <w:sz w:val="19"/>
        </w:rPr>
        <w:t xml:space="preserve"> g/kg</w:t>
      </w:r>
      <w:r>
        <w:rPr>
          <w:sz w:val="19"/>
        </w:rPr>
        <w:t>) and</w:t>
      </w:r>
      <w:r w:rsidR="008D0797">
        <w:rPr>
          <w:sz w:val="19"/>
        </w:rPr>
        <w:t xml:space="preserve"> </w:t>
      </w:r>
      <w:r w:rsidRPr="00FF144E">
        <w:rPr>
          <w:color w:val="FF0000"/>
          <w:sz w:val="19"/>
        </w:rPr>
        <w:t>phosphor</w:t>
      </w:r>
      <w:r w:rsidR="00FF144E" w:rsidRPr="00FF144E">
        <w:rPr>
          <w:color w:val="FF0000"/>
          <w:sz w:val="19"/>
        </w:rPr>
        <w:t>us</w:t>
      </w:r>
      <w:r>
        <w:rPr>
          <w:sz w:val="19"/>
        </w:rPr>
        <w:t xml:space="preserve"> (1.38-6.7</w:t>
      </w:r>
      <w:r w:rsidR="00FF144E">
        <w:rPr>
          <w:sz w:val="19"/>
        </w:rPr>
        <w:t xml:space="preserve"> </w:t>
      </w:r>
      <w:r w:rsidRPr="00FF144E">
        <w:rPr>
          <w:color w:val="FF0000"/>
          <w:sz w:val="19"/>
        </w:rPr>
        <w:t>mg</w:t>
      </w:r>
      <w:r w:rsidR="00FF144E" w:rsidRPr="00FF144E">
        <w:rPr>
          <w:color w:val="FF0000"/>
          <w:sz w:val="19"/>
        </w:rPr>
        <w:t xml:space="preserve"> </w:t>
      </w:r>
      <w:r w:rsidRPr="00FF144E">
        <w:rPr>
          <w:color w:val="FF0000"/>
          <w:sz w:val="19"/>
        </w:rPr>
        <w:t>kg</w:t>
      </w:r>
      <w:r w:rsidRPr="00FF144E">
        <w:rPr>
          <w:color w:val="FF0000"/>
          <w:sz w:val="19"/>
          <w:vertAlign w:val="superscript"/>
        </w:rPr>
        <w:t>-</w:t>
      </w:r>
      <w:r>
        <w:rPr>
          <w:sz w:val="19"/>
          <w:vertAlign w:val="superscript"/>
        </w:rPr>
        <w:t>1</w:t>
      </w:r>
      <w:r>
        <w:rPr>
          <w:sz w:val="19"/>
        </w:rPr>
        <w:t>) and potassium</w:t>
      </w:r>
      <w:r w:rsidR="008D0797">
        <w:rPr>
          <w:sz w:val="19"/>
        </w:rPr>
        <w:t xml:space="preserve"> </w:t>
      </w:r>
      <w:r>
        <w:rPr>
          <w:sz w:val="19"/>
        </w:rPr>
        <w:t>(0.31-0.4cmol kg</w:t>
      </w:r>
      <w:r>
        <w:rPr>
          <w:sz w:val="19"/>
          <w:vertAlign w:val="superscript"/>
        </w:rPr>
        <w:t>-1</w:t>
      </w:r>
      <w:r>
        <w:rPr>
          <w:sz w:val="19"/>
        </w:rPr>
        <w:t>) and The</w:t>
      </w:r>
      <w:r w:rsidR="008D0797">
        <w:rPr>
          <w:sz w:val="19"/>
        </w:rPr>
        <w:t xml:space="preserve"> </w:t>
      </w:r>
      <w:r>
        <w:rPr>
          <w:sz w:val="19"/>
        </w:rPr>
        <w:t>iron (0.5 mg/l), zinc (0.2-1.1 mg/l) copper (0.5-0.7 mg/l). Organic carbon</w:t>
      </w:r>
      <w:r w:rsidR="008D0797">
        <w:rPr>
          <w:sz w:val="19"/>
        </w:rPr>
        <w:t xml:space="preserve"> </w:t>
      </w:r>
      <w:r>
        <w:rPr>
          <w:sz w:val="19"/>
        </w:rPr>
        <w:t>was low in</w:t>
      </w:r>
      <w:r w:rsidR="008D0797">
        <w:rPr>
          <w:sz w:val="19"/>
        </w:rPr>
        <w:t xml:space="preserve"> </w:t>
      </w:r>
      <w:r>
        <w:rPr>
          <w:sz w:val="19"/>
        </w:rPr>
        <w:t>all</w:t>
      </w:r>
      <w:r w:rsidR="008D0797">
        <w:rPr>
          <w:sz w:val="19"/>
        </w:rPr>
        <w:t xml:space="preserve"> </w:t>
      </w:r>
      <w:r>
        <w:rPr>
          <w:sz w:val="19"/>
        </w:rPr>
        <w:t>regions under international</w:t>
      </w:r>
      <w:r w:rsidR="008D0797">
        <w:rPr>
          <w:sz w:val="19"/>
        </w:rPr>
        <w:t xml:space="preserve"> </w:t>
      </w:r>
      <w:r>
        <w:rPr>
          <w:sz w:val="19"/>
        </w:rPr>
        <w:t>critical</w:t>
      </w:r>
      <w:r w:rsidR="008D0797">
        <w:rPr>
          <w:sz w:val="19"/>
        </w:rPr>
        <w:t xml:space="preserve"> </w:t>
      </w:r>
      <w:r>
        <w:rPr>
          <w:sz w:val="19"/>
        </w:rPr>
        <w:t xml:space="preserve">limits. </w:t>
      </w:r>
      <w:r>
        <w:rPr>
          <w:spacing w:val="-2"/>
          <w:w w:val="105"/>
          <w:sz w:val="19"/>
        </w:rPr>
        <w:t>Therefore,</w:t>
      </w:r>
      <w:r w:rsidR="008D0797">
        <w:rPr>
          <w:spacing w:val="-2"/>
          <w:w w:val="105"/>
          <w:sz w:val="19"/>
        </w:rPr>
        <w:t xml:space="preserve"> </w:t>
      </w:r>
      <w:r>
        <w:rPr>
          <w:spacing w:val="-2"/>
          <w:w w:val="105"/>
          <w:sz w:val="19"/>
        </w:rPr>
        <w:t>this study</w:t>
      </w:r>
      <w:r w:rsidR="008D0797">
        <w:rPr>
          <w:spacing w:val="-2"/>
          <w:w w:val="105"/>
          <w:sz w:val="19"/>
        </w:rPr>
        <w:t xml:space="preserve"> </w:t>
      </w:r>
      <w:r>
        <w:rPr>
          <w:spacing w:val="-2"/>
          <w:w w:val="105"/>
          <w:sz w:val="19"/>
        </w:rPr>
        <w:t>focuses on</w:t>
      </w:r>
      <w:r w:rsidR="008D0797">
        <w:rPr>
          <w:spacing w:val="-2"/>
          <w:w w:val="105"/>
          <w:sz w:val="19"/>
        </w:rPr>
        <w:t xml:space="preserve"> </w:t>
      </w:r>
      <w:r>
        <w:rPr>
          <w:spacing w:val="-2"/>
          <w:w w:val="105"/>
          <w:sz w:val="19"/>
        </w:rPr>
        <w:t>three</w:t>
      </w:r>
      <w:r w:rsidR="008D0797">
        <w:rPr>
          <w:spacing w:val="-2"/>
          <w:w w:val="105"/>
          <w:sz w:val="19"/>
        </w:rPr>
        <w:t xml:space="preserve"> </w:t>
      </w:r>
      <w:r>
        <w:rPr>
          <w:spacing w:val="-2"/>
          <w:w w:val="105"/>
          <w:sz w:val="19"/>
        </w:rPr>
        <w:t>areas within</w:t>
      </w:r>
      <w:r w:rsidR="008D0797">
        <w:rPr>
          <w:spacing w:val="-2"/>
          <w:w w:val="105"/>
          <w:sz w:val="19"/>
        </w:rPr>
        <w:t xml:space="preserve"> </w:t>
      </w:r>
      <w:r>
        <w:rPr>
          <w:spacing w:val="-2"/>
          <w:w w:val="105"/>
          <w:sz w:val="19"/>
        </w:rPr>
        <w:t>the</w:t>
      </w:r>
      <w:r w:rsidR="008D0797">
        <w:rPr>
          <w:spacing w:val="-2"/>
          <w:w w:val="105"/>
          <w:sz w:val="19"/>
        </w:rPr>
        <w:t xml:space="preserve"> </w:t>
      </w:r>
      <w:r>
        <w:rPr>
          <w:spacing w:val="-2"/>
          <w:w w:val="105"/>
          <w:sz w:val="19"/>
        </w:rPr>
        <w:t>Western</w:t>
      </w:r>
      <w:r w:rsidR="008D0797">
        <w:rPr>
          <w:spacing w:val="-2"/>
          <w:w w:val="105"/>
          <w:sz w:val="19"/>
        </w:rPr>
        <w:t xml:space="preserve"> </w:t>
      </w:r>
      <w:r>
        <w:rPr>
          <w:spacing w:val="-2"/>
          <w:w w:val="105"/>
          <w:sz w:val="19"/>
        </w:rPr>
        <w:t>Desert</w:t>
      </w:r>
      <w:r w:rsidR="008D0797">
        <w:rPr>
          <w:spacing w:val="-2"/>
          <w:w w:val="105"/>
          <w:sz w:val="19"/>
        </w:rPr>
        <w:t xml:space="preserve"> </w:t>
      </w:r>
      <w:r>
        <w:rPr>
          <w:spacing w:val="-2"/>
          <w:w w:val="105"/>
          <w:sz w:val="19"/>
        </w:rPr>
        <w:t>of</w:t>
      </w:r>
      <w:r w:rsidR="008D0797">
        <w:rPr>
          <w:spacing w:val="-2"/>
          <w:w w:val="105"/>
          <w:sz w:val="19"/>
        </w:rPr>
        <w:t xml:space="preserve"> </w:t>
      </w:r>
      <w:r>
        <w:rPr>
          <w:spacing w:val="-2"/>
          <w:w w:val="105"/>
          <w:sz w:val="19"/>
        </w:rPr>
        <w:t>Iraq.</w:t>
      </w:r>
      <w:r w:rsidR="008D0797">
        <w:rPr>
          <w:spacing w:val="-2"/>
          <w:w w:val="105"/>
          <w:sz w:val="19"/>
        </w:rPr>
        <w:t xml:space="preserve"> </w:t>
      </w:r>
      <w:r>
        <w:rPr>
          <w:spacing w:val="-2"/>
          <w:w w:val="105"/>
          <w:sz w:val="19"/>
        </w:rPr>
        <w:t>These</w:t>
      </w:r>
      <w:r w:rsidR="008D0797">
        <w:rPr>
          <w:spacing w:val="-2"/>
          <w:w w:val="105"/>
          <w:sz w:val="19"/>
        </w:rPr>
        <w:t xml:space="preserve"> </w:t>
      </w:r>
      <w:r>
        <w:rPr>
          <w:spacing w:val="-2"/>
          <w:w w:val="105"/>
          <w:sz w:val="19"/>
        </w:rPr>
        <w:t>areas were</w:t>
      </w:r>
      <w:r w:rsidR="008D0797">
        <w:rPr>
          <w:spacing w:val="-2"/>
          <w:w w:val="105"/>
          <w:sz w:val="19"/>
        </w:rPr>
        <w:t xml:space="preserve"> </w:t>
      </w:r>
      <w:r>
        <w:rPr>
          <w:spacing w:val="-2"/>
          <w:w w:val="105"/>
          <w:sz w:val="19"/>
        </w:rPr>
        <w:t>chosen</w:t>
      </w:r>
      <w:r w:rsidR="008D0797">
        <w:rPr>
          <w:spacing w:val="-2"/>
          <w:w w:val="105"/>
          <w:sz w:val="19"/>
        </w:rPr>
        <w:t xml:space="preserve"> </w:t>
      </w:r>
      <w:r>
        <w:rPr>
          <w:spacing w:val="-2"/>
          <w:w w:val="105"/>
          <w:sz w:val="19"/>
        </w:rPr>
        <w:t>for a</w:t>
      </w:r>
      <w:r w:rsidR="008D0797">
        <w:rPr>
          <w:spacing w:val="-2"/>
          <w:w w:val="105"/>
          <w:sz w:val="19"/>
        </w:rPr>
        <w:t xml:space="preserve"> </w:t>
      </w:r>
      <w:r>
        <w:rPr>
          <w:spacing w:val="-2"/>
          <w:w w:val="105"/>
          <w:sz w:val="19"/>
        </w:rPr>
        <w:t>study,</w:t>
      </w:r>
      <w:r w:rsidR="008D0797">
        <w:rPr>
          <w:spacing w:val="-2"/>
          <w:w w:val="105"/>
          <w:sz w:val="19"/>
        </w:rPr>
        <w:t xml:space="preserve"> </w:t>
      </w:r>
      <w:r>
        <w:rPr>
          <w:spacing w:val="-2"/>
          <w:w w:val="105"/>
          <w:sz w:val="19"/>
        </w:rPr>
        <w:t>with</w:t>
      </w:r>
      <w:r w:rsidR="008D0797">
        <w:rPr>
          <w:spacing w:val="-2"/>
          <w:w w:val="105"/>
          <w:sz w:val="19"/>
        </w:rPr>
        <w:t xml:space="preserve"> </w:t>
      </w:r>
      <w:r>
        <w:rPr>
          <w:spacing w:val="-2"/>
          <w:w w:val="105"/>
          <w:sz w:val="19"/>
        </w:rPr>
        <w:t xml:space="preserve">all </w:t>
      </w:r>
      <w:r>
        <w:rPr>
          <w:w w:val="105"/>
          <w:sz w:val="19"/>
        </w:rPr>
        <w:t>possible recommendations for the conservation</w:t>
      </w:r>
      <w:r w:rsidR="008D0797">
        <w:rPr>
          <w:w w:val="105"/>
          <w:sz w:val="19"/>
        </w:rPr>
        <w:t xml:space="preserve"> </w:t>
      </w:r>
      <w:r>
        <w:rPr>
          <w:w w:val="105"/>
          <w:sz w:val="19"/>
        </w:rPr>
        <w:t>of</w:t>
      </w:r>
      <w:r w:rsidR="008D0797">
        <w:rPr>
          <w:w w:val="105"/>
          <w:sz w:val="19"/>
        </w:rPr>
        <w:t xml:space="preserve"> </w:t>
      </w:r>
      <w:r>
        <w:rPr>
          <w:w w:val="105"/>
          <w:sz w:val="19"/>
        </w:rPr>
        <w:t>arable land, which is one ofthe most scarce resources.</w:t>
      </w:r>
    </w:p>
    <w:p w14:paraId="1AB1437A" w14:textId="77777777" w:rsidR="00FE15AF" w:rsidRDefault="00CD62DE">
      <w:pPr>
        <w:spacing w:before="58"/>
        <w:ind w:left="235"/>
        <w:jc w:val="both"/>
        <w:rPr>
          <w:sz w:val="19"/>
        </w:rPr>
      </w:pPr>
      <w:r>
        <w:rPr>
          <w:b/>
          <w:i/>
          <w:spacing w:val="-2"/>
          <w:w w:val="105"/>
          <w:sz w:val="19"/>
        </w:rPr>
        <w:t>Keywords</w:t>
      </w:r>
      <w:r>
        <w:rPr>
          <w:i/>
          <w:spacing w:val="-2"/>
          <w:w w:val="105"/>
          <w:sz w:val="19"/>
        </w:rPr>
        <w:t>:</w:t>
      </w:r>
      <w:r w:rsidR="008D0797">
        <w:rPr>
          <w:i/>
          <w:spacing w:val="-2"/>
          <w:w w:val="105"/>
          <w:sz w:val="19"/>
        </w:rPr>
        <w:t xml:space="preserve"> </w:t>
      </w:r>
      <w:r>
        <w:rPr>
          <w:spacing w:val="-2"/>
          <w:w w:val="105"/>
          <w:sz w:val="19"/>
        </w:rPr>
        <w:t>Agricultural</w:t>
      </w:r>
      <w:r w:rsidR="008D0797">
        <w:rPr>
          <w:spacing w:val="-2"/>
          <w:w w:val="105"/>
          <w:sz w:val="19"/>
        </w:rPr>
        <w:t xml:space="preserve"> </w:t>
      </w:r>
      <w:r>
        <w:rPr>
          <w:spacing w:val="-2"/>
          <w:w w:val="105"/>
          <w:sz w:val="19"/>
        </w:rPr>
        <w:t>expansion,</w:t>
      </w:r>
      <w:r w:rsidR="008D0797">
        <w:rPr>
          <w:spacing w:val="-2"/>
          <w:w w:val="105"/>
          <w:sz w:val="19"/>
        </w:rPr>
        <w:t xml:space="preserve"> </w:t>
      </w:r>
      <w:r>
        <w:rPr>
          <w:spacing w:val="-2"/>
          <w:w w:val="105"/>
          <w:sz w:val="19"/>
        </w:rPr>
        <w:t>western</w:t>
      </w:r>
      <w:r w:rsidR="008D0797">
        <w:rPr>
          <w:spacing w:val="-2"/>
          <w:w w:val="105"/>
          <w:sz w:val="19"/>
        </w:rPr>
        <w:t xml:space="preserve"> </w:t>
      </w:r>
      <w:r>
        <w:rPr>
          <w:spacing w:val="-2"/>
          <w:w w:val="105"/>
          <w:sz w:val="19"/>
        </w:rPr>
        <w:t>desert,</w:t>
      </w:r>
      <w:r w:rsidR="008D0797">
        <w:rPr>
          <w:spacing w:val="-2"/>
          <w:w w:val="105"/>
          <w:sz w:val="19"/>
        </w:rPr>
        <w:t xml:space="preserve"> </w:t>
      </w:r>
      <w:r>
        <w:rPr>
          <w:spacing w:val="-2"/>
          <w:w w:val="105"/>
          <w:sz w:val="19"/>
        </w:rPr>
        <w:t>fertility,</w:t>
      </w:r>
      <w:r w:rsidR="00AD7923">
        <w:rPr>
          <w:spacing w:val="-2"/>
          <w:w w:val="105"/>
          <w:sz w:val="19"/>
        </w:rPr>
        <w:t xml:space="preserve"> </w:t>
      </w:r>
      <w:r>
        <w:rPr>
          <w:spacing w:val="-2"/>
          <w:w w:val="105"/>
          <w:sz w:val="19"/>
        </w:rPr>
        <w:t>soil</w:t>
      </w:r>
      <w:r w:rsidR="00AD7923">
        <w:rPr>
          <w:spacing w:val="-2"/>
          <w:w w:val="105"/>
          <w:sz w:val="19"/>
        </w:rPr>
        <w:t xml:space="preserve"> </w:t>
      </w:r>
      <w:r>
        <w:rPr>
          <w:spacing w:val="-2"/>
          <w:w w:val="105"/>
          <w:sz w:val="19"/>
        </w:rPr>
        <w:t>survey.</w:t>
      </w:r>
    </w:p>
    <w:p w14:paraId="1D765593" w14:textId="77777777" w:rsidR="00FE15AF" w:rsidRDefault="00FE15AF">
      <w:pPr>
        <w:pStyle w:val="BodyText"/>
        <w:ind w:left="0"/>
        <w:jc w:val="left"/>
        <w:rPr>
          <w:sz w:val="20"/>
        </w:rPr>
      </w:pPr>
    </w:p>
    <w:p w14:paraId="5FBD9FFF" w14:textId="77777777" w:rsidR="00FE15AF" w:rsidRDefault="00FE15AF">
      <w:pPr>
        <w:pStyle w:val="BodyText"/>
        <w:spacing w:before="195"/>
        <w:ind w:left="0"/>
        <w:jc w:val="left"/>
        <w:rPr>
          <w:sz w:val="20"/>
        </w:rPr>
      </w:pPr>
    </w:p>
    <w:p w14:paraId="08AFF14D" w14:textId="77777777" w:rsidR="00FE15AF" w:rsidRDefault="00FE15AF">
      <w:pPr>
        <w:pStyle w:val="BodyText"/>
        <w:jc w:val="left"/>
        <w:rPr>
          <w:sz w:val="20"/>
        </w:rPr>
        <w:sectPr w:rsidR="00FE15AF">
          <w:headerReference w:type="even" r:id="rId6"/>
          <w:headerReference w:type="default" r:id="rId7"/>
          <w:footerReference w:type="even" r:id="rId8"/>
          <w:footerReference w:type="default" r:id="rId9"/>
          <w:headerReference w:type="first" r:id="rId10"/>
          <w:footerReference w:type="first" r:id="rId11"/>
          <w:type w:val="continuous"/>
          <w:pgSz w:w="12240" w:h="15840"/>
          <w:pgMar w:top="1220" w:right="720" w:bottom="280" w:left="1080" w:header="0" w:footer="0" w:gutter="0"/>
          <w:pgNumType w:start="2343"/>
          <w:cols w:space="720"/>
        </w:sectPr>
      </w:pPr>
    </w:p>
    <w:p w14:paraId="60C8CD85" w14:textId="77777777" w:rsidR="00FE15AF" w:rsidRDefault="00CD62DE">
      <w:pPr>
        <w:pStyle w:val="Heading1"/>
        <w:spacing w:before="106"/>
        <w:ind w:left="51" w:right="1"/>
        <w:jc w:val="center"/>
      </w:pPr>
      <w:r>
        <w:rPr>
          <w:spacing w:val="-2"/>
        </w:rPr>
        <w:t>Introduction</w:t>
      </w:r>
    </w:p>
    <w:p w14:paraId="12814A26" w14:textId="77777777" w:rsidR="00FE15AF" w:rsidRDefault="00CD62DE">
      <w:pPr>
        <w:pStyle w:val="BodyText"/>
        <w:spacing w:before="91" w:line="259" w:lineRule="auto"/>
        <w:ind w:firstLine="355"/>
      </w:pPr>
      <w:r>
        <w:t>The world’s population now stands at 7 billion and could exceed 9 billion in 2050, leading to an increase in demand</w:t>
      </w:r>
      <w:r w:rsidR="00FF144E">
        <w:t xml:space="preserve"> </w:t>
      </w:r>
      <w:r>
        <w:t>for</w:t>
      </w:r>
      <w:r w:rsidR="00FF144E">
        <w:t xml:space="preserve"> </w:t>
      </w:r>
      <w:r>
        <w:t>world</w:t>
      </w:r>
      <w:r w:rsidR="00FF144E">
        <w:t xml:space="preserve"> </w:t>
      </w:r>
      <w:r>
        <w:t>food.The</w:t>
      </w:r>
      <w:r w:rsidR="00FF144E">
        <w:t xml:space="preserve"> </w:t>
      </w:r>
      <w:r>
        <w:t>total</w:t>
      </w:r>
      <w:r w:rsidR="00FF144E">
        <w:t xml:space="preserve"> </w:t>
      </w:r>
      <w:r>
        <w:t>area</w:t>
      </w:r>
      <w:r w:rsidR="00FF144E">
        <w:t xml:space="preserve"> </w:t>
      </w:r>
      <w:r>
        <w:t>of</w:t>
      </w:r>
      <w:r w:rsidR="00FF144E">
        <w:t xml:space="preserve"> </w:t>
      </w:r>
      <w:r>
        <w:t>the</w:t>
      </w:r>
      <w:r w:rsidR="00FF144E">
        <w:t xml:space="preserve"> </w:t>
      </w:r>
      <w:r>
        <w:t>land</w:t>
      </w:r>
      <w:r w:rsidR="00FF144E">
        <w:t xml:space="preserve"> </w:t>
      </w:r>
      <w:r>
        <w:t>includes marginal</w:t>
      </w:r>
      <w:r w:rsidR="00FF144E">
        <w:t xml:space="preserve"> </w:t>
      </w:r>
      <w:r>
        <w:t>lands,</w:t>
      </w:r>
      <w:r w:rsidR="00FF144E">
        <w:t xml:space="preserve"> </w:t>
      </w:r>
      <w:r>
        <w:t>such</w:t>
      </w:r>
      <w:r w:rsidR="00FF144E">
        <w:t xml:space="preserve"> </w:t>
      </w:r>
      <w:r>
        <w:t>as</w:t>
      </w:r>
      <w:r w:rsidR="00FF144E">
        <w:t xml:space="preserve"> </w:t>
      </w:r>
      <w:r>
        <w:t>deserts,</w:t>
      </w:r>
      <w:r w:rsidR="00FF144E">
        <w:t xml:space="preserve"> </w:t>
      </w:r>
      <w:r>
        <w:t>high</w:t>
      </w:r>
      <w:r w:rsidR="00FF144E">
        <w:t xml:space="preserve"> </w:t>
      </w:r>
      <w:r>
        <w:t>mountains,</w:t>
      </w:r>
      <w:r w:rsidR="00FF144E">
        <w:t xml:space="preserve"> </w:t>
      </w:r>
      <w:r>
        <w:t xml:space="preserve">swamps, areas that were arable, Sustainable management of soil. Agricultural expansion is the main pillar for increasing </w:t>
      </w:r>
      <w:r>
        <w:rPr>
          <w:spacing w:val="-2"/>
        </w:rPr>
        <w:t>agricultural</w:t>
      </w:r>
      <w:r w:rsidR="00FF144E">
        <w:rPr>
          <w:spacing w:val="-2"/>
        </w:rPr>
        <w:t xml:space="preserve"> </w:t>
      </w:r>
      <w:r>
        <w:rPr>
          <w:spacing w:val="-2"/>
        </w:rPr>
        <w:t>production</w:t>
      </w:r>
      <w:r w:rsidR="00FF144E">
        <w:rPr>
          <w:spacing w:val="-2"/>
        </w:rPr>
        <w:t xml:space="preserve"> </w:t>
      </w:r>
      <w:r>
        <w:rPr>
          <w:spacing w:val="-2"/>
        </w:rPr>
        <w:t>(Ustaogluand</w:t>
      </w:r>
      <w:r w:rsidR="00FF144E">
        <w:rPr>
          <w:spacing w:val="-2"/>
        </w:rPr>
        <w:t xml:space="preserve"> </w:t>
      </w:r>
      <w:r>
        <w:rPr>
          <w:spacing w:val="-2"/>
        </w:rPr>
        <w:t>Williams,</w:t>
      </w:r>
      <w:r w:rsidR="00FF144E">
        <w:rPr>
          <w:spacing w:val="-2"/>
        </w:rPr>
        <w:t xml:space="preserve"> </w:t>
      </w:r>
      <w:r>
        <w:rPr>
          <w:spacing w:val="-2"/>
        </w:rPr>
        <w:t>2017)</w:t>
      </w:r>
      <w:r w:rsidR="00FF144E">
        <w:rPr>
          <w:spacing w:val="-2"/>
        </w:rPr>
        <w:t xml:space="preserve"> </w:t>
      </w:r>
      <w:r>
        <w:rPr>
          <w:spacing w:val="-2"/>
        </w:rPr>
        <w:t xml:space="preserve">and </w:t>
      </w:r>
      <w:r>
        <w:t>for agricultural development, multiple mechanisms and successive implementation procedures. Soil assessment comes at the forefront of these operational steps, which aims at assessing the productivity of productive soil and determining</w:t>
      </w:r>
      <w:r w:rsidR="00FF144E">
        <w:t xml:space="preserve"> </w:t>
      </w:r>
      <w:r>
        <w:t>the</w:t>
      </w:r>
      <w:r w:rsidR="00FF144E">
        <w:t xml:space="preserve"> </w:t>
      </w:r>
      <w:r>
        <w:t>limits</w:t>
      </w:r>
      <w:r w:rsidR="00FF144E">
        <w:t xml:space="preserve"> </w:t>
      </w:r>
      <w:r>
        <w:t>of</w:t>
      </w:r>
      <w:r w:rsidR="00FF144E">
        <w:t xml:space="preserve"> </w:t>
      </w:r>
      <w:r>
        <w:t>agricultural</w:t>
      </w:r>
      <w:r w:rsidR="00FF144E">
        <w:t xml:space="preserve"> </w:t>
      </w:r>
      <w:r>
        <w:t>exploitation</w:t>
      </w:r>
      <w:r w:rsidR="00FF144E">
        <w:t xml:space="preserve"> </w:t>
      </w:r>
      <w:r>
        <w:t>in</w:t>
      </w:r>
      <w:r w:rsidR="00FF144E">
        <w:t xml:space="preserve"> </w:t>
      </w:r>
      <w:r>
        <w:t>order to plan</w:t>
      </w:r>
      <w:r w:rsidR="00FF144E">
        <w:t xml:space="preserve"> </w:t>
      </w:r>
      <w:r>
        <w:t>its exploitation</w:t>
      </w:r>
      <w:r w:rsidR="00FF144E">
        <w:t xml:space="preserve"> </w:t>
      </w:r>
      <w:r>
        <w:t>to achieve the</w:t>
      </w:r>
      <w:r w:rsidR="00FF144E">
        <w:t xml:space="preserve"> </w:t>
      </w:r>
      <w:r>
        <w:t xml:space="preserve">maximum possible utilization. Fertility in some areas of the Western Desert </w:t>
      </w:r>
      <w:r>
        <w:rPr>
          <w:spacing w:val="-2"/>
        </w:rPr>
        <w:t>of</w:t>
      </w:r>
      <w:r w:rsidR="00FF144E">
        <w:rPr>
          <w:spacing w:val="-2"/>
        </w:rPr>
        <w:t xml:space="preserve"> </w:t>
      </w:r>
      <w:r>
        <w:rPr>
          <w:spacing w:val="-2"/>
        </w:rPr>
        <w:t>Iraq</w:t>
      </w:r>
      <w:r w:rsidR="00FF144E">
        <w:rPr>
          <w:spacing w:val="-2"/>
        </w:rPr>
        <w:t xml:space="preserve"> </w:t>
      </w:r>
      <w:r>
        <w:rPr>
          <w:spacing w:val="-2"/>
        </w:rPr>
        <w:t>as</w:t>
      </w:r>
      <w:r w:rsidR="00FF144E">
        <w:rPr>
          <w:spacing w:val="-2"/>
        </w:rPr>
        <w:t xml:space="preserve"> </w:t>
      </w:r>
      <w:r>
        <w:rPr>
          <w:spacing w:val="-2"/>
        </w:rPr>
        <w:t>one</w:t>
      </w:r>
      <w:r w:rsidR="00FF144E">
        <w:rPr>
          <w:spacing w:val="-2"/>
        </w:rPr>
        <w:t xml:space="preserve"> </w:t>
      </w:r>
      <w:r>
        <w:rPr>
          <w:spacing w:val="-2"/>
        </w:rPr>
        <w:t>of</w:t>
      </w:r>
      <w:r w:rsidR="00FF144E">
        <w:rPr>
          <w:spacing w:val="-2"/>
        </w:rPr>
        <w:t xml:space="preserve"> </w:t>
      </w:r>
      <w:r>
        <w:rPr>
          <w:spacing w:val="-2"/>
        </w:rPr>
        <w:t>the</w:t>
      </w:r>
      <w:r w:rsidR="00FF144E">
        <w:rPr>
          <w:spacing w:val="-2"/>
        </w:rPr>
        <w:t xml:space="preserve"> </w:t>
      </w:r>
      <w:r>
        <w:rPr>
          <w:spacing w:val="-2"/>
        </w:rPr>
        <w:t>promising</w:t>
      </w:r>
      <w:r w:rsidR="00FF144E">
        <w:rPr>
          <w:spacing w:val="-2"/>
        </w:rPr>
        <w:t xml:space="preserve"> </w:t>
      </w:r>
      <w:r>
        <w:rPr>
          <w:spacing w:val="-2"/>
        </w:rPr>
        <w:t>areas,</w:t>
      </w:r>
      <w:r w:rsidR="00FF144E">
        <w:rPr>
          <w:spacing w:val="-2"/>
        </w:rPr>
        <w:t xml:space="preserve"> </w:t>
      </w:r>
      <w:r>
        <w:rPr>
          <w:spacing w:val="-2"/>
        </w:rPr>
        <w:t>which</w:t>
      </w:r>
      <w:r w:rsidR="00FF144E">
        <w:rPr>
          <w:spacing w:val="-2"/>
        </w:rPr>
        <w:t xml:space="preserve"> </w:t>
      </w:r>
      <w:r>
        <w:rPr>
          <w:spacing w:val="-2"/>
        </w:rPr>
        <w:t>were</w:t>
      </w:r>
      <w:r w:rsidR="00FF144E">
        <w:rPr>
          <w:spacing w:val="-2"/>
        </w:rPr>
        <w:t xml:space="preserve"> </w:t>
      </w:r>
      <w:r>
        <w:rPr>
          <w:spacing w:val="-2"/>
        </w:rPr>
        <w:t>included</w:t>
      </w:r>
    </w:p>
    <w:p w14:paraId="05065DB0" w14:textId="77777777" w:rsidR="00FE15AF" w:rsidRDefault="00A8205C">
      <w:pPr>
        <w:pStyle w:val="BodyText"/>
        <w:spacing w:before="1"/>
        <w:ind w:left="0"/>
        <w:jc w:val="left"/>
        <w:rPr>
          <w:sz w:val="4"/>
        </w:rPr>
      </w:pPr>
      <w:r>
        <w:rPr>
          <w:noProof/>
          <w:sz w:val="4"/>
        </w:rPr>
        <w:pict w14:anchorId="1F2C4D1A">
          <v:shape id="Graphic 3" o:spid="_x0000_s1026" style="position:absolute;margin-left:57.6pt;margin-top:3.6pt;width:239.5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3042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" path="m,l3041904,r,6096l,6096,,xe" fillcolor="black" stroked="f">
            <v:path arrowok="t"/>
            <w10:wrap type="topAndBottom" anchorx="page"/>
          </v:shape>
        </w:pict>
      </w:r>
    </w:p>
    <w:p w14:paraId="6044E028" w14:textId="77777777" w:rsidR="00FE15AF" w:rsidRDefault="00CD62DE">
      <w:pPr>
        <w:pStyle w:val="BodyText"/>
        <w:spacing w:before="97" w:line="259" w:lineRule="auto"/>
        <w:ind w:right="415"/>
      </w:pPr>
      <w:r>
        <w:br w:type="column"/>
      </w:r>
      <w:r>
        <w:t>within the map of promising areas issued by the Directorate of Agriculture of Anbar province (the investment map of the Directorate of Agriculture</w:t>
      </w:r>
      <w:r w:rsidR="00FF144E">
        <w:t xml:space="preserve"> </w:t>
      </w:r>
      <w:r>
        <w:t>Anbar Province, 2008).</w:t>
      </w:r>
    </w:p>
    <w:p w14:paraId="4D5859B6" w14:textId="77777777" w:rsidR="00FE15AF" w:rsidRDefault="00CD62DE">
      <w:pPr>
        <w:pStyle w:val="BodyText"/>
        <w:spacing w:before="70" w:line="259" w:lineRule="auto"/>
        <w:ind w:right="408" w:firstLine="355"/>
      </w:pPr>
      <w:r>
        <w:t xml:space="preserve">The agricultural expansion plans for each country require a scientific study of all natural land sources, economic and </w:t>
      </w:r>
      <w:r>
        <w:rPr>
          <w:spacing w:val="9"/>
        </w:rPr>
        <w:t xml:space="preserve">social </w:t>
      </w:r>
      <w:r>
        <w:rPr>
          <w:spacing w:val="10"/>
        </w:rPr>
        <w:t xml:space="preserve">conditions, </w:t>
      </w:r>
      <w:r>
        <w:t xml:space="preserve">water </w:t>
      </w:r>
      <w:r>
        <w:rPr>
          <w:spacing w:val="10"/>
        </w:rPr>
        <w:t xml:space="preserve">sources, </w:t>
      </w:r>
      <w:r>
        <w:t>agricultural</w:t>
      </w:r>
      <w:r w:rsidR="00FF144E">
        <w:t xml:space="preserve"> </w:t>
      </w:r>
      <w:r>
        <w:t>conditions</w:t>
      </w:r>
      <w:r w:rsidR="00FF144E">
        <w:t xml:space="preserve"> </w:t>
      </w:r>
      <w:r>
        <w:t>and</w:t>
      </w:r>
      <w:r w:rsidR="00FF144E">
        <w:t xml:space="preserve"> </w:t>
      </w:r>
      <w:r>
        <w:t>prevailing</w:t>
      </w:r>
      <w:r w:rsidR="00FF144E">
        <w:t xml:space="preserve"> </w:t>
      </w:r>
      <w:r>
        <w:t>climatic</w:t>
      </w:r>
      <w:r w:rsidR="00FF144E">
        <w:t xml:space="preserve"> </w:t>
      </w:r>
      <w:r>
        <w:t xml:space="preserve">conditions. The preparation of such studies makes the development of a land </w:t>
      </w:r>
      <w:r>
        <w:rPr>
          <w:spacing w:val="10"/>
        </w:rPr>
        <w:t xml:space="preserve">assessment system based </w:t>
      </w:r>
      <w:r>
        <w:t>on modern epidemiological studies (Erian, 1986).</w:t>
      </w:r>
    </w:p>
    <w:p w14:paraId="51768CA2" w14:textId="77777777" w:rsidR="00FE15AF" w:rsidRDefault="00CD62DE">
      <w:pPr>
        <w:pStyle w:val="BodyText"/>
        <w:spacing w:before="71" w:line="259" w:lineRule="auto"/>
        <w:ind w:right="409" w:firstLine="355"/>
      </w:pPr>
      <w:r>
        <w:t>The</w:t>
      </w:r>
      <w:r w:rsidR="00FF144E">
        <w:t xml:space="preserve"> </w:t>
      </w:r>
      <w:r>
        <w:t>identification</w:t>
      </w:r>
      <w:r w:rsidR="00FF144E">
        <w:t xml:space="preserve"> </w:t>
      </w:r>
      <w:r>
        <w:t>of the</w:t>
      </w:r>
      <w:r w:rsidR="00FF144E">
        <w:t xml:space="preserve"> </w:t>
      </w:r>
      <w:r>
        <w:t>optimal use</w:t>
      </w:r>
      <w:r w:rsidR="00FF144E">
        <w:t xml:space="preserve"> </w:t>
      </w:r>
      <w:r>
        <w:t>of land</w:t>
      </w:r>
      <w:r w:rsidR="00FF144E">
        <w:t xml:space="preserve"> </w:t>
      </w:r>
      <w:r>
        <w:t>requires a comprehensive and integrated study of the various factors that affect their suitability or appropriateness for</w:t>
      </w:r>
      <w:r w:rsidR="00FF144E">
        <w:t xml:space="preserve"> </w:t>
      </w:r>
      <w:r>
        <w:t>a specific</w:t>
      </w:r>
      <w:r w:rsidR="00FF144E">
        <w:t xml:space="preserve"> </w:t>
      </w:r>
      <w:r>
        <w:t>use,</w:t>
      </w:r>
      <w:r w:rsidR="00FF144E">
        <w:t xml:space="preserve"> </w:t>
      </w:r>
      <w:r>
        <w:t>as well as determining</w:t>
      </w:r>
      <w:r w:rsidR="00FF144E">
        <w:t xml:space="preserve"> </w:t>
      </w:r>
      <w:r>
        <w:t>the</w:t>
      </w:r>
      <w:r w:rsidR="00FF144E">
        <w:t xml:space="preserve"> </w:t>
      </w:r>
      <w:r>
        <w:t xml:space="preserve">factors limiting </w:t>
      </w:r>
      <w:r>
        <w:rPr>
          <w:spacing w:val="-2"/>
        </w:rPr>
        <w:t>the</w:t>
      </w:r>
      <w:r w:rsidR="00FF144E">
        <w:rPr>
          <w:spacing w:val="-2"/>
        </w:rPr>
        <w:t xml:space="preserve"> </w:t>
      </w:r>
      <w:r>
        <w:rPr>
          <w:spacing w:val="-2"/>
        </w:rPr>
        <w:t>validity</w:t>
      </w:r>
      <w:r w:rsidR="00FF144E">
        <w:rPr>
          <w:spacing w:val="-2"/>
        </w:rPr>
        <w:t xml:space="preserve"> </w:t>
      </w:r>
      <w:r>
        <w:rPr>
          <w:spacing w:val="-2"/>
        </w:rPr>
        <w:t>of</w:t>
      </w:r>
      <w:r w:rsidR="00FF144E">
        <w:rPr>
          <w:spacing w:val="-2"/>
        </w:rPr>
        <w:t xml:space="preserve"> </w:t>
      </w:r>
      <w:r>
        <w:rPr>
          <w:spacing w:val="-2"/>
        </w:rPr>
        <w:t>a</w:t>
      </w:r>
      <w:r w:rsidR="00FF144E">
        <w:rPr>
          <w:spacing w:val="-2"/>
        </w:rPr>
        <w:t xml:space="preserve"> </w:t>
      </w:r>
      <w:r>
        <w:rPr>
          <w:spacing w:val="-2"/>
        </w:rPr>
        <w:t>specific</w:t>
      </w:r>
      <w:r w:rsidR="00FF144E">
        <w:rPr>
          <w:spacing w:val="-2"/>
        </w:rPr>
        <w:t xml:space="preserve"> </w:t>
      </w:r>
      <w:r>
        <w:rPr>
          <w:spacing w:val="-2"/>
        </w:rPr>
        <w:t>land</w:t>
      </w:r>
      <w:r w:rsidR="00FF144E">
        <w:rPr>
          <w:spacing w:val="-2"/>
        </w:rPr>
        <w:t xml:space="preserve"> </w:t>
      </w:r>
      <w:r>
        <w:rPr>
          <w:spacing w:val="-2"/>
        </w:rPr>
        <w:t>for</w:t>
      </w:r>
      <w:r w:rsidR="00FF144E">
        <w:rPr>
          <w:spacing w:val="-2"/>
        </w:rPr>
        <w:t xml:space="preserve"> </w:t>
      </w:r>
      <w:r>
        <w:rPr>
          <w:spacing w:val="-2"/>
        </w:rPr>
        <w:t>specific</w:t>
      </w:r>
      <w:r w:rsidR="00FF144E">
        <w:rPr>
          <w:spacing w:val="-2"/>
        </w:rPr>
        <w:t xml:space="preserve"> </w:t>
      </w:r>
      <w:r>
        <w:rPr>
          <w:spacing w:val="-2"/>
        </w:rPr>
        <w:t>use,</w:t>
      </w:r>
      <w:r w:rsidR="00FF144E">
        <w:rPr>
          <w:spacing w:val="-2"/>
        </w:rPr>
        <w:t xml:space="preserve"> </w:t>
      </w:r>
      <w:r>
        <w:rPr>
          <w:spacing w:val="-2"/>
        </w:rPr>
        <w:t>and</w:t>
      </w:r>
      <w:r w:rsidR="00FF144E">
        <w:rPr>
          <w:spacing w:val="-2"/>
        </w:rPr>
        <w:t xml:space="preserve"> </w:t>
      </w:r>
      <w:r>
        <w:rPr>
          <w:spacing w:val="-2"/>
        </w:rPr>
        <w:t xml:space="preserve">requiring </w:t>
      </w:r>
      <w:r>
        <w:t>a</w:t>
      </w:r>
      <w:r w:rsidR="00FF144E">
        <w:t xml:space="preserve"> </w:t>
      </w:r>
      <w:r>
        <w:t>comprehensive</w:t>
      </w:r>
      <w:r w:rsidR="00FF144E">
        <w:t xml:space="preserve"> </w:t>
      </w:r>
      <w:r>
        <w:t>survey</w:t>
      </w:r>
      <w:r w:rsidR="00FF144E">
        <w:t xml:space="preserve"> </w:t>
      </w:r>
      <w:r>
        <w:t>of</w:t>
      </w:r>
      <w:r w:rsidR="00FF144E">
        <w:t xml:space="preserve"> </w:t>
      </w:r>
      <w:r>
        <w:t>all</w:t>
      </w:r>
      <w:r w:rsidR="00FF144E">
        <w:t xml:space="preserve"> </w:t>
      </w:r>
      <w:r>
        <w:t>land</w:t>
      </w:r>
      <w:r w:rsidR="00FF144E">
        <w:t xml:space="preserve"> </w:t>
      </w:r>
      <w:r>
        <w:t>resources</w:t>
      </w:r>
      <w:r w:rsidR="00FF144E">
        <w:t xml:space="preserve"> </w:t>
      </w:r>
      <w:r>
        <w:t>to</w:t>
      </w:r>
      <w:r w:rsidR="00FF144E">
        <w:t xml:space="preserve"> </w:t>
      </w:r>
      <w:r>
        <w:rPr>
          <w:spacing w:val="-2"/>
        </w:rPr>
        <w:t>provide</w:t>
      </w:r>
    </w:p>
    <w:p w14:paraId="4BFE03CF" w14:textId="77777777" w:rsidR="00FE15AF" w:rsidRDefault="00FE15AF">
      <w:pPr>
        <w:pStyle w:val="BodyText"/>
        <w:spacing w:line="259" w:lineRule="auto"/>
        <w:sectPr w:rsidR="00FE15AF">
          <w:type w:val="continuous"/>
          <w:pgSz w:w="12240" w:h="15840"/>
          <w:pgMar w:top="1220" w:right="720" w:bottom="280" w:left="1080" w:header="0" w:footer="0" w:gutter="0"/>
          <w:cols w:num="2" w:space="720" w:equalWidth="0">
            <w:col w:w="4869" w:space="291"/>
            <w:col w:w="5280"/>
          </w:cols>
        </w:sectPr>
      </w:pPr>
    </w:p>
    <w:p w14:paraId="6AE4F7AF" w14:textId="77777777" w:rsidR="00FE15AF" w:rsidRDefault="00CD62DE">
      <w:pPr>
        <w:pStyle w:val="BodyText"/>
        <w:spacing w:before="98" w:line="261" w:lineRule="auto"/>
        <w:ind w:right="10"/>
      </w:pPr>
      <w:r>
        <w:lastRenderedPageBreak/>
        <w:t>basic information to assess the suitability of land for different uses (Alioui, 1985).</w:t>
      </w:r>
    </w:p>
    <w:p w14:paraId="6CFEEC75" w14:textId="77777777" w:rsidR="00FE15AF" w:rsidRDefault="00CD62DE">
      <w:pPr>
        <w:pStyle w:val="BodyText"/>
        <w:spacing w:before="69" w:line="259" w:lineRule="auto"/>
        <w:ind w:firstLine="355"/>
      </w:pPr>
      <w:r>
        <w:t>There</w:t>
      </w:r>
      <w:r w:rsidR="000518A9">
        <w:t xml:space="preserve"> </w:t>
      </w:r>
      <w:r>
        <w:t>is</w:t>
      </w:r>
      <w:r w:rsidR="000518A9">
        <w:t xml:space="preserve"> </w:t>
      </w:r>
      <w:r>
        <w:t>a</w:t>
      </w:r>
      <w:r w:rsidR="000518A9">
        <w:t xml:space="preserve"> </w:t>
      </w:r>
      <w:r>
        <w:t>global</w:t>
      </w:r>
      <w:r w:rsidR="000518A9">
        <w:t xml:space="preserve"> </w:t>
      </w:r>
      <w:r>
        <w:t>campaign</w:t>
      </w:r>
      <w:r w:rsidR="000518A9">
        <w:t xml:space="preserve"> </w:t>
      </w:r>
      <w:r>
        <w:t>for</w:t>
      </w:r>
      <w:r w:rsidR="000518A9">
        <w:t xml:space="preserve"> </w:t>
      </w:r>
      <w:r>
        <w:t>sustainable</w:t>
      </w:r>
      <w:r w:rsidR="000518A9">
        <w:t xml:space="preserve"> </w:t>
      </w:r>
      <w:r>
        <w:t>agriculture that involves improving agricultural resources to meet human needs while conserving the environment and conserving land resources (FAO, 1989). In a study onthe environmental and fertility properties of some types of desert land in Egypt, Zaghloul</w:t>
      </w:r>
      <w:r w:rsidR="000518A9">
        <w:t xml:space="preserve"> </w:t>
      </w:r>
      <w:r>
        <w:rPr>
          <w:i/>
        </w:rPr>
        <w:t>et al</w:t>
      </w:r>
      <w:r w:rsidR="000518A9">
        <w:t xml:space="preserve">. </w:t>
      </w:r>
      <w:r w:rsidR="000518A9" w:rsidRPr="000518A9">
        <w:rPr>
          <w:color w:val="FF0000"/>
        </w:rPr>
        <w:t>(2012)</w:t>
      </w:r>
      <w:r>
        <w:t xml:space="preserve"> confirmed the decrease in the ratio of both cationic and organic matter. The large NPK elements in the surface layer of soil are insufficient to meet the needs of plants in the three studied areas, The content of micro-soft elementsin the surface layer was found to be low and critical in both the Jaradah and Khmisa regions, while at the level sufficient for the</w:t>
      </w:r>
      <w:r w:rsidR="000518A9">
        <w:t xml:space="preserve"> </w:t>
      </w:r>
      <w:r>
        <w:t>needs of plants in</w:t>
      </w:r>
      <w:r w:rsidR="000518A9">
        <w:t xml:space="preserve"> </w:t>
      </w:r>
      <w:r>
        <w:t>the</w:t>
      </w:r>
      <w:r w:rsidR="000518A9">
        <w:t xml:space="preserve"> </w:t>
      </w:r>
      <w:r>
        <w:t>Yellow</w:t>
      </w:r>
      <w:r w:rsidR="000518A9">
        <w:t xml:space="preserve"> </w:t>
      </w:r>
      <w:r>
        <w:t xml:space="preserve">Mountain </w:t>
      </w:r>
      <w:r>
        <w:rPr>
          <w:spacing w:val="-2"/>
        </w:rPr>
        <w:t>region.</w:t>
      </w:r>
    </w:p>
    <w:p w14:paraId="0AC23653" w14:textId="77777777" w:rsidR="00FE15AF" w:rsidRDefault="00CD62DE">
      <w:pPr>
        <w:pStyle w:val="BodyText"/>
        <w:spacing w:before="73" w:line="259" w:lineRule="auto"/>
        <w:ind w:firstLine="355"/>
      </w:pPr>
      <w:commentRangeStart w:id="1"/>
      <w:r>
        <w:t>Bolbol and others (2013) found that the Capability Classification System (FCC) is used to classify arable land and that there are differences between land units in nutrient availability</w:t>
      </w:r>
      <w:r w:rsidR="008461DD">
        <w:t xml:space="preserve"> </w:t>
      </w:r>
      <w:r>
        <w:t>and availability</w:t>
      </w:r>
      <w:r w:rsidR="003077FF">
        <w:t xml:space="preserve"> </w:t>
      </w:r>
      <w:r>
        <w:t>On the nature of the presence</w:t>
      </w:r>
      <w:r w:rsidR="003077FF">
        <w:t xml:space="preserve"> </w:t>
      </w:r>
      <w:r>
        <w:t>of</w:t>
      </w:r>
      <w:r w:rsidR="003077FF">
        <w:t xml:space="preserve"> </w:t>
      </w:r>
      <w:r>
        <w:t>calcium</w:t>
      </w:r>
      <w:r w:rsidR="003077FF">
        <w:t xml:space="preserve"> </w:t>
      </w:r>
      <w:r>
        <w:t>carbonate</w:t>
      </w:r>
      <w:r w:rsidR="003077FF">
        <w:t xml:space="preserve"> </w:t>
      </w:r>
      <w:r>
        <w:t>and</w:t>
      </w:r>
      <w:r w:rsidR="003077FF">
        <w:t xml:space="preserve"> </w:t>
      </w:r>
      <w:r>
        <w:t>the</w:t>
      </w:r>
      <w:r w:rsidR="003077FF">
        <w:t xml:space="preserve"> </w:t>
      </w:r>
      <w:r>
        <w:t>characteristics of</w:t>
      </w:r>
      <w:r w:rsidR="003077FF">
        <w:t xml:space="preserve"> </w:t>
      </w:r>
      <w:r>
        <w:t>soils</w:t>
      </w:r>
      <w:r w:rsidR="003077FF">
        <w:t xml:space="preserve"> </w:t>
      </w:r>
      <w:r>
        <w:t>and</w:t>
      </w:r>
      <w:r w:rsidR="003077FF">
        <w:t xml:space="preserve"> </w:t>
      </w:r>
      <w:r>
        <w:t>their</w:t>
      </w:r>
      <w:r w:rsidR="003077FF">
        <w:t xml:space="preserve"> </w:t>
      </w:r>
      <w:r>
        <w:t>impact</w:t>
      </w:r>
      <w:r w:rsidR="003077FF">
        <w:t xml:space="preserve"> </w:t>
      </w:r>
      <w:r>
        <w:t>on</w:t>
      </w:r>
      <w:r w:rsidR="003077FF">
        <w:t xml:space="preserve"> </w:t>
      </w:r>
      <w:r>
        <w:t>the</w:t>
      </w:r>
      <w:r w:rsidR="003077FF">
        <w:t xml:space="preserve"> </w:t>
      </w:r>
      <w:r>
        <w:t>availability</w:t>
      </w:r>
      <w:r w:rsidR="008461DD">
        <w:t xml:space="preserve"> </w:t>
      </w:r>
      <w:r>
        <w:t>of</w:t>
      </w:r>
      <w:r w:rsidR="008461DD">
        <w:t xml:space="preserve"> </w:t>
      </w:r>
      <w:r>
        <w:t>availability within the soil of the two provinces.</w:t>
      </w:r>
      <w:commentRangeEnd w:id="1"/>
      <w:r w:rsidR="008461DD">
        <w:rPr>
          <w:rStyle w:val="CommentReference"/>
        </w:rPr>
        <w:commentReference w:id="1"/>
      </w:r>
    </w:p>
    <w:p w14:paraId="57AABE55" w14:textId="77777777" w:rsidR="00FE15AF" w:rsidRDefault="00CD62DE">
      <w:pPr>
        <w:pStyle w:val="BodyText"/>
        <w:spacing w:before="71" w:line="259" w:lineRule="auto"/>
        <w:ind w:right="2" w:firstLine="355"/>
      </w:pPr>
      <w:r>
        <w:t xml:space="preserve">Phosphorus is one of the plant’s essential nutrients.It requires concentrations </w:t>
      </w:r>
      <w:r w:rsidRPr="008461DD">
        <w:rPr>
          <w:color w:val="FF0000"/>
        </w:rPr>
        <w:t>of</w:t>
      </w:r>
      <w:r w:rsidR="008461DD">
        <w:rPr>
          <w:color w:val="FF0000"/>
        </w:rPr>
        <w:t xml:space="preserve"> about</w:t>
      </w:r>
      <w:r w:rsidRPr="008461DD">
        <w:rPr>
          <w:color w:val="FF0000"/>
        </w:rPr>
        <w:t xml:space="preserve"> </w:t>
      </w:r>
      <w:r w:rsidRPr="008461DD">
        <w:rPr>
          <w:strike/>
          <w:color w:val="FF0000"/>
        </w:rPr>
        <w:t>between</w:t>
      </w:r>
      <w:r>
        <w:t xml:space="preserve"> 0.003 ppm in soil solution (Kirby and Mengel, 1987). Plants differ in their need for phosphorus depending on the type of crop and the growth stage. The symptoms of its lack are not indicative of its absence This may be due to several factors,</w:t>
      </w:r>
      <w:r w:rsidR="008461DD">
        <w:t xml:space="preserve"> </w:t>
      </w:r>
      <w:r>
        <w:t>including:</w:t>
      </w:r>
      <w:r w:rsidR="008461DD">
        <w:t xml:space="preserve"> </w:t>
      </w:r>
      <w:r>
        <w:t>the</w:t>
      </w:r>
      <w:r w:rsidR="008461DD">
        <w:t xml:space="preserve"> </w:t>
      </w:r>
      <w:r>
        <w:t>quantity</w:t>
      </w:r>
      <w:r w:rsidR="008461DD">
        <w:t xml:space="preserve"> </w:t>
      </w:r>
      <w:r>
        <w:t>and</w:t>
      </w:r>
      <w:r w:rsidR="008461DD">
        <w:t xml:space="preserve"> </w:t>
      </w:r>
      <w:r>
        <w:t>type</w:t>
      </w:r>
      <w:r w:rsidR="008461DD">
        <w:t xml:space="preserve"> </w:t>
      </w:r>
      <w:r>
        <w:t>of clay</w:t>
      </w:r>
      <w:r w:rsidR="008461DD">
        <w:t xml:space="preserve"> </w:t>
      </w:r>
      <w:r>
        <w:t>minerals, and the quantity</w:t>
      </w:r>
      <w:r w:rsidR="008461DD">
        <w:t xml:space="preserve"> of clay minerals in the soil, </w:t>
      </w:r>
      <w:r w:rsidR="008461DD" w:rsidRPr="008461DD">
        <w:rPr>
          <w:color w:val="FF0000"/>
        </w:rPr>
        <w:t>p</w:t>
      </w:r>
      <w:r w:rsidRPr="008461DD">
        <w:rPr>
          <w:color w:val="FF0000"/>
        </w:rPr>
        <w:t>H</w:t>
      </w:r>
      <w:r>
        <w:t>, ionic effect,</w:t>
      </w:r>
      <w:r w:rsidR="008461DD">
        <w:t xml:space="preserve"> </w:t>
      </w:r>
      <w:r>
        <w:t>and</w:t>
      </w:r>
      <w:r w:rsidR="008461DD">
        <w:t xml:space="preserve"> </w:t>
      </w:r>
      <w:r>
        <w:t xml:space="preserve">impact </w:t>
      </w:r>
      <w:r w:rsidRPr="008461DD">
        <w:rPr>
          <w:strike/>
          <w:color w:val="FF0000"/>
        </w:rPr>
        <w:t>T</w:t>
      </w:r>
      <w:r>
        <w:t xml:space="preserve"> </w:t>
      </w:r>
      <w:r w:rsidR="008461DD" w:rsidRPr="008461DD">
        <w:rPr>
          <w:color w:val="FF0000"/>
        </w:rPr>
        <w:t>of</w:t>
      </w:r>
      <w:r w:rsidR="008461DD">
        <w:t xml:space="preserve"> </w:t>
      </w:r>
      <w:r>
        <w:t>organic</w:t>
      </w:r>
      <w:r w:rsidR="008461DD">
        <w:t xml:space="preserve"> </w:t>
      </w:r>
      <w:r>
        <w:t>matter</w:t>
      </w:r>
      <w:r w:rsidR="008461DD">
        <w:t xml:space="preserve"> </w:t>
      </w:r>
      <w:r>
        <w:t>as well</w:t>
      </w:r>
      <w:r w:rsidR="008461DD">
        <w:t xml:space="preserve"> </w:t>
      </w:r>
      <w:r>
        <w:t>as the</w:t>
      </w:r>
      <w:r w:rsidR="008461DD">
        <w:t xml:space="preserve"> </w:t>
      </w:r>
      <w:r>
        <w:t xml:space="preserve">contact between </w:t>
      </w:r>
      <w:r>
        <w:rPr>
          <w:spacing w:val="9"/>
        </w:rPr>
        <w:t xml:space="preserve">the </w:t>
      </w:r>
      <w:r>
        <w:rPr>
          <w:spacing w:val="11"/>
        </w:rPr>
        <w:t xml:space="preserve">phosphate </w:t>
      </w:r>
      <w:r>
        <w:t xml:space="preserve">ions and </w:t>
      </w:r>
      <w:commentRangeStart w:id="2"/>
      <w:r w:rsidRPr="008461DD">
        <w:rPr>
          <w:color w:val="FF0000"/>
          <w:spacing w:val="9"/>
        </w:rPr>
        <w:t xml:space="preserve">the </w:t>
      </w:r>
      <w:r w:rsidRPr="008461DD">
        <w:rPr>
          <w:color w:val="FF0000"/>
        </w:rPr>
        <w:t xml:space="preserve">time of </w:t>
      </w:r>
      <w:r w:rsidRPr="008461DD">
        <w:rPr>
          <w:color w:val="FF0000"/>
          <w:spacing w:val="9"/>
        </w:rPr>
        <w:t xml:space="preserve">the </w:t>
      </w:r>
      <w:r w:rsidRPr="008461DD">
        <w:rPr>
          <w:color w:val="FF0000"/>
        </w:rPr>
        <w:t>components of the soil return</w:t>
      </w:r>
      <w:commentRangeEnd w:id="2"/>
      <w:r w:rsidR="008461DD">
        <w:rPr>
          <w:rStyle w:val="CommentReference"/>
        </w:rPr>
        <w:commentReference w:id="2"/>
      </w:r>
      <w:r>
        <w:t>( Hamshm, 2008)</w:t>
      </w:r>
    </w:p>
    <w:p w14:paraId="4C5494DA" w14:textId="77777777" w:rsidR="00FE15AF" w:rsidRDefault="00CD62DE">
      <w:pPr>
        <w:pStyle w:val="BodyText"/>
        <w:spacing w:before="73" w:line="259" w:lineRule="auto"/>
        <w:ind w:right="3" w:firstLine="355"/>
      </w:pPr>
      <w:r>
        <w:t xml:space="preserve">Bilal </w:t>
      </w:r>
      <w:r>
        <w:rPr>
          <w:i/>
        </w:rPr>
        <w:t>et al.</w:t>
      </w:r>
      <w:r>
        <w:t xml:space="preserve">, 2014 evaluated land in agricultural </w:t>
      </w:r>
      <w:r>
        <w:rPr>
          <w:spacing w:val="9"/>
        </w:rPr>
        <w:t xml:space="preserve">development areas </w:t>
      </w:r>
      <w:r>
        <w:t xml:space="preserve">in </w:t>
      </w:r>
      <w:r>
        <w:rPr>
          <w:spacing w:val="11"/>
        </w:rPr>
        <w:t xml:space="preserve">Assiut, </w:t>
      </w:r>
      <w:r>
        <w:rPr>
          <w:spacing w:val="9"/>
        </w:rPr>
        <w:t>Sohag</w:t>
      </w:r>
      <w:r>
        <w:t xml:space="preserve">and Qena governorates based on soil fertility and physiographic characteristics of the region using remote sensing and geographic information system (GIS). The objective of </w:t>
      </w:r>
      <w:r w:rsidRPr="00D11415">
        <w:rPr>
          <w:strike/>
          <w:color w:val="FF0000"/>
        </w:rPr>
        <w:t>this</w:t>
      </w:r>
      <w:r>
        <w:t xml:space="preserve"> </w:t>
      </w:r>
      <w:r w:rsidR="00D11415" w:rsidRPr="00D11415">
        <w:rPr>
          <w:color w:val="FF0000"/>
        </w:rPr>
        <w:t>the</w:t>
      </w:r>
      <w:r w:rsidR="00D11415">
        <w:t xml:space="preserve"> </w:t>
      </w:r>
      <w:r>
        <w:t>evaluation was to determine the capacity of the</w:t>
      </w:r>
      <w:r w:rsidRPr="00D11415">
        <w:rPr>
          <w:strike/>
          <w:color w:val="FF0000"/>
        </w:rPr>
        <w:t>se</w:t>
      </w:r>
      <w:r>
        <w:t xml:space="preserve"> </w:t>
      </w:r>
      <w:r>
        <w:rPr>
          <w:spacing w:val="-4"/>
        </w:rPr>
        <w:t>soils</w:t>
      </w:r>
      <w:r w:rsidR="00D11415">
        <w:rPr>
          <w:spacing w:val="-4"/>
        </w:rPr>
        <w:t xml:space="preserve"> </w:t>
      </w:r>
      <w:r>
        <w:rPr>
          <w:spacing w:val="-4"/>
        </w:rPr>
        <w:t>on agricultural</w:t>
      </w:r>
      <w:r w:rsidR="00D11415">
        <w:rPr>
          <w:spacing w:val="-4"/>
        </w:rPr>
        <w:t xml:space="preserve"> </w:t>
      </w:r>
      <w:r>
        <w:rPr>
          <w:spacing w:val="-4"/>
        </w:rPr>
        <w:t>investment</w:t>
      </w:r>
      <w:r w:rsidRPr="00D11415">
        <w:rPr>
          <w:color w:val="FF0000"/>
          <w:spacing w:val="-4"/>
        </w:rPr>
        <w:t>,</w:t>
      </w:r>
      <w:r w:rsidR="00D11415" w:rsidRPr="00D11415">
        <w:rPr>
          <w:color w:val="FF0000"/>
          <w:spacing w:val="-4"/>
        </w:rPr>
        <w:t xml:space="preserve"> b</w:t>
      </w:r>
      <w:r w:rsidRPr="00D11415">
        <w:rPr>
          <w:color w:val="FF0000"/>
          <w:spacing w:val="-4"/>
        </w:rPr>
        <w:t>ased</w:t>
      </w:r>
      <w:r w:rsidR="00D11415">
        <w:rPr>
          <w:spacing w:val="-4"/>
        </w:rPr>
        <w:t xml:space="preserve"> </w:t>
      </w:r>
      <w:r>
        <w:rPr>
          <w:spacing w:val="-4"/>
        </w:rPr>
        <w:t>on</w:t>
      </w:r>
      <w:r w:rsidR="00D11415">
        <w:rPr>
          <w:spacing w:val="-4"/>
        </w:rPr>
        <w:t xml:space="preserve"> </w:t>
      </w:r>
      <w:r>
        <w:rPr>
          <w:spacing w:val="-4"/>
        </w:rPr>
        <w:t>the</w:t>
      </w:r>
      <w:r w:rsidR="00D11415">
        <w:rPr>
          <w:spacing w:val="-4"/>
        </w:rPr>
        <w:t xml:space="preserve"> </w:t>
      </w:r>
      <w:r>
        <w:rPr>
          <w:spacing w:val="-4"/>
        </w:rPr>
        <w:t>fertility</w:t>
      </w:r>
      <w:r w:rsidR="00D11415">
        <w:rPr>
          <w:spacing w:val="-4"/>
        </w:rPr>
        <w:t xml:space="preserve"> </w:t>
      </w:r>
      <w:r>
        <w:rPr>
          <w:spacing w:val="-4"/>
        </w:rPr>
        <w:t xml:space="preserve">status </w:t>
      </w:r>
      <w:r>
        <w:t>in those soils.</w:t>
      </w:r>
    </w:p>
    <w:p w14:paraId="63DF3E18" w14:textId="77777777" w:rsidR="00FE15AF" w:rsidRDefault="00CD62DE">
      <w:pPr>
        <w:pStyle w:val="BodyText"/>
        <w:spacing w:before="74"/>
        <w:ind w:left="412"/>
      </w:pPr>
      <w:r>
        <w:t>The</w:t>
      </w:r>
      <w:r w:rsidR="00D11415">
        <w:t xml:space="preserve"> </w:t>
      </w:r>
      <w:r>
        <w:t>assessment</w:t>
      </w:r>
      <w:r w:rsidR="00D11415">
        <w:t xml:space="preserve"> </w:t>
      </w:r>
      <w:r>
        <w:t>of</w:t>
      </w:r>
      <w:r w:rsidR="00D11415">
        <w:t xml:space="preserve"> </w:t>
      </w:r>
      <w:r>
        <w:t>land</w:t>
      </w:r>
      <w:r w:rsidR="00D11415">
        <w:t xml:space="preserve"> </w:t>
      </w:r>
      <w:r>
        <w:t>in</w:t>
      </w:r>
      <w:r w:rsidR="00D11415">
        <w:t xml:space="preserve"> </w:t>
      </w:r>
      <w:r>
        <w:t>terms</w:t>
      </w:r>
      <w:r w:rsidR="00D11415">
        <w:t xml:space="preserve"> </w:t>
      </w:r>
      <w:r>
        <w:t>of</w:t>
      </w:r>
      <w:r w:rsidR="00D11415">
        <w:t xml:space="preserve"> </w:t>
      </w:r>
      <w:r>
        <w:t>its</w:t>
      </w:r>
      <w:r w:rsidR="00D11415">
        <w:t xml:space="preserve"> </w:t>
      </w:r>
      <w:r>
        <w:t>ability</w:t>
      </w:r>
      <w:r w:rsidR="00D11415">
        <w:t xml:space="preserve"> </w:t>
      </w:r>
      <w:r>
        <w:rPr>
          <w:spacing w:val="-5"/>
        </w:rPr>
        <w:t>and</w:t>
      </w:r>
    </w:p>
    <w:p w14:paraId="065E02D4" w14:textId="77777777" w:rsidR="00FE15AF" w:rsidRDefault="00CD62DE">
      <w:pPr>
        <w:spacing w:before="27"/>
        <w:ind w:left="57"/>
        <w:jc w:val="both"/>
        <w:rPr>
          <w:sz w:val="19"/>
        </w:rPr>
      </w:pPr>
      <w:r>
        <w:rPr>
          <w:b/>
          <w:w w:val="105"/>
          <w:sz w:val="19"/>
        </w:rPr>
        <w:t>Table1:</w:t>
      </w:r>
      <w:r>
        <w:rPr>
          <w:w w:val="105"/>
          <w:sz w:val="19"/>
        </w:rPr>
        <w:t>Thecharacteristicoftheregionsunder</w:t>
      </w:r>
      <w:r>
        <w:rPr>
          <w:spacing w:val="-2"/>
          <w:w w:val="105"/>
          <w:sz w:val="19"/>
        </w:rPr>
        <w:t>study.</w:t>
      </w:r>
    </w:p>
    <w:p w14:paraId="5F9F25E7" w14:textId="77777777" w:rsidR="00FE15AF" w:rsidRDefault="00CD62DE">
      <w:pPr>
        <w:pStyle w:val="BodyText"/>
        <w:spacing w:before="98" w:line="259" w:lineRule="auto"/>
        <w:ind w:right="414"/>
      </w:pPr>
      <w:r>
        <w:br w:type="column"/>
      </w:r>
      <w:r w:rsidR="00D11415">
        <w:t>S</w:t>
      </w:r>
      <w:r>
        <w:t>uitability</w:t>
      </w:r>
      <w:r w:rsidR="00D11415">
        <w:t xml:space="preserve"> </w:t>
      </w:r>
      <w:r>
        <w:t>to</w:t>
      </w:r>
      <w:r w:rsidR="00D11415">
        <w:t xml:space="preserve"> </w:t>
      </w:r>
      <w:r>
        <w:t>various crops is one</w:t>
      </w:r>
      <w:r w:rsidR="00D11415">
        <w:t xml:space="preserve"> </w:t>
      </w:r>
      <w:r>
        <w:t>of</w:t>
      </w:r>
      <w:r w:rsidR="00D11415">
        <w:t xml:space="preserve"> </w:t>
      </w:r>
      <w:r>
        <w:t>the</w:t>
      </w:r>
      <w:r w:rsidR="00D11415">
        <w:t xml:space="preserve"> </w:t>
      </w:r>
      <w:r>
        <w:t>important pillars in planning for the development of the promising areas. (Dahabi and others, 2015).</w:t>
      </w:r>
    </w:p>
    <w:p w14:paraId="777DF32B" w14:textId="77777777" w:rsidR="00FE15AF" w:rsidRDefault="00CD62DE">
      <w:pPr>
        <w:pStyle w:val="BodyText"/>
        <w:spacing w:before="72" w:line="259" w:lineRule="auto"/>
        <w:ind w:right="406" w:firstLine="355"/>
      </w:pPr>
      <w:r>
        <w:t xml:space="preserve">In their study of natural resources in northern Alexandria and Kafr El-Dawar, </w:t>
      </w:r>
      <w:r w:rsidRPr="00D11415">
        <w:rPr>
          <w:color w:val="FF0000"/>
        </w:rPr>
        <w:t xml:space="preserve">Ismail </w:t>
      </w:r>
      <w:r w:rsidRPr="00D11415">
        <w:rPr>
          <w:i/>
          <w:color w:val="FF0000"/>
        </w:rPr>
        <w:t>et al</w:t>
      </w:r>
      <w:r w:rsidRPr="00D11415">
        <w:rPr>
          <w:color w:val="FF0000"/>
        </w:rPr>
        <w:t xml:space="preserve">. </w:t>
      </w:r>
      <w:r w:rsidR="00D11415" w:rsidRPr="00D11415">
        <w:rPr>
          <w:color w:val="FF0000"/>
        </w:rPr>
        <w:t>(</w:t>
      </w:r>
      <w:r w:rsidRPr="00D11415">
        <w:rPr>
          <w:color w:val="FF0000"/>
        </w:rPr>
        <w:t>2016)</w:t>
      </w:r>
      <w:r>
        <w:t xml:space="preserve"> explained that extracting information on the nature of</w:t>
      </w:r>
      <w:r w:rsidR="00D11415">
        <w:t xml:space="preserve"> </w:t>
      </w:r>
      <w:r>
        <w:t>soil</w:t>
      </w:r>
      <w:r w:rsidR="00D11415">
        <w:t xml:space="preserve"> </w:t>
      </w:r>
      <w:r>
        <w:t>and</w:t>
      </w:r>
      <w:r w:rsidR="00D11415">
        <w:t xml:space="preserve"> </w:t>
      </w:r>
      <w:r w:rsidRPr="00D11415">
        <w:rPr>
          <w:strike/>
          <w:color w:val="FF0000"/>
        </w:rPr>
        <w:t>its</w:t>
      </w:r>
      <w:r w:rsidR="00D11415">
        <w:t xml:space="preserve"> </w:t>
      </w:r>
      <w:r>
        <w:t>fertility</w:t>
      </w:r>
      <w:r w:rsidR="00D11415">
        <w:t xml:space="preserve"> </w:t>
      </w:r>
      <w:r>
        <w:t>characteristics and</w:t>
      </w:r>
      <w:r w:rsidR="00D11415">
        <w:t xml:space="preserve"> </w:t>
      </w:r>
      <w:r>
        <w:t>distribution</w:t>
      </w:r>
      <w:r w:rsidR="00D11415">
        <w:t xml:space="preserve"> </w:t>
      </w:r>
      <w:r w:rsidR="00D11415" w:rsidRPr="00D11415">
        <w:rPr>
          <w:color w:val="FF0000"/>
        </w:rPr>
        <w:t>was</w:t>
      </w:r>
      <w:r w:rsidR="00D11415">
        <w:t xml:space="preserve"> </w:t>
      </w:r>
      <w:r>
        <w:t>very important in the exploitation of these lands for the purposes of sustainable agricultural development.</w:t>
      </w:r>
    </w:p>
    <w:p w14:paraId="35E6BA2C" w14:textId="77777777" w:rsidR="00FE15AF" w:rsidRDefault="00CD62DE">
      <w:pPr>
        <w:pStyle w:val="BodyText"/>
        <w:spacing w:before="72" w:line="259" w:lineRule="auto"/>
        <w:ind w:right="410" w:firstLine="355"/>
      </w:pPr>
      <w:r>
        <w:t>In a study of soil fertility at a farm for agricultural experiments at the University of McCordy, Nigeria Ibrahim,</w:t>
      </w:r>
      <w:r w:rsidR="00FB532B">
        <w:t xml:space="preserve"> </w:t>
      </w:r>
      <w:r>
        <w:rPr>
          <w:i/>
        </w:rPr>
        <w:t>et</w:t>
      </w:r>
      <w:r w:rsidR="00FB532B">
        <w:rPr>
          <w:i/>
        </w:rPr>
        <w:t xml:space="preserve"> </w:t>
      </w:r>
      <w:r>
        <w:rPr>
          <w:i/>
        </w:rPr>
        <w:t>al.</w:t>
      </w:r>
      <w:r w:rsidR="00FB532B">
        <w:t xml:space="preserve"> </w:t>
      </w:r>
      <w:r w:rsidR="00FB532B" w:rsidRPr="00FB532B">
        <w:rPr>
          <w:color w:val="FF0000"/>
        </w:rPr>
        <w:t>(</w:t>
      </w:r>
      <w:r w:rsidRPr="00FB532B">
        <w:rPr>
          <w:color w:val="FF0000"/>
        </w:rPr>
        <w:t>2015</w:t>
      </w:r>
      <w:r w:rsidR="00FB532B" w:rsidRPr="00FB532B">
        <w:rPr>
          <w:color w:val="FF0000"/>
        </w:rPr>
        <w:t>)</w:t>
      </w:r>
      <w:r w:rsidR="00FB532B">
        <w:t xml:space="preserve"> </w:t>
      </w:r>
      <w:r>
        <w:t>found</w:t>
      </w:r>
      <w:r w:rsidR="00FB532B">
        <w:t xml:space="preserve"> </w:t>
      </w:r>
      <w:r>
        <w:t>that</w:t>
      </w:r>
      <w:r w:rsidR="00FB532B">
        <w:t xml:space="preserve"> </w:t>
      </w:r>
      <w:r>
        <w:t>by</w:t>
      </w:r>
      <w:r w:rsidR="00FB532B">
        <w:t xml:space="preserve"> </w:t>
      </w:r>
      <w:r>
        <w:t>analyzing</w:t>
      </w:r>
      <w:r w:rsidR="00FB532B">
        <w:t xml:space="preserve"> </w:t>
      </w:r>
      <w:r>
        <w:t>the</w:t>
      </w:r>
      <w:r w:rsidR="00FB532B">
        <w:t xml:space="preserve"> </w:t>
      </w:r>
      <w:r>
        <w:t>chemical and</w:t>
      </w:r>
      <w:r w:rsidR="00FB532B">
        <w:t xml:space="preserve"> </w:t>
      </w:r>
      <w:r>
        <w:t>physical</w:t>
      </w:r>
      <w:r w:rsidR="00FB532B">
        <w:t xml:space="preserve"> </w:t>
      </w:r>
      <w:r>
        <w:t>properties of the</w:t>
      </w:r>
      <w:r w:rsidR="00FB532B">
        <w:t xml:space="preserve"> </w:t>
      </w:r>
      <w:r>
        <w:t>soil</w:t>
      </w:r>
      <w:r w:rsidR="00FB532B">
        <w:t xml:space="preserve"> </w:t>
      </w:r>
      <w:r>
        <w:t>and</w:t>
      </w:r>
      <w:r w:rsidR="00FB532B">
        <w:t xml:space="preserve"> </w:t>
      </w:r>
      <w:r>
        <w:t>the</w:t>
      </w:r>
      <w:r w:rsidR="00FB532B">
        <w:t xml:space="preserve"> </w:t>
      </w:r>
      <w:r>
        <w:t xml:space="preserve">depths of 0-15 cm for sandy soil pH 5.56-6.17 </w:t>
      </w:r>
      <w:commentRangeStart w:id="3"/>
      <w:r>
        <w:t>a</w:t>
      </w:r>
      <w:r w:rsidR="00FB532B">
        <w:t xml:space="preserve">nd that the soil was generally </w:t>
      </w:r>
      <w:r w:rsidR="00FB532B" w:rsidRPr="00FB532B">
        <w:rPr>
          <w:color w:val="FF0000"/>
        </w:rPr>
        <w:t>l</w:t>
      </w:r>
      <w:r w:rsidRPr="00FB532B">
        <w:rPr>
          <w:color w:val="FF0000"/>
        </w:rPr>
        <w:t>ow</w:t>
      </w:r>
      <w:r>
        <w:t xml:space="preserve"> fertility characteristics were suggested to </w:t>
      </w:r>
      <w:r>
        <w:rPr>
          <w:spacing w:val="-6"/>
        </w:rPr>
        <w:t>maintain</w:t>
      </w:r>
      <w:r w:rsidR="00FB532B">
        <w:rPr>
          <w:spacing w:val="-6"/>
        </w:rPr>
        <w:t xml:space="preserve"> </w:t>
      </w:r>
      <w:r>
        <w:rPr>
          <w:spacing w:val="-6"/>
        </w:rPr>
        <w:t>soil</w:t>
      </w:r>
      <w:r w:rsidR="00FB532B">
        <w:rPr>
          <w:spacing w:val="-6"/>
        </w:rPr>
        <w:t xml:space="preserve"> </w:t>
      </w:r>
      <w:r>
        <w:rPr>
          <w:spacing w:val="-6"/>
        </w:rPr>
        <w:t>fertility</w:t>
      </w:r>
      <w:r w:rsidR="00FB532B">
        <w:rPr>
          <w:spacing w:val="-6"/>
        </w:rPr>
        <w:t xml:space="preserve"> </w:t>
      </w:r>
      <w:r>
        <w:rPr>
          <w:spacing w:val="-6"/>
        </w:rPr>
        <w:t>by</w:t>
      </w:r>
      <w:r w:rsidR="00FB532B">
        <w:rPr>
          <w:spacing w:val="-6"/>
        </w:rPr>
        <w:t xml:space="preserve"> </w:t>
      </w:r>
      <w:r>
        <w:rPr>
          <w:spacing w:val="-6"/>
        </w:rPr>
        <w:t>adding</w:t>
      </w:r>
      <w:r w:rsidR="00FB532B">
        <w:rPr>
          <w:spacing w:val="-6"/>
        </w:rPr>
        <w:t xml:space="preserve"> </w:t>
      </w:r>
      <w:r>
        <w:rPr>
          <w:spacing w:val="-6"/>
        </w:rPr>
        <w:t>mineral</w:t>
      </w:r>
      <w:r w:rsidR="00FB532B">
        <w:rPr>
          <w:spacing w:val="-6"/>
        </w:rPr>
        <w:t xml:space="preserve"> </w:t>
      </w:r>
      <w:r>
        <w:rPr>
          <w:spacing w:val="-6"/>
        </w:rPr>
        <w:t>nutrients</w:t>
      </w:r>
      <w:r w:rsidR="00FB532B">
        <w:rPr>
          <w:spacing w:val="-6"/>
        </w:rPr>
        <w:t xml:space="preserve"> </w:t>
      </w:r>
      <w:r>
        <w:rPr>
          <w:spacing w:val="-6"/>
        </w:rPr>
        <w:t>to</w:t>
      </w:r>
      <w:r w:rsidR="00FB532B">
        <w:rPr>
          <w:spacing w:val="-6"/>
        </w:rPr>
        <w:t xml:space="preserve"> </w:t>
      </w:r>
      <w:r>
        <w:rPr>
          <w:spacing w:val="-6"/>
        </w:rPr>
        <w:t xml:space="preserve">fertilizer </w:t>
      </w:r>
      <w:r>
        <w:rPr>
          <w:spacing w:val="-2"/>
        </w:rPr>
        <w:t>(NPK).</w:t>
      </w:r>
      <w:commentRangeEnd w:id="3"/>
      <w:r w:rsidR="00FB532B">
        <w:rPr>
          <w:rStyle w:val="CommentReference"/>
        </w:rPr>
        <w:commentReference w:id="3"/>
      </w:r>
    </w:p>
    <w:p w14:paraId="6F810612" w14:textId="77777777" w:rsidR="00FE15AF" w:rsidRDefault="00CD62DE">
      <w:pPr>
        <w:pStyle w:val="BodyText"/>
        <w:spacing w:before="73" w:line="259" w:lineRule="auto"/>
        <w:ind w:right="408" w:firstLine="355"/>
      </w:pPr>
      <w:r>
        <w:t>The</w:t>
      </w:r>
      <w:r w:rsidR="00D56E1B">
        <w:t xml:space="preserve"> </w:t>
      </w:r>
      <w:r>
        <w:t>objective of</w:t>
      </w:r>
      <w:r w:rsidR="00D56E1B">
        <w:t xml:space="preserve"> </w:t>
      </w:r>
      <w:r>
        <w:t>this study</w:t>
      </w:r>
      <w:r w:rsidR="00D56E1B">
        <w:t xml:space="preserve"> </w:t>
      </w:r>
      <w:r>
        <w:t>is to</w:t>
      </w:r>
      <w:r w:rsidR="00D56E1B">
        <w:t xml:space="preserve"> </w:t>
      </w:r>
      <w:r>
        <w:t>evaluate</w:t>
      </w:r>
      <w:r w:rsidR="00D56E1B">
        <w:t xml:space="preserve"> </w:t>
      </w:r>
      <w:r>
        <w:t>some of</w:t>
      </w:r>
      <w:r w:rsidR="00D56E1B">
        <w:t xml:space="preserve"> </w:t>
      </w:r>
      <w:r>
        <w:t>the desert soils to be</w:t>
      </w:r>
      <w:r w:rsidR="00D56E1B">
        <w:t xml:space="preserve"> </w:t>
      </w:r>
      <w:r>
        <w:t>developed</w:t>
      </w:r>
      <w:r w:rsidR="00D56E1B">
        <w:t xml:space="preserve"> </w:t>
      </w:r>
      <w:r>
        <w:t>in</w:t>
      </w:r>
      <w:r w:rsidR="00D56E1B">
        <w:t xml:space="preserve"> </w:t>
      </w:r>
      <w:r>
        <w:t>the</w:t>
      </w:r>
      <w:r w:rsidR="00D56E1B">
        <w:t xml:space="preserve"> </w:t>
      </w:r>
      <w:r>
        <w:t>future</w:t>
      </w:r>
      <w:r w:rsidR="00D56E1B">
        <w:t xml:space="preserve"> </w:t>
      </w:r>
      <w:r>
        <w:t>and to</w:t>
      </w:r>
      <w:r w:rsidR="00D56E1B">
        <w:t xml:space="preserve"> </w:t>
      </w:r>
      <w:r>
        <w:t>know</w:t>
      </w:r>
      <w:r w:rsidR="00D56E1B">
        <w:t xml:space="preserve"> </w:t>
      </w:r>
      <w:r>
        <w:t>the critical boundaries of the available major nutrients and some</w:t>
      </w:r>
      <w:r w:rsidR="00D56E1B">
        <w:t xml:space="preserve"> </w:t>
      </w:r>
      <w:r>
        <w:t>minor elements</w:t>
      </w:r>
      <w:r w:rsidR="00D56E1B">
        <w:t xml:space="preserve"> </w:t>
      </w:r>
      <w:r>
        <w:t>and</w:t>
      </w:r>
      <w:r w:rsidR="00D56E1B">
        <w:t xml:space="preserve"> </w:t>
      </w:r>
      <w:r>
        <w:t>to</w:t>
      </w:r>
      <w:r w:rsidR="00D56E1B">
        <w:t xml:space="preserve"> </w:t>
      </w:r>
      <w:r>
        <w:t>make</w:t>
      </w:r>
      <w:r w:rsidR="00D56E1B">
        <w:t xml:space="preserve"> </w:t>
      </w:r>
      <w:r>
        <w:t>recommendations</w:t>
      </w:r>
      <w:r w:rsidR="00D56E1B">
        <w:t xml:space="preserve"> </w:t>
      </w:r>
      <w:r>
        <w:t xml:space="preserve">that guide investment </w:t>
      </w:r>
      <w:r w:rsidRPr="00D56E1B">
        <w:rPr>
          <w:strike/>
          <w:color w:val="FF0000"/>
        </w:rPr>
        <w:t>operations</w:t>
      </w:r>
      <w:r>
        <w:t xml:space="preserve"> </w:t>
      </w:r>
      <w:r w:rsidR="00D56E1B" w:rsidRPr="00D56E1B">
        <w:rPr>
          <w:color w:val="FF0000"/>
        </w:rPr>
        <w:t>options</w:t>
      </w:r>
      <w:r w:rsidR="00D56E1B">
        <w:t xml:space="preserve"> </w:t>
      </w:r>
      <w:r>
        <w:t>and agricultural expansion in western Iraq.</w:t>
      </w:r>
    </w:p>
    <w:p w14:paraId="43D2C372" w14:textId="77777777" w:rsidR="00FE15AF" w:rsidRDefault="00CD62DE">
      <w:pPr>
        <w:pStyle w:val="Heading1"/>
        <w:spacing w:before="144"/>
        <w:ind w:left="1190"/>
      </w:pPr>
      <w:r>
        <w:t>Materialsand</w:t>
      </w:r>
      <w:r>
        <w:rPr>
          <w:spacing w:val="-2"/>
        </w:rPr>
        <w:t>Methods</w:t>
      </w:r>
    </w:p>
    <w:p w14:paraId="07A0BD44" w14:textId="77777777" w:rsidR="00FE15AF" w:rsidRDefault="00CD62DE">
      <w:pPr>
        <w:pStyle w:val="Heading2"/>
        <w:spacing w:before="91"/>
      </w:pPr>
      <w:r>
        <w:t>Description</w:t>
      </w:r>
      <w:r w:rsidR="00D56E1B">
        <w:t xml:space="preserve"> </w:t>
      </w:r>
      <w:r>
        <w:t>of</w:t>
      </w:r>
      <w:r w:rsidR="00D56E1B">
        <w:t xml:space="preserve"> </w:t>
      </w:r>
      <w:r>
        <w:t>area</w:t>
      </w:r>
      <w:r w:rsidR="00D56E1B">
        <w:t xml:space="preserve"> </w:t>
      </w:r>
      <w:r>
        <w:t>under</w:t>
      </w:r>
      <w:r w:rsidR="00D56E1B">
        <w:t xml:space="preserve"> </w:t>
      </w:r>
      <w:r>
        <w:rPr>
          <w:spacing w:val="-4"/>
        </w:rPr>
        <w:t>study</w:t>
      </w:r>
    </w:p>
    <w:p w14:paraId="3C898CCE" w14:textId="77777777" w:rsidR="00FE15AF" w:rsidRDefault="00CD62DE">
      <w:pPr>
        <w:pStyle w:val="BodyText"/>
        <w:spacing w:before="90" w:line="259" w:lineRule="auto"/>
        <w:ind w:right="410" w:firstLine="355"/>
      </w:pPr>
      <w:r>
        <w:t>The</w:t>
      </w:r>
      <w:r w:rsidR="00D56E1B">
        <w:t xml:space="preserve"> </w:t>
      </w:r>
      <w:r>
        <w:t>area</w:t>
      </w:r>
      <w:r w:rsidR="00D56E1B">
        <w:t xml:space="preserve"> </w:t>
      </w:r>
      <w:r w:rsidRPr="00D56E1B">
        <w:rPr>
          <w:strike/>
          <w:color w:val="FF0000"/>
        </w:rPr>
        <w:t>of</w:t>
      </w:r>
      <w:r w:rsidR="00D56E1B">
        <w:t xml:space="preserve"> </w:t>
      </w:r>
      <w:r>
        <w:t>under</w:t>
      </w:r>
      <w:r w:rsidR="00D56E1B">
        <w:t xml:space="preserve"> </w:t>
      </w:r>
      <w:r>
        <w:t>study</w:t>
      </w:r>
      <w:r w:rsidR="00D56E1B">
        <w:t xml:space="preserve"> </w:t>
      </w:r>
      <w:r>
        <w:t>is</w:t>
      </w:r>
      <w:r w:rsidR="00D56E1B">
        <w:t xml:space="preserve"> </w:t>
      </w:r>
      <w:r>
        <w:t>located</w:t>
      </w:r>
      <w:r w:rsidR="00D56E1B">
        <w:t xml:space="preserve"> </w:t>
      </w:r>
      <w:r>
        <w:t>in</w:t>
      </w:r>
      <w:r w:rsidR="00D56E1B">
        <w:t xml:space="preserve"> </w:t>
      </w:r>
      <w:r>
        <w:t>the</w:t>
      </w:r>
      <w:r w:rsidR="00D56E1B">
        <w:t xml:space="preserve"> </w:t>
      </w:r>
      <w:r>
        <w:t>southwestern side of Lake Qadisiya in three selected districts in the Western Desert of Iraq: Dum Alkasfa, Dum Alshamiya and Dum Gbab</w:t>
      </w:r>
      <w:r w:rsidR="00D56E1B">
        <w:t xml:space="preserve"> </w:t>
      </w:r>
      <w:r>
        <w:t xml:space="preserve">western. </w:t>
      </w:r>
      <w:commentRangeStart w:id="4"/>
      <w:r>
        <w:t>The territory of this region ofthe deposition of calcareous and gypsum successive in i Her Bugs (1960, Buringh). Table 1 Characteristicsofthe sites of the study areas.</w:t>
      </w:r>
      <w:commentRangeEnd w:id="4"/>
      <w:r w:rsidR="00D56E1B">
        <w:rPr>
          <w:rStyle w:val="CommentReference"/>
        </w:rPr>
        <w:commentReference w:id="4"/>
      </w:r>
    </w:p>
    <w:p w14:paraId="03EB9009" w14:textId="77777777" w:rsidR="00FE15AF" w:rsidRDefault="00CD62DE">
      <w:pPr>
        <w:pStyle w:val="Heading2"/>
        <w:spacing w:before="70"/>
      </w:pPr>
      <w:r>
        <w:t>Field</w:t>
      </w:r>
      <w:r>
        <w:rPr>
          <w:spacing w:val="-2"/>
        </w:rPr>
        <w:t>visits</w:t>
      </w:r>
    </w:p>
    <w:p w14:paraId="7F014A89" w14:textId="77777777" w:rsidR="00FE15AF" w:rsidRDefault="00CD62DE">
      <w:pPr>
        <w:pStyle w:val="BodyText"/>
        <w:spacing w:before="95" w:line="259" w:lineRule="auto"/>
        <w:ind w:right="409" w:firstLine="355"/>
      </w:pPr>
      <w:r>
        <w:t xml:space="preserve">Screening soil and collecting </w:t>
      </w:r>
      <w:r w:rsidRPr="00D56E1B">
        <w:rPr>
          <w:strike/>
          <w:color w:val="FF0000"/>
        </w:rPr>
        <w:t>observations</w:t>
      </w:r>
      <w:r>
        <w:t xml:space="preserve"> </w:t>
      </w:r>
      <w:r w:rsidR="00D56E1B" w:rsidRPr="00D56E1B">
        <w:rPr>
          <w:color w:val="FF0000"/>
        </w:rPr>
        <w:t>samples were</w:t>
      </w:r>
      <w:r w:rsidR="00D56E1B">
        <w:t xml:space="preserve"> </w:t>
      </w:r>
      <w:r w:rsidRPr="00D56E1B">
        <w:rPr>
          <w:strike/>
          <w:color w:val="FF0000"/>
        </w:rPr>
        <w:t>was</w:t>
      </w:r>
      <w:r>
        <w:t xml:space="preserve"> done during farm visits from May 2012 to June 2013 using auger hole. Free lance soil survey was used to collect soils from the area under study. The collected samples used to study the relation between soil composition and topography,</w:t>
      </w:r>
      <w:r w:rsidR="00D56E1B">
        <w:t xml:space="preserve"> </w:t>
      </w:r>
      <w:r>
        <w:t>salinity,</w:t>
      </w:r>
      <w:r w:rsidR="00D56E1B">
        <w:t xml:space="preserve"> </w:t>
      </w:r>
      <w:r>
        <w:t>pH,</w:t>
      </w:r>
      <w:r w:rsidR="00D56E1B">
        <w:t xml:space="preserve"> </w:t>
      </w:r>
      <w:r>
        <w:t>color</w:t>
      </w:r>
      <w:r w:rsidR="00D56E1B">
        <w:t xml:space="preserve"> </w:t>
      </w:r>
      <w:r>
        <w:t>etc.</w:t>
      </w:r>
      <w:r w:rsidR="00D56E1B">
        <w:t xml:space="preserve"> </w:t>
      </w:r>
      <w:r>
        <w:t>the</w:t>
      </w:r>
      <w:r w:rsidR="00D56E1B">
        <w:t xml:space="preserve"> </w:t>
      </w:r>
      <w:r>
        <w:t>soils</w:t>
      </w:r>
      <w:r w:rsidR="00D56E1B">
        <w:t xml:space="preserve"> </w:t>
      </w:r>
      <w:r>
        <w:t>differentiated using</w:t>
      </w:r>
      <w:r w:rsidR="00D56E1B">
        <w:t xml:space="preserve"> </w:t>
      </w:r>
      <w:r w:rsidR="00D56E1B" w:rsidRPr="00D56E1B">
        <w:rPr>
          <w:color w:val="FF0000"/>
        </w:rPr>
        <w:t>the Manual of the</w:t>
      </w:r>
      <w:r w:rsidR="00D56E1B">
        <w:t xml:space="preserve"> </w:t>
      </w:r>
      <w:r>
        <w:t>Soil</w:t>
      </w:r>
      <w:r w:rsidR="00D56E1B">
        <w:t xml:space="preserve"> </w:t>
      </w:r>
      <w:r>
        <w:t>Survey</w:t>
      </w:r>
      <w:r w:rsidR="00D56E1B">
        <w:t xml:space="preserve"> </w:t>
      </w:r>
      <w:r>
        <w:t>Division</w:t>
      </w:r>
      <w:r w:rsidR="00D56E1B">
        <w:t xml:space="preserve"> </w:t>
      </w:r>
      <w:r>
        <w:t>Staff 1993 and</w:t>
      </w:r>
      <w:r w:rsidR="00D56E1B">
        <w:t xml:space="preserve"> </w:t>
      </w:r>
      <w:r>
        <w:t>Munsell</w:t>
      </w:r>
      <w:r w:rsidR="00D56E1B">
        <w:t xml:space="preserve"> </w:t>
      </w:r>
      <w:r w:rsidR="00220862">
        <w:t xml:space="preserve">color chart, </w:t>
      </w:r>
      <w:r w:rsidR="00220862" w:rsidRPr="00220862">
        <w:rPr>
          <w:color w:val="FF0000"/>
        </w:rPr>
        <w:t>a</w:t>
      </w:r>
      <w:r w:rsidRPr="00220862">
        <w:rPr>
          <w:color w:val="FF0000"/>
        </w:rPr>
        <w:t>s</w:t>
      </w:r>
      <w:r w:rsidR="00220862">
        <w:t xml:space="preserve"> shown in </w:t>
      </w:r>
      <w:r w:rsidR="00220862" w:rsidRPr="00220862">
        <w:rPr>
          <w:color w:val="FF0000"/>
        </w:rPr>
        <w:t>F</w:t>
      </w:r>
      <w:r w:rsidRPr="00220862">
        <w:rPr>
          <w:color w:val="FF0000"/>
        </w:rPr>
        <w:t>ig.</w:t>
      </w:r>
      <w:r>
        <w:t xml:space="preserve"> 1 </w:t>
      </w:r>
      <w:commentRangeStart w:id="5"/>
      <w:r>
        <w:t>the holes under study in the three area clearly represent using DEM.</w:t>
      </w:r>
      <w:commentRangeEnd w:id="5"/>
      <w:r w:rsidR="00220862">
        <w:rPr>
          <w:rStyle w:val="CommentReference"/>
        </w:rPr>
        <w:commentReference w:id="5"/>
      </w:r>
    </w:p>
    <w:p w14:paraId="6F955C7B" w14:textId="77777777" w:rsidR="00FE15AF" w:rsidRDefault="00A8205C">
      <w:pPr>
        <w:pStyle w:val="Heading2"/>
        <w:spacing w:before="19"/>
        <w:ind w:left="1382"/>
      </w:pPr>
      <w:r>
        <w:rPr>
          <w:noProof/>
        </w:rPr>
        <w:pict w14:anchorId="0196A422">
          <v:shapetype id="_x0000_t202" coordsize="21600,21600" o:spt="202" path="m,l,21600r21600,l21600,xe">
            <v:stroke joinstyle="miter"/>
            <v:path gradientshapeok="t" o:connecttype="rect"/>
          </v:shapetype>
          <v:shape id="Textbox 7" o:spid="_x0000_s1037" type="#_x0000_t202" style="position:absolute;left:0;text-align:left;margin-left:53.9pt;margin-top:11.7pt;width:324pt;height:80.6pt;z-index:157296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0"/>
                    <w:gridCol w:w="1623"/>
                    <w:gridCol w:w="711"/>
                    <w:gridCol w:w="1340"/>
                    <w:gridCol w:w="1393"/>
                    <w:gridCol w:w="908"/>
                  </w:tblGrid>
                  <w:tr w:rsidR="001E3998" w14:paraId="0884798C" w14:textId="77777777">
                    <w:trPr>
                      <w:trHeight w:val="239"/>
                    </w:trPr>
                    <w:tc>
                      <w:tcPr>
                        <w:tcW w:w="370" w:type="dxa"/>
                        <w:vMerge w:val="restart"/>
                        <w:tcBorders>
                          <w:right w:val="single" w:sz="4" w:space="0" w:color="000000"/>
                        </w:tcBorders>
                      </w:tcPr>
                      <w:p w14:paraId="1606FDEF" w14:textId="77777777" w:rsidR="001E3998" w:rsidRDefault="001E3998">
                        <w:pPr>
                          <w:pStyle w:val="TableParagraph"/>
                          <w:spacing w:before="23"/>
                          <w:ind w:left="38"/>
                          <w:rPr>
                            <w:rFonts w:ascii="Arial"/>
                            <w:b/>
                            <w:sz w:val="19"/>
                          </w:rPr>
                        </w:pPr>
                        <w:r>
                          <w:rPr>
                            <w:rFonts w:ascii="Arial"/>
                            <w:b/>
                            <w:spacing w:val="-5"/>
                            <w:w w:val="95"/>
                            <w:sz w:val="19"/>
                          </w:rPr>
                          <w:t>No.</w:t>
                        </w:r>
                      </w:p>
                    </w:tc>
                    <w:tc>
                      <w:tcPr>
                        <w:tcW w:w="1623" w:type="dxa"/>
                        <w:vMerge w:val="restart"/>
                        <w:tcBorders>
                          <w:left w:val="single" w:sz="4" w:space="0" w:color="000000"/>
                          <w:right w:val="single" w:sz="4" w:space="0" w:color="000000"/>
                        </w:tcBorders>
                      </w:tcPr>
                      <w:p w14:paraId="25487AB7" w14:textId="77777777" w:rsidR="001E3998" w:rsidRDefault="001E3998">
                        <w:pPr>
                          <w:pStyle w:val="TableParagraph"/>
                          <w:spacing w:before="23"/>
                          <w:ind w:left="105"/>
                          <w:rPr>
                            <w:rFonts w:ascii="Arial"/>
                            <w:b/>
                            <w:sz w:val="19"/>
                          </w:rPr>
                        </w:pPr>
                        <w:r>
                          <w:rPr>
                            <w:rFonts w:ascii="Arial"/>
                            <w:b/>
                            <w:spacing w:val="-2"/>
                            <w:w w:val="95"/>
                            <w:sz w:val="19"/>
                          </w:rPr>
                          <w:t>Region</w:t>
                        </w:r>
                      </w:p>
                    </w:tc>
                    <w:tc>
                      <w:tcPr>
                        <w:tcW w:w="711" w:type="dxa"/>
                        <w:vMerge w:val="restart"/>
                        <w:tcBorders>
                          <w:left w:val="single" w:sz="4" w:space="0" w:color="000000"/>
                          <w:right w:val="single" w:sz="4" w:space="0" w:color="000000"/>
                        </w:tcBorders>
                      </w:tcPr>
                      <w:p w14:paraId="68987D7E" w14:textId="77777777" w:rsidR="001E3998" w:rsidRDefault="001E3998">
                        <w:pPr>
                          <w:pStyle w:val="TableParagraph"/>
                          <w:spacing w:before="23"/>
                          <w:ind w:left="190"/>
                          <w:rPr>
                            <w:rFonts w:ascii="Arial"/>
                            <w:b/>
                            <w:sz w:val="19"/>
                          </w:rPr>
                        </w:pPr>
                        <w:r>
                          <w:rPr>
                            <w:rFonts w:ascii="Arial"/>
                            <w:b/>
                            <w:spacing w:val="-4"/>
                            <w:w w:val="95"/>
                            <w:sz w:val="19"/>
                          </w:rPr>
                          <w:t>Area</w:t>
                        </w:r>
                      </w:p>
                    </w:tc>
                    <w:tc>
                      <w:tcPr>
                        <w:tcW w:w="2733" w:type="dxa"/>
                        <w:gridSpan w:val="2"/>
                        <w:tcBorders>
                          <w:left w:val="single" w:sz="4" w:space="0" w:color="000000"/>
                          <w:right w:val="single" w:sz="4" w:space="0" w:color="000000"/>
                        </w:tcBorders>
                      </w:tcPr>
                      <w:p w14:paraId="3D1341C3" w14:textId="77777777" w:rsidR="001E3998" w:rsidRDefault="001E3998">
                        <w:pPr>
                          <w:pStyle w:val="TableParagraph"/>
                          <w:spacing w:before="23" w:line="196" w:lineRule="exact"/>
                          <w:ind w:right="35"/>
                          <w:jc w:val="center"/>
                          <w:rPr>
                            <w:rFonts w:ascii="Arial"/>
                            <w:b/>
                            <w:sz w:val="19"/>
                          </w:rPr>
                        </w:pPr>
                        <w:r>
                          <w:rPr>
                            <w:rFonts w:ascii="Arial"/>
                            <w:b/>
                            <w:spacing w:val="-5"/>
                            <w:w w:val="95"/>
                            <w:sz w:val="19"/>
                          </w:rPr>
                          <w:t>GPS</w:t>
                        </w:r>
                      </w:p>
                    </w:tc>
                    <w:tc>
                      <w:tcPr>
                        <w:tcW w:w="908" w:type="dxa"/>
                        <w:vMerge w:val="restart"/>
                        <w:tcBorders>
                          <w:left w:val="single" w:sz="4" w:space="0" w:color="000000"/>
                        </w:tcBorders>
                      </w:tcPr>
                      <w:p w14:paraId="26CE9A67" w14:textId="77777777" w:rsidR="001E3998" w:rsidRDefault="001E3998">
                        <w:pPr>
                          <w:pStyle w:val="TableParagraph"/>
                          <w:spacing w:before="23" w:line="264" w:lineRule="auto"/>
                          <w:ind w:left="298" w:right="72" w:hanging="164"/>
                          <w:rPr>
                            <w:rFonts w:ascii="Arial"/>
                            <w:b/>
                            <w:sz w:val="19"/>
                          </w:rPr>
                        </w:pPr>
                        <w:r>
                          <w:rPr>
                            <w:rFonts w:ascii="Arial"/>
                            <w:b/>
                            <w:w w:val="85"/>
                            <w:sz w:val="19"/>
                          </w:rPr>
                          <w:t xml:space="preserve">Thehigh </w:t>
                        </w:r>
                        <w:r>
                          <w:rPr>
                            <w:rFonts w:ascii="Arial"/>
                            <w:b/>
                            <w:spacing w:val="-4"/>
                            <w:w w:val="95"/>
                            <w:sz w:val="19"/>
                          </w:rPr>
                          <w:t>from</w:t>
                        </w:r>
                      </w:p>
                      <w:p w14:paraId="5F061C9C" w14:textId="77777777" w:rsidR="001E3998" w:rsidRDefault="001E3998">
                        <w:pPr>
                          <w:pStyle w:val="TableParagraph"/>
                          <w:spacing w:line="200" w:lineRule="exact"/>
                          <w:ind w:left="125"/>
                          <w:rPr>
                            <w:rFonts w:ascii="Arial"/>
                            <w:b/>
                            <w:sz w:val="19"/>
                          </w:rPr>
                        </w:pPr>
                        <w:r>
                          <w:rPr>
                            <w:rFonts w:ascii="Arial"/>
                            <w:b/>
                            <w:w w:val="85"/>
                            <w:sz w:val="19"/>
                          </w:rPr>
                          <w:t>Sea</w:t>
                        </w:r>
                        <w:r>
                          <w:rPr>
                            <w:rFonts w:ascii="Arial"/>
                            <w:b/>
                            <w:spacing w:val="-2"/>
                            <w:w w:val="95"/>
                            <w:sz w:val="19"/>
                          </w:rPr>
                          <w:t>level</w:t>
                        </w:r>
                      </w:p>
                    </w:tc>
                  </w:tr>
                  <w:tr w:rsidR="001E3998" w14:paraId="1E7C959F" w14:textId="77777777">
                    <w:trPr>
                      <w:trHeight w:val="464"/>
                    </w:trPr>
                    <w:tc>
                      <w:tcPr>
                        <w:tcW w:w="370" w:type="dxa"/>
                        <w:vMerge/>
                        <w:tcBorders>
                          <w:top w:val="nil"/>
                          <w:right w:val="single" w:sz="4" w:space="0" w:color="000000"/>
                        </w:tcBorders>
                      </w:tcPr>
                      <w:p w14:paraId="5D37A069" w14:textId="77777777" w:rsidR="001E3998" w:rsidRDefault="001E3998">
                        <w:pPr>
                          <w:rPr>
                            <w:sz w:val="2"/>
                            <w:szCs w:val="2"/>
                          </w:rPr>
                        </w:pPr>
                      </w:p>
                    </w:tc>
                    <w:tc>
                      <w:tcPr>
                        <w:tcW w:w="1623" w:type="dxa"/>
                        <w:vMerge/>
                        <w:tcBorders>
                          <w:top w:val="nil"/>
                          <w:left w:val="single" w:sz="4" w:space="0" w:color="000000"/>
                          <w:right w:val="single" w:sz="4" w:space="0" w:color="000000"/>
                        </w:tcBorders>
                      </w:tcPr>
                      <w:p w14:paraId="3A11D0F5" w14:textId="77777777" w:rsidR="001E3998" w:rsidRDefault="001E3998">
                        <w:pPr>
                          <w:rPr>
                            <w:sz w:val="2"/>
                            <w:szCs w:val="2"/>
                          </w:rPr>
                        </w:pPr>
                      </w:p>
                    </w:tc>
                    <w:tc>
                      <w:tcPr>
                        <w:tcW w:w="711" w:type="dxa"/>
                        <w:vMerge/>
                        <w:tcBorders>
                          <w:top w:val="nil"/>
                          <w:left w:val="single" w:sz="4" w:space="0" w:color="000000"/>
                          <w:right w:val="single" w:sz="4" w:space="0" w:color="000000"/>
                        </w:tcBorders>
                      </w:tcPr>
                      <w:p w14:paraId="588A27A9" w14:textId="77777777" w:rsidR="001E3998" w:rsidRDefault="001E3998">
                        <w:pPr>
                          <w:rPr>
                            <w:sz w:val="2"/>
                            <w:szCs w:val="2"/>
                          </w:rPr>
                        </w:pPr>
                      </w:p>
                    </w:tc>
                    <w:tc>
                      <w:tcPr>
                        <w:tcW w:w="1340" w:type="dxa"/>
                        <w:tcBorders>
                          <w:left w:val="single" w:sz="4" w:space="0" w:color="000000"/>
                          <w:right w:val="single" w:sz="4" w:space="0" w:color="000000"/>
                        </w:tcBorders>
                      </w:tcPr>
                      <w:p w14:paraId="4720645F" w14:textId="77777777" w:rsidR="001E3998" w:rsidRDefault="001E3998">
                        <w:pPr>
                          <w:pStyle w:val="TableParagraph"/>
                          <w:spacing w:before="3"/>
                          <w:ind w:left="15"/>
                          <w:jc w:val="center"/>
                          <w:rPr>
                            <w:rFonts w:ascii="Arial"/>
                            <w:b/>
                            <w:sz w:val="19"/>
                          </w:rPr>
                        </w:pPr>
                        <w:r>
                          <w:rPr>
                            <w:rFonts w:ascii="Arial"/>
                            <w:b/>
                            <w:spacing w:val="-4"/>
                            <w:w w:val="95"/>
                            <w:sz w:val="19"/>
                          </w:rPr>
                          <w:t>East</w:t>
                        </w:r>
                      </w:p>
                    </w:tc>
                    <w:tc>
                      <w:tcPr>
                        <w:tcW w:w="1393" w:type="dxa"/>
                        <w:tcBorders>
                          <w:left w:val="single" w:sz="4" w:space="0" w:color="000000"/>
                          <w:right w:val="single" w:sz="4" w:space="0" w:color="000000"/>
                        </w:tcBorders>
                      </w:tcPr>
                      <w:p w14:paraId="40B77285" w14:textId="77777777" w:rsidR="001E3998" w:rsidRDefault="001E3998">
                        <w:pPr>
                          <w:pStyle w:val="TableParagraph"/>
                          <w:spacing w:before="3"/>
                          <w:ind w:right="49"/>
                          <w:jc w:val="center"/>
                          <w:rPr>
                            <w:rFonts w:ascii="Arial"/>
                            <w:b/>
                            <w:sz w:val="19"/>
                          </w:rPr>
                        </w:pPr>
                        <w:r>
                          <w:rPr>
                            <w:rFonts w:ascii="Arial"/>
                            <w:b/>
                            <w:spacing w:val="-2"/>
                            <w:w w:val="95"/>
                            <w:sz w:val="19"/>
                          </w:rPr>
                          <w:t>North</w:t>
                        </w:r>
                      </w:p>
                    </w:tc>
                    <w:tc>
                      <w:tcPr>
                        <w:tcW w:w="908" w:type="dxa"/>
                        <w:vMerge/>
                        <w:tcBorders>
                          <w:top w:val="nil"/>
                          <w:left w:val="single" w:sz="4" w:space="0" w:color="000000"/>
                        </w:tcBorders>
                      </w:tcPr>
                      <w:p w14:paraId="58B12245" w14:textId="77777777" w:rsidR="001E3998" w:rsidRDefault="001E3998">
                        <w:pPr>
                          <w:rPr>
                            <w:sz w:val="2"/>
                            <w:szCs w:val="2"/>
                          </w:rPr>
                        </w:pPr>
                      </w:p>
                    </w:tc>
                  </w:tr>
                  <w:tr w:rsidR="001E3998" w14:paraId="44597C89" w14:textId="77777777">
                    <w:trPr>
                      <w:trHeight w:val="268"/>
                    </w:trPr>
                    <w:tc>
                      <w:tcPr>
                        <w:tcW w:w="370" w:type="dxa"/>
                        <w:tcBorders>
                          <w:bottom w:val="single" w:sz="4" w:space="0" w:color="000000"/>
                          <w:right w:val="single" w:sz="4" w:space="0" w:color="000000"/>
                        </w:tcBorders>
                      </w:tcPr>
                      <w:p w14:paraId="2C84C576" w14:textId="77777777" w:rsidR="001E3998" w:rsidRDefault="001E3998">
                        <w:pPr>
                          <w:pStyle w:val="TableParagraph"/>
                          <w:spacing w:before="19"/>
                          <w:ind w:right="5"/>
                          <w:jc w:val="center"/>
                          <w:rPr>
                            <w:sz w:val="19"/>
                          </w:rPr>
                        </w:pPr>
                        <w:r>
                          <w:rPr>
                            <w:spacing w:val="-10"/>
                            <w:w w:val="105"/>
                            <w:sz w:val="19"/>
                          </w:rPr>
                          <w:t>1</w:t>
                        </w:r>
                      </w:p>
                    </w:tc>
                    <w:tc>
                      <w:tcPr>
                        <w:tcW w:w="1623" w:type="dxa"/>
                        <w:tcBorders>
                          <w:left w:val="single" w:sz="4" w:space="0" w:color="000000"/>
                          <w:bottom w:val="single" w:sz="4" w:space="0" w:color="000000"/>
                          <w:right w:val="single" w:sz="4" w:space="0" w:color="000000"/>
                        </w:tcBorders>
                      </w:tcPr>
                      <w:p w14:paraId="7C980B64" w14:textId="77777777" w:rsidR="001E3998" w:rsidRDefault="001E3998">
                        <w:pPr>
                          <w:pStyle w:val="TableParagraph"/>
                          <w:spacing w:before="19"/>
                          <w:ind w:left="105"/>
                          <w:rPr>
                            <w:sz w:val="19"/>
                          </w:rPr>
                        </w:pPr>
                        <w:r>
                          <w:rPr>
                            <w:sz w:val="19"/>
                          </w:rPr>
                          <w:t>Dum</w:t>
                        </w:r>
                        <w:r>
                          <w:rPr>
                            <w:spacing w:val="-2"/>
                            <w:sz w:val="19"/>
                          </w:rPr>
                          <w:t>Alkasfa</w:t>
                        </w:r>
                      </w:p>
                    </w:tc>
                    <w:tc>
                      <w:tcPr>
                        <w:tcW w:w="711" w:type="dxa"/>
                        <w:tcBorders>
                          <w:left w:val="single" w:sz="4" w:space="0" w:color="000000"/>
                          <w:bottom w:val="single" w:sz="4" w:space="0" w:color="000000"/>
                          <w:right w:val="single" w:sz="4" w:space="0" w:color="000000"/>
                        </w:tcBorders>
                      </w:tcPr>
                      <w:p w14:paraId="6FF9FF20" w14:textId="77777777" w:rsidR="001E3998" w:rsidRDefault="001E3998">
                        <w:pPr>
                          <w:pStyle w:val="TableParagraph"/>
                          <w:spacing w:before="19"/>
                          <w:ind w:left="14"/>
                          <w:jc w:val="center"/>
                          <w:rPr>
                            <w:sz w:val="19"/>
                          </w:rPr>
                        </w:pPr>
                        <w:r>
                          <w:rPr>
                            <w:spacing w:val="-2"/>
                            <w:w w:val="105"/>
                            <w:sz w:val="19"/>
                          </w:rPr>
                          <w:t>11.480</w:t>
                        </w:r>
                      </w:p>
                    </w:tc>
                    <w:tc>
                      <w:tcPr>
                        <w:tcW w:w="1340" w:type="dxa"/>
                        <w:tcBorders>
                          <w:left w:val="single" w:sz="4" w:space="0" w:color="000000"/>
                          <w:bottom w:val="single" w:sz="4" w:space="0" w:color="000000"/>
                          <w:right w:val="single" w:sz="4" w:space="0" w:color="000000"/>
                        </w:tcBorders>
                      </w:tcPr>
                      <w:p w14:paraId="64BD5BF2" w14:textId="77777777" w:rsidR="001E3998" w:rsidRDefault="001E3998">
                        <w:pPr>
                          <w:pStyle w:val="TableParagraph"/>
                          <w:spacing w:before="19"/>
                          <w:ind w:left="15" w:right="1"/>
                          <w:jc w:val="center"/>
                          <w:rPr>
                            <w:sz w:val="19"/>
                          </w:rPr>
                        </w:pPr>
                        <w:r>
                          <w:rPr>
                            <w:spacing w:val="-2"/>
                            <w:sz w:val="19"/>
                          </w:rPr>
                          <w:t>42°16201.912</w:t>
                        </w:r>
                        <w:r>
                          <w:rPr>
                            <w:spacing w:val="-10"/>
                            <w:sz w:val="19"/>
                          </w:rPr>
                          <w:t>2</w:t>
                        </w:r>
                      </w:p>
                    </w:tc>
                    <w:tc>
                      <w:tcPr>
                        <w:tcW w:w="1393" w:type="dxa"/>
                        <w:tcBorders>
                          <w:left w:val="single" w:sz="4" w:space="0" w:color="000000"/>
                          <w:bottom w:val="single" w:sz="4" w:space="0" w:color="000000"/>
                          <w:right w:val="single" w:sz="4" w:space="0" w:color="000000"/>
                        </w:tcBorders>
                      </w:tcPr>
                      <w:p w14:paraId="4F7D2D5A" w14:textId="77777777" w:rsidR="001E3998" w:rsidRDefault="001E3998">
                        <w:pPr>
                          <w:pStyle w:val="TableParagraph"/>
                          <w:spacing w:before="19"/>
                          <w:ind w:left="2" w:right="49"/>
                          <w:jc w:val="center"/>
                          <w:rPr>
                            <w:sz w:val="19"/>
                          </w:rPr>
                        </w:pPr>
                        <w:r>
                          <w:rPr>
                            <w:spacing w:val="-2"/>
                            <w:sz w:val="19"/>
                          </w:rPr>
                          <w:t>34°11246.972</w:t>
                        </w:r>
                        <w:r>
                          <w:rPr>
                            <w:spacing w:val="-10"/>
                            <w:sz w:val="19"/>
                          </w:rPr>
                          <w:t>2</w:t>
                        </w:r>
                      </w:p>
                    </w:tc>
                    <w:tc>
                      <w:tcPr>
                        <w:tcW w:w="908" w:type="dxa"/>
                        <w:tcBorders>
                          <w:left w:val="single" w:sz="4" w:space="0" w:color="000000"/>
                          <w:bottom w:val="single" w:sz="4" w:space="0" w:color="000000"/>
                        </w:tcBorders>
                      </w:tcPr>
                      <w:p w14:paraId="1041B8C1" w14:textId="77777777" w:rsidR="001E3998" w:rsidRDefault="001E3998">
                        <w:pPr>
                          <w:pStyle w:val="TableParagraph"/>
                          <w:spacing w:before="19"/>
                          <w:ind w:left="57"/>
                          <w:jc w:val="center"/>
                          <w:rPr>
                            <w:sz w:val="19"/>
                          </w:rPr>
                        </w:pPr>
                        <w:r>
                          <w:rPr>
                            <w:spacing w:val="-5"/>
                            <w:w w:val="105"/>
                            <w:sz w:val="19"/>
                          </w:rPr>
                          <w:t>165</w:t>
                        </w:r>
                      </w:p>
                    </w:tc>
                  </w:tr>
                  <w:tr w:rsidR="001E3998" w14:paraId="65B92AB7" w14:textId="77777777">
                    <w:trPr>
                      <w:trHeight w:val="273"/>
                    </w:trPr>
                    <w:tc>
                      <w:tcPr>
                        <w:tcW w:w="370" w:type="dxa"/>
                        <w:tcBorders>
                          <w:top w:val="single" w:sz="4" w:space="0" w:color="000000"/>
                          <w:bottom w:val="single" w:sz="4" w:space="0" w:color="000000"/>
                          <w:right w:val="single" w:sz="4" w:space="0" w:color="000000"/>
                        </w:tcBorders>
                      </w:tcPr>
                      <w:p w14:paraId="380B64FE" w14:textId="77777777" w:rsidR="001E3998" w:rsidRDefault="001E3998">
                        <w:pPr>
                          <w:pStyle w:val="TableParagraph"/>
                          <w:spacing w:before="19"/>
                          <w:ind w:right="5"/>
                          <w:jc w:val="center"/>
                          <w:rPr>
                            <w:sz w:val="19"/>
                          </w:rPr>
                        </w:pPr>
                        <w:r>
                          <w:rPr>
                            <w:spacing w:val="-10"/>
                            <w:w w:val="105"/>
                            <w:sz w:val="19"/>
                          </w:rPr>
                          <w:t>2</w:t>
                        </w:r>
                      </w:p>
                    </w:tc>
                    <w:tc>
                      <w:tcPr>
                        <w:tcW w:w="1623" w:type="dxa"/>
                        <w:tcBorders>
                          <w:top w:val="single" w:sz="4" w:space="0" w:color="000000"/>
                          <w:left w:val="single" w:sz="4" w:space="0" w:color="000000"/>
                          <w:bottom w:val="single" w:sz="4" w:space="0" w:color="000000"/>
                          <w:right w:val="single" w:sz="4" w:space="0" w:color="000000"/>
                        </w:tcBorders>
                      </w:tcPr>
                      <w:p w14:paraId="282E3A38" w14:textId="77777777" w:rsidR="001E3998" w:rsidRDefault="001E3998">
                        <w:pPr>
                          <w:pStyle w:val="TableParagraph"/>
                          <w:spacing w:before="19"/>
                          <w:ind w:left="105"/>
                          <w:rPr>
                            <w:sz w:val="19"/>
                          </w:rPr>
                        </w:pPr>
                        <w:r>
                          <w:rPr>
                            <w:sz w:val="19"/>
                          </w:rPr>
                          <w:t>Dum</w:t>
                        </w:r>
                        <w:r>
                          <w:rPr>
                            <w:spacing w:val="-2"/>
                            <w:sz w:val="19"/>
                          </w:rPr>
                          <w:t>Alsamia</w:t>
                        </w:r>
                      </w:p>
                    </w:tc>
                    <w:tc>
                      <w:tcPr>
                        <w:tcW w:w="711" w:type="dxa"/>
                        <w:tcBorders>
                          <w:top w:val="single" w:sz="4" w:space="0" w:color="000000"/>
                          <w:left w:val="single" w:sz="4" w:space="0" w:color="000000"/>
                          <w:bottom w:val="single" w:sz="4" w:space="0" w:color="000000"/>
                          <w:right w:val="single" w:sz="4" w:space="0" w:color="000000"/>
                        </w:tcBorders>
                      </w:tcPr>
                      <w:p w14:paraId="107C36EF" w14:textId="77777777" w:rsidR="001E3998" w:rsidRDefault="001E3998">
                        <w:pPr>
                          <w:pStyle w:val="TableParagraph"/>
                          <w:spacing w:before="19"/>
                          <w:ind w:left="14"/>
                          <w:jc w:val="center"/>
                          <w:rPr>
                            <w:sz w:val="19"/>
                          </w:rPr>
                        </w:pPr>
                        <w:r>
                          <w:rPr>
                            <w:spacing w:val="-2"/>
                            <w:w w:val="105"/>
                            <w:sz w:val="19"/>
                          </w:rPr>
                          <w:t>27.120</w:t>
                        </w:r>
                      </w:p>
                    </w:tc>
                    <w:tc>
                      <w:tcPr>
                        <w:tcW w:w="1340" w:type="dxa"/>
                        <w:tcBorders>
                          <w:top w:val="single" w:sz="4" w:space="0" w:color="000000"/>
                          <w:left w:val="single" w:sz="4" w:space="0" w:color="000000"/>
                          <w:bottom w:val="single" w:sz="4" w:space="0" w:color="000000"/>
                          <w:right w:val="single" w:sz="4" w:space="0" w:color="000000"/>
                        </w:tcBorders>
                      </w:tcPr>
                      <w:p w14:paraId="08543855" w14:textId="77777777" w:rsidR="001E3998" w:rsidRDefault="001E3998">
                        <w:pPr>
                          <w:pStyle w:val="TableParagraph"/>
                          <w:spacing w:before="19"/>
                          <w:ind w:left="15" w:right="1"/>
                          <w:jc w:val="center"/>
                          <w:rPr>
                            <w:sz w:val="19"/>
                          </w:rPr>
                        </w:pPr>
                        <w:r>
                          <w:rPr>
                            <w:spacing w:val="-2"/>
                            <w:sz w:val="19"/>
                          </w:rPr>
                          <w:t>42°02230.822</w:t>
                        </w:r>
                        <w:r>
                          <w:rPr>
                            <w:spacing w:val="-10"/>
                            <w:sz w:val="19"/>
                          </w:rPr>
                          <w:t>2</w:t>
                        </w:r>
                      </w:p>
                    </w:tc>
                    <w:tc>
                      <w:tcPr>
                        <w:tcW w:w="1393" w:type="dxa"/>
                        <w:tcBorders>
                          <w:top w:val="single" w:sz="4" w:space="0" w:color="000000"/>
                          <w:left w:val="single" w:sz="4" w:space="0" w:color="000000"/>
                          <w:bottom w:val="single" w:sz="4" w:space="0" w:color="000000"/>
                          <w:right w:val="single" w:sz="4" w:space="0" w:color="000000"/>
                        </w:tcBorders>
                      </w:tcPr>
                      <w:p w14:paraId="2201CFA0" w14:textId="77777777" w:rsidR="001E3998" w:rsidRDefault="001E3998">
                        <w:pPr>
                          <w:pStyle w:val="TableParagraph"/>
                          <w:spacing w:before="19"/>
                          <w:ind w:left="2" w:right="49"/>
                          <w:jc w:val="center"/>
                          <w:rPr>
                            <w:sz w:val="19"/>
                          </w:rPr>
                        </w:pPr>
                        <w:r>
                          <w:rPr>
                            <w:spacing w:val="-2"/>
                            <w:sz w:val="19"/>
                          </w:rPr>
                          <w:t>34°16227.812</w:t>
                        </w:r>
                        <w:r>
                          <w:rPr>
                            <w:spacing w:val="-10"/>
                            <w:sz w:val="19"/>
                          </w:rPr>
                          <w:t>2</w:t>
                        </w:r>
                      </w:p>
                    </w:tc>
                    <w:tc>
                      <w:tcPr>
                        <w:tcW w:w="908" w:type="dxa"/>
                        <w:tcBorders>
                          <w:top w:val="single" w:sz="4" w:space="0" w:color="000000"/>
                          <w:left w:val="single" w:sz="4" w:space="0" w:color="000000"/>
                          <w:bottom w:val="single" w:sz="4" w:space="0" w:color="000000"/>
                        </w:tcBorders>
                      </w:tcPr>
                      <w:p w14:paraId="3A86F030" w14:textId="77777777" w:rsidR="001E3998" w:rsidRDefault="001E3998">
                        <w:pPr>
                          <w:pStyle w:val="TableParagraph"/>
                          <w:spacing w:before="19"/>
                          <w:ind w:left="57"/>
                          <w:jc w:val="center"/>
                          <w:rPr>
                            <w:sz w:val="19"/>
                          </w:rPr>
                        </w:pPr>
                        <w:r>
                          <w:rPr>
                            <w:spacing w:val="-5"/>
                            <w:w w:val="105"/>
                            <w:sz w:val="19"/>
                          </w:rPr>
                          <w:t>203</w:t>
                        </w:r>
                      </w:p>
                    </w:tc>
                  </w:tr>
                  <w:tr w:rsidR="001E3998" w14:paraId="1164AB3A" w14:textId="77777777">
                    <w:trPr>
                      <w:trHeight w:val="268"/>
                    </w:trPr>
                    <w:tc>
                      <w:tcPr>
                        <w:tcW w:w="370" w:type="dxa"/>
                        <w:tcBorders>
                          <w:top w:val="single" w:sz="4" w:space="0" w:color="000000"/>
                          <w:right w:val="single" w:sz="4" w:space="0" w:color="000000"/>
                        </w:tcBorders>
                      </w:tcPr>
                      <w:p w14:paraId="0BA8A10D" w14:textId="77777777" w:rsidR="001E3998" w:rsidRDefault="001E3998">
                        <w:pPr>
                          <w:pStyle w:val="TableParagraph"/>
                          <w:spacing w:before="14"/>
                          <w:ind w:right="5"/>
                          <w:jc w:val="center"/>
                          <w:rPr>
                            <w:sz w:val="19"/>
                          </w:rPr>
                        </w:pPr>
                        <w:r>
                          <w:rPr>
                            <w:spacing w:val="-10"/>
                            <w:w w:val="105"/>
                            <w:sz w:val="19"/>
                          </w:rPr>
                          <w:t>3</w:t>
                        </w:r>
                      </w:p>
                    </w:tc>
                    <w:tc>
                      <w:tcPr>
                        <w:tcW w:w="1623" w:type="dxa"/>
                        <w:tcBorders>
                          <w:top w:val="single" w:sz="4" w:space="0" w:color="000000"/>
                          <w:left w:val="single" w:sz="4" w:space="0" w:color="000000"/>
                          <w:right w:val="single" w:sz="4" w:space="0" w:color="000000"/>
                        </w:tcBorders>
                      </w:tcPr>
                      <w:p w14:paraId="5F3718C8" w14:textId="77777777" w:rsidR="001E3998" w:rsidRDefault="001E3998">
                        <w:pPr>
                          <w:pStyle w:val="TableParagraph"/>
                          <w:spacing w:before="14"/>
                          <w:ind w:left="105"/>
                          <w:rPr>
                            <w:sz w:val="19"/>
                          </w:rPr>
                        </w:pPr>
                        <w:r>
                          <w:rPr>
                            <w:sz w:val="19"/>
                          </w:rPr>
                          <w:t>Dum</w:t>
                        </w:r>
                        <w:r>
                          <w:rPr>
                            <w:spacing w:val="-2"/>
                            <w:sz w:val="19"/>
                          </w:rPr>
                          <w:t>Gbabwestern</w:t>
                        </w:r>
                      </w:p>
                    </w:tc>
                    <w:tc>
                      <w:tcPr>
                        <w:tcW w:w="711" w:type="dxa"/>
                        <w:tcBorders>
                          <w:top w:val="single" w:sz="4" w:space="0" w:color="000000"/>
                          <w:left w:val="single" w:sz="4" w:space="0" w:color="000000"/>
                          <w:right w:val="single" w:sz="4" w:space="0" w:color="000000"/>
                        </w:tcBorders>
                      </w:tcPr>
                      <w:p w14:paraId="5FBE9F2D" w14:textId="77777777" w:rsidR="001E3998" w:rsidRDefault="001E3998">
                        <w:pPr>
                          <w:pStyle w:val="TableParagraph"/>
                          <w:spacing w:before="14"/>
                          <w:ind w:left="14"/>
                          <w:jc w:val="center"/>
                          <w:rPr>
                            <w:sz w:val="19"/>
                          </w:rPr>
                        </w:pPr>
                        <w:r>
                          <w:rPr>
                            <w:spacing w:val="-2"/>
                            <w:w w:val="105"/>
                            <w:sz w:val="19"/>
                          </w:rPr>
                          <w:t>140.840</w:t>
                        </w:r>
                      </w:p>
                    </w:tc>
                    <w:tc>
                      <w:tcPr>
                        <w:tcW w:w="1340" w:type="dxa"/>
                        <w:tcBorders>
                          <w:top w:val="single" w:sz="4" w:space="0" w:color="000000"/>
                          <w:left w:val="single" w:sz="4" w:space="0" w:color="000000"/>
                          <w:right w:val="single" w:sz="4" w:space="0" w:color="000000"/>
                        </w:tcBorders>
                      </w:tcPr>
                      <w:p w14:paraId="2EED581E" w14:textId="77777777" w:rsidR="001E3998" w:rsidRDefault="001E3998">
                        <w:pPr>
                          <w:pStyle w:val="TableParagraph"/>
                          <w:spacing w:before="14"/>
                          <w:ind w:left="15" w:right="1"/>
                          <w:jc w:val="center"/>
                          <w:rPr>
                            <w:sz w:val="19"/>
                          </w:rPr>
                        </w:pPr>
                        <w:r>
                          <w:rPr>
                            <w:spacing w:val="-2"/>
                            <w:sz w:val="19"/>
                          </w:rPr>
                          <w:t>41°30218.952</w:t>
                        </w:r>
                        <w:r>
                          <w:rPr>
                            <w:spacing w:val="-10"/>
                            <w:sz w:val="19"/>
                          </w:rPr>
                          <w:t>2</w:t>
                        </w:r>
                      </w:p>
                    </w:tc>
                    <w:tc>
                      <w:tcPr>
                        <w:tcW w:w="1393" w:type="dxa"/>
                        <w:tcBorders>
                          <w:top w:val="single" w:sz="4" w:space="0" w:color="000000"/>
                          <w:left w:val="single" w:sz="4" w:space="0" w:color="000000"/>
                          <w:right w:val="single" w:sz="4" w:space="0" w:color="000000"/>
                        </w:tcBorders>
                      </w:tcPr>
                      <w:p w14:paraId="625A3769" w14:textId="77777777" w:rsidR="001E3998" w:rsidRDefault="001E3998">
                        <w:pPr>
                          <w:pStyle w:val="TableParagraph"/>
                          <w:spacing w:before="14"/>
                          <w:ind w:left="2" w:right="49"/>
                          <w:jc w:val="center"/>
                          <w:rPr>
                            <w:sz w:val="19"/>
                          </w:rPr>
                        </w:pPr>
                        <w:r>
                          <w:rPr>
                            <w:spacing w:val="-2"/>
                            <w:sz w:val="19"/>
                          </w:rPr>
                          <w:t>34°20227.162</w:t>
                        </w:r>
                        <w:r>
                          <w:rPr>
                            <w:spacing w:val="-10"/>
                            <w:sz w:val="19"/>
                          </w:rPr>
                          <w:t>2</w:t>
                        </w:r>
                      </w:p>
                    </w:tc>
                    <w:tc>
                      <w:tcPr>
                        <w:tcW w:w="908" w:type="dxa"/>
                        <w:tcBorders>
                          <w:top w:val="single" w:sz="4" w:space="0" w:color="000000"/>
                          <w:left w:val="single" w:sz="4" w:space="0" w:color="000000"/>
                        </w:tcBorders>
                      </w:tcPr>
                      <w:p w14:paraId="3A0CA00B" w14:textId="77777777" w:rsidR="001E3998" w:rsidRDefault="001E3998">
                        <w:pPr>
                          <w:pStyle w:val="TableParagraph"/>
                          <w:spacing w:before="14"/>
                          <w:ind w:left="57"/>
                          <w:jc w:val="center"/>
                          <w:rPr>
                            <w:sz w:val="19"/>
                          </w:rPr>
                        </w:pPr>
                        <w:r>
                          <w:rPr>
                            <w:spacing w:val="-5"/>
                            <w:w w:val="105"/>
                            <w:sz w:val="19"/>
                          </w:rPr>
                          <w:t>293</w:t>
                        </w:r>
                      </w:p>
                    </w:tc>
                  </w:tr>
                </w:tbl>
                <w:p w14:paraId="5E0992C1" w14:textId="77777777" w:rsidR="001E3998" w:rsidRDefault="001E3998">
                  <w:pPr>
                    <w:pStyle w:val="BodyText"/>
                    <w:ind w:left="0"/>
                    <w:jc w:val="left"/>
                  </w:pPr>
                </w:p>
              </w:txbxContent>
            </v:textbox>
            <w10:wrap anchorx="page"/>
          </v:shape>
        </w:pict>
      </w:r>
      <w:r w:rsidR="00CD62DE">
        <w:t>Physical</w:t>
      </w:r>
      <w:r w:rsidR="00820117">
        <w:t xml:space="preserve"> </w:t>
      </w:r>
      <w:r w:rsidR="00CD62DE">
        <w:rPr>
          <w:spacing w:val="-2"/>
        </w:rPr>
        <w:t>measurements</w:t>
      </w:r>
    </w:p>
    <w:p w14:paraId="5009DE7B" w14:textId="77777777" w:rsidR="00FE15AF" w:rsidRDefault="00CD62DE">
      <w:pPr>
        <w:pStyle w:val="BodyText"/>
        <w:spacing w:before="90" w:line="259" w:lineRule="auto"/>
        <w:ind w:left="1382" w:right="414" w:firstLine="355"/>
      </w:pPr>
      <w:r>
        <w:t xml:space="preserve">Physical properties were estimated according to the methods </w:t>
      </w:r>
      <w:r w:rsidRPr="00820117">
        <w:rPr>
          <w:strike/>
          <w:color w:val="FF0000"/>
        </w:rPr>
        <w:t>in</w:t>
      </w:r>
      <w:r w:rsidR="00820117">
        <w:t xml:space="preserve"> </w:t>
      </w:r>
      <w:r w:rsidR="00820117" w:rsidRPr="00820117">
        <w:rPr>
          <w:color w:val="FF0000"/>
        </w:rPr>
        <w:t>proposed by</w:t>
      </w:r>
      <w:r>
        <w:t xml:space="preserve"> Page et al (1982). </w:t>
      </w:r>
      <w:commentRangeStart w:id="6"/>
      <w:r>
        <w:t xml:space="preserve">Volumetric distribution of soil </w:t>
      </w:r>
      <w:r>
        <w:rPr>
          <w:spacing w:val="-2"/>
        </w:rPr>
        <w:t>septoirs:</w:t>
      </w:r>
      <w:r w:rsidR="00820117">
        <w:rPr>
          <w:spacing w:val="-2"/>
        </w:rPr>
        <w:t xml:space="preserve"> </w:t>
      </w:r>
      <w:r>
        <w:rPr>
          <w:spacing w:val="-2"/>
        </w:rPr>
        <w:t>according</w:t>
      </w:r>
      <w:r w:rsidR="00820117">
        <w:rPr>
          <w:spacing w:val="-2"/>
        </w:rPr>
        <w:t xml:space="preserve"> </w:t>
      </w:r>
      <w:r>
        <w:rPr>
          <w:spacing w:val="-2"/>
        </w:rPr>
        <w:t>to</w:t>
      </w:r>
      <w:r w:rsidR="00820117">
        <w:rPr>
          <w:spacing w:val="-2"/>
        </w:rPr>
        <w:t xml:space="preserve"> </w:t>
      </w:r>
      <w:r>
        <w:rPr>
          <w:spacing w:val="-2"/>
        </w:rPr>
        <w:t>mechanical</w:t>
      </w:r>
      <w:r w:rsidR="00820117">
        <w:rPr>
          <w:spacing w:val="-2"/>
        </w:rPr>
        <w:t xml:space="preserve"> </w:t>
      </w:r>
      <w:r>
        <w:rPr>
          <w:spacing w:val="-2"/>
        </w:rPr>
        <w:t xml:space="preserve">analysis </w:t>
      </w:r>
      <w:r>
        <w:t>and determination of soil texture in a hydrometer</w:t>
      </w:r>
      <w:r w:rsidR="00820117">
        <w:t xml:space="preserve"> </w:t>
      </w:r>
      <w:r>
        <w:t>method</w:t>
      </w:r>
      <w:r w:rsidR="00820117">
        <w:t xml:space="preserve"> </w:t>
      </w:r>
      <w:r>
        <w:t>and</w:t>
      </w:r>
      <w:r w:rsidR="00820117">
        <w:t xml:space="preserve"> </w:t>
      </w:r>
      <w:r>
        <w:t>particle</w:t>
      </w:r>
      <w:r w:rsidR="00820117">
        <w:t xml:space="preserve"> </w:t>
      </w:r>
      <w:r>
        <w:rPr>
          <w:spacing w:val="-4"/>
        </w:rPr>
        <w:t>size</w:t>
      </w:r>
      <w:commentRangeEnd w:id="6"/>
      <w:r w:rsidR="00820117">
        <w:rPr>
          <w:rStyle w:val="CommentReference"/>
        </w:rPr>
        <w:commentReference w:id="6"/>
      </w:r>
    </w:p>
    <w:p w14:paraId="25A90202" w14:textId="77777777" w:rsidR="00FE15AF" w:rsidRDefault="00FE15AF">
      <w:pPr>
        <w:pStyle w:val="BodyText"/>
        <w:spacing w:line="259" w:lineRule="auto"/>
        <w:sectPr w:rsidR="00FE15AF">
          <w:headerReference w:type="even" r:id="rId14"/>
          <w:headerReference w:type="default" r:id="rId15"/>
          <w:headerReference w:type="first" r:id="rId16"/>
          <w:pgSz w:w="12240" w:h="15840"/>
          <w:pgMar w:top="1100" w:right="720" w:bottom="280" w:left="1080" w:header="783" w:footer="0" w:gutter="0"/>
          <w:pgNumType w:start="2344"/>
          <w:cols w:num="2" w:space="720" w:equalWidth="0">
            <w:col w:w="4873" w:space="287"/>
            <w:col w:w="5280"/>
          </w:cols>
        </w:sectPr>
      </w:pPr>
    </w:p>
    <w:p w14:paraId="5FBEBABA" w14:textId="77777777" w:rsidR="00FE15AF" w:rsidRDefault="00FE15AF">
      <w:pPr>
        <w:pStyle w:val="BodyText"/>
        <w:spacing w:before="6"/>
        <w:ind w:left="0"/>
        <w:jc w:val="left"/>
        <w:rPr>
          <w:sz w:val="10"/>
        </w:rPr>
      </w:pPr>
    </w:p>
    <w:p w14:paraId="330E4DA9" w14:textId="77777777" w:rsidR="00FE15AF" w:rsidRDefault="00CD62DE">
      <w:pPr>
        <w:pStyle w:val="BodyText"/>
        <w:ind w:left="1094"/>
        <w:jc w:val="left"/>
        <w:rPr>
          <w:sz w:val="20"/>
        </w:rPr>
      </w:pPr>
      <w:r>
        <w:rPr>
          <w:noProof/>
          <w:sz w:val="20"/>
        </w:rPr>
        <w:drawing>
          <wp:inline distT="0" distB="0" distL="0" distR="0" wp14:anchorId="0B235CFC" wp14:editId="66B2DE9A">
            <wp:extent cx="5611492" cy="2811779"/>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7" cstate="print"/>
                    <a:stretch>
                      <a:fillRect/>
                    </a:stretch>
                  </pic:blipFill>
                  <pic:spPr>
                    <a:xfrm>
                      <a:off x="0" y="0"/>
                      <a:ext cx="5611492" cy="2811779"/>
                    </a:xfrm>
                    <a:prstGeom prst="rect">
                      <a:avLst/>
                    </a:prstGeom>
                  </pic:spPr>
                </pic:pic>
              </a:graphicData>
            </a:graphic>
          </wp:inline>
        </w:drawing>
      </w:r>
    </w:p>
    <w:p w14:paraId="46C608F0" w14:textId="77777777" w:rsidR="00FE15AF" w:rsidRDefault="00A8205C">
      <w:pPr>
        <w:pStyle w:val="BodyText"/>
        <w:spacing w:before="1"/>
        <w:ind w:left="0"/>
        <w:jc w:val="left"/>
        <w:rPr>
          <w:sz w:val="8"/>
        </w:rPr>
      </w:pPr>
      <w:r>
        <w:rPr>
          <w:noProof/>
          <w:sz w:val="8"/>
        </w:rPr>
        <w:pict w14:anchorId="7712A1FB">
          <v:roundrect id="Rectangle: Rounded Corners 14" o:spid="_x0000_s1036" style="position:absolute;margin-left:349.4pt;margin-top:72.85pt;width:9.15pt;height:3.6pt;z-index:4875944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" fillcolor="#4f81bd [3204]" strokecolor="#0a121c [484]" strokeweight="2pt"/>
        </w:pict>
      </w:r>
      <w:r>
        <w:rPr>
          <w:noProof/>
          <w:sz w:val="8"/>
        </w:rPr>
        <w:pict w14:anchorId="20DD0F39">
          <v:group id="Group 9" o:spid="_x0000_s1035" style="position:absolute;margin-left:80.9pt;margin-top:5.9pt;width:461.8pt;height:151.7pt;z-index:-15727104;mso-wrap-distance-left:0;mso-wrap-distance-right:0;mso-position-horizontal-relative:page" coordsize="58648,19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28956;height:19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">
              <v:imagedata r:id="rId18" o:title=""/>
            </v:shape>
            <v:shape id="Image 11" o:spid="_x0000_s1028" type="#_x0000_t75" style="position:absolute;left:29260;width:29383;height:19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">
              <v:imagedata r:id="rId19" o:title=""/>
            </v:shape>
            <w10:wrap type="topAndBottom" anchorx="page"/>
          </v:group>
        </w:pict>
      </w:r>
      <w:r w:rsidR="00CD62DE">
        <w:rPr>
          <w:noProof/>
          <w:sz w:val="8"/>
        </w:rPr>
        <w:drawing>
          <wp:anchor distT="0" distB="0" distL="0" distR="0" simplePos="0" relativeHeight="487589888" behindDoc="1" locked="0" layoutInCell="1" allowOverlap="1" wp14:anchorId="5B9DCD0E" wp14:editId="4FD079A3">
            <wp:simplePos x="0" y="0"/>
            <wp:positionH relativeFrom="page">
              <wp:posOffset>1069847</wp:posOffset>
            </wp:positionH>
            <wp:positionV relativeFrom="paragraph">
              <wp:posOffset>2089404</wp:posOffset>
            </wp:positionV>
            <wp:extent cx="5910648" cy="1848231"/>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5910648" cy="1848231"/>
                    </a:xfrm>
                    <a:prstGeom prst="rect">
                      <a:avLst/>
                    </a:prstGeom>
                  </pic:spPr>
                </pic:pic>
              </a:graphicData>
            </a:graphic>
          </wp:anchor>
        </w:drawing>
      </w:r>
    </w:p>
    <w:p w14:paraId="3651B009" w14:textId="77777777" w:rsidR="00FE15AF" w:rsidRDefault="00FE15AF">
      <w:pPr>
        <w:pStyle w:val="BodyText"/>
        <w:ind w:left="0"/>
        <w:jc w:val="left"/>
        <w:rPr>
          <w:sz w:val="10"/>
        </w:rPr>
      </w:pPr>
    </w:p>
    <w:p w14:paraId="76DB22BB" w14:textId="77777777" w:rsidR="00FE15AF" w:rsidRDefault="00CD62DE">
      <w:pPr>
        <w:spacing w:before="3"/>
        <w:ind w:left="1" w:right="357"/>
        <w:jc w:val="center"/>
        <w:rPr>
          <w:sz w:val="19"/>
        </w:rPr>
      </w:pPr>
      <w:r>
        <w:rPr>
          <w:b/>
          <w:w w:val="105"/>
          <w:sz w:val="19"/>
        </w:rPr>
        <w:t>Fig.1:</w:t>
      </w:r>
      <w:r>
        <w:rPr>
          <w:w w:val="105"/>
          <w:sz w:val="19"/>
        </w:rPr>
        <w:t>Thefieldvisitofthe grouptotheregion</w:t>
      </w:r>
      <w:r>
        <w:rPr>
          <w:spacing w:val="-2"/>
          <w:w w:val="105"/>
          <w:sz w:val="19"/>
        </w:rPr>
        <w:t>understudy.</w:t>
      </w:r>
    </w:p>
    <w:p w14:paraId="4FD05B7D" w14:textId="77777777" w:rsidR="00FE15AF" w:rsidRDefault="00FE15AF">
      <w:pPr>
        <w:jc w:val="center"/>
        <w:rPr>
          <w:sz w:val="19"/>
        </w:rPr>
        <w:sectPr w:rsidR="00FE15AF">
          <w:pgSz w:w="12240" w:h="15840"/>
          <w:pgMar w:top="1100" w:right="720" w:bottom="280" w:left="1080" w:header="783" w:footer="0" w:gutter="0"/>
          <w:cols w:space="720"/>
        </w:sectPr>
      </w:pPr>
    </w:p>
    <w:p w14:paraId="0752B87C" w14:textId="77777777" w:rsidR="00FE15AF" w:rsidRDefault="00CD62DE">
      <w:pPr>
        <w:pStyle w:val="BodyText"/>
        <w:spacing w:before="171" w:line="256" w:lineRule="auto"/>
        <w:ind w:right="1"/>
      </w:pPr>
      <w:r>
        <w:t>distribution was determined by the hydrothermetric method (</w:t>
      </w:r>
      <w:commentRangeStart w:id="7"/>
      <w:r>
        <w:t>Bouyoucous</w:t>
      </w:r>
      <w:r w:rsidR="00820117">
        <w:t xml:space="preserve"> </w:t>
      </w:r>
      <w:r>
        <w:t>asv, 1951</w:t>
      </w:r>
      <w:commentRangeEnd w:id="7"/>
      <w:r w:rsidR="00820117">
        <w:rPr>
          <w:rStyle w:val="CommentReference"/>
        </w:rPr>
        <w:commentReference w:id="7"/>
      </w:r>
      <w:r>
        <w:t>).</w:t>
      </w:r>
    </w:p>
    <w:p w14:paraId="0B7C1A02" w14:textId="77777777" w:rsidR="00FE15AF" w:rsidRDefault="00CD62DE">
      <w:pPr>
        <w:pStyle w:val="Heading2"/>
        <w:spacing w:before="78"/>
      </w:pPr>
      <w:r>
        <w:t>Chemical</w:t>
      </w:r>
      <w:r w:rsidR="00820117">
        <w:t xml:space="preserve"> </w:t>
      </w:r>
      <w:r>
        <w:rPr>
          <w:spacing w:val="-2"/>
        </w:rPr>
        <w:t>characterizations</w:t>
      </w:r>
    </w:p>
    <w:p w14:paraId="32FE719B" w14:textId="77777777" w:rsidR="00FE15AF" w:rsidRDefault="00CD62DE">
      <w:pPr>
        <w:pStyle w:val="BodyText"/>
        <w:spacing w:before="90" w:line="259" w:lineRule="auto"/>
        <w:ind w:firstLine="355"/>
      </w:pPr>
      <w:r>
        <w:rPr>
          <w:b/>
        </w:rPr>
        <w:t xml:space="preserve">Electrical conductivity: </w:t>
      </w:r>
      <w:r>
        <w:t>A suspension of air-dried (or fresh) soil, fresh sludge or fresh biowaste is made up in 5 times (soil) or 10 times (sludge and biowaste) its volume with water, to dissolve the electrolytes. The specific electrical conductivity of the filtered extract is measured</w:t>
      </w:r>
      <w:r w:rsidR="00820117">
        <w:t xml:space="preserve"> </w:t>
      </w:r>
      <w:r>
        <w:t>and</w:t>
      </w:r>
      <w:r w:rsidR="00820117">
        <w:t xml:space="preserve"> </w:t>
      </w:r>
      <w:r>
        <w:t>the</w:t>
      </w:r>
      <w:r w:rsidR="00820117">
        <w:t xml:space="preserve"> </w:t>
      </w:r>
      <w:r>
        <w:t>result</w:t>
      </w:r>
      <w:r w:rsidR="00820117">
        <w:t xml:space="preserve"> </w:t>
      </w:r>
      <w:r>
        <w:t>is</w:t>
      </w:r>
      <w:r w:rsidR="00820117">
        <w:t xml:space="preserve"> </w:t>
      </w:r>
      <w:r>
        <w:t>corrected</w:t>
      </w:r>
      <w:r w:rsidR="00820117">
        <w:t xml:space="preserve"> </w:t>
      </w:r>
      <w:r>
        <w:t>to</w:t>
      </w:r>
      <w:r w:rsidR="00820117">
        <w:t xml:space="preserve"> </w:t>
      </w:r>
      <w:r>
        <w:t>a</w:t>
      </w:r>
      <w:r w:rsidR="00820117">
        <w:t xml:space="preserve"> </w:t>
      </w:r>
      <w:r>
        <w:t>temperature</w:t>
      </w:r>
      <w:r w:rsidR="00820117">
        <w:t xml:space="preserve"> </w:t>
      </w:r>
      <w:r>
        <w:rPr>
          <w:spacing w:val="-5"/>
        </w:rPr>
        <w:t>of</w:t>
      </w:r>
    </w:p>
    <w:p w14:paraId="66590798" w14:textId="77777777" w:rsidR="00FE15AF" w:rsidRDefault="00CD62DE">
      <w:pPr>
        <w:pStyle w:val="BodyText"/>
        <w:spacing w:before="195"/>
      </w:pPr>
      <w:r>
        <w:br w:type="column"/>
      </w:r>
      <w:r>
        <w:t>20</w:t>
      </w:r>
      <w:r>
        <w:rPr>
          <w:vertAlign w:val="superscript"/>
        </w:rPr>
        <w:t>o</w:t>
      </w:r>
      <w:r>
        <w:t>C.</w:t>
      </w:r>
      <w:r w:rsidR="00820117">
        <w:t xml:space="preserve"> </w:t>
      </w:r>
      <w:r>
        <w:t>(Richards,</w:t>
      </w:r>
      <w:r>
        <w:rPr>
          <w:spacing w:val="-2"/>
        </w:rPr>
        <w:t>1954).</w:t>
      </w:r>
    </w:p>
    <w:p w14:paraId="00854C95" w14:textId="77777777" w:rsidR="00FE15AF" w:rsidRDefault="00CD62DE">
      <w:pPr>
        <w:pStyle w:val="BodyText"/>
        <w:spacing w:before="89" w:line="259" w:lineRule="auto"/>
        <w:ind w:right="413" w:firstLine="355"/>
      </w:pPr>
      <w:r>
        <w:rPr>
          <w:b/>
        </w:rPr>
        <w:t xml:space="preserve">Soil reaction </w:t>
      </w:r>
      <w:r w:rsidR="00820117" w:rsidRPr="00820117">
        <w:rPr>
          <w:b/>
          <w:color w:val="FF0000"/>
        </w:rPr>
        <w:t>(</w:t>
      </w:r>
      <w:r w:rsidRPr="00820117">
        <w:rPr>
          <w:b/>
          <w:color w:val="FF0000"/>
        </w:rPr>
        <w:t>pH</w:t>
      </w:r>
      <w:r w:rsidR="00820117" w:rsidRPr="00820117">
        <w:rPr>
          <w:b/>
          <w:color w:val="FF0000"/>
        </w:rPr>
        <w:t>)</w:t>
      </w:r>
      <w:r w:rsidRPr="00820117">
        <w:rPr>
          <w:color w:val="FF0000"/>
        </w:rPr>
        <w:t>:</w:t>
      </w:r>
      <w:r>
        <w:t xml:space="preserve"> It is a measure of hydrogen ion concentration in soil solution. It strongly affects the availability</w:t>
      </w:r>
      <w:r w:rsidR="00820117">
        <w:t xml:space="preserve"> </w:t>
      </w:r>
      <w:r>
        <w:t>and</w:t>
      </w:r>
      <w:r w:rsidR="00820117">
        <w:t xml:space="preserve"> </w:t>
      </w:r>
      <w:r>
        <w:t>solubility</w:t>
      </w:r>
      <w:r w:rsidR="00820117">
        <w:t xml:space="preserve"> </w:t>
      </w:r>
      <w:r>
        <w:t>of</w:t>
      </w:r>
      <w:r w:rsidR="00820117">
        <w:t xml:space="preserve"> </w:t>
      </w:r>
      <w:r>
        <w:t>minerals</w:t>
      </w:r>
      <w:r w:rsidR="00820117">
        <w:t xml:space="preserve"> </w:t>
      </w:r>
      <w:r>
        <w:t>and</w:t>
      </w:r>
      <w:r w:rsidR="00820117">
        <w:t xml:space="preserve"> </w:t>
      </w:r>
      <w:r>
        <w:t>nutrients,</w:t>
      </w:r>
      <w:r w:rsidR="00820117">
        <w:t xml:space="preserve"> </w:t>
      </w:r>
      <w:r>
        <w:t>and</w:t>
      </w:r>
      <w:r w:rsidR="00820117">
        <w:t xml:space="preserve"> </w:t>
      </w:r>
      <w:r>
        <w:t>is regarded as a useful indicator of other soil parameters. Most</w:t>
      </w:r>
      <w:r w:rsidR="00820117">
        <w:t xml:space="preserve"> </w:t>
      </w:r>
      <w:r>
        <w:t>minerals</w:t>
      </w:r>
      <w:r w:rsidR="00820117">
        <w:t xml:space="preserve"> </w:t>
      </w:r>
      <w:r>
        <w:t>and</w:t>
      </w:r>
      <w:r w:rsidR="00820117">
        <w:t xml:space="preserve"> </w:t>
      </w:r>
      <w:r>
        <w:t>nutrients</w:t>
      </w:r>
      <w:r w:rsidR="00820117">
        <w:t xml:space="preserve"> </w:t>
      </w:r>
      <w:r>
        <w:t>are</w:t>
      </w:r>
      <w:r w:rsidR="00820117">
        <w:t xml:space="preserve"> </w:t>
      </w:r>
      <w:r>
        <w:t>more</w:t>
      </w:r>
      <w:r w:rsidR="00820117">
        <w:t xml:space="preserve"> </w:t>
      </w:r>
      <w:r>
        <w:t>soluble</w:t>
      </w:r>
      <w:r w:rsidR="00820117">
        <w:t xml:space="preserve"> </w:t>
      </w:r>
      <w:r>
        <w:t>in</w:t>
      </w:r>
      <w:r w:rsidR="00820117">
        <w:t xml:space="preserve"> </w:t>
      </w:r>
      <w:r>
        <w:t>acid</w:t>
      </w:r>
      <w:r w:rsidR="00820117">
        <w:t xml:space="preserve"> </w:t>
      </w:r>
      <w:r>
        <w:t>soils than</w:t>
      </w:r>
      <w:r w:rsidR="00820117">
        <w:t xml:space="preserve"> </w:t>
      </w:r>
      <w:r>
        <w:t>in</w:t>
      </w:r>
      <w:r w:rsidR="00820117">
        <w:t xml:space="preserve"> </w:t>
      </w:r>
      <w:r>
        <w:t>neutral</w:t>
      </w:r>
      <w:r w:rsidR="00820117">
        <w:t xml:space="preserve"> </w:t>
      </w:r>
      <w:r>
        <w:t>or</w:t>
      </w:r>
      <w:r w:rsidR="00820117">
        <w:t xml:space="preserve"> </w:t>
      </w:r>
      <w:r>
        <w:t>slightly</w:t>
      </w:r>
      <w:r w:rsidR="00820117">
        <w:t xml:space="preserve"> </w:t>
      </w:r>
      <w:r>
        <w:t>alkaline</w:t>
      </w:r>
      <w:r w:rsidR="00820117">
        <w:t xml:space="preserve"> </w:t>
      </w:r>
      <w:r>
        <w:t>soils</w:t>
      </w:r>
      <w:r w:rsidR="00820117">
        <w:t xml:space="preserve"> </w:t>
      </w:r>
      <w:r>
        <w:t>(Richards,</w:t>
      </w:r>
      <w:r>
        <w:rPr>
          <w:spacing w:val="-2"/>
        </w:rPr>
        <w:t>1954).</w:t>
      </w:r>
    </w:p>
    <w:p w14:paraId="14D794FF" w14:textId="77777777" w:rsidR="00FE15AF" w:rsidRDefault="00CD62DE">
      <w:pPr>
        <w:spacing w:before="72" w:line="256" w:lineRule="auto"/>
        <w:ind w:left="57" w:right="413" w:firstLine="355"/>
        <w:jc w:val="both"/>
        <w:rPr>
          <w:sz w:val="21"/>
        </w:rPr>
      </w:pPr>
      <w:r>
        <w:rPr>
          <w:b/>
          <w:sz w:val="21"/>
        </w:rPr>
        <w:t xml:space="preserve">Carbonate content of the soil: </w:t>
      </w:r>
      <w:commentRangeStart w:id="8"/>
      <w:r>
        <w:rPr>
          <w:sz w:val="21"/>
        </w:rPr>
        <w:t>g</w:t>
      </w:r>
      <w:commentRangeEnd w:id="8"/>
      <w:r w:rsidR="00820117">
        <w:rPr>
          <w:rStyle w:val="CommentReference"/>
        </w:rPr>
        <w:commentReference w:id="8"/>
      </w:r>
      <w:r>
        <w:rPr>
          <w:sz w:val="21"/>
        </w:rPr>
        <w:t xml:space="preserve"> of fine crushed</w:t>
      </w:r>
      <w:r w:rsidR="00820117">
        <w:rPr>
          <w:sz w:val="21"/>
        </w:rPr>
        <w:t xml:space="preserve"> </w:t>
      </w:r>
      <w:r>
        <w:rPr>
          <w:sz w:val="21"/>
        </w:rPr>
        <w:t>soil</w:t>
      </w:r>
      <w:r w:rsidR="00820117">
        <w:rPr>
          <w:sz w:val="21"/>
        </w:rPr>
        <w:t xml:space="preserve"> </w:t>
      </w:r>
      <w:r>
        <w:rPr>
          <w:sz w:val="21"/>
        </w:rPr>
        <w:t>sample</w:t>
      </w:r>
      <w:r w:rsidR="00820117">
        <w:rPr>
          <w:sz w:val="21"/>
        </w:rPr>
        <w:t xml:space="preserve"> </w:t>
      </w:r>
      <w:r>
        <w:rPr>
          <w:sz w:val="21"/>
        </w:rPr>
        <w:t>was</w:t>
      </w:r>
      <w:r w:rsidR="00820117">
        <w:rPr>
          <w:sz w:val="21"/>
        </w:rPr>
        <w:t xml:space="preserve"> </w:t>
      </w:r>
      <w:r>
        <w:rPr>
          <w:sz w:val="21"/>
        </w:rPr>
        <w:t>placed</w:t>
      </w:r>
      <w:r w:rsidR="00820117">
        <w:rPr>
          <w:sz w:val="21"/>
        </w:rPr>
        <w:t xml:space="preserve"> </w:t>
      </w:r>
      <w:r>
        <w:rPr>
          <w:sz w:val="21"/>
        </w:rPr>
        <w:t>in</w:t>
      </w:r>
      <w:r w:rsidR="00820117">
        <w:rPr>
          <w:sz w:val="21"/>
        </w:rPr>
        <w:t xml:space="preserve"> </w:t>
      </w:r>
      <w:r>
        <w:rPr>
          <w:sz w:val="21"/>
        </w:rPr>
        <w:t>to</w:t>
      </w:r>
      <w:r w:rsidR="00820117">
        <w:rPr>
          <w:sz w:val="21"/>
        </w:rPr>
        <w:t xml:space="preserve"> </w:t>
      </w:r>
      <w:r>
        <w:rPr>
          <w:sz w:val="21"/>
        </w:rPr>
        <w:t>conical</w:t>
      </w:r>
      <w:r w:rsidR="00820117">
        <w:rPr>
          <w:sz w:val="21"/>
        </w:rPr>
        <w:t xml:space="preserve"> </w:t>
      </w:r>
      <w:r>
        <w:rPr>
          <w:sz w:val="21"/>
        </w:rPr>
        <w:t>flask,</w:t>
      </w:r>
      <w:r w:rsidR="00820117">
        <w:rPr>
          <w:sz w:val="21"/>
        </w:rPr>
        <w:t xml:space="preserve"> </w:t>
      </w:r>
      <w:r>
        <w:rPr>
          <w:sz w:val="21"/>
        </w:rPr>
        <w:t>10</w:t>
      </w:r>
      <w:r w:rsidR="00820117">
        <w:rPr>
          <w:sz w:val="21"/>
        </w:rPr>
        <w:t xml:space="preserve"> </w:t>
      </w:r>
      <w:r>
        <w:rPr>
          <w:sz w:val="21"/>
        </w:rPr>
        <w:t>ml</w:t>
      </w:r>
      <w:r w:rsidR="00820117">
        <w:rPr>
          <w:sz w:val="21"/>
        </w:rPr>
        <w:t xml:space="preserve"> </w:t>
      </w:r>
      <w:r>
        <w:rPr>
          <w:sz w:val="21"/>
        </w:rPr>
        <w:t>of</w:t>
      </w:r>
      <w:r w:rsidR="00820117">
        <w:rPr>
          <w:sz w:val="21"/>
        </w:rPr>
        <w:t xml:space="preserve"> </w:t>
      </w:r>
      <w:r>
        <w:rPr>
          <w:sz w:val="21"/>
        </w:rPr>
        <w:t>1</w:t>
      </w:r>
      <w:r>
        <w:rPr>
          <w:spacing w:val="-10"/>
          <w:sz w:val="21"/>
        </w:rPr>
        <w:t>N</w:t>
      </w:r>
    </w:p>
    <w:p w14:paraId="2D7BBC34" w14:textId="77777777" w:rsidR="00FE15AF" w:rsidRDefault="00FE15AF">
      <w:pPr>
        <w:spacing w:line="256" w:lineRule="auto"/>
        <w:jc w:val="both"/>
        <w:rPr>
          <w:sz w:val="21"/>
        </w:rPr>
        <w:sectPr w:rsidR="00FE15AF">
          <w:type w:val="continuous"/>
          <w:pgSz w:w="12240" w:h="15840"/>
          <w:pgMar w:top="1220" w:right="720" w:bottom="280" w:left="1080" w:header="783" w:footer="0" w:gutter="0"/>
          <w:cols w:num="2" w:space="720" w:equalWidth="0">
            <w:col w:w="4865" w:space="295"/>
            <w:col w:w="5280"/>
          </w:cols>
        </w:sectPr>
      </w:pPr>
    </w:p>
    <w:p w14:paraId="7EEFD364" w14:textId="77777777" w:rsidR="00FE15AF" w:rsidRDefault="00CD62DE">
      <w:pPr>
        <w:pStyle w:val="BodyText"/>
        <w:spacing w:before="98" w:line="259" w:lineRule="auto"/>
        <w:ind w:right="2"/>
      </w:pPr>
      <w:r>
        <w:lastRenderedPageBreak/>
        <w:t>HCl and 50 ml distilled water were added, heated until boiling for 2 mins. Then, left until cool and 3 drops of phenolphthalein indicator was added and titrated against 1 N NaOH. Then, the per</w:t>
      </w:r>
      <w:r w:rsidR="00820117">
        <w:t xml:space="preserve"> </w:t>
      </w:r>
      <w:r>
        <w:t xml:space="preserve">cent calcium carbonate was </w:t>
      </w:r>
      <w:r>
        <w:rPr>
          <w:spacing w:val="9"/>
        </w:rPr>
        <w:t xml:space="preserve">calculated according </w:t>
      </w:r>
      <w:r>
        <w:t xml:space="preserve">to </w:t>
      </w:r>
      <w:r>
        <w:rPr>
          <w:spacing w:val="10"/>
        </w:rPr>
        <w:t>(Balázs</w:t>
      </w:r>
      <w:r>
        <w:rPr>
          <w:i/>
        </w:rPr>
        <w:t xml:space="preserve">et </w:t>
      </w:r>
      <w:r>
        <w:rPr>
          <w:i/>
          <w:spacing w:val="10"/>
        </w:rPr>
        <w:t>al.</w:t>
      </w:r>
      <w:r>
        <w:rPr>
          <w:spacing w:val="10"/>
        </w:rPr>
        <w:t xml:space="preserve">, </w:t>
      </w:r>
      <w:r>
        <w:rPr>
          <w:spacing w:val="12"/>
        </w:rPr>
        <w:t xml:space="preserve">2005). </w:t>
      </w:r>
      <w:r>
        <w:rPr>
          <w:spacing w:val="-2"/>
        </w:rPr>
        <w:t>(Jackson,1958).</w:t>
      </w:r>
    </w:p>
    <w:p w14:paraId="518DAA3C" w14:textId="77777777" w:rsidR="00FE15AF" w:rsidRDefault="00CD62DE">
      <w:pPr>
        <w:pStyle w:val="BodyText"/>
        <w:spacing w:before="72" w:line="259" w:lineRule="auto"/>
        <w:ind w:right="1" w:firstLine="355"/>
      </w:pPr>
      <w:r>
        <w:rPr>
          <w:b/>
        </w:rPr>
        <w:t xml:space="preserve">Gypsum content </w:t>
      </w:r>
      <w:r w:rsidRPr="00820117">
        <w:rPr>
          <w:b/>
          <w:strike/>
          <w:color w:val="FF0000"/>
        </w:rPr>
        <w:t>of the gypsum</w:t>
      </w:r>
      <w:r>
        <w:t>: It was estimated by</w:t>
      </w:r>
      <w:r w:rsidR="00820117">
        <w:t xml:space="preserve"> </w:t>
      </w:r>
      <w:r>
        <w:t>sedimentation</w:t>
      </w:r>
      <w:r w:rsidR="00820117">
        <w:t xml:space="preserve"> </w:t>
      </w:r>
      <w:r>
        <w:t>method</w:t>
      </w:r>
      <w:r w:rsidR="00820117">
        <w:t xml:space="preserve"> </w:t>
      </w:r>
      <w:r>
        <w:t>using</w:t>
      </w:r>
      <w:r w:rsidR="00820117">
        <w:t xml:space="preserve"> </w:t>
      </w:r>
      <w:r>
        <w:t>a</w:t>
      </w:r>
      <w:r w:rsidR="00820117">
        <w:t xml:space="preserve"> </w:t>
      </w:r>
      <w:r>
        <w:t>mixture</w:t>
      </w:r>
      <w:r w:rsidR="00820117">
        <w:t xml:space="preserve"> </w:t>
      </w:r>
      <w:r>
        <w:t>of</w:t>
      </w:r>
      <w:r w:rsidR="00820117">
        <w:t xml:space="preserve"> </w:t>
      </w:r>
      <w:r>
        <w:t>acetone</w:t>
      </w:r>
      <w:r w:rsidR="00820117">
        <w:t xml:space="preserve"> </w:t>
      </w:r>
      <w:r>
        <w:t xml:space="preserve">80% and acetic acid 20% and a few drops of calcium nitrate </w:t>
      </w:r>
      <w:r w:rsidRPr="00820117">
        <w:rPr>
          <w:strike/>
          <w:color w:val="FF0000"/>
        </w:rPr>
        <w:t>and the method</w:t>
      </w:r>
      <w:r>
        <w:t xml:space="preserve"> </w:t>
      </w:r>
      <w:r w:rsidR="00820117" w:rsidRPr="00820117">
        <w:rPr>
          <w:color w:val="FF0000"/>
        </w:rPr>
        <w:t>as</w:t>
      </w:r>
      <w:r w:rsidR="00820117">
        <w:t xml:space="preserve"> </w:t>
      </w:r>
      <w:r>
        <w:t>proposed by Zubaidi and others in Rahi</w:t>
      </w:r>
      <w:r>
        <w:rPr>
          <w:i/>
        </w:rPr>
        <w:t>et al.</w:t>
      </w:r>
      <w:r>
        <w:t>, (1991).</w:t>
      </w:r>
    </w:p>
    <w:p w14:paraId="42C8AE9E" w14:textId="77777777" w:rsidR="00FE15AF" w:rsidRPr="008458ED" w:rsidRDefault="00CD62DE">
      <w:pPr>
        <w:pStyle w:val="Heading2"/>
        <w:spacing w:before="73"/>
        <w:rPr>
          <w:strike/>
          <w:color w:val="FF0000"/>
          <w:spacing w:val="-2"/>
        </w:rPr>
      </w:pPr>
      <w:r w:rsidRPr="008458ED">
        <w:rPr>
          <w:strike/>
          <w:color w:val="FF0000"/>
        </w:rPr>
        <w:t>Soil</w:t>
      </w:r>
      <w:r w:rsidR="008458ED" w:rsidRPr="008458ED">
        <w:rPr>
          <w:strike/>
          <w:color w:val="FF0000"/>
        </w:rPr>
        <w:t xml:space="preserve"> </w:t>
      </w:r>
      <w:r w:rsidRPr="008458ED">
        <w:rPr>
          <w:strike/>
          <w:color w:val="FF0000"/>
        </w:rPr>
        <w:t>content</w:t>
      </w:r>
      <w:r w:rsidR="008458ED" w:rsidRPr="008458ED">
        <w:rPr>
          <w:strike/>
          <w:color w:val="FF0000"/>
        </w:rPr>
        <w:t xml:space="preserve"> </w:t>
      </w:r>
      <w:r w:rsidRPr="008458ED">
        <w:rPr>
          <w:strike/>
          <w:color w:val="FF0000"/>
        </w:rPr>
        <w:t>of</w:t>
      </w:r>
      <w:r w:rsidR="008458ED" w:rsidRPr="008458ED">
        <w:rPr>
          <w:strike/>
          <w:color w:val="FF0000"/>
        </w:rPr>
        <w:t xml:space="preserve"> </w:t>
      </w:r>
      <w:r w:rsidRPr="008458ED">
        <w:rPr>
          <w:strike/>
          <w:color w:val="FF0000"/>
        </w:rPr>
        <w:t>organic</w:t>
      </w:r>
      <w:r w:rsidRPr="008458ED">
        <w:rPr>
          <w:strike/>
          <w:color w:val="FF0000"/>
          <w:spacing w:val="-2"/>
        </w:rPr>
        <w:t>matter</w:t>
      </w:r>
    </w:p>
    <w:p w14:paraId="27DFAFAD" w14:textId="77777777" w:rsidR="008458ED" w:rsidRPr="008458ED" w:rsidRDefault="008458ED" w:rsidP="008458ED">
      <w:pPr>
        <w:pStyle w:val="Heading2"/>
        <w:spacing w:before="73"/>
        <w:rPr>
          <w:color w:val="FF0000"/>
        </w:rPr>
      </w:pPr>
      <w:r w:rsidRPr="008458ED">
        <w:rPr>
          <w:color w:val="FF0000"/>
        </w:rPr>
        <w:t xml:space="preserve">Organic </w:t>
      </w:r>
      <w:r w:rsidRPr="008458ED">
        <w:rPr>
          <w:color w:val="FF0000"/>
          <w:spacing w:val="-2"/>
        </w:rPr>
        <w:t>matter</w:t>
      </w:r>
      <w:r w:rsidRPr="008458ED">
        <w:rPr>
          <w:color w:val="FF0000"/>
        </w:rPr>
        <w:t xml:space="preserve"> content of the soil</w:t>
      </w:r>
    </w:p>
    <w:p w14:paraId="4B63563D" w14:textId="77777777" w:rsidR="00FE15AF" w:rsidRDefault="00CD62DE">
      <w:pPr>
        <w:pStyle w:val="BodyText"/>
        <w:spacing w:before="90" w:line="261" w:lineRule="auto"/>
        <w:ind w:right="3" w:firstLine="355"/>
      </w:pPr>
      <w:r>
        <w:t>Estimated in a manner</w:t>
      </w:r>
      <w:r w:rsidR="008458ED">
        <w:t xml:space="preserve"> </w:t>
      </w:r>
      <w:r w:rsidR="008458ED" w:rsidRPr="008458ED">
        <w:rPr>
          <w:color w:val="FF0000"/>
        </w:rPr>
        <w:t>proposed by Walkely and Black (</w:t>
      </w:r>
      <w:r w:rsidRPr="008458ED">
        <w:rPr>
          <w:color w:val="FF0000"/>
        </w:rPr>
        <w:t xml:space="preserve">1934) and described </w:t>
      </w:r>
      <w:r w:rsidR="008458ED" w:rsidRPr="008458ED">
        <w:rPr>
          <w:color w:val="FF0000"/>
        </w:rPr>
        <w:t>by</w:t>
      </w:r>
      <w:r w:rsidRPr="008458ED">
        <w:rPr>
          <w:color w:val="FF0000"/>
        </w:rPr>
        <w:t xml:space="preserve"> </w:t>
      </w:r>
      <w:r>
        <w:t>Jackson (1958).</w:t>
      </w:r>
    </w:p>
    <w:p w14:paraId="3CF04C8F" w14:textId="77777777" w:rsidR="00FE15AF" w:rsidRDefault="00CD62DE">
      <w:pPr>
        <w:pStyle w:val="Heading2"/>
      </w:pPr>
      <w:r w:rsidRPr="008458ED">
        <w:rPr>
          <w:color w:val="FF0000"/>
        </w:rPr>
        <w:t>Analysis</w:t>
      </w:r>
      <w:r w:rsidR="008458ED" w:rsidRPr="008458ED">
        <w:rPr>
          <w:color w:val="FF0000"/>
        </w:rPr>
        <w:t xml:space="preserve"> </w:t>
      </w:r>
      <w:r w:rsidRPr="008458ED">
        <w:rPr>
          <w:color w:val="FF0000"/>
        </w:rPr>
        <w:t>of</w:t>
      </w:r>
      <w:r w:rsidR="008458ED" w:rsidRPr="008458ED">
        <w:rPr>
          <w:color w:val="FF0000"/>
        </w:rPr>
        <w:t xml:space="preserve"> macro- and </w:t>
      </w:r>
      <w:r w:rsidRPr="008458ED">
        <w:rPr>
          <w:color w:val="FF0000"/>
        </w:rPr>
        <w:t>micro</w:t>
      </w:r>
      <w:r w:rsidR="008458ED" w:rsidRPr="008458ED">
        <w:rPr>
          <w:color w:val="FF0000"/>
        </w:rPr>
        <w:t>-</w:t>
      </w:r>
      <w:r w:rsidRPr="008458ED">
        <w:rPr>
          <w:color w:val="FF0000"/>
        </w:rPr>
        <w:t>nutrient</w:t>
      </w:r>
      <w:r w:rsidR="008458ED" w:rsidRPr="008458ED">
        <w:rPr>
          <w:color w:val="FF0000"/>
        </w:rPr>
        <w:t>s</w:t>
      </w:r>
      <w:r w:rsidR="008458ED">
        <w:t xml:space="preserve"> </w:t>
      </w:r>
      <w:r w:rsidRPr="008458ED">
        <w:rPr>
          <w:strike/>
          <w:color w:val="FF0000"/>
        </w:rPr>
        <w:t>and</w:t>
      </w:r>
      <w:r w:rsidR="008458ED" w:rsidRPr="008458ED">
        <w:rPr>
          <w:strike/>
          <w:color w:val="FF0000"/>
        </w:rPr>
        <w:t xml:space="preserve"> </w:t>
      </w:r>
      <w:r w:rsidRPr="008458ED">
        <w:rPr>
          <w:strike/>
          <w:color w:val="FF0000"/>
        </w:rPr>
        <w:t>small</w:t>
      </w:r>
      <w:r w:rsidRPr="008458ED">
        <w:rPr>
          <w:strike/>
          <w:color w:val="FF0000"/>
          <w:spacing w:val="-2"/>
        </w:rPr>
        <w:t>nutrients</w:t>
      </w:r>
    </w:p>
    <w:p w14:paraId="69B5E117" w14:textId="77777777" w:rsidR="00FE15AF" w:rsidRDefault="00CD62DE">
      <w:pPr>
        <w:pStyle w:val="BodyText"/>
        <w:spacing w:before="90" w:line="259" w:lineRule="auto"/>
        <w:ind w:firstLine="355"/>
      </w:pPr>
      <w:r>
        <w:t>It’s</w:t>
      </w:r>
      <w:r w:rsidR="008458ED">
        <w:t xml:space="preserve"> </w:t>
      </w:r>
      <w:r>
        <w:t>estimated</w:t>
      </w:r>
      <w:r w:rsidR="008458ED">
        <w:t xml:space="preserve"> </w:t>
      </w:r>
      <w:r>
        <w:t>at</w:t>
      </w:r>
      <w:r w:rsidR="008458ED">
        <w:t xml:space="preserve"> </w:t>
      </w:r>
      <w:r>
        <w:t>the</w:t>
      </w:r>
      <w:r w:rsidR="008458ED">
        <w:t xml:space="preserve"> </w:t>
      </w:r>
      <w:r>
        <w:t>National</w:t>
      </w:r>
      <w:r w:rsidR="008458ED">
        <w:t xml:space="preserve"> </w:t>
      </w:r>
      <w:r>
        <w:t>Research</w:t>
      </w:r>
      <w:r w:rsidR="008458ED">
        <w:t xml:space="preserve"> </w:t>
      </w:r>
      <w:r>
        <w:t xml:space="preserve">Center-Arab </w:t>
      </w:r>
      <w:r>
        <w:rPr>
          <w:spacing w:val="-4"/>
        </w:rPr>
        <w:t>Republic</w:t>
      </w:r>
      <w:r w:rsidR="008458ED">
        <w:rPr>
          <w:spacing w:val="-4"/>
        </w:rPr>
        <w:t xml:space="preserve"> </w:t>
      </w:r>
      <w:r>
        <w:rPr>
          <w:spacing w:val="-4"/>
        </w:rPr>
        <w:t>of</w:t>
      </w:r>
      <w:r w:rsidR="008458ED">
        <w:rPr>
          <w:spacing w:val="-4"/>
        </w:rPr>
        <w:t xml:space="preserve"> </w:t>
      </w:r>
      <w:r>
        <w:rPr>
          <w:spacing w:val="-4"/>
        </w:rPr>
        <w:t xml:space="preserve"> Egypt</w:t>
      </w:r>
      <w:r w:rsidR="008458ED">
        <w:rPr>
          <w:spacing w:val="-4"/>
        </w:rPr>
        <w:t xml:space="preserve"> </w:t>
      </w:r>
      <w:r>
        <w:rPr>
          <w:spacing w:val="-4"/>
        </w:rPr>
        <w:t>- Duke- German</w:t>
      </w:r>
      <w:r w:rsidR="008458ED">
        <w:rPr>
          <w:spacing w:val="-4"/>
        </w:rPr>
        <w:t xml:space="preserve"> </w:t>
      </w:r>
      <w:r>
        <w:rPr>
          <w:spacing w:val="-4"/>
        </w:rPr>
        <w:t>Technical</w:t>
      </w:r>
      <w:r w:rsidR="008458ED">
        <w:rPr>
          <w:spacing w:val="-4"/>
        </w:rPr>
        <w:t xml:space="preserve"> </w:t>
      </w:r>
      <w:r>
        <w:rPr>
          <w:spacing w:val="-4"/>
        </w:rPr>
        <w:t xml:space="preserve">Cooperation </w:t>
      </w:r>
      <w:r>
        <w:rPr>
          <w:spacing w:val="-2"/>
        </w:rPr>
        <w:t>(Micronutrients</w:t>
      </w:r>
      <w:r w:rsidR="008458ED">
        <w:rPr>
          <w:spacing w:val="-2"/>
        </w:rPr>
        <w:t xml:space="preserve"> </w:t>
      </w:r>
      <w:r>
        <w:rPr>
          <w:spacing w:val="-2"/>
        </w:rPr>
        <w:t>program</w:t>
      </w:r>
      <w:r w:rsidR="008458ED">
        <w:rPr>
          <w:spacing w:val="-2"/>
        </w:rPr>
        <w:t xml:space="preserve"> </w:t>
      </w:r>
      <w:r>
        <w:rPr>
          <w:spacing w:val="-2"/>
        </w:rPr>
        <w:t>and</w:t>
      </w:r>
      <w:r w:rsidR="008458ED">
        <w:rPr>
          <w:spacing w:val="-2"/>
        </w:rPr>
        <w:t xml:space="preserve"> </w:t>
      </w:r>
      <w:r>
        <w:rPr>
          <w:spacing w:val="-2"/>
        </w:rPr>
        <w:t>problems</w:t>
      </w:r>
      <w:r w:rsidR="008458ED">
        <w:rPr>
          <w:spacing w:val="-2"/>
        </w:rPr>
        <w:t xml:space="preserve"> </w:t>
      </w:r>
      <w:r>
        <w:rPr>
          <w:spacing w:val="-2"/>
        </w:rPr>
        <w:t>of</w:t>
      </w:r>
      <w:r w:rsidR="008458ED">
        <w:rPr>
          <w:spacing w:val="-2"/>
        </w:rPr>
        <w:t xml:space="preserve"> </w:t>
      </w:r>
      <w:r>
        <w:rPr>
          <w:spacing w:val="-2"/>
        </w:rPr>
        <w:t>plant</w:t>
      </w:r>
      <w:r w:rsidR="008458ED">
        <w:rPr>
          <w:spacing w:val="-2"/>
        </w:rPr>
        <w:t xml:space="preserve"> </w:t>
      </w:r>
      <w:r>
        <w:rPr>
          <w:spacing w:val="-2"/>
        </w:rPr>
        <w:t>nutrition).</w:t>
      </w:r>
    </w:p>
    <w:p w14:paraId="018912B7" w14:textId="77777777" w:rsidR="00FE15AF" w:rsidRDefault="00CD62DE">
      <w:pPr>
        <w:pStyle w:val="Heading2"/>
        <w:spacing w:before="72"/>
      </w:pPr>
      <w:r>
        <w:t>Calcium</w:t>
      </w:r>
      <w:r w:rsidR="000D75D6">
        <w:t xml:space="preserve"> </w:t>
      </w:r>
      <w:r>
        <w:t>and</w:t>
      </w:r>
      <w:r w:rsidR="000D75D6">
        <w:t xml:space="preserve"> </w:t>
      </w:r>
      <w:r>
        <w:t>Magnesium</w:t>
      </w:r>
      <w:r w:rsidR="000D75D6">
        <w:t xml:space="preserve"> </w:t>
      </w:r>
      <w:r>
        <w:rPr>
          <w:spacing w:val="-2"/>
        </w:rPr>
        <w:t>Determination</w:t>
      </w:r>
    </w:p>
    <w:p w14:paraId="029FA46A" w14:textId="77777777" w:rsidR="00FE15AF" w:rsidRDefault="00CD62DE">
      <w:pPr>
        <w:pStyle w:val="BodyText"/>
        <w:spacing w:before="89" w:line="259" w:lineRule="auto"/>
        <w:ind w:firstLine="355"/>
      </w:pPr>
      <w:commentRangeStart w:id="9"/>
      <w:r>
        <w:t>Dissolves in water extract (5:1) and alternates in ammonium</w:t>
      </w:r>
      <w:r w:rsidR="000D75D6">
        <w:t xml:space="preserve"> </w:t>
      </w:r>
      <w:r>
        <w:t>chloride</w:t>
      </w:r>
      <w:r w:rsidR="000D75D6">
        <w:t xml:space="preserve"> </w:t>
      </w:r>
      <w:r>
        <w:t>extract</w:t>
      </w:r>
      <w:r w:rsidR="000D75D6">
        <w:t xml:space="preserve"> </w:t>
      </w:r>
      <w:r>
        <w:t>(20:1)</w:t>
      </w:r>
      <w:r w:rsidR="000D75D6">
        <w:t xml:space="preserve"> </w:t>
      </w:r>
      <w:r>
        <w:t>in</w:t>
      </w:r>
      <w:r w:rsidR="000D75D6">
        <w:t xml:space="preserve"> </w:t>
      </w:r>
      <w:r>
        <w:t>a</w:t>
      </w:r>
      <w:r w:rsidR="000D75D6">
        <w:t xml:space="preserve"> </w:t>
      </w:r>
      <w:r>
        <w:t>calibrating</w:t>
      </w:r>
      <w:r w:rsidR="000D75D6">
        <w:t xml:space="preserve"> </w:t>
      </w:r>
      <w:r>
        <w:t>method with the ferrosin solution.</w:t>
      </w:r>
      <w:commentRangeEnd w:id="9"/>
      <w:r w:rsidR="000D75D6">
        <w:rPr>
          <w:rStyle w:val="CommentReference"/>
        </w:rPr>
        <w:commentReference w:id="9"/>
      </w:r>
    </w:p>
    <w:p w14:paraId="4173373F" w14:textId="77777777" w:rsidR="00FE15AF" w:rsidRDefault="000D75D6">
      <w:pPr>
        <w:pStyle w:val="BodyText"/>
        <w:spacing w:before="72" w:line="259" w:lineRule="auto"/>
        <w:ind w:right="1" w:firstLine="355"/>
      </w:pPr>
      <w:r>
        <w:rPr>
          <w:b/>
        </w:rPr>
        <w:t xml:space="preserve">Soluble sodium and potassium </w:t>
      </w:r>
      <w:r w:rsidRPr="000D75D6">
        <w:rPr>
          <w:b/>
          <w:color w:val="FF0000"/>
        </w:rPr>
        <w:t>d</w:t>
      </w:r>
      <w:r w:rsidR="00CD62DE" w:rsidRPr="000D75D6">
        <w:rPr>
          <w:b/>
          <w:color w:val="FF0000"/>
        </w:rPr>
        <w:t>etermination:</w:t>
      </w:r>
      <w:r w:rsidR="00CD62DE">
        <w:rPr>
          <w:b/>
        </w:rPr>
        <w:t xml:space="preserve"> </w:t>
      </w:r>
      <w:commentRangeStart w:id="10"/>
      <w:r w:rsidR="00CD62DE">
        <w:t>Sodium and</w:t>
      </w:r>
      <w:r>
        <w:t xml:space="preserve"> </w:t>
      </w:r>
      <w:r w:rsidR="00CD62DE">
        <w:t>Potassium The initial and</w:t>
      </w:r>
      <w:r>
        <w:t xml:space="preserve"> </w:t>
      </w:r>
      <w:r w:rsidR="00CD62DE">
        <w:t>residual metal ion concentration in aqueous solutions has been determined usingAtomicAbsorption Spectrometer (AAS) operating with</w:t>
      </w:r>
      <w:r>
        <w:t xml:space="preserve"> </w:t>
      </w:r>
      <w:r w:rsidR="00CD62DE">
        <w:t>an</w:t>
      </w:r>
      <w:r>
        <w:t xml:space="preserve"> </w:t>
      </w:r>
      <w:r w:rsidR="00CD62DE">
        <w:t>air-acetylene</w:t>
      </w:r>
      <w:r>
        <w:t xml:space="preserve"> </w:t>
      </w:r>
      <w:r w:rsidR="00CD62DE">
        <w:t>flame.</w:t>
      </w:r>
      <w:r>
        <w:t xml:space="preserve"> </w:t>
      </w:r>
      <w:r w:rsidR="00CD62DE">
        <w:t>A</w:t>
      </w:r>
      <w:r>
        <w:t xml:space="preserve"> </w:t>
      </w:r>
      <w:r w:rsidR="00CD62DE">
        <w:t>definite</w:t>
      </w:r>
      <w:r>
        <w:t xml:space="preserve"> </w:t>
      </w:r>
      <w:r w:rsidR="00CD62DE">
        <w:t>liquid</w:t>
      </w:r>
      <w:r>
        <w:t xml:space="preserve"> </w:t>
      </w:r>
      <w:r w:rsidR="00CD62DE">
        <w:t>solution</w:t>
      </w:r>
      <w:r>
        <w:t xml:space="preserve"> </w:t>
      </w:r>
      <w:r w:rsidR="00CD62DE">
        <w:t>was prepared and exposed to injection part, the sodium concentration displayed against</w:t>
      </w:r>
      <w:r>
        <w:t xml:space="preserve"> </w:t>
      </w:r>
      <w:r w:rsidR="00CD62DE">
        <w:t>calibration curves which previously done before the elements measurements</w:t>
      </w:r>
      <w:commentRangeEnd w:id="10"/>
      <w:r>
        <w:rPr>
          <w:rStyle w:val="CommentReference"/>
        </w:rPr>
        <w:commentReference w:id="10"/>
      </w:r>
      <w:r w:rsidR="00CD62DE">
        <w:t>.</w:t>
      </w:r>
    </w:p>
    <w:p w14:paraId="7C1B4ED3" w14:textId="77777777" w:rsidR="00FE15AF" w:rsidRDefault="00CD62DE">
      <w:pPr>
        <w:pStyle w:val="Heading1"/>
        <w:spacing w:before="141"/>
        <w:ind w:left="1118"/>
      </w:pPr>
      <w:r>
        <w:t>Results</w:t>
      </w:r>
      <w:r w:rsidR="000D75D6">
        <w:t xml:space="preserve"> </w:t>
      </w:r>
      <w:r>
        <w:t>and</w:t>
      </w:r>
      <w:r w:rsidR="000D75D6">
        <w:t xml:space="preserve"> </w:t>
      </w:r>
      <w:r>
        <w:rPr>
          <w:spacing w:val="-2"/>
        </w:rPr>
        <w:t>Discussion</w:t>
      </w:r>
    </w:p>
    <w:p w14:paraId="3EABEB90" w14:textId="77777777" w:rsidR="00FE15AF" w:rsidRDefault="00CD62DE">
      <w:pPr>
        <w:pStyle w:val="Heading2"/>
        <w:spacing w:before="86"/>
      </w:pPr>
      <w:r>
        <w:t>Classification</w:t>
      </w:r>
      <w:r w:rsidR="000D75D6">
        <w:t xml:space="preserve"> </w:t>
      </w:r>
      <w:r>
        <w:t>of</w:t>
      </w:r>
      <w:r w:rsidR="000D75D6">
        <w:t xml:space="preserve"> </w:t>
      </w:r>
      <w:r>
        <w:t>the</w:t>
      </w:r>
      <w:r w:rsidR="000D75D6">
        <w:t xml:space="preserve"> </w:t>
      </w:r>
      <w:r w:rsidRPr="000D75D6">
        <w:rPr>
          <w:color w:val="FF0000"/>
        </w:rPr>
        <w:t>soil</w:t>
      </w:r>
      <w:r w:rsidR="000D75D6" w:rsidRPr="000D75D6">
        <w:rPr>
          <w:color w:val="FF0000"/>
        </w:rPr>
        <w:t>s</w:t>
      </w:r>
      <w:r w:rsidR="000D75D6">
        <w:t xml:space="preserve"> </w:t>
      </w:r>
      <w:r>
        <w:t>of</w:t>
      </w:r>
      <w:r w:rsidR="000D75D6">
        <w:t xml:space="preserve"> </w:t>
      </w:r>
      <w:r>
        <w:t>the</w:t>
      </w:r>
      <w:r w:rsidR="000D75D6">
        <w:t xml:space="preserve"> </w:t>
      </w:r>
      <w:r>
        <w:t>study</w:t>
      </w:r>
      <w:r w:rsidR="000D75D6">
        <w:t xml:space="preserve"> </w:t>
      </w:r>
      <w:r>
        <w:rPr>
          <w:spacing w:val="-4"/>
        </w:rPr>
        <w:t>area</w:t>
      </w:r>
    </w:p>
    <w:p w14:paraId="6478D757" w14:textId="77777777" w:rsidR="00FE15AF" w:rsidRDefault="00CD62DE">
      <w:pPr>
        <w:pStyle w:val="BodyText"/>
        <w:spacing w:before="75" w:line="244" w:lineRule="auto"/>
        <w:ind w:firstLine="355"/>
      </w:pPr>
      <w:r>
        <w:t>The soil of the areas under study is considered to be Coars</w:t>
      </w:r>
      <w:r w:rsidR="000D75D6">
        <w:t>e</w:t>
      </w:r>
      <w:r>
        <w:t xml:space="preserve"> loam</w:t>
      </w:r>
      <w:r w:rsidRPr="000D75D6">
        <w:rPr>
          <w:strike/>
          <w:color w:val="FF0000"/>
        </w:rPr>
        <w:t>y</w:t>
      </w:r>
      <w:r>
        <w:t xml:space="preserve"> </w:t>
      </w:r>
      <w:r w:rsidRPr="000D75D6">
        <w:rPr>
          <w:strike/>
          <w:color w:val="FF0000"/>
        </w:rPr>
        <w:t>family</w:t>
      </w:r>
      <w:r w:rsidR="000D75D6">
        <w:t xml:space="preserve">. It’s clear from </w:t>
      </w:r>
      <w:r w:rsidR="000D75D6" w:rsidRPr="000D75D6">
        <w:rPr>
          <w:color w:val="FF0000"/>
        </w:rPr>
        <w:t>T</w:t>
      </w:r>
      <w:r w:rsidRPr="000D75D6">
        <w:rPr>
          <w:color w:val="FF0000"/>
        </w:rPr>
        <w:t>able</w:t>
      </w:r>
      <w:r>
        <w:t xml:space="preserve"> 2 that </w:t>
      </w:r>
      <w:r w:rsidR="000D75D6" w:rsidRPr="000D75D6">
        <w:rPr>
          <w:color w:val="FF0000"/>
        </w:rPr>
        <w:t xml:space="preserve">soils </w:t>
      </w:r>
      <w:r w:rsidR="000D75D6">
        <w:rPr>
          <w:color w:val="FF0000"/>
        </w:rPr>
        <w:t xml:space="preserve">of </w:t>
      </w:r>
      <w:r>
        <w:t xml:space="preserve">the area under study </w:t>
      </w:r>
      <w:r w:rsidRPr="000D75D6">
        <w:rPr>
          <w:strike/>
        </w:rPr>
        <w:t>is</w:t>
      </w:r>
      <w:r>
        <w:t xml:space="preserve"> </w:t>
      </w:r>
      <w:r w:rsidRPr="000D75D6">
        <w:rPr>
          <w:strike/>
          <w:color w:val="FF0000"/>
        </w:rPr>
        <w:t>ordered</w:t>
      </w:r>
      <w:r>
        <w:t xml:space="preserve"> </w:t>
      </w:r>
      <w:r w:rsidR="00982C64" w:rsidRPr="00982C64">
        <w:rPr>
          <w:color w:val="FF0000"/>
        </w:rPr>
        <w:t>belongs to the order</w:t>
      </w:r>
      <w:r w:rsidR="00982C64">
        <w:t xml:space="preserve"> </w:t>
      </w:r>
      <w:r>
        <w:t>Aridisols, and suborder</w:t>
      </w:r>
      <w:r w:rsidRPr="00982C64">
        <w:rPr>
          <w:strike/>
          <w:color w:val="FF0000"/>
        </w:rPr>
        <w:t>ed</w:t>
      </w:r>
      <w:r w:rsidRPr="00982C64">
        <w:rPr>
          <w:strike/>
        </w:rPr>
        <w:t xml:space="preserve"> </w:t>
      </w:r>
      <w:r w:rsidRPr="00982C64">
        <w:rPr>
          <w:strike/>
          <w:color w:val="FF0000"/>
        </w:rPr>
        <w:t>under</w:t>
      </w:r>
      <w:r w:rsidRPr="00982C64">
        <w:rPr>
          <w:strike/>
        </w:rPr>
        <w:t xml:space="preserve"> </w:t>
      </w:r>
      <w:r>
        <w:rPr>
          <w:spacing w:val="9"/>
        </w:rPr>
        <w:t>Calcigysids</w:t>
      </w:r>
      <w:r w:rsidR="00982C64">
        <w:rPr>
          <w:spacing w:val="9"/>
        </w:rPr>
        <w:t xml:space="preserve"> </w:t>
      </w:r>
      <w:r>
        <w:t xml:space="preserve">for Dum </w:t>
      </w:r>
      <w:r>
        <w:rPr>
          <w:spacing w:val="9"/>
        </w:rPr>
        <w:t>Alshamia</w:t>
      </w:r>
      <w:r w:rsidR="00982C64">
        <w:rPr>
          <w:spacing w:val="9"/>
        </w:rPr>
        <w:t xml:space="preserve"> </w:t>
      </w:r>
      <w:r>
        <w:t>and Dum Gbab</w:t>
      </w:r>
      <w:r w:rsidR="00982C64">
        <w:t xml:space="preserve"> </w:t>
      </w:r>
      <w:r>
        <w:t>western, while</w:t>
      </w:r>
      <w:r w:rsidR="00982C64">
        <w:t xml:space="preserve"> </w:t>
      </w:r>
      <w:r>
        <w:t>sub order</w:t>
      </w:r>
      <w:r w:rsidR="00982C64">
        <w:t xml:space="preserve"> </w:t>
      </w:r>
      <w:r w:rsidRPr="00982C64">
        <w:rPr>
          <w:strike/>
          <w:color w:val="FF0000"/>
        </w:rPr>
        <w:t>edunder</w:t>
      </w:r>
      <w:r>
        <w:t xml:space="preserve"> Gypsids for D</w:t>
      </w:r>
      <w:r w:rsidR="00982C64">
        <w:t xml:space="preserve">um Alksfa. It’s also seen from </w:t>
      </w:r>
      <w:r w:rsidR="00982C64" w:rsidRPr="00982C64">
        <w:rPr>
          <w:color w:val="FF0000"/>
        </w:rPr>
        <w:t>T</w:t>
      </w:r>
      <w:r w:rsidRPr="00982C64">
        <w:rPr>
          <w:color w:val="FF0000"/>
        </w:rPr>
        <w:t>able</w:t>
      </w:r>
      <w:r>
        <w:t xml:space="preserve"> 2, the soil sub-grouped under Typic calcigyside for either Dum Alshamia and </w:t>
      </w:r>
      <w:r>
        <w:rPr>
          <w:spacing w:val="-2"/>
        </w:rPr>
        <w:t>Dum</w:t>
      </w:r>
      <w:r w:rsidR="00982C64">
        <w:rPr>
          <w:spacing w:val="-2"/>
        </w:rPr>
        <w:t xml:space="preserve"> </w:t>
      </w:r>
      <w:r>
        <w:rPr>
          <w:spacing w:val="-2"/>
        </w:rPr>
        <w:t>Gbab</w:t>
      </w:r>
      <w:r w:rsidR="00982C64">
        <w:rPr>
          <w:spacing w:val="-2"/>
        </w:rPr>
        <w:t xml:space="preserve"> </w:t>
      </w:r>
      <w:r>
        <w:rPr>
          <w:spacing w:val="-2"/>
        </w:rPr>
        <w:t>western,</w:t>
      </w:r>
      <w:r w:rsidR="00982C64">
        <w:rPr>
          <w:spacing w:val="-2"/>
        </w:rPr>
        <w:t xml:space="preserve"> </w:t>
      </w:r>
      <w:r>
        <w:rPr>
          <w:spacing w:val="-2"/>
        </w:rPr>
        <w:t>while</w:t>
      </w:r>
      <w:r w:rsidR="00982C64">
        <w:rPr>
          <w:spacing w:val="-2"/>
        </w:rPr>
        <w:t xml:space="preserve"> </w:t>
      </w:r>
      <w:r>
        <w:rPr>
          <w:spacing w:val="-2"/>
        </w:rPr>
        <w:t>sub-grouped</w:t>
      </w:r>
      <w:r w:rsidR="00982C64">
        <w:rPr>
          <w:spacing w:val="-2"/>
        </w:rPr>
        <w:t xml:space="preserve"> </w:t>
      </w:r>
      <w:r w:rsidRPr="00982C64">
        <w:rPr>
          <w:strike/>
          <w:color w:val="FF0000"/>
          <w:spacing w:val="-2"/>
        </w:rPr>
        <w:t>under</w:t>
      </w:r>
      <w:r w:rsidR="00982C64">
        <w:rPr>
          <w:spacing w:val="-2"/>
        </w:rPr>
        <w:t xml:space="preserve"> </w:t>
      </w:r>
      <w:r w:rsidR="00982C64" w:rsidRPr="00982C64">
        <w:rPr>
          <w:color w:val="FF0000"/>
          <w:spacing w:val="-2"/>
        </w:rPr>
        <w:t>as</w:t>
      </w:r>
      <w:r w:rsidR="00982C64">
        <w:rPr>
          <w:spacing w:val="-2"/>
        </w:rPr>
        <w:t xml:space="preserve"> </w:t>
      </w:r>
      <w:r>
        <w:rPr>
          <w:spacing w:val="-2"/>
        </w:rPr>
        <w:t>Typic</w:t>
      </w:r>
      <w:r w:rsidR="00982C64">
        <w:rPr>
          <w:spacing w:val="-2"/>
        </w:rPr>
        <w:t xml:space="preserve"> </w:t>
      </w:r>
      <w:r>
        <w:rPr>
          <w:spacing w:val="-4"/>
        </w:rPr>
        <w:t>Haplo</w:t>
      </w:r>
    </w:p>
    <w:p w14:paraId="0AEA1141" w14:textId="77777777" w:rsidR="00FE15AF" w:rsidRDefault="00CD62DE">
      <w:pPr>
        <w:spacing w:before="98"/>
        <w:ind w:left="57"/>
        <w:jc w:val="both"/>
        <w:rPr>
          <w:sz w:val="19"/>
        </w:rPr>
      </w:pPr>
      <w:r>
        <w:rPr>
          <w:b/>
          <w:w w:val="105"/>
          <w:sz w:val="19"/>
        </w:rPr>
        <w:t>Table2:</w:t>
      </w:r>
      <w:r>
        <w:rPr>
          <w:w w:val="105"/>
          <w:sz w:val="19"/>
        </w:rPr>
        <w:t>The</w:t>
      </w:r>
      <w:r w:rsidR="001E3998">
        <w:rPr>
          <w:w w:val="105"/>
          <w:sz w:val="19"/>
        </w:rPr>
        <w:t xml:space="preserve"> </w:t>
      </w:r>
      <w:r>
        <w:rPr>
          <w:w w:val="105"/>
          <w:sz w:val="19"/>
        </w:rPr>
        <w:t>distinguish</w:t>
      </w:r>
      <w:r w:rsidR="001E3998">
        <w:rPr>
          <w:w w:val="105"/>
          <w:sz w:val="19"/>
        </w:rPr>
        <w:t xml:space="preserve"> </w:t>
      </w:r>
      <w:r>
        <w:rPr>
          <w:w w:val="105"/>
          <w:sz w:val="19"/>
        </w:rPr>
        <w:t>soil</w:t>
      </w:r>
      <w:r w:rsidR="001E3998">
        <w:rPr>
          <w:w w:val="105"/>
          <w:sz w:val="19"/>
        </w:rPr>
        <w:t xml:space="preserve"> </w:t>
      </w:r>
      <w:r>
        <w:rPr>
          <w:w w:val="105"/>
          <w:sz w:val="19"/>
        </w:rPr>
        <w:t>of</w:t>
      </w:r>
      <w:r w:rsidR="001E3998">
        <w:rPr>
          <w:w w:val="105"/>
          <w:sz w:val="19"/>
        </w:rPr>
        <w:t xml:space="preserve"> </w:t>
      </w:r>
      <w:r>
        <w:rPr>
          <w:w w:val="105"/>
          <w:sz w:val="19"/>
        </w:rPr>
        <w:t>the</w:t>
      </w:r>
      <w:r w:rsidR="001E3998">
        <w:rPr>
          <w:w w:val="105"/>
          <w:sz w:val="19"/>
        </w:rPr>
        <w:t xml:space="preserve"> </w:t>
      </w:r>
      <w:r>
        <w:rPr>
          <w:w w:val="105"/>
          <w:sz w:val="19"/>
        </w:rPr>
        <w:t>area</w:t>
      </w:r>
      <w:r w:rsidR="001E3998">
        <w:rPr>
          <w:w w:val="105"/>
          <w:sz w:val="19"/>
        </w:rPr>
        <w:t xml:space="preserve"> </w:t>
      </w:r>
      <w:r>
        <w:rPr>
          <w:w w:val="105"/>
          <w:sz w:val="19"/>
        </w:rPr>
        <w:t>under</w:t>
      </w:r>
      <w:r w:rsidR="001E3998">
        <w:rPr>
          <w:w w:val="105"/>
          <w:sz w:val="19"/>
        </w:rPr>
        <w:t xml:space="preserve"> </w:t>
      </w:r>
      <w:r>
        <w:rPr>
          <w:spacing w:val="-2"/>
          <w:w w:val="105"/>
          <w:sz w:val="19"/>
        </w:rPr>
        <w:t>study.</w:t>
      </w:r>
    </w:p>
    <w:p w14:paraId="50A4ACA0" w14:textId="77777777" w:rsidR="00FE15AF" w:rsidRDefault="00CD62DE">
      <w:pPr>
        <w:pStyle w:val="BodyText"/>
        <w:spacing w:before="88"/>
      </w:pPr>
      <w:r>
        <w:br w:type="column"/>
      </w:r>
      <w:r>
        <w:t>Gypsides</w:t>
      </w:r>
      <w:r w:rsidR="00982C64">
        <w:t xml:space="preserve"> </w:t>
      </w:r>
      <w:r>
        <w:t>for</w:t>
      </w:r>
      <w:r w:rsidR="00982C64">
        <w:t xml:space="preserve"> </w:t>
      </w:r>
      <w:r>
        <w:t>Dum</w:t>
      </w:r>
      <w:r w:rsidR="00982C64">
        <w:t xml:space="preserve"> </w:t>
      </w:r>
      <w:r>
        <w:rPr>
          <w:spacing w:val="-2"/>
        </w:rPr>
        <w:t>Alkasfa.</w:t>
      </w:r>
    </w:p>
    <w:p w14:paraId="587F50F0" w14:textId="77777777" w:rsidR="00FE15AF" w:rsidRDefault="00CD62DE">
      <w:pPr>
        <w:pStyle w:val="Heading2"/>
        <w:spacing w:before="80"/>
      </w:pPr>
      <w:r>
        <w:t>Climate</w:t>
      </w:r>
      <w:r w:rsidR="00F81354">
        <w:t xml:space="preserve"> </w:t>
      </w:r>
      <w:r>
        <w:rPr>
          <w:spacing w:val="-2"/>
        </w:rPr>
        <w:t>study</w:t>
      </w:r>
    </w:p>
    <w:p w14:paraId="2750E6B9" w14:textId="77777777" w:rsidR="00FE15AF" w:rsidRDefault="001E3998" w:rsidP="001E3998">
      <w:pPr>
        <w:pStyle w:val="BodyText"/>
        <w:spacing w:before="76" w:line="244" w:lineRule="auto"/>
        <w:ind w:right="410" w:firstLine="355"/>
      </w:pPr>
      <w:r w:rsidRPr="001E3998">
        <w:rPr>
          <w:color w:val="FF0000"/>
        </w:rPr>
        <w:t>Data recorded in t</w:t>
      </w:r>
      <w:r w:rsidR="00CD62DE" w:rsidRPr="001E3998">
        <w:rPr>
          <w:color w:val="FF0000"/>
        </w:rPr>
        <w:t>wo weather station</w:t>
      </w:r>
      <w:r w:rsidRPr="001E3998">
        <w:rPr>
          <w:color w:val="FF0000"/>
        </w:rPr>
        <w:t>s</w:t>
      </w:r>
      <w:r w:rsidR="00CD62DE" w:rsidRPr="001E3998">
        <w:rPr>
          <w:color w:val="FF0000"/>
        </w:rPr>
        <w:t xml:space="preserve"> located at south desert of Iraq (Al-Qaim</w:t>
      </w:r>
      <w:r w:rsidRPr="001E3998">
        <w:rPr>
          <w:color w:val="FF0000"/>
        </w:rPr>
        <w:t xml:space="preserve"> </w:t>
      </w:r>
      <w:r w:rsidR="00CD62DE" w:rsidRPr="001E3998">
        <w:rPr>
          <w:color w:val="FF0000"/>
        </w:rPr>
        <w:t>and Haditha</w:t>
      </w:r>
      <w:r w:rsidRPr="001E3998">
        <w:rPr>
          <w:color w:val="FF0000"/>
        </w:rPr>
        <w:t xml:space="preserve"> </w:t>
      </w:r>
      <w:r w:rsidR="00CD62DE" w:rsidRPr="001E3998">
        <w:rPr>
          <w:color w:val="FF0000"/>
        </w:rPr>
        <w:t>stations)</w:t>
      </w:r>
      <w:r w:rsidRPr="001E3998">
        <w:rPr>
          <w:color w:val="FF0000"/>
        </w:rPr>
        <w:t xml:space="preserve"> were </w:t>
      </w:r>
      <w:r w:rsidR="00CD62DE" w:rsidRPr="001E3998">
        <w:rPr>
          <w:color w:val="FF0000"/>
        </w:rPr>
        <w:t>used to</w:t>
      </w:r>
      <w:r w:rsidRPr="001E3998">
        <w:rPr>
          <w:color w:val="FF0000"/>
        </w:rPr>
        <w:t xml:space="preserve"> </w:t>
      </w:r>
      <w:r w:rsidR="00CD62DE" w:rsidRPr="001E3998">
        <w:rPr>
          <w:color w:val="FF0000"/>
        </w:rPr>
        <w:t>study</w:t>
      </w:r>
      <w:r w:rsidRPr="001E3998">
        <w:rPr>
          <w:color w:val="FF0000"/>
        </w:rPr>
        <w:t xml:space="preserve"> </w:t>
      </w:r>
      <w:r w:rsidR="00CD62DE" w:rsidRPr="001E3998">
        <w:rPr>
          <w:color w:val="FF0000"/>
        </w:rPr>
        <w:t>the</w:t>
      </w:r>
      <w:r w:rsidRPr="001E3998">
        <w:rPr>
          <w:color w:val="FF0000"/>
        </w:rPr>
        <w:t xml:space="preserve"> </w:t>
      </w:r>
      <w:r w:rsidR="00CD62DE" w:rsidRPr="001E3998">
        <w:rPr>
          <w:color w:val="FF0000"/>
        </w:rPr>
        <w:t>climate of the area under study.</w:t>
      </w:r>
      <w:r w:rsidR="00CD62DE">
        <w:t xml:space="preserve"> It is clear </w:t>
      </w:r>
      <w:r w:rsidRPr="001E3998">
        <w:rPr>
          <w:color w:val="FF0000"/>
        </w:rPr>
        <w:t>from</w:t>
      </w:r>
      <w:r>
        <w:t xml:space="preserve"> </w:t>
      </w:r>
      <w:r w:rsidRPr="001E3998">
        <w:rPr>
          <w:strike/>
          <w:color w:val="FF0000"/>
        </w:rPr>
        <w:t>at</w:t>
      </w:r>
      <w:r>
        <w:t xml:space="preserve"> </w:t>
      </w:r>
      <w:r w:rsidRPr="001E3998">
        <w:rPr>
          <w:color w:val="FF0000"/>
        </w:rPr>
        <w:t>T</w:t>
      </w:r>
      <w:r w:rsidR="00CD62DE" w:rsidRPr="001E3998">
        <w:rPr>
          <w:color w:val="FF0000"/>
        </w:rPr>
        <w:t>abl</w:t>
      </w:r>
      <w:r w:rsidR="00CD62DE">
        <w:t>e 3 that the climate of the study area is desert are dry and hot summers while dry, cold and high evaporation during winter. The average temperature for the months of June, July</w:t>
      </w:r>
      <w:r>
        <w:t xml:space="preserve"> </w:t>
      </w:r>
      <w:r w:rsidR="00CD62DE">
        <w:t>and</w:t>
      </w:r>
      <w:r>
        <w:t xml:space="preserve"> </w:t>
      </w:r>
      <w:r w:rsidR="00CD62DE">
        <w:t>August (summer) is 32.4°C and</w:t>
      </w:r>
      <w:r>
        <w:t xml:space="preserve"> </w:t>
      </w:r>
      <w:r w:rsidR="00CD62DE">
        <w:t>at</w:t>
      </w:r>
      <w:r>
        <w:t xml:space="preserve"> </w:t>
      </w:r>
      <w:r w:rsidR="00CD62DE">
        <w:t>Al-Qaim</w:t>
      </w:r>
      <w:r>
        <w:t xml:space="preserve"> </w:t>
      </w:r>
      <w:r w:rsidR="00CD62DE">
        <w:t>and Haditha stations and 33.1°C. The average temperature</w:t>
      </w:r>
      <w:r>
        <w:t xml:space="preserve"> </w:t>
      </w:r>
      <w:r w:rsidR="00CD62DE">
        <w:t xml:space="preserve">for the winter </w:t>
      </w:r>
      <w:r w:rsidR="00CD62DE">
        <w:rPr>
          <w:spacing w:val="9"/>
        </w:rPr>
        <w:t xml:space="preserve">months </w:t>
      </w:r>
      <w:r w:rsidR="00CD62DE">
        <w:t xml:space="preserve">(December, </w:t>
      </w:r>
      <w:r w:rsidR="00CD62DE">
        <w:rPr>
          <w:spacing w:val="10"/>
        </w:rPr>
        <w:t xml:space="preserve">February </w:t>
      </w:r>
      <w:r w:rsidR="00CD62DE">
        <w:t>and February) reached 9.2°C and 9.4°C for monitoring stations Al-Qaim and Haditha</w:t>
      </w:r>
      <w:r w:rsidRPr="001E3998">
        <w:rPr>
          <w:color w:val="FF0000"/>
        </w:rPr>
        <w:t>,</w:t>
      </w:r>
      <w:r w:rsidR="00CD62DE">
        <w:t xml:space="preserve"> respectively. The highest monthly temperature was recorded in July, while the lowest monthly temperature was in January, and the lowest</w:t>
      </w:r>
      <w:r>
        <w:t xml:space="preserve"> </w:t>
      </w:r>
      <w:r w:rsidR="00CD62DE">
        <w:t>monthly</w:t>
      </w:r>
      <w:r>
        <w:t xml:space="preserve"> </w:t>
      </w:r>
      <w:r w:rsidR="00CD62DE">
        <w:t>average</w:t>
      </w:r>
      <w:r>
        <w:t xml:space="preserve"> </w:t>
      </w:r>
      <w:r w:rsidR="00CD62DE">
        <w:t>temperature</w:t>
      </w:r>
      <w:r>
        <w:t xml:space="preserve"> </w:t>
      </w:r>
      <w:r w:rsidR="00CD62DE">
        <w:t>of</w:t>
      </w:r>
      <w:r>
        <w:t xml:space="preserve"> </w:t>
      </w:r>
      <w:r w:rsidR="00CD62DE">
        <w:t>15.0°C</w:t>
      </w:r>
      <w:r>
        <w:t xml:space="preserve"> </w:t>
      </w:r>
      <w:r w:rsidR="00CD62DE">
        <w:rPr>
          <w:spacing w:val="-5"/>
        </w:rPr>
        <w:t>and</w:t>
      </w:r>
      <w:r>
        <w:rPr>
          <w:spacing w:val="-5"/>
        </w:rPr>
        <w:t xml:space="preserve"> </w:t>
      </w:r>
      <w:r w:rsidR="00CD62DE">
        <w:rPr>
          <w:spacing w:val="-4"/>
        </w:rPr>
        <w:t>15.5°C</w:t>
      </w:r>
      <w:r>
        <w:rPr>
          <w:spacing w:val="-4"/>
        </w:rPr>
        <w:t xml:space="preserve"> </w:t>
      </w:r>
      <w:r w:rsidR="00CD62DE">
        <w:rPr>
          <w:spacing w:val="-4"/>
        </w:rPr>
        <w:t>at</w:t>
      </w:r>
      <w:r>
        <w:rPr>
          <w:spacing w:val="-4"/>
        </w:rPr>
        <w:t xml:space="preserve"> </w:t>
      </w:r>
      <w:r w:rsidR="00CD62DE">
        <w:rPr>
          <w:spacing w:val="-4"/>
        </w:rPr>
        <w:t>the</w:t>
      </w:r>
      <w:r>
        <w:rPr>
          <w:spacing w:val="-4"/>
        </w:rPr>
        <w:t xml:space="preserve"> </w:t>
      </w:r>
      <w:r w:rsidR="00CD62DE">
        <w:rPr>
          <w:spacing w:val="-4"/>
        </w:rPr>
        <w:t>monitoring stations</w:t>
      </w:r>
      <w:r>
        <w:rPr>
          <w:spacing w:val="-4"/>
        </w:rPr>
        <w:t xml:space="preserve"> </w:t>
      </w:r>
      <w:commentRangeStart w:id="11"/>
      <w:r w:rsidR="00CD62DE">
        <w:rPr>
          <w:spacing w:val="-4"/>
        </w:rPr>
        <w:t>And modern</w:t>
      </w:r>
      <w:commentRangeEnd w:id="11"/>
      <w:r>
        <w:rPr>
          <w:rStyle w:val="CommentReference"/>
        </w:rPr>
        <w:commentReference w:id="11"/>
      </w:r>
      <w:r w:rsidR="00CD62DE">
        <w:rPr>
          <w:spacing w:val="-4"/>
        </w:rPr>
        <w:t xml:space="preserve">, respectively </w:t>
      </w:r>
      <w:r w:rsidR="00CD62DE">
        <w:t xml:space="preserve">While the highest value of the monthly average of the </w:t>
      </w:r>
      <w:r w:rsidR="00CD62DE">
        <w:rPr>
          <w:spacing w:val="9"/>
        </w:rPr>
        <w:t xml:space="preserve">maximum </w:t>
      </w:r>
      <w:r w:rsidR="00CD62DE">
        <w:rPr>
          <w:spacing w:val="10"/>
        </w:rPr>
        <w:t xml:space="preserve">temperatures </w:t>
      </w:r>
      <w:r w:rsidR="00CD62DE">
        <w:t xml:space="preserve">recorded in </w:t>
      </w:r>
      <w:r w:rsidR="00CD62DE">
        <w:rPr>
          <w:spacing w:val="9"/>
        </w:rPr>
        <w:t xml:space="preserve">the </w:t>
      </w:r>
      <w:r w:rsidR="00CD62DE">
        <w:t xml:space="preserve">summer amounted to 40.2°C and 41.7°C at the existing and </w:t>
      </w:r>
      <w:commentRangeStart w:id="12"/>
      <w:r w:rsidR="00CD62DE">
        <w:t>modern</w:t>
      </w:r>
      <w:commentRangeEnd w:id="12"/>
      <w:r>
        <w:rPr>
          <w:rStyle w:val="CommentReference"/>
        </w:rPr>
        <w:commentReference w:id="12"/>
      </w:r>
      <w:r w:rsidR="00CD62DE">
        <w:t>,</w:t>
      </w:r>
      <w:r>
        <w:t xml:space="preserve"> </w:t>
      </w:r>
      <w:r w:rsidR="00CD62DE">
        <w:t>respectively.</w:t>
      </w:r>
      <w:r>
        <w:t xml:space="preserve"> </w:t>
      </w:r>
      <w:r w:rsidR="00CD62DE">
        <w:t>The</w:t>
      </w:r>
      <w:r>
        <w:t xml:space="preserve"> </w:t>
      </w:r>
      <w:r w:rsidR="00CD62DE">
        <w:t>annual</w:t>
      </w:r>
      <w:r>
        <w:t xml:space="preserve"> </w:t>
      </w:r>
      <w:r w:rsidR="00CD62DE">
        <w:t>precipitation</w:t>
      </w:r>
      <w:r>
        <w:t xml:space="preserve"> </w:t>
      </w:r>
      <w:r w:rsidR="00CD62DE">
        <w:t>was124.9 and 129.7 at</w:t>
      </w:r>
      <w:r>
        <w:t xml:space="preserve"> </w:t>
      </w:r>
      <w:r w:rsidR="00CD62DE">
        <w:t>Al Qaim and</w:t>
      </w:r>
      <w:r>
        <w:t xml:space="preserve"> </w:t>
      </w:r>
      <w:r w:rsidR="00CD62DE">
        <w:t>Haditha stations, respectively, at an annual rate of 121.8, indicating the lack of rainfall in the region and its concentration in the winter and its absence during the summer months. Rain falls from October to May, while the months from June to August are dry. The level of evaporation from the sea surface was</w:t>
      </w:r>
      <w:r>
        <w:t xml:space="preserve"> </w:t>
      </w:r>
      <w:r w:rsidR="00CD62DE">
        <w:t>3055.0</w:t>
      </w:r>
      <w:r>
        <w:t xml:space="preserve"> </w:t>
      </w:r>
      <w:r w:rsidR="00CD62DE">
        <w:t>mm</w:t>
      </w:r>
      <w:r>
        <w:t xml:space="preserve"> </w:t>
      </w:r>
      <w:r w:rsidR="00CD62DE">
        <w:t>and</w:t>
      </w:r>
      <w:r>
        <w:t xml:space="preserve"> </w:t>
      </w:r>
      <w:r w:rsidR="00CD62DE">
        <w:t>3188.1</w:t>
      </w:r>
      <w:r>
        <w:t xml:space="preserve"> </w:t>
      </w:r>
      <w:r w:rsidR="00CD62DE">
        <w:t>mm</w:t>
      </w:r>
      <w:r>
        <w:t xml:space="preserve"> </w:t>
      </w:r>
      <w:r w:rsidR="00CD62DE">
        <w:t>at</w:t>
      </w:r>
      <w:r>
        <w:t xml:space="preserve"> </w:t>
      </w:r>
      <w:r w:rsidR="00CD62DE">
        <w:t>the</w:t>
      </w:r>
      <w:r>
        <w:t xml:space="preserve"> </w:t>
      </w:r>
      <w:r w:rsidR="00CD62DE">
        <w:t>modern</w:t>
      </w:r>
      <w:r>
        <w:t xml:space="preserve"> </w:t>
      </w:r>
      <w:r w:rsidR="00CD62DE">
        <w:t>monitoring stations</w:t>
      </w:r>
      <w:r>
        <w:t>,</w:t>
      </w:r>
      <w:r w:rsidR="00CD62DE">
        <w:t xml:space="preserve"> respectively.</w:t>
      </w:r>
    </w:p>
    <w:p w14:paraId="65B01162" w14:textId="77777777" w:rsidR="00FE15AF" w:rsidRDefault="00CD62DE">
      <w:pPr>
        <w:pStyle w:val="BodyText"/>
        <w:spacing w:before="81" w:line="244" w:lineRule="auto"/>
        <w:ind w:right="409" w:firstLine="355"/>
      </w:pPr>
      <w:r>
        <w:t>It is noted that the maximum evaporation recorded during the summer accounted for 45.7% of the total annual evaporation, and these values</w:t>
      </w:r>
      <w:r w:rsidR="001E3998">
        <w:t xml:space="preserve"> </w:t>
      </w:r>
      <w:r>
        <w:t>are very high and affecting the environment in the region. And that the factors of high temperatures and wind speed are among the most important factors in the increase in evaporation in the region. The highest relative humidityin the</w:t>
      </w:r>
      <w:r w:rsidR="001E3998">
        <w:t xml:space="preserve"> </w:t>
      </w:r>
      <w:r>
        <w:t xml:space="preserve">region was </w:t>
      </w:r>
      <w:r>
        <w:rPr>
          <w:spacing w:val="11"/>
        </w:rPr>
        <w:t xml:space="preserve">69.5% </w:t>
      </w:r>
      <w:r>
        <w:t xml:space="preserve">and </w:t>
      </w:r>
      <w:r>
        <w:rPr>
          <w:spacing w:val="11"/>
        </w:rPr>
        <w:t xml:space="preserve">69.4% </w:t>
      </w:r>
      <w:r>
        <w:t xml:space="preserve">in Al </w:t>
      </w:r>
      <w:r>
        <w:rPr>
          <w:spacing w:val="9"/>
        </w:rPr>
        <w:t>Qaim</w:t>
      </w:r>
      <w:r w:rsidR="001E3998">
        <w:rPr>
          <w:spacing w:val="9"/>
        </w:rPr>
        <w:t xml:space="preserve"> </w:t>
      </w:r>
      <w:r>
        <w:t xml:space="preserve">and </w:t>
      </w:r>
      <w:r>
        <w:rPr>
          <w:spacing w:val="10"/>
        </w:rPr>
        <w:t xml:space="preserve">Haditha </w:t>
      </w:r>
      <w:r>
        <w:t>respectively,</w:t>
      </w:r>
      <w:r w:rsidR="001E3998">
        <w:t xml:space="preserve"> </w:t>
      </w:r>
      <w:r>
        <w:t>and</w:t>
      </w:r>
      <w:r w:rsidR="001E3998">
        <w:t xml:space="preserve"> </w:t>
      </w:r>
      <w:r>
        <w:t>in</w:t>
      </w:r>
      <w:r w:rsidR="001E3998">
        <w:t xml:space="preserve"> </w:t>
      </w:r>
      <w:r>
        <w:t>the</w:t>
      </w:r>
      <w:r w:rsidR="001E3998">
        <w:t xml:space="preserve"> </w:t>
      </w:r>
      <w:r>
        <w:t>summer,</w:t>
      </w:r>
      <w:r w:rsidR="001E3998">
        <w:t xml:space="preserve"> </w:t>
      </w:r>
      <w:r>
        <w:t>reaching</w:t>
      </w:r>
      <w:r w:rsidR="001E3998">
        <w:t xml:space="preserve"> </w:t>
      </w:r>
      <w:r>
        <w:t>a</w:t>
      </w:r>
      <w:r w:rsidR="001E3998">
        <w:t xml:space="preserve"> </w:t>
      </w:r>
      <w:r>
        <w:t>low</w:t>
      </w:r>
      <w:r w:rsidR="001E3998">
        <w:t xml:space="preserve"> </w:t>
      </w:r>
      <w:r>
        <w:t>of</w:t>
      </w:r>
      <w:r w:rsidR="001E3998">
        <w:t xml:space="preserve"> </w:t>
      </w:r>
      <w:r>
        <w:t>28.4% and 23.4% at Al Qaim and Haditha</w:t>
      </w:r>
      <w:r w:rsidR="001E3998">
        <w:t>,</w:t>
      </w:r>
      <w:r>
        <w:t xml:space="preserve"> respectively. The above indicators directly affect the identification of vegetation in the area as well as a specific factor for the cultivation of economic crops based on rainfall, because the climate factor is very important in determining the assessment of the territory of the region on the basis of its</w:t>
      </w:r>
      <w:r w:rsidR="001E3998">
        <w:t xml:space="preserve"> </w:t>
      </w:r>
      <w:r>
        <w:t>suitability</w:t>
      </w:r>
      <w:r w:rsidR="001E3998">
        <w:t xml:space="preserve"> </w:t>
      </w:r>
      <w:r>
        <w:t>for</w:t>
      </w:r>
      <w:r w:rsidR="001E3998">
        <w:t xml:space="preserve"> </w:t>
      </w:r>
      <w:r>
        <w:t>crop</w:t>
      </w:r>
      <w:r w:rsidR="001E3998">
        <w:t xml:space="preserve"> </w:t>
      </w:r>
      <w:r>
        <w:t>growth</w:t>
      </w:r>
      <w:r w:rsidR="001E3998">
        <w:t xml:space="preserve"> </w:t>
      </w:r>
      <w:r>
        <w:t>and</w:t>
      </w:r>
      <w:r w:rsidR="001E3998">
        <w:t xml:space="preserve"> </w:t>
      </w:r>
      <w:r>
        <w:t>the</w:t>
      </w:r>
      <w:r w:rsidR="001E3998">
        <w:t xml:space="preserve"> </w:t>
      </w:r>
      <w:r>
        <w:t>fact</w:t>
      </w:r>
      <w:r w:rsidR="001E3998">
        <w:t xml:space="preserve"> </w:t>
      </w:r>
      <w:r>
        <w:t>that</w:t>
      </w:r>
      <w:r w:rsidR="001E3998">
        <w:t xml:space="preserve"> </w:t>
      </w:r>
      <w:r>
        <w:rPr>
          <w:spacing w:val="-2"/>
        </w:rPr>
        <w:t>agriculture</w:t>
      </w:r>
    </w:p>
    <w:p w14:paraId="2E97D610" w14:textId="77777777" w:rsidR="00FE15AF" w:rsidRDefault="00FE15AF">
      <w:pPr>
        <w:pStyle w:val="BodyText"/>
        <w:spacing w:line="244" w:lineRule="auto"/>
        <w:sectPr w:rsidR="00FE15AF">
          <w:pgSz w:w="12240" w:h="15840"/>
          <w:pgMar w:top="1100" w:right="720" w:bottom="280" w:left="1080" w:header="783" w:footer="0" w:gutter="0"/>
          <w:cols w:num="2" w:space="720" w:equalWidth="0">
            <w:col w:w="4869" w:space="291"/>
            <w:col w:w="5280"/>
          </w:cols>
        </w:sectPr>
      </w:pPr>
    </w:p>
    <w:p w14:paraId="11FBE826" w14:textId="77777777" w:rsidR="00FE15AF" w:rsidRDefault="00FE15AF">
      <w:pPr>
        <w:pStyle w:val="BodyText"/>
        <w:spacing w:before="6"/>
        <w:ind w:left="0"/>
        <w:jc w:val="left"/>
        <w:rPr>
          <w:sz w:val="8"/>
        </w:rPr>
      </w:pPr>
    </w:p>
    <w:tbl>
      <w:tblPr>
        <w:tblW w:w="0" w:type="auto"/>
        <w:tblInd w:w="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46"/>
        <w:gridCol w:w="936"/>
        <w:gridCol w:w="1198"/>
        <w:gridCol w:w="1280"/>
        <w:gridCol w:w="1738"/>
        <w:gridCol w:w="3149"/>
      </w:tblGrid>
      <w:tr w:rsidR="00FE15AF" w14:paraId="02D2880D" w14:textId="77777777">
        <w:trPr>
          <w:trHeight w:val="202"/>
        </w:trPr>
        <w:tc>
          <w:tcPr>
            <w:tcW w:w="1646" w:type="dxa"/>
            <w:tcBorders>
              <w:bottom w:val="single" w:sz="12" w:space="0" w:color="000000"/>
              <w:right w:val="single" w:sz="4" w:space="0" w:color="000000"/>
            </w:tcBorders>
          </w:tcPr>
          <w:p w14:paraId="0805C676" w14:textId="77777777" w:rsidR="00FE15AF" w:rsidRDefault="00CD62DE">
            <w:pPr>
              <w:pStyle w:val="TableParagraph"/>
              <w:spacing w:line="183" w:lineRule="exact"/>
              <w:ind w:left="81"/>
              <w:rPr>
                <w:b/>
                <w:sz w:val="19"/>
              </w:rPr>
            </w:pPr>
            <w:r>
              <w:rPr>
                <w:b/>
                <w:spacing w:val="-2"/>
                <w:w w:val="105"/>
                <w:sz w:val="19"/>
              </w:rPr>
              <w:t>Location</w:t>
            </w:r>
          </w:p>
        </w:tc>
        <w:tc>
          <w:tcPr>
            <w:tcW w:w="936" w:type="dxa"/>
            <w:tcBorders>
              <w:left w:val="single" w:sz="4" w:space="0" w:color="000000"/>
              <w:bottom w:val="single" w:sz="12" w:space="0" w:color="000000"/>
              <w:right w:val="single" w:sz="4" w:space="0" w:color="000000"/>
            </w:tcBorders>
          </w:tcPr>
          <w:p w14:paraId="609B495F" w14:textId="77777777" w:rsidR="00FE15AF" w:rsidRDefault="00CD62DE">
            <w:pPr>
              <w:pStyle w:val="TableParagraph"/>
              <w:spacing w:line="183" w:lineRule="exact"/>
              <w:ind w:left="129"/>
              <w:rPr>
                <w:b/>
                <w:sz w:val="19"/>
              </w:rPr>
            </w:pPr>
            <w:r>
              <w:rPr>
                <w:b/>
                <w:spacing w:val="-2"/>
                <w:w w:val="105"/>
                <w:sz w:val="19"/>
              </w:rPr>
              <w:t>Order</w:t>
            </w:r>
          </w:p>
        </w:tc>
        <w:tc>
          <w:tcPr>
            <w:tcW w:w="1198" w:type="dxa"/>
            <w:tcBorders>
              <w:left w:val="single" w:sz="4" w:space="0" w:color="000000"/>
              <w:bottom w:val="single" w:sz="12" w:space="0" w:color="000000"/>
              <w:right w:val="single" w:sz="6" w:space="0" w:color="000000"/>
            </w:tcBorders>
          </w:tcPr>
          <w:p w14:paraId="405ABDAB" w14:textId="77777777" w:rsidR="00FE15AF" w:rsidRDefault="00CD62DE">
            <w:pPr>
              <w:pStyle w:val="TableParagraph"/>
              <w:spacing w:line="183" w:lineRule="exact"/>
              <w:ind w:left="81"/>
              <w:rPr>
                <w:b/>
                <w:sz w:val="19"/>
              </w:rPr>
            </w:pPr>
            <w:r>
              <w:rPr>
                <w:b/>
                <w:spacing w:val="-2"/>
                <w:w w:val="105"/>
                <w:sz w:val="19"/>
              </w:rPr>
              <w:t>Suborder</w:t>
            </w:r>
          </w:p>
        </w:tc>
        <w:tc>
          <w:tcPr>
            <w:tcW w:w="1280" w:type="dxa"/>
            <w:tcBorders>
              <w:left w:val="single" w:sz="6" w:space="0" w:color="000000"/>
              <w:bottom w:val="single" w:sz="12" w:space="0" w:color="000000"/>
              <w:right w:val="single" w:sz="4" w:space="0" w:color="000000"/>
            </w:tcBorders>
          </w:tcPr>
          <w:p w14:paraId="742B2222" w14:textId="77777777" w:rsidR="00FE15AF" w:rsidRDefault="00CD62DE">
            <w:pPr>
              <w:pStyle w:val="TableParagraph"/>
              <w:spacing w:line="183" w:lineRule="exact"/>
              <w:ind w:left="81"/>
              <w:rPr>
                <w:b/>
                <w:sz w:val="19"/>
              </w:rPr>
            </w:pPr>
            <w:r>
              <w:rPr>
                <w:b/>
                <w:spacing w:val="-2"/>
                <w:sz w:val="19"/>
              </w:rPr>
              <w:t>Great</w:t>
            </w:r>
            <w:r w:rsidR="001E3998">
              <w:rPr>
                <w:b/>
                <w:spacing w:val="-2"/>
                <w:sz w:val="19"/>
              </w:rPr>
              <w:t xml:space="preserve"> </w:t>
            </w:r>
            <w:r>
              <w:rPr>
                <w:b/>
                <w:spacing w:val="-2"/>
                <w:sz w:val="19"/>
              </w:rPr>
              <w:t>group</w:t>
            </w:r>
          </w:p>
        </w:tc>
        <w:tc>
          <w:tcPr>
            <w:tcW w:w="1738" w:type="dxa"/>
            <w:tcBorders>
              <w:left w:val="single" w:sz="4" w:space="0" w:color="000000"/>
              <w:bottom w:val="single" w:sz="12" w:space="0" w:color="000000"/>
              <w:right w:val="single" w:sz="4" w:space="0" w:color="000000"/>
            </w:tcBorders>
          </w:tcPr>
          <w:p w14:paraId="35C96A76" w14:textId="77777777" w:rsidR="00FE15AF" w:rsidRDefault="00CD62DE">
            <w:pPr>
              <w:pStyle w:val="TableParagraph"/>
              <w:spacing w:line="183" w:lineRule="exact"/>
              <w:ind w:left="94"/>
              <w:rPr>
                <w:b/>
                <w:sz w:val="19"/>
              </w:rPr>
            </w:pPr>
            <w:r>
              <w:rPr>
                <w:b/>
                <w:sz w:val="19"/>
              </w:rPr>
              <w:t>Sub</w:t>
            </w:r>
            <w:r w:rsidR="001E3998">
              <w:rPr>
                <w:b/>
                <w:sz w:val="19"/>
              </w:rPr>
              <w:t>-</w:t>
            </w:r>
            <w:r>
              <w:rPr>
                <w:b/>
                <w:spacing w:val="-2"/>
                <w:sz w:val="19"/>
              </w:rPr>
              <w:t>group</w:t>
            </w:r>
          </w:p>
        </w:tc>
        <w:tc>
          <w:tcPr>
            <w:tcW w:w="3149" w:type="dxa"/>
            <w:tcBorders>
              <w:left w:val="single" w:sz="4" w:space="0" w:color="000000"/>
              <w:bottom w:val="single" w:sz="12" w:space="0" w:color="000000"/>
            </w:tcBorders>
          </w:tcPr>
          <w:p w14:paraId="0B06114E" w14:textId="77777777" w:rsidR="00FE15AF" w:rsidRDefault="00CD62DE">
            <w:pPr>
              <w:pStyle w:val="TableParagraph"/>
              <w:spacing w:line="183" w:lineRule="exact"/>
              <w:ind w:left="89"/>
              <w:rPr>
                <w:b/>
                <w:sz w:val="19"/>
              </w:rPr>
            </w:pPr>
            <w:r>
              <w:rPr>
                <w:b/>
                <w:spacing w:val="-2"/>
                <w:w w:val="105"/>
                <w:sz w:val="19"/>
              </w:rPr>
              <w:t>Family</w:t>
            </w:r>
          </w:p>
        </w:tc>
      </w:tr>
      <w:tr w:rsidR="00FE15AF" w14:paraId="1A70F460" w14:textId="77777777">
        <w:trPr>
          <w:trHeight w:val="515"/>
        </w:trPr>
        <w:tc>
          <w:tcPr>
            <w:tcW w:w="1646" w:type="dxa"/>
            <w:tcBorders>
              <w:top w:val="single" w:sz="12" w:space="0" w:color="000000"/>
              <w:bottom w:val="single" w:sz="4" w:space="0" w:color="000000"/>
              <w:right w:val="single" w:sz="4" w:space="0" w:color="000000"/>
            </w:tcBorders>
          </w:tcPr>
          <w:p w14:paraId="61B9FC5D" w14:textId="77777777" w:rsidR="00FE15AF" w:rsidRDefault="00CD62DE">
            <w:pPr>
              <w:pStyle w:val="TableParagraph"/>
              <w:spacing w:line="206" w:lineRule="exact"/>
              <w:ind w:left="81"/>
              <w:rPr>
                <w:sz w:val="19"/>
              </w:rPr>
            </w:pPr>
            <w:r>
              <w:rPr>
                <w:sz w:val="19"/>
              </w:rPr>
              <w:t>DumGbab</w:t>
            </w:r>
            <w:r>
              <w:rPr>
                <w:spacing w:val="-2"/>
                <w:sz w:val="19"/>
              </w:rPr>
              <w:t>western</w:t>
            </w:r>
          </w:p>
        </w:tc>
        <w:tc>
          <w:tcPr>
            <w:tcW w:w="936" w:type="dxa"/>
            <w:tcBorders>
              <w:top w:val="single" w:sz="12" w:space="0" w:color="000000"/>
              <w:left w:val="single" w:sz="4" w:space="0" w:color="000000"/>
              <w:bottom w:val="single" w:sz="4" w:space="0" w:color="000000"/>
              <w:right w:val="single" w:sz="4" w:space="0" w:color="000000"/>
            </w:tcBorders>
          </w:tcPr>
          <w:p w14:paraId="37136AFB" w14:textId="77777777" w:rsidR="00FE15AF" w:rsidRDefault="00CD62DE">
            <w:pPr>
              <w:pStyle w:val="TableParagraph"/>
              <w:spacing w:line="206" w:lineRule="exact"/>
              <w:ind w:left="129"/>
              <w:rPr>
                <w:sz w:val="19"/>
              </w:rPr>
            </w:pPr>
            <w:r>
              <w:rPr>
                <w:spacing w:val="-2"/>
                <w:w w:val="105"/>
                <w:sz w:val="19"/>
              </w:rPr>
              <w:t>Aridisols</w:t>
            </w:r>
          </w:p>
        </w:tc>
        <w:tc>
          <w:tcPr>
            <w:tcW w:w="1198" w:type="dxa"/>
            <w:tcBorders>
              <w:top w:val="single" w:sz="12" w:space="0" w:color="000000"/>
              <w:left w:val="single" w:sz="4" w:space="0" w:color="000000"/>
              <w:bottom w:val="single" w:sz="4" w:space="0" w:color="000000"/>
              <w:right w:val="single" w:sz="6" w:space="0" w:color="000000"/>
            </w:tcBorders>
          </w:tcPr>
          <w:p w14:paraId="7EFBFEF0" w14:textId="77777777" w:rsidR="00FE15AF" w:rsidRDefault="00CD62DE">
            <w:pPr>
              <w:pStyle w:val="TableParagraph"/>
              <w:spacing w:line="206" w:lineRule="exact"/>
              <w:ind w:left="81"/>
              <w:rPr>
                <w:sz w:val="19"/>
              </w:rPr>
            </w:pPr>
            <w:r>
              <w:rPr>
                <w:spacing w:val="-2"/>
                <w:w w:val="105"/>
                <w:sz w:val="19"/>
              </w:rPr>
              <w:t>Calcigypsids</w:t>
            </w:r>
          </w:p>
        </w:tc>
        <w:tc>
          <w:tcPr>
            <w:tcW w:w="1280" w:type="dxa"/>
            <w:tcBorders>
              <w:top w:val="single" w:sz="12" w:space="0" w:color="000000"/>
              <w:left w:val="single" w:sz="6" w:space="0" w:color="000000"/>
              <w:bottom w:val="single" w:sz="4" w:space="0" w:color="000000"/>
              <w:right w:val="single" w:sz="4" w:space="0" w:color="000000"/>
            </w:tcBorders>
          </w:tcPr>
          <w:p w14:paraId="247042A3" w14:textId="77777777" w:rsidR="00FE15AF" w:rsidRDefault="00CD62DE">
            <w:pPr>
              <w:pStyle w:val="TableParagraph"/>
              <w:spacing w:line="206" w:lineRule="exact"/>
              <w:ind w:left="81"/>
              <w:rPr>
                <w:sz w:val="19"/>
              </w:rPr>
            </w:pPr>
            <w:r>
              <w:rPr>
                <w:spacing w:val="-2"/>
                <w:w w:val="105"/>
                <w:sz w:val="19"/>
              </w:rPr>
              <w:t>HaploCalcid</w:t>
            </w:r>
          </w:p>
        </w:tc>
        <w:tc>
          <w:tcPr>
            <w:tcW w:w="1738" w:type="dxa"/>
            <w:tcBorders>
              <w:top w:val="single" w:sz="12" w:space="0" w:color="000000"/>
              <w:left w:val="single" w:sz="4" w:space="0" w:color="000000"/>
              <w:bottom w:val="single" w:sz="4" w:space="0" w:color="000000"/>
              <w:right w:val="single" w:sz="4" w:space="0" w:color="000000"/>
            </w:tcBorders>
          </w:tcPr>
          <w:p w14:paraId="01B92E07" w14:textId="77777777" w:rsidR="00FE15AF" w:rsidRDefault="00CD62DE">
            <w:pPr>
              <w:pStyle w:val="TableParagraph"/>
              <w:spacing w:line="206" w:lineRule="exact"/>
              <w:ind w:left="94"/>
              <w:rPr>
                <w:sz w:val="19"/>
              </w:rPr>
            </w:pPr>
            <w:r>
              <w:rPr>
                <w:spacing w:val="-2"/>
                <w:w w:val="105"/>
                <w:sz w:val="19"/>
              </w:rPr>
              <w:t>TypicCalcigypsid</w:t>
            </w:r>
          </w:p>
        </w:tc>
        <w:tc>
          <w:tcPr>
            <w:tcW w:w="3149" w:type="dxa"/>
            <w:tcBorders>
              <w:top w:val="single" w:sz="12" w:space="0" w:color="000000"/>
              <w:left w:val="single" w:sz="4" w:space="0" w:color="000000"/>
              <w:bottom w:val="single" w:sz="4" w:space="0" w:color="000000"/>
            </w:tcBorders>
          </w:tcPr>
          <w:p w14:paraId="3827689B" w14:textId="77777777" w:rsidR="00FE15AF" w:rsidRDefault="00CD62DE">
            <w:pPr>
              <w:pStyle w:val="TableParagraph"/>
              <w:spacing w:line="206" w:lineRule="exact"/>
              <w:ind w:left="137"/>
              <w:rPr>
                <w:sz w:val="19"/>
              </w:rPr>
            </w:pPr>
            <w:r>
              <w:rPr>
                <w:sz w:val="19"/>
              </w:rPr>
              <w:t>Coarseloamy;Mixed;</w:t>
            </w:r>
            <w:r>
              <w:rPr>
                <w:spacing w:val="-2"/>
                <w:sz w:val="19"/>
              </w:rPr>
              <w:t>Hyperthermic;</w:t>
            </w:r>
          </w:p>
          <w:p w14:paraId="5AE4E6A3" w14:textId="77777777" w:rsidR="00FE15AF" w:rsidRDefault="00CD62DE">
            <w:pPr>
              <w:pStyle w:val="TableParagraph"/>
              <w:spacing w:before="45"/>
              <w:ind w:left="89"/>
              <w:rPr>
                <w:sz w:val="19"/>
              </w:rPr>
            </w:pPr>
            <w:r>
              <w:rPr>
                <w:spacing w:val="-2"/>
                <w:w w:val="105"/>
                <w:sz w:val="19"/>
              </w:rPr>
              <w:t>TypicCalcigypsid</w:t>
            </w:r>
          </w:p>
        </w:tc>
      </w:tr>
      <w:tr w:rsidR="00FE15AF" w14:paraId="16B80CA1" w14:textId="77777777">
        <w:trPr>
          <w:trHeight w:val="532"/>
        </w:trPr>
        <w:tc>
          <w:tcPr>
            <w:tcW w:w="1646" w:type="dxa"/>
            <w:tcBorders>
              <w:top w:val="single" w:sz="4" w:space="0" w:color="000000"/>
              <w:bottom w:val="single" w:sz="4" w:space="0" w:color="000000"/>
              <w:right w:val="single" w:sz="4" w:space="0" w:color="000000"/>
            </w:tcBorders>
          </w:tcPr>
          <w:p w14:paraId="7A5BD5B2" w14:textId="77777777" w:rsidR="00FE15AF" w:rsidRDefault="00CD62DE">
            <w:pPr>
              <w:pStyle w:val="TableParagraph"/>
              <w:spacing w:before="5"/>
              <w:ind w:left="81"/>
              <w:rPr>
                <w:sz w:val="19"/>
              </w:rPr>
            </w:pPr>
            <w:r>
              <w:rPr>
                <w:sz w:val="19"/>
              </w:rPr>
              <w:t>Dum</w:t>
            </w:r>
            <w:r>
              <w:rPr>
                <w:spacing w:val="-2"/>
                <w:sz w:val="19"/>
              </w:rPr>
              <w:t>Alshamia</w:t>
            </w:r>
          </w:p>
        </w:tc>
        <w:tc>
          <w:tcPr>
            <w:tcW w:w="936" w:type="dxa"/>
            <w:tcBorders>
              <w:top w:val="single" w:sz="4" w:space="0" w:color="000000"/>
              <w:left w:val="single" w:sz="4" w:space="0" w:color="000000"/>
              <w:bottom w:val="single" w:sz="4" w:space="0" w:color="000000"/>
              <w:right w:val="single" w:sz="4" w:space="0" w:color="000000"/>
            </w:tcBorders>
          </w:tcPr>
          <w:p w14:paraId="3022112A" w14:textId="77777777" w:rsidR="00FE15AF" w:rsidRDefault="00CD62DE">
            <w:pPr>
              <w:pStyle w:val="TableParagraph"/>
              <w:spacing w:before="5"/>
              <w:ind w:left="129"/>
              <w:rPr>
                <w:sz w:val="19"/>
              </w:rPr>
            </w:pPr>
            <w:r>
              <w:rPr>
                <w:spacing w:val="-2"/>
                <w:w w:val="105"/>
                <w:sz w:val="19"/>
              </w:rPr>
              <w:t>Aridisols</w:t>
            </w:r>
          </w:p>
        </w:tc>
        <w:tc>
          <w:tcPr>
            <w:tcW w:w="1198" w:type="dxa"/>
            <w:tcBorders>
              <w:top w:val="single" w:sz="4" w:space="0" w:color="000000"/>
              <w:left w:val="single" w:sz="4" w:space="0" w:color="000000"/>
              <w:bottom w:val="single" w:sz="4" w:space="0" w:color="000000"/>
              <w:right w:val="single" w:sz="6" w:space="0" w:color="000000"/>
            </w:tcBorders>
          </w:tcPr>
          <w:p w14:paraId="25F949B5" w14:textId="77777777" w:rsidR="00FE15AF" w:rsidRDefault="00CD62DE">
            <w:pPr>
              <w:pStyle w:val="TableParagraph"/>
              <w:spacing w:before="5"/>
              <w:ind w:left="81"/>
              <w:rPr>
                <w:sz w:val="19"/>
              </w:rPr>
            </w:pPr>
            <w:r>
              <w:rPr>
                <w:spacing w:val="-2"/>
                <w:w w:val="105"/>
                <w:sz w:val="19"/>
              </w:rPr>
              <w:t>Calcigypsids</w:t>
            </w:r>
          </w:p>
        </w:tc>
        <w:tc>
          <w:tcPr>
            <w:tcW w:w="1280" w:type="dxa"/>
            <w:tcBorders>
              <w:top w:val="single" w:sz="4" w:space="0" w:color="000000"/>
              <w:left w:val="single" w:sz="6" w:space="0" w:color="000000"/>
              <w:bottom w:val="single" w:sz="4" w:space="0" w:color="000000"/>
              <w:right w:val="single" w:sz="4" w:space="0" w:color="000000"/>
            </w:tcBorders>
          </w:tcPr>
          <w:p w14:paraId="678D693C" w14:textId="77777777" w:rsidR="00FE15AF" w:rsidRDefault="00CD62DE">
            <w:pPr>
              <w:pStyle w:val="TableParagraph"/>
              <w:spacing w:before="5"/>
              <w:ind w:left="81"/>
              <w:rPr>
                <w:sz w:val="19"/>
              </w:rPr>
            </w:pPr>
            <w:r>
              <w:rPr>
                <w:spacing w:val="-2"/>
                <w:w w:val="105"/>
                <w:sz w:val="19"/>
              </w:rPr>
              <w:t>HaploCalcid</w:t>
            </w:r>
          </w:p>
        </w:tc>
        <w:tc>
          <w:tcPr>
            <w:tcW w:w="1738" w:type="dxa"/>
            <w:tcBorders>
              <w:top w:val="single" w:sz="4" w:space="0" w:color="000000"/>
              <w:left w:val="single" w:sz="4" w:space="0" w:color="000000"/>
              <w:bottom w:val="single" w:sz="4" w:space="0" w:color="000000"/>
              <w:right w:val="single" w:sz="4" w:space="0" w:color="000000"/>
            </w:tcBorders>
          </w:tcPr>
          <w:p w14:paraId="370B23C0" w14:textId="77777777" w:rsidR="00FE15AF" w:rsidRDefault="00CD62DE">
            <w:pPr>
              <w:pStyle w:val="TableParagraph"/>
              <w:spacing w:before="5"/>
              <w:ind w:left="94"/>
              <w:rPr>
                <w:sz w:val="19"/>
              </w:rPr>
            </w:pPr>
            <w:r>
              <w:rPr>
                <w:spacing w:val="-2"/>
                <w:w w:val="105"/>
                <w:sz w:val="19"/>
              </w:rPr>
              <w:t>TypicCalcigypsids</w:t>
            </w:r>
          </w:p>
        </w:tc>
        <w:tc>
          <w:tcPr>
            <w:tcW w:w="3149" w:type="dxa"/>
            <w:tcBorders>
              <w:top w:val="single" w:sz="4" w:space="0" w:color="000000"/>
              <w:left w:val="single" w:sz="4" w:space="0" w:color="000000"/>
              <w:bottom w:val="single" w:sz="4" w:space="0" w:color="000000"/>
            </w:tcBorders>
          </w:tcPr>
          <w:p w14:paraId="41674761" w14:textId="77777777" w:rsidR="00FE15AF" w:rsidRDefault="00CD62DE">
            <w:pPr>
              <w:pStyle w:val="TableParagraph"/>
              <w:spacing w:before="5"/>
              <w:ind w:left="89"/>
              <w:rPr>
                <w:sz w:val="19"/>
              </w:rPr>
            </w:pPr>
            <w:r>
              <w:rPr>
                <w:sz w:val="19"/>
              </w:rPr>
              <w:t>Coarseloamy</w:t>
            </w:r>
            <w:r>
              <w:rPr>
                <w:spacing w:val="-2"/>
                <w:sz w:val="19"/>
              </w:rPr>
              <w:t>Mixed;</w:t>
            </w:r>
          </w:p>
          <w:p w14:paraId="322A2AC8" w14:textId="77777777" w:rsidR="00FE15AF" w:rsidRDefault="00CD62DE">
            <w:pPr>
              <w:pStyle w:val="TableParagraph"/>
              <w:spacing w:before="55"/>
              <w:ind w:left="142"/>
              <w:rPr>
                <w:sz w:val="19"/>
              </w:rPr>
            </w:pPr>
            <w:r>
              <w:rPr>
                <w:sz w:val="19"/>
              </w:rPr>
              <w:t>Hyperthermic;</w:t>
            </w:r>
            <w:r>
              <w:rPr>
                <w:spacing w:val="-2"/>
                <w:sz w:val="19"/>
              </w:rPr>
              <w:t>TypicCalciargids</w:t>
            </w:r>
          </w:p>
        </w:tc>
      </w:tr>
      <w:tr w:rsidR="00FE15AF" w14:paraId="526F1FE6" w14:textId="77777777">
        <w:trPr>
          <w:trHeight w:val="541"/>
        </w:trPr>
        <w:tc>
          <w:tcPr>
            <w:tcW w:w="1646" w:type="dxa"/>
            <w:tcBorders>
              <w:top w:val="single" w:sz="4" w:space="0" w:color="000000"/>
              <w:right w:val="single" w:sz="4" w:space="0" w:color="000000"/>
            </w:tcBorders>
          </w:tcPr>
          <w:p w14:paraId="2DC94B64" w14:textId="77777777" w:rsidR="00FE15AF" w:rsidRDefault="00CD62DE">
            <w:pPr>
              <w:pStyle w:val="TableParagraph"/>
              <w:spacing w:before="14"/>
              <w:ind w:left="81"/>
              <w:rPr>
                <w:sz w:val="19"/>
              </w:rPr>
            </w:pPr>
            <w:r>
              <w:rPr>
                <w:sz w:val="19"/>
              </w:rPr>
              <w:t>Dum</w:t>
            </w:r>
            <w:r>
              <w:rPr>
                <w:spacing w:val="-2"/>
                <w:sz w:val="19"/>
              </w:rPr>
              <w:t>Alksfa</w:t>
            </w:r>
          </w:p>
        </w:tc>
        <w:tc>
          <w:tcPr>
            <w:tcW w:w="936" w:type="dxa"/>
            <w:tcBorders>
              <w:top w:val="single" w:sz="4" w:space="0" w:color="000000"/>
              <w:left w:val="single" w:sz="4" w:space="0" w:color="000000"/>
              <w:right w:val="single" w:sz="4" w:space="0" w:color="000000"/>
            </w:tcBorders>
          </w:tcPr>
          <w:p w14:paraId="1E5DF912" w14:textId="77777777" w:rsidR="00FE15AF" w:rsidRDefault="00CD62DE">
            <w:pPr>
              <w:pStyle w:val="TableParagraph"/>
              <w:spacing w:before="14"/>
              <w:ind w:left="129"/>
              <w:rPr>
                <w:sz w:val="19"/>
              </w:rPr>
            </w:pPr>
            <w:r>
              <w:rPr>
                <w:spacing w:val="-2"/>
                <w:w w:val="105"/>
                <w:sz w:val="19"/>
              </w:rPr>
              <w:t>Aridisols</w:t>
            </w:r>
          </w:p>
        </w:tc>
        <w:tc>
          <w:tcPr>
            <w:tcW w:w="1198" w:type="dxa"/>
            <w:tcBorders>
              <w:top w:val="single" w:sz="4" w:space="0" w:color="000000"/>
              <w:left w:val="single" w:sz="4" w:space="0" w:color="000000"/>
              <w:right w:val="single" w:sz="6" w:space="0" w:color="000000"/>
            </w:tcBorders>
          </w:tcPr>
          <w:p w14:paraId="1628F4CB" w14:textId="77777777" w:rsidR="00FE15AF" w:rsidRDefault="00CD62DE">
            <w:pPr>
              <w:pStyle w:val="TableParagraph"/>
              <w:spacing w:before="14"/>
              <w:ind w:left="81"/>
              <w:rPr>
                <w:sz w:val="19"/>
              </w:rPr>
            </w:pPr>
            <w:r>
              <w:rPr>
                <w:spacing w:val="-2"/>
                <w:w w:val="105"/>
                <w:sz w:val="19"/>
              </w:rPr>
              <w:t>Gypsids</w:t>
            </w:r>
          </w:p>
        </w:tc>
        <w:tc>
          <w:tcPr>
            <w:tcW w:w="1280" w:type="dxa"/>
            <w:tcBorders>
              <w:top w:val="single" w:sz="4" w:space="0" w:color="000000"/>
              <w:left w:val="single" w:sz="6" w:space="0" w:color="000000"/>
              <w:right w:val="single" w:sz="4" w:space="0" w:color="000000"/>
            </w:tcBorders>
          </w:tcPr>
          <w:p w14:paraId="3C43CDA3" w14:textId="77777777" w:rsidR="00FE15AF" w:rsidRDefault="00CD62DE">
            <w:pPr>
              <w:pStyle w:val="TableParagraph"/>
              <w:spacing w:before="14"/>
              <w:ind w:left="81"/>
              <w:rPr>
                <w:sz w:val="19"/>
              </w:rPr>
            </w:pPr>
            <w:r>
              <w:rPr>
                <w:spacing w:val="-2"/>
                <w:w w:val="105"/>
                <w:sz w:val="19"/>
              </w:rPr>
              <w:t>HaploGypsids</w:t>
            </w:r>
          </w:p>
        </w:tc>
        <w:tc>
          <w:tcPr>
            <w:tcW w:w="1738" w:type="dxa"/>
            <w:tcBorders>
              <w:top w:val="single" w:sz="4" w:space="0" w:color="000000"/>
              <w:left w:val="single" w:sz="4" w:space="0" w:color="000000"/>
              <w:right w:val="single" w:sz="4" w:space="0" w:color="000000"/>
            </w:tcBorders>
          </w:tcPr>
          <w:p w14:paraId="1034C168" w14:textId="77777777" w:rsidR="00FE15AF" w:rsidRDefault="00CD62DE">
            <w:pPr>
              <w:pStyle w:val="TableParagraph"/>
              <w:spacing w:before="14"/>
              <w:ind w:left="94"/>
              <w:rPr>
                <w:sz w:val="19"/>
              </w:rPr>
            </w:pPr>
            <w:r>
              <w:rPr>
                <w:spacing w:val="-2"/>
                <w:w w:val="105"/>
                <w:sz w:val="19"/>
              </w:rPr>
              <w:t>TypicHaploGypsids</w:t>
            </w:r>
          </w:p>
        </w:tc>
        <w:tc>
          <w:tcPr>
            <w:tcW w:w="3149" w:type="dxa"/>
            <w:tcBorders>
              <w:top w:val="single" w:sz="4" w:space="0" w:color="000000"/>
              <w:left w:val="single" w:sz="4" w:space="0" w:color="000000"/>
            </w:tcBorders>
          </w:tcPr>
          <w:p w14:paraId="52EC686E" w14:textId="77777777" w:rsidR="00FE15AF" w:rsidRDefault="00CD62DE">
            <w:pPr>
              <w:pStyle w:val="TableParagraph"/>
              <w:spacing w:before="14" w:line="273" w:lineRule="auto"/>
              <w:ind w:left="89"/>
              <w:rPr>
                <w:sz w:val="19"/>
              </w:rPr>
            </w:pPr>
            <w:r>
              <w:rPr>
                <w:sz w:val="19"/>
              </w:rPr>
              <w:t xml:space="preserve">Fineloamy;Mixed;Hyperthermic; </w:t>
            </w:r>
            <w:r>
              <w:rPr>
                <w:spacing w:val="-2"/>
                <w:w w:val="105"/>
                <w:sz w:val="19"/>
              </w:rPr>
              <w:t>TypicHaploGypsids</w:t>
            </w:r>
          </w:p>
        </w:tc>
      </w:tr>
    </w:tbl>
    <w:p w14:paraId="0C278F87" w14:textId="77777777" w:rsidR="00FE15AF" w:rsidRDefault="00FE15AF">
      <w:pPr>
        <w:pStyle w:val="TableParagraph"/>
        <w:spacing w:line="273" w:lineRule="auto"/>
        <w:rPr>
          <w:sz w:val="19"/>
        </w:rPr>
        <w:sectPr w:rsidR="00FE15AF">
          <w:type w:val="continuous"/>
          <w:pgSz w:w="12240" w:h="15840"/>
          <w:pgMar w:top="1220" w:right="720" w:bottom="280" w:left="1080" w:header="783" w:footer="0" w:gutter="0"/>
          <w:cols w:space="720"/>
        </w:sectPr>
      </w:pPr>
    </w:p>
    <w:p w14:paraId="64B9E0C4" w14:textId="77777777" w:rsidR="00FE15AF" w:rsidRDefault="00A8205C">
      <w:pPr>
        <w:pStyle w:val="BodyText"/>
        <w:spacing w:before="88" w:line="244" w:lineRule="auto"/>
        <w:ind w:left="5808" w:right="410"/>
      </w:pPr>
      <w:r>
        <w:rPr>
          <w:noProof/>
        </w:rPr>
        <w:lastRenderedPageBreak/>
        <w:pict w14:anchorId="0BD73D1B">
          <v:shape id="Textbox 13" o:spid="_x0000_s1034" type="#_x0000_t202" style="position:absolute;left:0;text-align:left;margin-left:65.65pt;margin-top:62.6pt;width:272.9pt;height:670.75pt;z-index:1573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" filled="f" stroked="f">
            <v:textbox inset="0,0,0,0">
              <w:txbxContent>
                <w:tbl>
                  <w:tblPr>
                    <w:tblW w:w="0" w:type="auto"/>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3"/>
                    <w:gridCol w:w="243"/>
                    <w:gridCol w:w="1186"/>
                    <w:gridCol w:w="278"/>
                    <w:gridCol w:w="268"/>
                    <w:gridCol w:w="273"/>
                    <w:gridCol w:w="283"/>
                    <w:gridCol w:w="283"/>
                    <w:gridCol w:w="273"/>
                    <w:gridCol w:w="283"/>
                    <w:gridCol w:w="269"/>
                    <w:gridCol w:w="288"/>
                    <w:gridCol w:w="269"/>
                    <w:gridCol w:w="283"/>
                    <w:gridCol w:w="273"/>
                    <w:gridCol w:w="278"/>
                  </w:tblGrid>
                  <w:tr w:rsidR="001E3998" w14:paraId="58C8D673" w14:textId="77777777">
                    <w:trPr>
                      <w:trHeight w:val="943"/>
                    </w:trPr>
                    <w:tc>
                      <w:tcPr>
                        <w:tcW w:w="283" w:type="dxa"/>
                        <w:vMerge w:val="restart"/>
                        <w:tcBorders>
                          <w:left w:val="single" w:sz="8" w:space="0" w:color="000000"/>
                          <w:bottom w:val="single" w:sz="4" w:space="0" w:color="000000"/>
                          <w:right w:val="single" w:sz="8" w:space="0" w:color="000000"/>
                        </w:tcBorders>
                        <w:textDirection w:val="btLr"/>
                      </w:tcPr>
                      <w:p w14:paraId="04B5299B" w14:textId="77777777" w:rsidR="001E3998" w:rsidRDefault="001E3998">
                        <w:pPr>
                          <w:pStyle w:val="TableParagraph"/>
                          <w:spacing w:before="51" w:line="191" w:lineRule="exact"/>
                          <w:ind w:right="401"/>
                          <w:jc w:val="center"/>
                          <w:rPr>
                            <w:rFonts w:ascii="Arial"/>
                            <w:b/>
                            <w:sz w:val="19"/>
                          </w:rPr>
                        </w:pPr>
                        <w:r>
                          <w:rPr>
                            <w:rFonts w:ascii="Arial"/>
                            <w:b/>
                            <w:spacing w:val="-2"/>
                            <w:w w:val="85"/>
                            <w:sz w:val="19"/>
                          </w:rPr>
                          <w:t>AlQaimStation</w:t>
                        </w:r>
                      </w:p>
                    </w:tc>
                    <w:tc>
                      <w:tcPr>
                        <w:tcW w:w="1429" w:type="dxa"/>
                        <w:gridSpan w:val="2"/>
                        <w:tcBorders>
                          <w:left w:val="single" w:sz="8" w:space="0" w:color="000000"/>
                          <w:bottom w:val="single" w:sz="4" w:space="0" w:color="000000"/>
                          <w:right w:val="single" w:sz="8" w:space="0" w:color="000000"/>
                        </w:tcBorders>
                        <w:textDirection w:val="btLr"/>
                      </w:tcPr>
                      <w:p w14:paraId="3509C67F" w14:textId="77777777" w:rsidR="001E3998" w:rsidRDefault="001E3998">
                        <w:pPr>
                          <w:pStyle w:val="TableParagraph"/>
                          <w:spacing w:before="25"/>
                          <w:rPr>
                            <w:sz w:val="19"/>
                          </w:rPr>
                        </w:pPr>
                      </w:p>
                      <w:p w14:paraId="5310CFE6" w14:textId="77777777" w:rsidR="001E3998" w:rsidRDefault="001E3998">
                        <w:pPr>
                          <w:pStyle w:val="TableParagraph"/>
                          <w:spacing w:line="259" w:lineRule="auto"/>
                          <w:ind w:left="36"/>
                          <w:jc w:val="center"/>
                          <w:rPr>
                            <w:rFonts w:ascii="Arial"/>
                            <w:b/>
                            <w:sz w:val="19"/>
                          </w:rPr>
                        </w:pPr>
                        <w:r>
                          <w:rPr>
                            <w:rFonts w:ascii="Arial"/>
                            <w:b/>
                            <w:spacing w:val="-4"/>
                            <w:w w:val="95"/>
                            <w:sz w:val="19"/>
                          </w:rPr>
                          <w:t xml:space="preserve">hours </w:t>
                        </w:r>
                        <w:r>
                          <w:rPr>
                            <w:rFonts w:ascii="Arial"/>
                            <w:b/>
                            <w:spacing w:val="-2"/>
                            <w:w w:val="95"/>
                            <w:sz w:val="19"/>
                          </w:rPr>
                          <w:t xml:space="preserve">Actual solar </w:t>
                        </w:r>
                        <w:r>
                          <w:rPr>
                            <w:rFonts w:ascii="Arial"/>
                            <w:b/>
                            <w:spacing w:val="-2"/>
                            <w:w w:val="85"/>
                            <w:sz w:val="19"/>
                          </w:rPr>
                          <w:t>brightness</w:t>
                        </w:r>
                      </w:p>
                    </w:tc>
                    <w:tc>
                      <w:tcPr>
                        <w:tcW w:w="278" w:type="dxa"/>
                        <w:tcBorders>
                          <w:left w:val="single" w:sz="8" w:space="0" w:color="000000"/>
                          <w:bottom w:val="single" w:sz="4" w:space="0" w:color="000000"/>
                          <w:right w:val="single" w:sz="4" w:space="0" w:color="000000"/>
                        </w:tcBorders>
                        <w:textDirection w:val="btLr"/>
                      </w:tcPr>
                      <w:p w14:paraId="47049B9F" w14:textId="77777777" w:rsidR="001E3998" w:rsidRDefault="001E3998">
                        <w:pPr>
                          <w:pStyle w:val="TableParagraph"/>
                          <w:spacing w:before="30" w:line="213" w:lineRule="exact"/>
                          <w:ind w:left="36" w:right="3"/>
                          <w:jc w:val="center"/>
                          <w:rPr>
                            <w:sz w:val="19"/>
                          </w:rPr>
                        </w:pPr>
                        <w:r>
                          <w:rPr>
                            <w:spacing w:val="-5"/>
                            <w:w w:val="105"/>
                            <w:sz w:val="19"/>
                          </w:rPr>
                          <w:t>5.7</w:t>
                        </w:r>
                      </w:p>
                    </w:tc>
                    <w:tc>
                      <w:tcPr>
                        <w:tcW w:w="268" w:type="dxa"/>
                        <w:tcBorders>
                          <w:left w:val="single" w:sz="4" w:space="0" w:color="000000"/>
                          <w:bottom w:val="single" w:sz="4" w:space="0" w:color="000000"/>
                          <w:right w:val="single" w:sz="4" w:space="0" w:color="000000"/>
                        </w:tcBorders>
                        <w:textDirection w:val="btLr"/>
                      </w:tcPr>
                      <w:p w14:paraId="16D30046" w14:textId="77777777" w:rsidR="001E3998" w:rsidRDefault="001E3998">
                        <w:pPr>
                          <w:pStyle w:val="TableParagraph"/>
                          <w:spacing w:before="35" w:line="202" w:lineRule="exact"/>
                          <w:ind w:left="36" w:right="3"/>
                          <w:jc w:val="center"/>
                          <w:rPr>
                            <w:sz w:val="19"/>
                          </w:rPr>
                        </w:pPr>
                        <w:r>
                          <w:rPr>
                            <w:spacing w:val="-5"/>
                            <w:w w:val="105"/>
                            <w:sz w:val="19"/>
                          </w:rPr>
                          <w:t>5.7</w:t>
                        </w:r>
                      </w:p>
                    </w:tc>
                    <w:tc>
                      <w:tcPr>
                        <w:tcW w:w="273" w:type="dxa"/>
                        <w:tcBorders>
                          <w:left w:val="single" w:sz="4" w:space="0" w:color="000000"/>
                          <w:bottom w:val="single" w:sz="4" w:space="0" w:color="000000"/>
                          <w:right w:val="single" w:sz="4" w:space="0" w:color="000000"/>
                        </w:tcBorders>
                        <w:textDirection w:val="btLr"/>
                      </w:tcPr>
                      <w:p w14:paraId="37BE4B48" w14:textId="77777777" w:rsidR="001E3998" w:rsidRDefault="001E3998">
                        <w:pPr>
                          <w:pStyle w:val="TableParagraph"/>
                          <w:spacing w:before="41" w:line="202" w:lineRule="exact"/>
                          <w:ind w:left="36" w:right="3"/>
                          <w:jc w:val="center"/>
                          <w:rPr>
                            <w:sz w:val="19"/>
                          </w:rPr>
                        </w:pPr>
                        <w:r>
                          <w:rPr>
                            <w:spacing w:val="-5"/>
                            <w:w w:val="105"/>
                            <w:sz w:val="19"/>
                          </w:rPr>
                          <w:t>5.7</w:t>
                        </w:r>
                      </w:p>
                    </w:tc>
                    <w:tc>
                      <w:tcPr>
                        <w:tcW w:w="283" w:type="dxa"/>
                        <w:tcBorders>
                          <w:left w:val="single" w:sz="4" w:space="0" w:color="000000"/>
                          <w:bottom w:val="single" w:sz="4" w:space="0" w:color="000000"/>
                          <w:right w:val="single" w:sz="4" w:space="0" w:color="000000"/>
                        </w:tcBorders>
                        <w:textDirection w:val="btLr"/>
                      </w:tcPr>
                      <w:p w14:paraId="1A5AD86F" w14:textId="77777777" w:rsidR="001E3998" w:rsidRDefault="001E3998">
                        <w:pPr>
                          <w:pStyle w:val="TableParagraph"/>
                          <w:spacing w:before="46" w:line="206" w:lineRule="exact"/>
                          <w:ind w:left="36" w:right="3"/>
                          <w:jc w:val="center"/>
                          <w:rPr>
                            <w:sz w:val="19"/>
                          </w:rPr>
                        </w:pPr>
                        <w:r>
                          <w:rPr>
                            <w:spacing w:val="-5"/>
                            <w:w w:val="105"/>
                            <w:sz w:val="19"/>
                          </w:rPr>
                          <w:t>5.7</w:t>
                        </w:r>
                      </w:p>
                    </w:tc>
                    <w:tc>
                      <w:tcPr>
                        <w:tcW w:w="283" w:type="dxa"/>
                        <w:tcBorders>
                          <w:left w:val="single" w:sz="4" w:space="0" w:color="000000"/>
                          <w:bottom w:val="single" w:sz="4" w:space="0" w:color="000000"/>
                          <w:right w:val="single" w:sz="4" w:space="0" w:color="000000"/>
                        </w:tcBorders>
                        <w:textDirection w:val="btLr"/>
                      </w:tcPr>
                      <w:p w14:paraId="2A2DD48C" w14:textId="77777777" w:rsidR="001E3998" w:rsidRDefault="001E3998">
                        <w:pPr>
                          <w:pStyle w:val="TableParagraph"/>
                          <w:spacing w:before="42" w:line="211" w:lineRule="exact"/>
                          <w:ind w:left="36" w:right="3"/>
                          <w:jc w:val="center"/>
                          <w:rPr>
                            <w:sz w:val="19"/>
                          </w:rPr>
                        </w:pPr>
                        <w:r>
                          <w:rPr>
                            <w:spacing w:val="-5"/>
                            <w:w w:val="105"/>
                            <w:sz w:val="19"/>
                          </w:rPr>
                          <w:t>5.7</w:t>
                        </w:r>
                      </w:p>
                    </w:tc>
                    <w:tc>
                      <w:tcPr>
                        <w:tcW w:w="273" w:type="dxa"/>
                        <w:tcBorders>
                          <w:left w:val="single" w:sz="4" w:space="0" w:color="000000"/>
                          <w:bottom w:val="single" w:sz="4" w:space="0" w:color="000000"/>
                          <w:right w:val="single" w:sz="4" w:space="0" w:color="000000"/>
                        </w:tcBorders>
                        <w:textDirection w:val="btLr"/>
                      </w:tcPr>
                      <w:p w14:paraId="3B3FB781" w14:textId="77777777" w:rsidR="001E3998" w:rsidRDefault="001E3998">
                        <w:pPr>
                          <w:pStyle w:val="TableParagraph"/>
                          <w:spacing w:before="32" w:line="210" w:lineRule="exact"/>
                          <w:ind w:left="36" w:right="3"/>
                          <w:jc w:val="center"/>
                          <w:rPr>
                            <w:sz w:val="19"/>
                          </w:rPr>
                        </w:pPr>
                        <w:r>
                          <w:rPr>
                            <w:spacing w:val="-5"/>
                            <w:w w:val="105"/>
                            <w:sz w:val="19"/>
                          </w:rPr>
                          <w:t>5.7</w:t>
                        </w:r>
                      </w:p>
                    </w:tc>
                    <w:tc>
                      <w:tcPr>
                        <w:tcW w:w="283" w:type="dxa"/>
                        <w:tcBorders>
                          <w:left w:val="single" w:sz="4" w:space="0" w:color="000000"/>
                          <w:bottom w:val="single" w:sz="4" w:space="0" w:color="000000"/>
                          <w:right w:val="single" w:sz="4" w:space="0" w:color="000000"/>
                        </w:tcBorders>
                        <w:textDirection w:val="btLr"/>
                      </w:tcPr>
                      <w:p w14:paraId="166FB5FE" w14:textId="77777777" w:rsidR="001E3998" w:rsidRDefault="001E3998">
                        <w:pPr>
                          <w:pStyle w:val="TableParagraph"/>
                          <w:spacing w:before="38" w:line="215" w:lineRule="exact"/>
                          <w:ind w:left="36" w:right="3"/>
                          <w:jc w:val="center"/>
                          <w:rPr>
                            <w:sz w:val="19"/>
                          </w:rPr>
                        </w:pPr>
                        <w:r>
                          <w:rPr>
                            <w:spacing w:val="-5"/>
                            <w:w w:val="105"/>
                            <w:sz w:val="19"/>
                          </w:rPr>
                          <w:t>5.7</w:t>
                        </w:r>
                      </w:p>
                    </w:tc>
                    <w:tc>
                      <w:tcPr>
                        <w:tcW w:w="269" w:type="dxa"/>
                        <w:tcBorders>
                          <w:left w:val="single" w:sz="4" w:space="0" w:color="000000"/>
                          <w:bottom w:val="single" w:sz="4" w:space="0" w:color="000000"/>
                          <w:right w:val="single" w:sz="4" w:space="0" w:color="000000"/>
                        </w:tcBorders>
                        <w:textDirection w:val="btLr"/>
                      </w:tcPr>
                      <w:p w14:paraId="56A59ADA" w14:textId="77777777" w:rsidR="001E3998" w:rsidRDefault="001E3998">
                        <w:pPr>
                          <w:pStyle w:val="TableParagraph"/>
                          <w:spacing w:before="33" w:line="206" w:lineRule="exact"/>
                          <w:ind w:left="36" w:right="3"/>
                          <w:jc w:val="center"/>
                          <w:rPr>
                            <w:sz w:val="19"/>
                          </w:rPr>
                        </w:pPr>
                        <w:r>
                          <w:rPr>
                            <w:spacing w:val="-5"/>
                            <w:w w:val="105"/>
                            <w:sz w:val="19"/>
                          </w:rPr>
                          <w:t>5.7</w:t>
                        </w:r>
                      </w:p>
                    </w:tc>
                    <w:tc>
                      <w:tcPr>
                        <w:tcW w:w="288" w:type="dxa"/>
                        <w:tcBorders>
                          <w:left w:val="single" w:sz="4" w:space="0" w:color="000000"/>
                          <w:bottom w:val="single" w:sz="4" w:space="0" w:color="000000"/>
                          <w:right w:val="single" w:sz="4" w:space="0" w:color="000000"/>
                        </w:tcBorders>
                        <w:textDirection w:val="btLr"/>
                      </w:tcPr>
                      <w:p w14:paraId="2A328546" w14:textId="77777777" w:rsidR="001E3998" w:rsidRDefault="001E3998">
                        <w:pPr>
                          <w:pStyle w:val="TableParagraph"/>
                          <w:spacing w:before="38"/>
                          <w:ind w:left="36" w:right="3"/>
                          <w:jc w:val="center"/>
                          <w:rPr>
                            <w:sz w:val="19"/>
                          </w:rPr>
                        </w:pPr>
                        <w:r>
                          <w:rPr>
                            <w:spacing w:val="-5"/>
                            <w:w w:val="105"/>
                            <w:sz w:val="19"/>
                          </w:rPr>
                          <w:t>5.7</w:t>
                        </w:r>
                      </w:p>
                    </w:tc>
                    <w:tc>
                      <w:tcPr>
                        <w:tcW w:w="269" w:type="dxa"/>
                        <w:tcBorders>
                          <w:left w:val="single" w:sz="4" w:space="0" w:color="000000"/>
                          <w:bottom w:val="single" w:sz="4" w:space="0" w:color="000000"/>
                          <w:right w:val="single" w:sz="4" w:space="0" w:color="000000"/>
                        </w:tcBorders>
                        <w:textDirection w:val="btLr"/>
                      </w:tcPr>
                      <w:p w14:paraId="6F2F8D5E" w14:textId="77777777" w:rsidR="001E3998" w:rsidRDefault="001E3998">
                        <w:pPr>
                          <w:pStyle w:val="TableParagraph"/>
                          <w:spacing w:before="28" w:line="211" w:lineRule="exact"/>
                          <w:ind w:left="36" w:right="3"/>
                          <w:jc w:val="center"/>
                          <w:rPr>
                            <w:sz w:val="19"/>
                          </w:rPr>
                        </w:pPr>
                        <w:r>
                          <w:rPr>
                            <w:spacing w:val="-5"/>
                            <w:w w:val="105"/>
                            <w:sz w:val="19"/>
                          </w:rPr>
                          <w:t>5.7</w:t>
                        </w:r>
                      </w:p>
                    </w:tc>
                    <w:tc>
                      <w:tcPr>
                        <w:tcW w:w="283" w:type="dxa"/>
                        <w:tcBorders>
                          <w:left w:val="single" w:sz="4" w:space="0" w:color="000000"/>
                          <w:bottom w:val="single" w:sz="4" w:space="0" w:color="000000"/>
                          <w:right w:val="single" w:sz="4" w:space="0" w:color="000000"/>
                        </w:tcBorders>
                        <w:textDirection w:val="btLr"/>
                      </w:tcPr>
                      <w:p w14:paraId="0E4F3F2B" w14:textId="77777777" w:rsidR="001E3998" w:rsidRDefault="001E3998">
                        <w:pPr>
                          <w:pStyle w:val="TableParagraph"/>
                          <w:spacing w:before="38" w:line="215" w:lineRule="exact"/>
                          <w:ind w:left="36" w:right="3"/>
                          <w:jc w:val="center"/>
                          <w:rPr>
                            <w:sz w:val="19"/>
                          </w:rPr>
                        </w:pPr>
                        <w:r>
                          <w:rPr>
                            <w:spacing w:val="-5"/>
                            <w:w w:val="105"/>
                            <w:sz w:val="19"/>
                          </w:rPr>
                          <w:t>5.7</w:t>
                        </w:r>
                      </w:p>
                    </w:tc>
                    <w:tc>
                      <w:tcPr>
                        <w:tcW w:w="273" w:type="dxa"/>
                        <w:tcBorders>
                          <w:left w:val="single" w:sz="4" w:space="0" w:color="000000"/>
                          <w:bottom w:val="single" w:sz="4" w:space="0" w:color="000000"/>
                          <w:right w:val="single" w:sz="4" w:space="0" w:color="000000"/>
                        </w:tcBorders>
                        <w:textDirection w:val="btLr"/>
                      </w:tcPr>
                      <w:p w14:paraId="11371D61" w14:textId="77777777" w:rsidR="001E3998" w:rsidRDefault="001E3998">
                        <w:pPr>
                          <w:pStyle w:val="TableParagraph"/>
                          <w:spacing w:before="28" w:line="215" w:lineRule="exact"/>
                          <w:ind w:left="36" w:right="3"/>
                          <w:jc w:val="center"/>
                          <w:rPr>
                            <w:sz w:val="19"/>
                          </w:rPr>
                        </w:pPr>
                        <w:r>
                          <w:rPr>
                            <w:spacing w:val="-5"/>
                            <w:w w:val="105"/>
                            <w:sz w:val="19"/>
                          </w:rPr>
                          <w:t>5.7</w:t>
                        </w:r>
                      </w:p>
                    </w:tc>
                    <w:tc>
                      <w:tcPr>
                        <w:tcW w:w="278" w:type="dxa"/>
                        <w:tcBorders>
                          <w:left w:val="single" w:sz="4" w:space="0" w:color="000000"/>
                          <w:bottom w:val="single" w:sz="4" w:space="0" w:color="000000"/>
                          <w:right w:val="single" w:sz="8" w:space="0" w:color="000000"/>
                        </w:tcBorders>
                        <w:textDirection w:val="btLr"/>
                      </w:tcPr>
                      <w:p w14:paraId="0A6ED407" w14:textId="77777777" w:rsidR="001E3998" w:rsidRDefault="001E3998">
                        <w:pPr>
                          <w:pStyle w:val="TableParagraph"/>
                          <w:spacing w:before="34" w:line="209" w:lineRule="exact"/>
                          <w:ind w:left="36" w:right="3"/>
                          <w:jc w:val="center"/>
                          <w:rPr>
                            <w:sz w:val="19"/>
                          </w:rPr>
                        </w:pPr>
                        <w:r>
                          <w:rPr>
                            <w:spacing w:val="-5"/>
                            <w:w w:val="105"/>
                            <w:sz w:val="19"/>
                          </w:rPr>
                          <w:t>5.7</w:t>
                        </w:r>
                      </w:p>
                    </w:tc>
                  </w:tr>
                  <w:tr w:rsidR="001E3998" w14:paraId="7C7683B4" w14:textId="77777777">
                    <w:trPr>
                      <w:trHeight w:val="671"/>
                    </w:trPr>
                    <w:tc>
                      <w:tcPr>
                        <w:tcW w:w="283" w:type="dxa"/>
                        <w:vMerge/>
                        <w:tcBorders>
                          <w:top w:val="nil"/>
                          <w:left w:val="single" w:sz="8" w:space="0" w:color="000000"/>
                          <w:bottom w:val="single" w:sz="4" w:space="0" w:color="000000"/>
                          <w:right w:val="single" w:sz="8" w:space="0" w:color="000000"/>
                        </w:tcBorders>
                        <w:textDirection w:val="btLr"/>
                      </w:tcPr>
                      <w:p w14:paraId="2BD7E5AD" w14:textId="77777777" w:rsidR="001E3998" w:rsidRDefault="001E3998">
                        <w:pPr>
                          <w:rPr>
                            <w:sz w:val="2"/>
                            <w:szCs w:val="2"/>
                          </w:rPr>
                        </w:pPr>
                      </w:p>
                    </w:tc>
                    <w:tc>
                      <w:tcPr>
                        <w:tcW w:w="1429" w:type="dxa"/>
                        <w:gridSpan w:val="2"/>
                        <w:tcBorders>
                          <w:top w:val="single" w:sz="4" w:space="0" w:color="000000"/>
                          <w:left w:val="single" w:sz="8" w:space="0" w:color="000000"/>
                          <w:bottom w:val="single" w:sz="6" w:space="0" w:color="000000"/>
                          <w:right w:val="single" w:sz="8" w:space="0" w:color="000000"/>
                        </w:tcBorders>
                        <w:textDirection w:val="btLr"/>
                      </w:tcPr>
                      <w:p w14:paraId="1492E6E8" w14:textId="77777777" w:rsidR="001E3998" w:rsidRDefault="001E3998">
                        <w:pPr>
                          <w:pStyle w:val="TableParagraph"/>
                          <w:spacing w:before="25"/>
                          <w:rPr>
                            <w:sz w:val="19"/>
                          </w:rPr>
                        </w:pPr>
                      </w:p>
                      <w:p w14:paraId="62B10994" w14:textId="77777777" w:rsidR="001E3998" w:rsidRDefault="001E3998">
                        <w:pPr>
                          <w:pStyle w:val="TableParagraph"/>
                          <w:spacing w:line="261" w:lineRule="auto"/>
                          <w:ind w:left="134" w:right="62" w:firstLine="28"/>
                          <w:jc w:val="both"/>
                          <w:rPr>
                            <w:b/>
                            <w:sz w:val="19"/>
                          </w:rPr>
                        </w:pPr>
                        <w:r>
                          <w:rPr>
                            <w:rFonts w:ascii="Arial"/>
                            <w:b/>
                            <w:spacing w:val="-4"/>
                            <w:w w:val="90"/>
                            <w:sz w:val="19"/>
                          </w:rPr>
                          <w:t xml:space="preserve">Wind </w:t>
                        </w:r>
                        <w:r>
                          <w:rPr>
                            <w:rFonts w:ascii="Arial"/>
                            <w:b/>
                            <w:spacing w:val="-4"/>
                            <w:w w:val="85"/>
                            <w:sz w:val="19"/>
                          </w:rPr>
                          <w:t xml:space="preserve">speed </w:t>
                        </w:r>
                        <w:r>
                          <w:rPr>
                            <w:b/>
                            <w:spacing w:val="-4"/>
                            <w:sz w:val="19"/>
                          </w:rPr>
                          <w:t>m/s</w:t>
                        </w:r>
                      </w:p>
                    </w:tc>
                    <w:tc>
                      <w:tcPr>
                        <w:tcW w:w="278" w:type="dxa"/>
                        <w:tcBorders>
                          <w:top w:val="single" w:sz="4" w:space="0" w:color="000000"/>
                          <w:left w:val="single" w:sz="8" w:space="0" w:color="000000"/>
                          <w:bottom w:val="single" w:sz="6" w:space="0" w:color="000000"/>
                          <w:right w:val="single" w:sz="4" w:space="0" w:color="000000"/>
                        </w:tcBorders>
                        <w:textDirection w:val="btLr"/>
                      </w:tcPr>
                      <w:p w14:paraId="3CC94E8E" w14:textId="77777777" w:rsidR="001E3998" w:rsidRDefault="001E3998">
                        <w:pPr>
                          <w:pStyle w:val="TableParagraph"/>
                          <w:spacing w:before="30" w:line="213" w:lineRule="exact"/>
                          <w:ind w:left="258"/>
                          <w:rPr>
                            <w:sz w:val="19"/>
                          </w:rPr>
                        </w:pPr>
                        <w:r>
                          <w:rPr>
                            <w:spacing w:val="-5"/>
                            <w:w w:val="105"/>
                            <w:sz w:val="19"/>
                          </w:rPr>
                          <w:t>2.1</w:t>
                        </w:r>
                      </w:p>
                    </w:tc>
                    <w:tc>
                      <w:tcPr>
                        <w:tcW w:w="268" w:type="dxa"/>
                        <w:tcBorders>
                          <w:top w:val="single" w:sz="4" w:space="0" w:color="000000"/>
                          <w:left w:val="single" w:sz="4" w:space="0" w:color="000000"/>
                          <w:bottom w:val="single" w:sz="6" w:space="0" w:color="000000"/>
                          <w:right w:val="single" w:sz="4" w:space="0" w:color="000000"/>
                        </w:tcBorders>
                        <w:textDirection w:val="btLr"/>
                      </w:tcPr>
                      <w:p w14:paraId="11D7649F" w14:textId="77777777" w:rsidR="001E3998" w:rsidRDefault="001E3998">
                        <w:pPr>
                          <w:pStyle w:val="TableParagraph"/>
                          <w:spacing w:before="35" w:line="202" w:lineRule="exact"/>
                          <w:ind w:left="258"/>
                          <w:rPr>
                            <w:sz w:val="19"/>
                          </w:rPr>
                        </w:pPr>
                        <w:r>
                          <w:rPr>
                            <w:spacing w:val="-5"/>
                            <w:w w:val="105"/>
                            <w:sz w:val="19"/>
                          </w:rPr>
                          <w:t>2.4</w:t>
                        </w:r>
                      </w:p>
                    </w:tc>
                    <w:tc>
                      <w:tcPr>
                        <w:tcW w:w="273" w:type="dxa"/>
                        <w:tcBorders>
                          <w:top w:val="single" w:sz="4" w:space="0" w:color="000000"/>
                          <w:left w:val="single" w:sz="4" w:space="0" w:color="000000"/>
                          <w:bottom w:val="single" w:sz="6" w:space="0" w:color="000000"/>
                          <w:right w:val="single" w:sz="4" w:space="0" w:color="000000"/>
                        </w:tcBorders>
                        <w:textDirection w:val="btLr"/>
                      </w:tcPr>
                      <w:p w14:paraId="0F3BE2BC" w14:textId="77777777" w:rsidR="001E3998" w:rsidRDefault="001E3998">
                        <w:pPr>
                          <w:pStyle w:val="TableParagraph"/>
                          <w:spacing w:before="41" w:line="202" w:lineRule="exact"/>
                          <w:ind w:left="258"/>
                          <w:rPr>
                            <w:sz w:val="19"/>
                          </w:rPr>
                        </w:pPr>
                        <w:r>
                          <w:rPr>
                            <w:spacing w:val="-5"/>
                            <w:w w:val="105"/>
                            <w:sz w:val="19"/>
                          </w:rPr>
                          <w:t>2.5</w:t>
                        </w:r>
                      </w:p>
                    </w:tc>
                    <w:tc>
                      <w:tcPr>
                        <w:tcW w:w="283" w:type="dxa"/>
                        <w:tcBorders>
                          <w:top w:val="single" w:sz="4" w:space="0" w:color="000000"/>
                          <w:left w:val="single" w:sz="4" w:space="0" w:color="000000"/>
                          <w:bottom w:val="single" w:sz="6" w:space="0" w:color="000000"/>
                          <w:right w:val="single" w:sz="4" w:space="0" w:color="000000"/>
                        </w:tcBorders>
                        <w:textDirection w:val="btLr"/>
                      </w:tcPr>
                      <w:p w14:paraId="0775F7E7" w14:textId="77777777" w:rsidR="001E3998" w:rsidRDefault="001E3998">
                        <w:pPr>
                          <w:pStyle w:val="TableParagraph"/>
                          <w:spacing w:before="46" w:line="206" w:lineRule="exact"/>
                          <w:ind w:left="258"/>
                          <w:rPr>
                            <w:sz w:val="19"/>
                          </w:rPr>
                        </w:pPr>
                        <w:r>
                          <w:rPr>
                            <w:spacing w:val="-5"/>
                            <w:w w:val="105"/>
                            <w:sz w:val="19"/>
                          </w:rPr>
                          <w:t>2.6</w:t>
                        </w:r>
                      </w:p>
                    </w:tc>
                    <w:tc>
                      <w:tcPr>
                        <w:tcW w:w="283" w:type="dxa"/>
                        <w:tcBorders>
                          <w:top w:val="single" w:sz="4" w:space="0" w:color="000000"/>
                          <w:left w:val="single" w:sz="4" w:space="0" w:color="000000"/>
                          <w:bottom w:val="single" w:sz="6" w:space="0" w:color="000000"/>
                          <w:right w:val="single" w:sz="4" w:space="0" w:color="000000"/>
                        </w:tcBorders>
                        <w:textDirection w:val="btLr"/>
                      </w:tcPr>
                      <w:p w14:paraId="53B415D5" w14:textId="77777777" w:rsidR="001E3998" w:rsidRDefault="001E3998">
                        <w:pPr>
                          <w:pStyle w:val="TableParagraph"/>
                          <w:spacing w:before="42" w:line="211" w:lineRule="exact"/>
                          <w:ind w:left="258"/>
                          <w:rPr>
                            <w:sz w:val="19"/>
                          </w:rPr>
                        </w:pPr>
                        <w:r>
                          <w:rPr>
                            <w:spacing w:val="-5"/>
                            <w:w w:val="105"/>
                            <w:sz w:val="19"/>
                          </w:rPr>
                          <w:t>3.8</w:t>
                        </w:r>
                      </w:p>
                    </w:tc>
                    <w:tc>
                      <w:tcPr>
                        <w:tcW w:w="273" w:type="dxa"/>
                        <w:tcBorders>
                          <w:top w:val="single" w:sz="4" w:space="0" w:color="000000"/>
                          <w:left w:val="single" w:sz="4" w:space="0" w:color="000000"/>
                          <w:bottom w:val="single" w:sz="6" w:space="0" w:color="000000"/>
                          <w:right w:val="single" w:sz="4" w:space="0" w:color="000000"/>
                        </w:tcBorders>
                        <w:textDirection w:val="btLr"/>
                      </w:tcPr>
                      <w:p w14:paraId="3EB68012" w14:textId="77777777" w:rsidR="001E3998" w:rsidRDefault="001E3998">
                        <w:pPr>
                          <w:pStyle w:val="TableParagraph"/>
                          <w:spacing w:before="32" w:line="210" w:lineRule="exact"/>
                          <w:ind w:left="258"/>
                          <w:rPr>
                            <w:sz w:val="19"/>
                          </w:rPr>
                        </w:pPr>
                        <w:r>
                          <w:rPr>
                            <w:spacing w:val="-5"/>
                            <w:w w:val="105"/>
                            <w:sz w:val="19"/>
                          </w:rPr>
                          <w:t>4.5</w:t>
                        </w:r>
                      </w:p>
                    </w:tc>
                    <w:tc>
                      <w:tcPr>
                        <w:tcW w:w="283" w:type="dxa"/>
                        <w:tcBorders>
                          <w:top w:val="single" w:sz="4" w:space="0" w:color="000000"/>
                          <w:left w:val="single" w:sz="4" w:space="0" w:color="000000"/>
                          <w:bottom w:val="single" w:sz="6" w:space="0" w:color="000000"/>
                          <w:right w:val="single" w:sz="4" w:space="0" w:color="000000"/>
                        </w:tcBorders>
                        <w:textDirection w:val="btLr"/>
                      </w:tcPr>
                      <w:p w14:paraId="7A5BF765" w14:textId="77777777" w:rsidR="001E3998" w:rsidRDefault="001E3998">
                        <w:pPr>
                          <w:pStyle w:val="TableParagraph"/>
                          <w:spacing w:before="38" w:line="215" w:lineRule="exact"/>
                          <w:ind w:left="258"/>
                          <w:rPr>
                            <w:sz w:val="19"/>
                          </w:rPr>
                        </w:pPr>
                        <w:r>
                          <w:rPr>
                            <w:spacing w:val="-5"/>
                            <w:w w:val="105"/>
                            <w:sz w:val="19"/>
                          </w:rPr>
                          <w:t>4.3</w:t>
                        </w:r>
                      </w:p>
                    </w:tc>
                    <w:tc>
                      <w:tcPr>
                        <w:tcW w:w="269" w:type="dxa"/>
                        <w:tcBorders>
                          <w:top w:val="single" w:sz="4" w:space="0" w:color="000000"/>
                          <w:left w:val="single" w:sz="4" w:space="0" w:color="000000"/>
                          <w:bottom w:val="single" w:sz="6" w:space="0" w:color="000000"/>
                          <w:right w:val="single" w:sz="4" w:space="0" w:color="000000"/>
                        </w:tcBorders>
                        <w:textDirection w:val="btLr"/>
                      </w:tcPr>
                      <w:p w14:paraId="352EDB1F" w14:textId="77777777" w:rsidR="001E3998" w:rsidRDefault="001E3998">
                        <w:pPr>
                          <w:pStyle w:val="TableParagraph"/>
                          <w:spacing w:before="33" w:line="206" w:lineRule="exact"/>
                          <w:ind w:left="258"/>
                          <w:rPr>
                            <w:sz w:val="19"/>
                          </w:rPr>
                        </w:pPr>
                        <w:r>
                          <w:rPr>
                            <w:spacing w:val="-5"/>
                            <w:w w:val="105"/>
                            <w:sz w:val="19"/>
                          </w:rPr>
                          <w:t>4.4</w:t>
                        </w:r>
                      </w:p>
                    </w:tc>
                    <w:tc>
                      <w:tcPr>
                        <w:tcW w:w="288" w:type="dxa"/>
                        <w:tcBorders>
                          <w:top w:val="single" w:sz="4" w:space="0" w:color="000000"/>
                          <w:left w:val="single" w:sz="4" w:space="0" w:color="000000"/>
                          <w:bottom w:val="single" w:sz="6" w:space="0" w:color="000000"/>
                          <w:right w:val="single" w:sz="4" w:space="0" w:color="000000"/>
                        </w:tcBorders>
                        <w:textDirection w:val="btLr"/>
                      </w:tcPr>
                      <w:p w14:paraId="619910CC" w14:textId="77777777" w:rsidR="001E3998" w:rsidRDefault="001E3998">
                        <w:pPr>
                          <w:pStyle w:val="TableParagraph"/>
                          <w:spacing w:before="38"/>
                          <w:ind w:left="258"/>
                          <w:rPr>
                            <w:sz w:val="19"/>
                          </w:rPr>
                        </w:pPr>
                        <w:r>
                          <w:rPr>
                            <w:spacing w:val="-5"/>
                            <w:w w:val="105"/>
                            <w:sz w:val="19"/>
                          </w:rPr>
                          <w:t>3.1</w:t>
                        </w:r>
                      </w:p>
                    </w:tc>
                    <w:tc>
                      <w:tcPr>
                        <w:tcW w:w="269" w:type="dxa"/>
                        <w:tcBorders>
                          <w:top w:val="single" w:sz="4" w:space="0" w:color="000000"/>
                          <w:left w:val="single" w:sz="4" w:space="0" w:color="000000"/>
                          <w:bottom w:val="single" w:sz="6" w:space="0" w:color="000000"/>
                          <w:right w:val="single" w:sz="4" w:space="0" w:color="000000"/>
                        </w:tcBorders>
                        <w:textDirection w:val="btLr"/>
                      </w:tcPr>
                      <w:p w14:paraId="48264876" w14:textId="77777777" w:rsidR="001E3998" w:rsidRDefault="001E3998">
                        <w:pPr>
                          <w:pStyle w:val="TableParagraph"/>
                          <w:spacing w:before="28" w:line="211" w:lineRule="exact"/>
                          <w:ind w:left="258"/>
                          <w:rPr>
                            <w:sz w:val="19"/>
                          </w:rPr>
                        </w:pPr>
                        <w:r>
                          <w:rPr>
                            <w:spacing w:val="-5"/>
                            <w:w w:val="105"/>
                            <w:sz w:val="19"/>
                          </w:rPr>
                          <w:t>2.6</w:t>
                        </w:r>
                      </w:p>
                    </w:tc>
                    <w:tc>
                      <w:tcPr>
                        <w:tcW w:w="283" w:type="dxa"/>
                        <w:tcBorders>
                          <w:top w:val="single" w:sz="4" w:space="0" w:color="000000"/>
                          <w:left w:val="single" w:sz="4" w:space="0" w:color="000000"/>
                          <w:bottom w:val="single" w:sz="6" w:space="0" w:color="000000"/>
                          <w:right w:val="single" w:sz="4" w:space="0" w:color="000000"/>
                        </w:tcBorders>
                        <w:textDirection w:val="btLr"/>
                      </w:tcPr>
                      <w:p w14:paraId="7FB6B559" w14:textId="77777777" w:rsidR="001E3998" w:rsidRDefault="001E3998">
                        <w:pPr>
                          <w:pStyle w:val="TableParagraph"/>
                          <w:spacing w:before="38" w:line="215" w:lineRule="exact"/>
                          <w:ind w:left="258"/>
                          <w:rPr>
                            <w:sz w:val="19"/>
                          </w:rPr>
                        </w:pPr>
                        <w:r>
                          <w:rPr>
                            <w:spacing w:val="-5"/>
                            <w:w w:val="105"/>
                            <w:sz w:val="19"/>
                          </w:rPr>
                          <w:t>1.9</w:t>
                        </w:r>
                      </w:p>
                    </w:tc>
                    <w:tc>
                      <w:tcPr>
                        <w:tcW w:w="273" w:type="dxa"/>
                        <w:tcBorders>
                          <w:top w:val="single" w:sz="4" w:space="0" w:color="000000"/>
                          <w:left w:val="single" w:sz="4" w:space="0" w:color="000000"/>
                          <w:bottom w:val="single" w:sz="6" w:space="0" w:color="000000"/>
                          <w:right w:val="single" w:sz="4" w:space="0" w:color="000000"/>
                        </w:tcBorders>
                        <w:textDirection w:val="btLr"/>
                      </w:tcPr>
                      <w:p w14:paraId="1F581969" w14:textId="77777777" w:rsidR="001E3998" w:rsidRDefault="001E3998">
                        <w:pPr>
                          <w:pStyle w:val="TableParagraph"/>
                          <w:spacing w:before="28" w:line="215" w:lineRule="exact"/>
                          <w:ind w:left="258"/>
                          <w:rPr>
                            <w:sz w:val="19"/>
                          </w:rPr>
                        </w:pPr>
                        <w:r>
                          <w:rPr>
                            <w:spacing w:val="-5"/>
                            <w:w w:val="105"/>
                            <w:sz w:val="19"/>
                          </w:rPr>
                          <w:t>1.8</w:t>
                        </w:r>
                      </w:p>
                    </w:tc>
                    <w:tc>
                      <w:tcPr>
                        <w:tcW w:w="278" w:type="dxa"/>
                        <w:tcBorders>
                          <w:top w:val="single" w:sz="4" w:space="0" w:color="000000"/>
                          <w:left w:val="single" w:sz="4" w:space="0" w:color="000000"/>
                          <w:bottom w:val="single" w:sz="6" w:space="0" w:color="000000"/>
                          <w:right w:val="single" w:sz="8" w:space="0" w:color="000000"/>
                        </w:tcBorders>
                        <w:textDirection w:val="btLr"/>
                      </w:tcPr>
                      <w:p w14:paraId="11D39136" w14:textId="77777777" w:rsidR="001E3998" w:rsidRDefault="001E3998">
                        <w:pPr>
                          <w:pStyle w:val="TableParagraph"/>
                          <w:spacing w:before="34" w:line="209" w:lineRule="exact"/>
                          <w:ind w:left="258"/>
                          <w:rPr>
                            <w:sz w:val="19"/>
                          </w:rPr>
                        </w:pPr>
                        <w:r>
                          <w:rPr>
                            <w:spacing w:val="-5"/>
                            <w:w w:val="105"/>
                            <w:sz w:val="19"/>
                          </w:rPr>
                          <w:t>3.2</w:t>
                        </w:r>
                      </w:p>
                    </w:tc>
                  </w:tr>
                  <w:tr w:rsidR="001E3998" w14:paraId="010C52A3" w14:textId="77777777">
                    <w:trPr>
                      <w:trHeight w:val="714"/>
                    </w:trPr>
                    <w:tc>
                      <w:tcPr>
                        <w:tcW w:w="283" w:type="dxa"/>
                        <w:vMerge/>
                        <w:tcBorders>
                          <w:top w:val="nil"/>
                          <w:left w:val="single" w:sz="8" w:space="0" w:color="000000"/>
                          <w:bottom w:val="single" w:sz="4" w:space="0" w:color="000000"/>
                          <w:right w:val="single" w:sz="8" w:space="0" w:color="000000"/>
                        </w:tcBorders>
                        <w:textDirection w:val="btLr"/>
                      </w:tcPr>
                      <w:p w14:paraId="69A78E58" w14:textId="77777777" w:rsidR="001E3998" w:rsidRDefault="001E3998">
                        <w:pPr>
                          <w:rPr>
                            <w:sz w:val="2"/>
                            <w:szCs w:val="2"/>
                          </w:rPr>
                        </w:pPr>
                      </w:p>
                    </w:tc>
                    <w:tc>
                      <w:tcPr>
                        <w:tcW w:w="1429" w:type="dxa"/>
                        <w:gridSpan w:val="2"/>
                        <w:tcBorders>
                          <w:top w:val="single" w:sz="6" w:space="0" w:color="000000"/>
                          <w:left w:val="single" w:sz="8" w:space="0" w:color="000000"/>
                          <w:bottom w:val="single" w:sz="4" w:space="0" w:color="000000"/>
                          <w:right w:val="single" w:sz="8" w:space="0" w:color="000000"/>
                        </w:tcBorders>
                        <w:textDirection w:val="btLr"/>
                      </w:tcPr>
                      <w:p w14:paraId="5C0CACD8" w14:textId="77777777" w:rsidR="001E3998" w:rsidRDefault="001E3998">
                        <w:pPr>
                          <w:pStyle w:val="TableParagraph"/>
                          <w:spacing w:before="25"/>
                          <w:rPr>
                            <w:sz w:val="19"/>
                          </w:rPr>
                        </w:pPr>
                      </w:p>
                      <w:p w14:paraId="6D4FC35E" w14:textId="77777777" w:rsidR="001E3998" w:rsidRDefault="001E3998">
                        <w:pPr>
                          <w:pStyle w:val="TableParagraph"/>
                          <w:spacing w:line="261" w:lineRule="auto"/>
                          <w:ind w:left="158" w:right="49" w:hanging="44"/>
                          <w:jc w:val="both"/>
                          <w:rPr>
                            <w:b/>
                            <w:sz w:val="19"/>
                          </w:rPr>
                        </w:pPr>
                        <w:r>
                          <w:rPr>
                            <w:rFonts w:ascii="Arial"/>
                            <w:b/>
                            <w:spacing w:val="-2"/>
                            <w:w w:val="85"/>
                            <w:sz w:val="19"/>
                          </w:rPr>
                          <w:t xml:space="preserve">Evapo- </w:t>
                        </w:r>
                        <w:r>
                          <w:rPr>
                            <w:rFonts w:ascii="Arial"/>
                            <w:b/>
                            <w:spacing w:val="-2"/>
                            <w:w w:val="90"/>
                            <w:sz w:val="19"/>
                          </w:rPr>
                          <w:t xml:space="preserve">ration </w:t>
                        </w:r>
                        <w:r>
                          <w:rPr>
                            <w:b/>
                            <w:spacing w:val="-6"/>
                            <w:sz w:val="19"/>
                          </w:rPr>
                          <w:t>mm</w:t>
                        </w:r>
                      </w:p>
                    </w:tc>
                    <w:tc>
                      <w:tcPr>
                        <w:tcW w:w="278" w:type="dxa"/>
                        <w:tcBorders>
                          <w:top w:val="single" w:sz="6" w:space="0" w:color="000000"/>
                          <w:left w:val="single" w:sz="8" w:space="0" w:color="000000"/>
                          <w:bottom w:val="single" w:sz="4" w:space="0" w:color="000000"/>
                          <w:right w:val="single" w:sz="4" w:space="0" w:color="000000"/>
                        </w:tcBorders>
                        <w:textDirection w:val="btLr"/>
                      </w:tcPr>
                      <w:p w14:paraId="2806D261" w14:textId="77777777" w:rsidR="001E3998" w:rsidRDefault="001E3998">
                        <w:pPr>
                          <w:pStyle w:val="TableParagraph"/>
                          <w:spacing w:before="30" w:line="213" w:lineRule="exact"/>
                          <w:ind w:left="235"/>
                          <w:rPr>
                            <w:sz w:val="19"/>
                          </w:rPr>
                        </w:pPr>
                        <w:r>
                          <w:rPr>
                            <w:spacing w:val="-4"/>
                            <w:w w:val="105"/>
                            <w:sz w:val="19"/>
                          </w:rPr>
                          <w:t>65.3</w:t>
                        </w:r>
                      </w:p>
                    </w:tc>
                    <w:tc>
                      <w:tcPr>
                        <w:tcW w:w="268" w:type="dxa"/>
                        <w:tcBorders>
                          <w:top w:val="single" w:sz="6" w:space="0" w:color="000000"/>
                          <w:left w:val="single" w:sz="4" w:space="0" w:color="000000"/>
                          <w:bottom w:val="single" w:sz="4" w:space="0" w:color="000000"/>
                          <w:right w:val="single" w:sz="4" w:space="0" w:color="000000"/>
                        </w:tcBorders>
                        <w:textDirection w:val="btLr"/>
                      </w:tcPr>
                      <w:p w14:paraId="28C19600" w14:textId="77777777" w:rsidR="001E3998" w:rsidRDefault="001E3998">
                        <w:pPr>
                          <w:pStyle w:val="TableParagraph"/>
                          <w:spacing w:before="35" w:line="202" w:lineRule="exact"/>
                          <w:ind w:left="235"/>
                          <w:rPr>
                            <w:sz w:val="19"/>
                          </w:rPr>
                        </w:pPr>
                        <w:r>
                          <w:rPr>
                            <w:spacing w:val="-4"/>
                            <w:w w:val="105"/>
                            <w:sz w:val="19"/>
                          </w:rPr>
                          <w:t>93.3</w:t>
                        </w:r>
                      </w:p>
                    </w:tc>
                    <w:tc>
                      <w:tcPr>
                        <w:tcW w:w="273" w:type="dxa"/>
                        <w:tcBorders>
                          <w:top w:val="single" w:sz="6" w:space="0" w:color="000000"/>
                          <w:left w:val="single" w:sz="4" w:space="0" w:color="000000"/>
                          <w:bottom w:val="single" w:sz="4" w:space="0" w:color="000000"/>
                          <w:right w:val="single" w:sz="4" w:space="0" w:color="000000"/>
                        </w:tcBorders>
                        <w:textDirection w:val="btLr"/>
                      </w:tcPr>
                      <w:p w14:paraId="25A451C6" w14:textId="77777777" w:rsidR="001E3998" w:rsidRDefault="001E3998">
                        <w:pPr>
                          <w:pStyle w:val="TableParagraph"/>
                          <w:spacing w:before="41" w:line="202" w:lineRule="exact"/>
                          <w:ind w:left="191"/>
                          <w:rPr>
                            <w:sz w:val="19"/>
                          </w:rPr>
                        </w:pPr>
                        <w:r>
                          <w:rPr>
                            <w:spacing w:val="-4"/>
                            <w:w w:val="105"/>
                            <w:sz w:val="19"/>
                          </w:rPr>
                          <w:t>187.2</w:t>
                        </w:r>
                      </w:p>
                    </w:tc>
                    <w:tc>
                      <w:tcPr>
                        <w:tcW w:w="283" w:type="dxa"/>
                        <w:tcBorders>
                          <w:top w:val="single" w:sz="6" w:space="0" w:color="000000"/>
                          <w:left w:val="single" w:sz="4" w:space="0" w:color="000000"/>
                          <w:bottom w:val="single" w:sz="4" w:space="0" w:color="000000"/>
                          <w:right w:val="single" w:sz="4" w:space="0" w:color="000000"/>
                        </w:tcBorders>
                        <w:textDirection w:val="btLr"/>
                      </w:tcPr>
                      <w:p w14:paraId="2BE1CF41" w14:textId="77777777" w:rsidR="001E3998" w:rsidRDefault="001E3998">
                        <w:pPr>
                          <w:pStyle w:val="TableParagraph"/>
                          <w:spacing w:before="46" w:line="206" w:lineRule="exact"/>
                          <w:ind w:left="191"/>
                          <w:rPr>
                            <w:sz w:val="19"/>
                          </w:rPr>
                        </w:pPr>
                        <w:r>
                          <w:rPr>
                            <w:spacing w:val="-4"/>
                            <w:w w:val="105"/>
                            <w:sz w:val="19"/>
                          </w:rPr>
                          <w:t>259.4</w:t>
                        </w:r>
                      </w:p>
                    </w:tc>
                    <w:tc>
                      <w:tcPr>
                        <w:tcW w:w="283" w:type="dxa"/>
                        <w:tcBorders>
                          <w:top w:val="single" w:sz="6" w:space="0" w:color="000000"/>
                          <w:left w:val="single" w:sz="4" w:space="0" w:color="000000"/>
                          <w:bottom w:val="single" w:sz="4" w:space="0" w:color="000000"/>
                          <w:right w:val="single" w:sz="4" w:space="0" w:color="000000"/>
                        </w:tcBorders>
                        <w:textDirection w:val="btLr"/>
                      </w:tcPr>
                      <w:p w14:paraId="10D8BE8B" w14:textId="77777777" w:rsidR="001E3998" w:rsidRDefault="001E3998">
                        <w:pPr>
                          <w:pStyle w:val="TableParagraph"/>
                          <w:spacing w:before="42" w:line="211" w:lineRule="exact"/>
                          <w:ind w:left="191"/>
                          <w:rPr>
                            <w:sz w:val="19"/>
                          </w:rPr>
                        </w:pPr>
                        <w:r>
                          <w:rPr>
                            <w:spacing w:val="-4"/>
                            <w:w w:val="105"/>
                            <w:sz w:val="19"/>
                          </w:rPr>
                          <w:t>351.3</w:t>
                        </w:r>
                      </w:p>
                    </w:tc>
                    <w:tc>
                      <w:tcPr>
                        <w:tcW w:w="273" w:type="dxa"/>
                        <w:tcBorders>
                          <w:top w:val="single" w:sz="6" w:space="0" w:color="000000"/>
                          <w:left w:val="single" w:sz="4" w:space="0" w:color="000000"/>
                          <w:bottom w:val="single" w:sz="4" w:space="0" w:color="000000"/>
                          <w:right w:val="single" w:sz="4" w:space="0" w:color="000000"/>
                        </w:tcBorders>
                        <w:textDirection w:val="btLr"/>
                      </w:tcPr>
                      <w:p w14:paraId="66128A60" w14:textId="77777777" w:rsidR="001E3998" w:rsidRDefault="001E3998">
                        <w:pPr>
                          <w:pStyle w:val="TableParagraph"/>
                          <w:spacing w:before="32" w:line="210" w:lineRule="exact"/>
                          <w:ind w:left="191"/>
                          <w:rPr>
                            <w:sz w:val="19"/>
                          </w:rPr>
                        </w:pPr>
                        <w:r>
                          <w:rPr>
                            <w:spacing w:val="-4"/>
                            <w:w w:val="105"/>
                            <w:sz w:val="19"/>
                          </w:rPr>
                          <w:t>449.3</w:t>
                        </w:r>
                      </w:p>
                    </w:tc>
                    <w:tc>
                      <w:tcPr>
                        <w:tcW w:w="283" w:type="dxa"/>
                        <w:tcBorders>
                          <w:top w:val="single" w:sz="6" w:space="0" w:color="000000"/>
                          <w:left w:val="single" w:sz="4" w:space="0" w:color="000000"/>
                          <w:bottom w:val="single" w:sz="4" w:space="0" w:color="000000"/>
                          <w:right w:val="single" w:sz="4" w:space="0" w:color="000000"/>
                        </w:tcBorders>
                        <w:textDirection w:val="btLr"/>
                      </w:tcPr>
                      <w:p w14:paraId="70536155" w14:textId="77777777" w:rsidR="001E3998" w:rsidRDefault="001E3998">
                        <w:pPr>
                          <w:pStyle w:val="TableParagraph"/>
                          <w:spacing w:before="38" w:line="215" w:lineRule="exact"/>
                          <w:ind w:left="191"/>
                          <w:rPr>
                            <w:sz w:val="19"/>
                          </w:rPr>
                        </w:pPr>
                        <w:r>
                          <w:rPr>
                            <w:spacing w:val="-4"/>
                            <w:w w:val="105"/>
                            <w:sz w:val="19"/>
                          </w:rPr>
                          <w:t>516.9</w:t>
                        </w:r>
                      </w:p>
                    </w:tc>
                    <w:tc>
                      <w:tcPr>
                        <w:tcW w:w="269" w:type="dxa"/>
                        <w:tcBorders>
                          <w:top w:val="single" w:sz="6" w:space="0" w:color="000000"/>
                          <w:left w:val="single" w:sz="4" w:space="0" w:color="000000"/>
                          <w:bottom w:val="single" w:sz="4" w:space="0" w:color="000000"/>
                          <w:right w:val="single" w:sz="4" w:space="0" w:color="000000"/>
                        </w:tcBorders>
                        <w:textDirection w:val="btLr"/>
                      </w:tcPr>
                      <w:p w14:paraId="49C9FFA0" w14:textId="77777777" w:rsidR="001E3998" w:rsidRDefault="001E3998">
                        <w:pPr>
                          <w:pStyle w:val="TableParagraph"/>
                          <w:spacing w:before="33" w:line="206" w:lineRule="exact"/>
                          <w:ind w:left="191"/>
                          <w:rPr>
                            <w:sz w:val="19"/>
                          </w:rPr>
                        </w:pPr>
                        <w:r>
                          <w:rPr>
                            <w:spacing w:val="-4"/>
                            <w:w w:val="105"/>
                            <w:sz w:val="19"/>
                          </w:rPr>
                          <w:t>491.4</w:t>
                        </w:r>
                      </w:p>
                    </w:tc>
                    <w:tc>
                      <w:tcPr>
                        <w:tcW w:w="288" w:type="dxa"/>
                        <w:tcBorders>
                          <w:top w:val="single" w:sz="6" w:space="0" w:color="000000"/>
                          <w:left w:val="single" w:sz="4" w:space="0" w:color="000000"/>
                          <w:bottom w:val="single" w:sz="4" w:space="0" w:color="000000"/>
                          <w:right w:val="single" w:sz="4" w:space="0" w:color="000000"/>
                        </w:tcBorders>
                        <w:textDirection w:val="btLr"/>
                      </w:tcPr>
                      <w:p w14:paraId="65607FCE" w14:textId="77777777" w:rsidR="001E3998" w:rsidRDefault="001E3998">
                        <w:pPr>
                          <w:pStyle w:val="TableParagraph"/>
                          <w:spacing w:before="38"/>
                          <w:ind w:left="191"/>
                          <w:rPr>
                            <w:sz w:val="19"/>
                          </w:rPr>
                        </w:pPr>
                        <w:r>
                          <w:rPr>
                            <w:spacing w:val="-4"/>
                            <w:w w:val="105"/>
                            <w:sz w:val="19"/>
                          </w:rPr>
                          <w:t>336.9</w:t>
                        </w:r>
                      </w:p>
                    </w:tc>
                    <w:tc>
                      <w:tcPr>
                        <w:tcW w:w="269" w:type="dxa"/>
                        <w:tcBorders>
                          <w:top w:val="single" w:sz="6" w:space="0" w:color="000000"/>
                          <w:left w:val="single" w:sz="4" w:space="0" w:color="000000"/>
                          <w:bottom w:val="single" w:sz="4" w:space="0" w:color="000000"/>
                          <w:right w:val="single" w:sz="4" w:space="0" w:color="000000"/>
                        </w:tcBorders>
                        <w:textDirection w:val="btLr"/>
                      </w:tcPr>
                      <w:p w14:paraId="4213E424" w14:textId="77777777" w:rsidR="001E3998" w:rsidRDefault="001E3998">
                        <w:pPr>
                          <w:pStyle w:val="TableParagraph"/>
                          <w:spacing w:before="28" w:line="211" w:lineRule="exact"/>
                          <w:ind w:left="191"/>
                          <w:rPr>
                            <w:sz w:val="19"/>
                          </w:rPr>
                        </w:pPr>
                        <w:r>
                          <w:rPr>
                            <w:spacing w:val="-4"/>
                            <w:w w:val="105"/>
                            <w:sz w:val="19"/>
                          </w:rPr>
                          <w:t>234.8</w:t>
                        </w:r>
                      </w:p>
                    </w:tc>
                    <w:tc>
                      <w:tcPr>
                        <w:tcW w:w="283" w:type="dxa"/>
                        <w:tcBorders>
                          <w:top w:val="single" w:sz="6" w:space="0" w:color="000000"/>
                          <w:left w:val="single" w:sz="4" w:space="0" w:color="000000"/>
                          <w:bottom w:val="single" w:sz="4" w:space="0" w:color="000000"/>
                          <w:right w:val="single" w:sz="4" w:space="0" w:color="000000"/>
                        </w:tcBorders>
                        <w:textDirection w:val="btLr"/>
                      </w:tcPr>
                      <w:p w14:paraId="10241EE9" w14:textId="77777777" w:rsidR="001E3998" w:rsidRDefault="001E3998">
                        <w:pPr>
                          <w:pStyle w:val="TableParagraph"/>
                          <w:spacing w:before="38" w:line="215" w:lineRule="exact"/>
                          <w:ind w:left="191"/>
                          <w:rPr>
                            <w:sz w:val="19"/>
                          </w:rPr>
                        </w:pPr>
                        <w:r>
                          <w:rPr>
                            <w:spacing w:val="-4"/>
                            <w:w w:val="105"/>
                            <w:sz w:val="19"/>
                          </w:rPr>
                          <w:t>121.6</w:t>
                        </w:r>
                      </w:p>
                    </w:tc>
                    <w:tc>
                      <w:tcPr>
                        <w:tcW w:w="273" w:type="dxa"/>
                        <w:tcBorders>
                          <w:top w:val="single" w:sz="6" w:space="0" w:color="000000"/>
                          <w:left w:val="single" w:sz="4" w:space="0" w:color="000000"/>
                          <w:bottom w:val="single" w:sz="4" w:space="0" w:color="000000"/>
                          <w:right w:val="single" w:sz="4" w:space="0" w:color="000000"/>
                        </w:tcBorders>
                        <w:textDirection w:val="btLr"/>
                      </w:tcPr>
                      <w:p w14:paraId="54C27E5A" w14:textId="77777777" w:rsidR="001E3998" w:rsidRDefault="001E3998">
                        <w:pPr>
                          <w:pStyle w:val="TableParagraph"/>
                          <w:spacing w:before="28" w:line="215" w:lineRule="exact"/>
                          <w:ind w:left="234"/>
                          <w:rPr>
                            <w:sz w:val="19"/>
                          </w:rPr>
                        </w:pPr>
                        <w:r>
                          <w:rPr>
                            <w:spacing w:val="-4"/>
                            <w:w w:val="105"/>
                            <w:sz w:val="19"/>
                          </w:rPr>
                          <w:t>80.1</w:t>
                        </w:r>
                      </w:p>
                    </w:tc>
                    <w:tc>
                      <w:tcPr>
                        <w:tcW w:w="278" w:type="dxa"/>
                        <w:tcBorders>
                          <w:top w:val="single" w:sz="6" w:space="0" w:color="000000"/>
                          <w:left w:val="single" w:sz="4" w:space="0" w:color="000000"/>
                          <w:bottom w:val="single" w:sz="4" w:space="0" w:color="000000"/>
                          <w:right w:val="single" w:sz="8" w:space="0" w:color="000000"/>
                        </w:tcBorders>
                        <w:textDirection w:val="btLr"/>
                      </w:tcPr>
                      <w:p w14:paraId="447614E4" w14:textId="77777777" w:rsidR="001E3998" w:rsidRDefault="001E3998">
                        <w:pPr>
                          <w:pStyle w:val="TableParagraph"/>
                          <w:spacing w:before="34" w:line="209" w:lineRule="exact"/>
                          <w:ind w:left="143"/>
                          <w:rPr>
                            <w:sz w:val="19"/>
                          </w:rPr>
                        </w:pPr>
                        <w:r>
                          <w:rPr>
                            <w:spacing w:val="-2"/>
                            <w:w w:val="105"/>
                            <w:sz w:val="19"/>
                          </w:rPr>
                          <w:t>3188.1</w:t>
                        </w:r>
                      </w:p>
                    </w:tc>
                  </w:tr>
                  <w:tr w:rsidR="001E3998" w14:paraId="77781E20" w14:textId="77777777">
                    <w:trPr>
                      <w:trHeight w:val="858"/>
                    </w:trPr>
                    <w:tc>
                      <w:tcPr>
                        <w:tcW w:w="283" w:type="dxa"/>
                        <w:vMerge/>
                        <w:tcBorders>
                          <w:top w:val="nil"/>
                          <w:left w:val="single" w:sz="8" w:space="0" w:color="000000"/>
                          <w:bottom w:val="single" w:sz="4" w:space="0" w:color="000000"/>
                          <w:right w:val="single" w:sz="8" w:space="0" w:color="000000"/>
                        </w:tcBorders>
                        <w:textDirection w:val="btLr"/>
                      </w:tcPr>
                      <w:p w14:paraId="50CAE898" w14:textId="77777777" w:rsidR="001E3998" w:rsidRDefault="001E3998">
                        <w:pPr>
                          <w:rPr>
                            <w:sz w:val="2"/>
                            <w:szCs w:val="2"/>
                          </w:rPr>
                        </w:pP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1349DD99" w14:textId="77777777" w:rsidR="001E3998" w:rsidRDefault="001E3998">
                        <w:pPr>
                          <w:pStyle w:val="TableParagraph"/>
                          <w:spacing w:before="25"/>
                          <w:rPr>
                            <w:sz w:val="19"/>
                          </w:rPr>
                        </w:pPr>
                      </w:p>
                      <w:p w14:paraId="13C6F560" w14:textId="77777777" w:rsidR="001E3998" w:rsidRDefault="001E3998">
                        <w:pPr>
                          <w:pStyle w:val="TableParagraph"/>
                          <w:spacing w:line="259" w:lineRule="auto"/>
                          <w:ind w:left="62"/>
                          <w:jc w:val="center"/>
                          <w:rPr>
                            <w:rFonts w:ascii="Arial"/>
                            <w:b/>
                            <w:sz w:val="19"/>
                          </w:rPr>
                        </w:pPr>
                        <w:r>
                          <w:rPr>
                            <w:rFonts w:ascii="Arial"/>
                            <w:b/>
                            <w:spacing w:val="-2"/>
                            <w:w w:val="90"/>
                            <w:sz w:val="19"/>
                          </w:rPr>
                          <w:t xml:space="preserve">Relative </w:t>
                        </w:r>
                        <w:r>
                          <w:rPr>
                            <w:rFonts w:ascii="Arial"/>
                            <w:b/>
                            <w:spacing w:val="-2"/>
                            <w:w w:val="85"/>
                            <w:sz w:val="19"/>
                          </w:rPr>
                          <w:t>humidity</w:t>
                        </w:r>
                      </w:p>
                      <w:p w14:paraId="52C01F98" w14:textId="77777777" w:rsidR="001E3998" w:rsidRDefault="001E3998">
                        <w:pPr>
                          <w:pStyle w:val="TableParagraph"/>
                          <w:spacing w:before="4"/>
                          <w:ind w:left="62" w:right="34"/>
                          <w:jc w:val="center"/>
                          <w:rPr>
                            <w:b/>
                            <w:sz w:val="19"/>
                          </w:rPr>
                        </w:pPr>
                        <w:r>
                          <w:rPr>
                            <w:b/>
                            <w:spacing w:val="-10"/>
                            <w:w w:val="105"/>
                            <w:sz w:val="19"/>
                          </w:rPr>
                          <w:t>%</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2F88DB25" w14:textId="77777777" w:rsidR="001E3998" w:rsidRDefault="001E3998">
                        <w:pPr>
                          <w:pStyle w:val="TableParagraph"/>
                          <w:spacing w:before="30" w:line="213" w:lineRule="exact"/>
                          <w:ind w:left="302"/>
                          <w:rPr>
                            <w:sz w:val="19"/>
                          </w:rPr>
                        </w:pPr>
                        <w:r>
                          <w:rPr>
                            <w:spacing w:val="-4"/>
                            <w:w w:val="105"/>
                            <w:sz w:val="19"/>
                          </w:rPr>
                          <w:t>73.4</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304BD483" w14:textId="77777777" w:rsidR="001E3998" w:rsidRDefault="001E3998">
                        <w:pPr>
                          <w:pStyle w:val="TableParagraph"/>
                          <w:spacing w:before="35" w:line="202" w:lineRule="exact"/>
                          <w:ind w:left="302"/>
                          <w:rPr>
                            <w:sz w:val="19"/>
                          </w:rPr>
                        </w:pPr>
                        <w:r>
                          <w:rPr>
                            <w:spacing w:val="-4"/>
                            <w:w w:val="105"/>
                            <w:sz w:val="19"/>
                          </w:rPr>
                          <w:t>63.3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82476A9" w14:textId="77777777" w:rsidR="001E3998" w:rsidRDefault="001E3998">
                        <w:pPr>
                          <w:pStyle w:val="TableParagraph"/>
                          <w:spacing w:before="41" w:line="202" w:lineRule="exact"/>
                          <w:ind w:left="302"/>
                          <w:rPr>
                            <w:sz w:val="19"/>
                          </w:rPr>
                        </w:pPr>
                        <w:r>
                          <w:rPr>
                            <w:spacing w:val="-4"/>
                            <w:w w:val="105"/>
                            <w:sz w:val="19"/>
                          </w:rPr>
                          <w:t>54.9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59E91FC3" w14:textId="77777777" w:rsidR="001E3998" w:rsidRDefault="001E3998">
                        <w:pPr>
                          <w:pStyle w:val="TableParagraph"/>
                          <w:spacing w:before="46" w:line="206" w:lineRule="exact"/>
                          <w:ind w:left="302"/>
                          <w:rPr>
                            <w:sz w:val="19"/>
                          </w:rPr>
                        </w:pPr>
                        <w:r>
                          <w:rPr>
                            <w:spacing w:val="-4"/>
                            <w:w w:val="105"/>
                            <w:sz w:val="19"/>
                          </w:rPr>
                          <w:t>45.0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5F746B08" w14:textId="77777777" w:rsidR="001E3998" w:rsidRDefault="001E3998">
                        <w:pPr>
                          <w:pStyle w:val="TableParagraph"/>
                          <w:spacing w:before="42" w:line="211" w:lineRule="exact"/>
                          <w:ind w:left="302"/>
                          <w:rPr>
                            <w:sz w:val="19"/>
                          </w:rPr>
                        </w:pPr>
                        <w:r>
                          <w:rPr>
                            <w:spacing w:val="-4"/>
                            <w:w w:val="105"/>
                            <w:sz w:val="19"/>
                          </w:rPr>
                          <w:t>35.4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103B0107" w14:textId="77777777" w:rsidR="001E3998" w:rsidRDefault="001E3998">
                        <w:pPr>
                          <w:pStyle w:val="TableParagraph"/>
                          <w:spacing w:before="32" w:line="210" w:lineRule="exact"/>
                          <w:ind w:left="302"/>
                          <w:rPr>
                            <w:sz w:val="19"/>
                          </w:rPr>
                        </w:pPr>
                        <w:r>
                          <w:rPr>
                            <w:spacing w:val="-4"/>
                            <w:w w:val="105"/>
                            <w:sz w:val="19"/>
                          </w:rPr>
                          <w:t>29.8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2A32B55" w14:textId="77777777" w:rsidR="001E3998" w:rsidRDefault="001E3998">
                        <w:pPr>
                          <w:pStyle w:val="TableParagraph"/>
                          <w:spacing w:before="38" w:line="215" w:lineRule="exact"/>
                          <w:ind w:left="302"/>
                          <w:rPr>
                            <w:sz w:val="19"/>
                          </w:rPr>
                        </w:pPr>
                        <w:r>
                          <w:rPr>
                            <w:spacing w:val="-4"/>
                            <w:w w:val="105"/>
                            <w:sz w:val="19"/>
                          </w:rPr>
                          <w:t>28.4</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08C221CA" w14:textId="77777777" w:rsidR="001E3998" w:rsidRDefault="001E3998">
                        <w:pPr>
                          <w:pStyle w:val="TableParagraph"/>
                          <w:spacing w:before="33" w:line="206" w:lineRule="exact"/>
                          <w:ind w:left="302"/>
                          <w:rPr>
                            <w:sz w:val="19"/>
                          </w:rPr>
                        </w:pPr>
                        <w:r>
                          <w:rPr>
                            <w:spacing w:val="-4"/>
                            <w:w w:val="105"/>
                            <w:sz w:val="19"/>
                          </w:rPr>
                          <w:t>30.6</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1A9707EB" w14:textId="77777777" w:rsidR="001E3998" w:rsidRDefault="001E3998">
                        <w:pPr>
                          <w:pStyle w:val="TableParagraph"/>
                          <w:spacing w:before="38"/>
                          <w:ind w:left="302"/>
                          <w:rPr>
                            <w:sz w:val="19"/>
                          </w:rPr>
                        </w:pPr>
                        <w:r>
                          <w:rPr>
                            <w:spacing w:val="-4"/>
                            <w:w w:val="105"/>
                            <w:sz w:val="19"/>
                          </w:rPr>
                          <w:t>36.3</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2F178B6D" w14:textId="77777777" w:rsidR="001E3998" w:rsidRDefault="001E3998">
                        <w:pPr>
                          <w:pStyle w:val="TableParagraph"/>
                          <w:spacing w:before="28" w:line="211" w:lineRule="exact"/>
                          <w:ind w:left="302"/>
                          <w:rPr>
                            <w:sz w:val="19"/>
                          </w:rPr>
                        </w:pPr>
                        <w:r>
                          <w:rPr>
                            <w:spacing w:val="-4"/>
                            <w:w w:val="105"/>
                            <w:sz w:val="19"/>
                          </w:rPr>
                          <w:t>45.6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54CB242" w14:textId="77777777" w:rsidR="001E3998" w:rsidRDefault="001E3998">
                        <w:pPr>
                          <w:pStyle w:val="TableParagraph"/>
                          <w:spacing w:before="38" w:line="215" w:lineRule="exact"/>
                          <w:ind w:left="302"/>
                          <w:rPr>
                            <w:sz w:val="19"/>
                          </w:rPr>
                        </w:pPr>
                        <w:r>
                          <w:rPr>
                            <w:spacing w:val="-4"/>
                            <w:w w:val="105"/>
                            <w:sz w:val="19"/>
                          </w:rPr>
                          <w:t>60.7</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5A5F69C3" w14:textId="77777777" w:rsidR="001E3998" w:rsidRDefault="001E3998">
                        <w:pPr>
                          <w:pStyle w:val="TableParagraph"/>
                          <w:spacing w:before="28" w:line="215" w:lineRule="exact"/>
                          <w:ind w:left="302"/>
                          <w:rPr>
                            <w:sz w:val="19"/>
                          </w:rPr>
                        </w:pPr>
                        <w:r>
                          <w:rPr>
                            <w:spacing w:val="-4"/>
                            <w:w w:val="105"/>
                            <w:sz w:val="19"/>
                          </w:rPr>
                          <w:t>71.9</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19694B3D" w14:textId="77777777" w:rsidR="001E3998" w:rsidRDefault="001E3998">
                        <w:pPr>
                          <w:pStyle w:val="TableParagraph"/>
                          <w:spacing w:before="34" w:line="209" w:lineRule="exact"/>
                          <w:ind w:left="302"/>
                          <w:rPr>
                            <w:sz w:val="19"/>
                          </w:rPr>
                        </w:pPr>
                        <w:r>
                          <w:rPr>
                            <w:spacing w:val="-4"/>
                            <w:w w:val="105"/>
                            <w:sz w:val="19"/>
                          </w:rPr>
                          <w:t>47.9</w:t>
                        </w:r>
                      </w:p>
                    </w:tc>
                  </w:tr>
                  <w:tr w:rsidR="001E3998" w14:paraId="08B8715C" w14:textId="77777777">
                    <w:trPr>
                      <w:trHeight w:val="834"/>
                    </w:trPr>
                    <w:tc>
                      <w:tcPr>
                        <w:tcW w:w="283" w:type="dxa"/>
                        <w:vMerge/>
                        <w:tcBorders>
                          <w:top w:val="nil"/>
                          <w:left w:val="single" w:sz="8" w:space="0" w:color="000000"/>
                          <w:bottom w:val="single" w:sz="4" w:space="0" w:color="000000"/>
                          <w:right w:val="single" w:sz="8" w:space="0" w:color="000000"/>
                        </w:tcBorders>
                        <w:textDirection w:val="btLr"/>
                      </w:tcPr>
                      <w:p w14:paraId="5628AFF4" w14:textId="77777777" w:rsidR="001E3998" w:rsidRDefault="001E3998">
                        <w:pPr>
                          <w:rPr>
                            <w:sz w:val="2"/>
                            <w:szCs w:val="2"/>
                          </w:rPr>
                        </w:pP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71F30711" w14:textId="77777777" w:rsidR="001E3998" w:rsidRDefault="001E3998">
                        <w:pPr>
                          <w:pStyle w:val="TableParagraph"/>
                          <w:spacing w:before="25"/>
                          <w:rPr>
                            <w:sz w:val="19"/>
                          </w:rPr>
                        </w:pPr>
                      </w:p>
                      <w:p w14:paraId="136318CE" w14:textId="77777777" w:rsidR="001E3998" w:rsidRDefault="001E3998">
                        <w:pPr>
                          <w:pStyle w:val="TableParagraph"/>
                          <w:spacing w:line="261" w:lineRule="auto"/>
                          <w:ind w:left="143" w:right="78"/>
                          <w:jc w:val="center"/>
                          <w:rPr>
                            <w:b/>
                            <w:sz w:val="19"/>
                          </w:rPr>
                        </w:pPr>
                        <w:r>
                          <w:rPr>
                            <w:rFonts w:ascii="Arial"/>
                            <w:b/>
                            <w:spacing w:val="-2"/>
                            <w:w w:val="85"/>
                            <w:sz w:val="19"/>
                          </w:rPr>
                          <w:t xml:space="preserve">Amount </w:t>
                        </w:r>
                        <w:r>
                          <w:rPr>
                            <w:b/>
                            <w:spacing w:val="-6"/>
                            <w:sz w:val="19"/>
                          </w:rPr>
                          <w:t xml:space="preserve">of </w:t>
                        </w:r>
                        <w:r>
                          <w:rPr>
                            <w:b/>
                            <w:spacing w:val="-2"/>
                            <w:sz w:val="19"/>
                          </w:rPr>
                          <w:t xml:space="preserve">falling </w:t>
                        </w:r>
                        <w:r>
                          <w:rPr>
                            <w:b/>
                            <w:spacing w:val="-4"/>
                            <w:sz w:val="19"/>
                          </w:rPr>
                          <w:t>rain</w:t>
                        </w:r>
                      </w:p>
                      <w:p w14:paraId="5BBB539A" w14:textId="77777777" w:rsidR="001E3998" w:rsidRDefault="001E3998">
                        <w:pPr>
                          <w:pStyle w:val="TableParagraph"/>
                          <w:spacing w:line="192" w:lineRule="exact"/>
                          <w:ind w:left="59"/>
                          <w:jc w:val="center"/>
                          <w:rPr>
                            <w:b/>
                            <w:sz w:val="19"/>
                          </w:rPr>
                        </w:pPr>
                        <w:r>
                          <w:rPr>
                            <w:b/>
                            <w:spacing w:val="-2"/>
                            <w:w w:val="105"/>
                            <w:sz w:val="19"/>
                          </w:rPr>
                          <w:t>Relative</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3C8320B3" w14:textId="77777777" w:rsidR="001E3998" w:rsidRDefault="001E3998">
                        <w:pPr>
                          <w:pStyle w:val="TableParagraph"/>
                          <w:spacing w:before="30" w:line="213" w:lineRule="exact"/>
                          <w:ind w:left="292"/>
                          <w:rPr>
                            <w:sz w:val="19"/>
                          </w:rPr>
                        </w:pPr>
                        <w:r>
                          <w:rPr>
                            <w:spacing w:val="-4"/>
                            <w:w w:val="105"/>
                            <w:sz w:val="19"/>
                          </w:rPr>
                          <w:t>23.2</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0D8A4022" w14:textId="77777777" w:rsidR="001E3998" w:rsidRDefault="001E3998">
                        <w:pPr>
                          <w:pStyle w:val="TableParagraph"/>
                          <w:spacing w:before="35" w:line="202" w:lineRule="exact"/>
                          <w:ind w:left="292"/>
                          <w:rPr>
                            <w:sz w:val="19"/>
                          </w:rPr>
                        </w:pPr>
                        <w:r>
                          <w:rPr>
                            <w:spacing w:val="-4"/>
                            <w:w w:val="105"/>
                            <w:sz w:val="19"/>
                          </w:rPr>
                          <w:t>23.5</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0BCB084F" w14:textId="77777777" w:rsidR="001E3998" w:rsidRDefault="001E3998">
                        <w:pPr>
                          <w:pStyle w:val="TableParagraph"/>
                          <w:spacing w:before="41" w:line="202" w:lineRule="exact"/>
                          <w:ind w:left="292"/>
                          <w:rPr>
                            <w:sz w:val="19"/>
                          </w:rPr>
                        </w:pPr>
                        <w:r>
                          <w:rPr>
                            <w:spacing w:val="-4"/>
                            <w:w w:val="105"/>
                            <w:sz w:val="19"/>
                          </w:rPr>
                          <w:t>18.9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70A7BC5" w14:textId="77777777" w:rsidR="001E3998" w:rsidRDefault="001E3998">
                        <w:pPr>
                          <w:pStyle w:val="TableParagraph"/>
                          <w:spacing w:before="46" w:line="206" w:lineRule="exact"/>
                          <w:ind w:left="292"/>
                          <w:rPr>
                            <w:sz w:val="19"/>
                          </w:rPr>
                        </w:pPr>
                        <w:r>
                          <w:rPr>
                            <w:spacing w:val="-4"/>
                            <w:w w:val="105"/>
                            <w:sz w:val="19"/>
                          </w:rPr>
                          <w:t>12.9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83AE977" w14:textId="77777777" w:rsidR="001E3998" w:rsidRDefault="001E3998">
                        <w:pPr>
                          <w:pStyle w:val="TableParagraph"/>
                          <w:spacing w:before="42" w:line="211" w:lineRule="exact"/>
                          <w:ind w:left="55"/>
                          <w:jc w:val="center"/>
                          <w:rPr>
                            <w:sz w:val="19"/>
                          </w:rPr>
                        </w:pPr>
                        <w:r>
                          <w:rPr>
                            <w:spacing w:val="-5"/>
                            <w:w w:val="105"/>
                            <w:sz w:val="19"/>
                          </w:rPr>
                          <w:t>4.8</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471B5D36" w14:textId="77777777" w:rsidR="001E3998" w:rsidRDefault="001E3998">
                        <w:pPr>
                          <w:pStyle w:val="TableParagraph"/>
                          <w:spacing w:before="32" w:line="210" w:lineRule="exact"/>
                          <w:ind w:left="55"/>
                          <w:jc w:val="center"/>
                          <w:rPr>
                            <w:sz w:val="19"/>
                          </w:rPr>
                        </w:pPr>
                        <w:r>
                          <w:rPr>
                            <w:spacing w:val="-5"/>
                            <w:w w:val="105"/>
                            <w:sz w:val="19"/>
                          </w:rPr>
                          <w:t>0.3</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7FD3B86E" w14:textId="77777777" w:rsidR="001E3998" w:rsidRDefault="001E3998">
                        <w:pPr>
                          <w:pStyle w:val="TableParagraph"/>
                          <w:spacing w:before="38" w:line="215" w:lineRule="exact"/>
                          <w:ind w:left="55"/>
                          <w:jc w:val="center"/>
                          <w:rPr>
                            <w:sz w:val="19"/>
                          </w:rPr>
                        </w:pPr>
                        <w:r>
                          <w:rPr>
                            <w:spacing w:val="-5"/>
                            <w:w w:val="105"/>
                            <w:sz w:val="19"/>
                          </w:rPr>
                          <w:t>0.0</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78574FAA" w14:textId="77777777" w:rsidR="001E3998" w:rsidRDefault="001E3998">
                        <w:pPr>
                          <w:pStyle w:val="TableParagraph"/>
                          <w:spacing w:before="33" w:line="206" w:lineRule="exact"/>
                          <w:ind w:left="55"/>
                          <w:jc w:val="center"/>
                          <w:rPr>
                            <w:sz w:val="19"/>
                          </w:rPr>
                        </w:pPr>
                        <w:r>
                          <w:rPr>
                            <w:spacing w:val="-5"/>
                            <w:w w:val="105"/>
                            <w:sz w:val="19"/>
                          </w:rPr>
                          <w:t>0.0</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489828C4" w14:textId="77777777" w:rsidR="001E3998" w:rsidRDefault="001E3998">
                        <w:pPr>
                          <w:pStyle w:val="TableParagraph"/>
                          <w:spacing w:before="38"/>
                          <w:ind w:left="55"/>
                          <w:jc w:val="center"/>
                          <w:rPr>
                            <w:sz w:val="19"/>
                          </w:rPr>
                        </w:pPr>
                        <w:r>
                          <w:rPr>
                            <w:spacing w:val="-5"/>
                            <w:w w:val="105"/>
                            <w:sz w:val="19"/>
                          </w:rPr>
                          <w:t>0.1</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1060B25C" w14:textId="77777777" w:rsidR="001E3998" w:rsidRDefault="001E3998">
                        <w:pPr>
                          <w:pStyle w:val="TableParagraph"/>
                          <w:spacing w:before="28" w:line="211" w:lineRule="exact"/>
                          <w:ind w:left="55"/>
                          <w:jc w:val="center"/>
                          <w:rPr>
                            <w:sz w:val="19"/>
                          </w:rPr>
                        </w:pPr>
                        <w:r>
                          <w:rPr>
                            <w:spacing w:val="-5"/>
                            <w:w w:val="105"/>
                            <w:sz w:val="19"/>
                          </w:rPr>
                          <w:t>7.6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68A72E03" w14:textId="77777777" w:rsidR="001E3998" w:rsidRDefault="001E3998">
                        <w:pPr>
                          <w:pStyle w:val="TableParagraph"/>
                          <w:spacing w:before="38" w:line="215" w:lineRule="exact"/>
                          <w:ind w:left="292"/>
                          <w:rPr>
                            <w:sz w:val="19"/>
                          </w:rPr>
                        </w:pPr>
                        <w:r>
                          <w:rPr>
                            <w:spacing w:val="-4"/>
                            <w:w w:val="105"/>
                            <w:sz w:val="19"/>
                          </w:rPr>
                          <w:t>17.9</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709D2AF0" w14:textId="77777777" w:rsidR="001E3998" w:rsidRDefault="001E3998">
                        <w:pPr>
                          <w:pStyle w:val="TableParagraph"/>
                          <w:spacing w:before="28" w:line="215" w:lineRule="exact"/>
                          <w:ind w:left="292"/>
                          <w:rPr>
                            <w:sz w:val="19"/>
                          </w:rPr>
                        </w:pPr>
                        <w:r>
                          <w:rPr>
                            <w:spacing w:val="-4"/>
                            <w:w w:val="105"/>
                            <w:sz w:val="19"/>
                          </w:rPr>
                          <w:t>15.7</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58853112" w14:textId="77777777" w:rsidR="001E3998" w:rsidRDefault="001E3998">
                        <w:pPr>
                          <w:pStyle w:val="TableParagraph"/>
                          <w:spacing w:before="34" w:line="209" w:lineRule="exact"/>
                          <w:ind w:left="244"/>
                          <w:rPr>
                            <w:sz w:val="19"/>
                          </w:rPr>
                        </w:pPr>
                        <w:r>
                          <w:rPr>
                            <w:spacing w:val="-4"/>
                            <w:w w:val="105"/>
                            <w:sz w:val="19"/>
                          </w:rPr>
                          <w:t>124.9</w:t>
                        </w:r>
                      </w:p>
                    </w:tc>
                  </w:tr>
                  <w:tr w:rsidR="001E3998" w14:paraId="04A271B9" w14:textId="77777777">
                    <w:trPr>
                      <w:trHeight w:val="830"/>
                    </w:trPr>
                    <w:tc>
                      <w:tcPr>
                        <w:tcW w:w="283" w:type="dxa"/>
                        <w:vMerge/>
                        <w:tcBorders>
                          <w:top w:val="nil"/>
                          <w:left w:val="single" w:sz="8" w:space="0" w:color="000000"/>
                          <w:bottom w:val="single" w:sz="4" w:space="0" w:color="000000"/>
                          <w:right w:val="single" w:sz="8" w:space="0" w:color="000000"/>
                        </w:tcBorders>
                        <w:textDirection w:val="btLr"/>
                      </w:tcPr>
                      <w:p w14:paraId="26E18687" w14:textId="77777777" w:rsidR="001E3998" w:rsidRDefault="001E3998">
                        <w:pPr>
                          <w:rPr>
                            <w:sz w:val="2"/>
                            <w:szCs w:val="2"/>
                          </w:rPr>
                        </w:pPr>
                      </w:p>
                    </w:tc>
                    <w:tc>
                      <w:tcPr>
                        <w:tcW w:w="243" w:type="dxa"/>
                        <w:vMerge w:val="restart"/>
                        <w:tcBorders>
                          <w:top w:val="single" w:sz="4" w:space="0" w:color="000000"/>
                          <w:left w:val="single" w:sz="8" w:space="0" w:color="000000"/>
                          <w:bottom w:val="single" w:sz="4" w:space="0" w:color="000000"/>
                        </w:tcBorders>
                        <w:textDirection w:val="btLr"/>
                      </w:tcPr>
                      <w:p w14:paraId="34F2B40C" w14:textId="77777777" w:rsidR="001E3998" w:rsidRDefault="001E3998">
                        <w:pPr>
                          <w:pStyle w:val="TableParagraph"/>
                          <w:spacing w:before="8" w:line="189" w:lineRule="exact"/>
                          <w:ind w:left="537"/>
                          <w:rPr>
                            <w:rFonts w:ascii="Arial"/>
                            <w:b/>
                            <w:sz w:val="19"/>
                          </w:rPr>
                        </w:pPr>
                        <w:r>
                          <w:rPr>
                            <w:rFonts w:ascii="Arial"/>
                            <w:b/>
                            <w:w w:val="80"/>
                            <w:sz w:val="19"/>
                          </w:rPr>
                          <w:t>Temperature</w:t>
                        </w:r>
                        <w:r>
                          <w:rPr>
                            <w:rFonts w:ascii="Arial"/>
                            <w:b/>
                            <w:spacing w:val="-10"/>
                            <w:w w:val="95"/>
                            <w:sz w:val="19"/>
                          </w:rPr>
                          <w:t>C</w:t>
                        </w:r>
                      </w:p>
                    </w:tc>
                    <w:tc>
                      <w:tcPr>
                        <w:tcW w:w="1186" w:type="dxa"/>
                        <w:tcBorders>
                          <w:top w:val="single" w:sz="4" w:space="0" w:color="000000"/>
                          <w:bottom w:val="single" w:sz="4" w:space="0" w:color="000000"/>
                          <w:right w:val="single" w:sz="8" w:space="0" w:color="000000"/>
                        </w:tcBorders>
                        <w:textDirection w:val="btLr"/>
                      </w:tcPr>
                      <w:p w14:paraId="5DF20361" w14:textId="77777777" w:rsidR="001E3998" w:rsidRDefault="001E3998">
                        <w:pPr>
                          <w:pStyle w:val="TableParagraph"/>
                          <w:spacing w:line="259" w:lineRule="auto"/>
                          <w:ind w:left="259" w:hanging="168"/>
                          <w:rPr>
                            <w:rFonts w:ascii="Arial"/>
                            <w:b/>
                            <w:sz w:val="19"/>
                          </w:rPr>
                        </w:pPr>
                        <w:r>
                          <w:rPr>
                            <w:rFonts w:ascii="Arial"/>
                            <w:b/>
                            <w:spacing w:val="-2"/>
                            <w:w w:val="85"/>
                            <w:sz w:val="19"/>
                          </w:rPr>
                          <w:t xml:space="preserve">Monthly </w:t>
                        </w:r>
                        <w:r>
                          <w:rPr>
                            <w:rFonts w:ascii="Arial"/>
                            <w:b/>
                            <w:spacing w:val="-4"/>
                            <w:w w:val="95"/>
                            <w:sz w:val="19"/>
                          </w:rPr>
                          <w:t>rate</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287883F8" w14:textId="77777777" w:rsidR="001E3998" w:rsidRDefault="001E3998">
                        <w:pPr>
                          <w:pStyle w:val="TableParagraph"/>
                          <w:spacing w:before="30" w:line="213" w:lineRule="exact"/>
                          <w:ind w:right="14"/>
                          <w:jc w:val="center"/>
                          <w:rPr>
                            <w:sz w:val="19"/>
                          </w:rPr>
                        </w:pPr>
                        <w:r>
                          <w:rPr>
                            <w:spacing w:val="-5"/>
                            <w:w w:val="105"/>
                            <w:sz w:val="19"/>
                          </w:rPr>
                          <w:t>7.8</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326B91DE" w14:textId="77777777" w:rsidR="001E3998" w:rsidRDefault="001E3998">
                        <w:pPr>
                          <w:pStyle w:val="TableParagraph"/>
                          <w:spacing w:before="35" w:line="202" w:lineRule="exact"/>
                          <w:ind w:left="254"/>
                          <w:rPr>
                            <w:sz w:val="19"/>
                          </w:rPr>
                        </w:pPr>
                        <w:r>
                          <w:rPr>
                            <w:spacing w:val="-4"/>
                            <w:w w:val="105"/>
                            <w:sz w:val="19"/>
                          </w:rPr>
                          <w:t>10.4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3C7C425" w14:textId="77777777" w:rsidR="001E3998" w:rsidRDefault="001E3998">
                        <w:pPr>
                          <w:pStyle w:val="TableParagraph"/>
                          <w:spacing w:before="41" w:line="202" w:lineRule="exact"/>
                          <w:ind w:left="254"/>
                          <w:rPr>
                            <w:sz w:val="19"/>
                          </w:rPr>
                        </w:pPr>
                        <w:r>
                          <w:rPr>
                            <w:spacing w:val="-4"/>
                            <w:w w:val="105"/>
                            <w:sz w:val="19"/>
                          </w:rPr>
                          <w:t>14.8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1BC98C3" w14:textId="77777777" w:rsidR="001E3998" w:rsidRDefault="001E3998">
                        <w:pPr>
                          <w:pStyle w:val="TableParagraph"/>
                          <w:spacing w:before="46" w:line="206" w:lineRule="exact"/>
                          <w:ind w:left="254"/>
                          <w:rPr>
                            <w:sz w:val="19"/>
                          </w:rPr>
                        </w:pPr>
                        <w:r>
                          <w:rPr>
                            <w:spacing w:val="-4"/>
                            <w:w w:val="105"/>
                            <w:sz w:val="19"/>
                          </w:rPr>
                          <w:t>20.6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B3D11BC" w14:textId="77777777" w:rsidR="001E3998" w:rsidRDefault="001E3998">
                        <w:pPr>
                          <w:pStyle w:val="TableParagraph"/>
                          <w:spacing w:before="42" w:line="211" w:lineRule="exact"/>
                          <w:ind w:left="254"/>
                          <w:rPr>
                            <w:sz w:val="19"/>
                          </w:rPr>
                        </w:pPr>
                        <w:r>
                          <w:rPr>
                            <w:spacing w:val="-4"/>
                            <w:w w:val="105"/>
                            <w:sz w:val="19"/>
                          </w:rPr>
                          <w:t>26.4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30DE292D" w14:textId="77777777" w:rsidR="001E3998" w:rsidRDefault="001E3998">
                        <w:pPr>
                          <w:pStyle w:val="TableParagraph"/>
                          <w:spacing w:before="32" w:line="210" w:lineRule="exact"/>
                          <w:ind w:left="254"/>
                          <w:rPr>
                            <w:sz w:val="19"/>
                          </w:rPr>
                        </w:pPr>
                        <w:r>
                          <w:rPr>
                            <w:spacing w:val="-4"/>
                            <w:w w:val="105"/>
                            <w:sz w:val="19"/>
                          </w:rPr>
                          <w:t>30.9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55DE5F97" w14:textId="77777777" w:rsidR="001E3998" w:rsidRDefault="001E3998">
                        <w:pPr>
                          <w:pStyle w:val="TableParagraph"/>
                          <w:spacing w:before="38" w:line="215" w:lineRule="exact"/>
                          <w:ind w:left="254"/>
                          <w:rPr>
                            <w:sz w:val="19"/>
                          </w:rPr>
                        </w:pPr>
                        <w:r>
                          <w:rPr>
                            <w:spacing w:val="-4"/>
                            <w:w w:val="105"/>
                            <w:sz w:val="19"/>
                          </w:rPr>
                          <w:t>33.6</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4F05FF31" w14:textId="77777777" w:rsidR="001E3998" w:rsidRDefault="001E3998">
                        <w:pPr>
                          <w:pStyle w:val="TableParagraph"/>
                          <w:spacing w:before="33" w:line="206" w:lineRule="exact"/>
                          <w:ind w:left="254"/>
                          <w:rPr>
                            <w:sz w:val="19"/>
                          </w:rPr>
                        </w:pPr>
                        <w:r>
                          <w:rPr>
                            <w:spacing w:val="-4"/>
                            <w:w w:val="105"/>
                            <w:sz w:val="19"/>
                          </w:rPr>
                          <w:t>32.7</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341BE4C0" w14:textId="77777777" w:rsidR="001E3998" w:rsidRDefault="001E3998">
                        <w:pPr>
                          <w:pStyle w:val="TableParagraph"/>
                          <w:spacing w:before="38"/>
                          <w:ind w:left="254"/>
                          <w:rPr>
                            <w:sz w:val="19"/>
                          </w:rPr>
                        </w:pPr>
                        <w:r>
                          <w:rPr>
                            <w:spacing w:val="-4"/>
                            <w:w w:val="105"/>
                            <w:sz w:val="19"/>
                          </w:rPr>
                          <w:t>28.5</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2D236D72" w14:textId="77777777" w:rsidR="001E3998" w:rsidRDefault="001E3998">
                        <w:pPr>
                          <w:pStyle w:val="TableParagraph"/>
                          <w:spacing w:before="28" w:line="211" w:lineRule="exact"/>
                          <w:ind w:left="254"/>
                          <w:rPr>
                            <w:sz w:val="19"/>
                          </w:rPr>
                        </w:pPr>
                        <w:r>
                          <w:rPr>
                            <w:spacing w:val="-4"/>
                            <w:w w:val="105"/>
                            <w:sz w:val="19"/>
                          </w:rPr>
                          <w:t>23.0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32A8422" w14:textId="77777777" w:rsidR="001E3998" w:rsidRDefault="001E3998">
                        <w:pPr>
                          <w:pStyle w:val="TableParagraph"/>
                          <w:spacing w:before="38" w:line="215" w:lineRule="exact"/>
                          <w:ind w:left="254"/>
                          <w:rPr>
                            <w:sz w:val="19"/>
                          </w:rPr>
                        </w:pPr>
                        <w:r>
                          <w:rPr>
                            <w:spacing w:val="-4"/>
                            <w:w w:val="105"/>
                            <w:sz w:val="19"/>
                          </w:rPr>
                          <w:t>14.7</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511BDE66" w14:textId="77777777" w:rsidR="001E3998" w:rsidRDefault="001E3998">
                        <w:pPr>
                          <w:pStyle w:val="TableParagraph"/>
                          <w:spacing w:before="28" w:line="215" w:lineRule="exact"/>
                          <w:ind w:right="14"/>
                          <w:jc w:val="center"/>
                          <w:rPr>
                            <w:sz w:val="19"/>
                          </w:rPr>
                        </w:pPr>
                        <w:r>
                          <w:rPr>
                            <w:spacing w:val="-5"/>
                            <w:w w:val="105"/>
                            <w:sz w:val="19"/>
                          </w:rPr>
                          <w:t>9.3</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352FC4EC" w14:textId="77777777" w:rsidR="001E3998" w:rsidRDefault="001E3998">
                        <w:pPr>
                          <w:pStyle w:val="TableParagraph"/>
                          <w:spacing w:before="34" w:line="209" w:lineRule="exact"/>
                          <w:ind w:left="254"/>
                          <w:rPr>
                            <w:sz w:val="19"/>
                          </w:rPr>
                        </w:pPr>
                        <w:r>
                          <w:rPr>
                            <w:spacing w:val="-4"/>
                            <w:w w:val="105"/>
                            <w:sz w:val="19"/>
                          </w:rPr>
                          <w:t>20.1</w:t>
                        </w:r>
                      </w:p>
                    </w:tc>
                  </w:tr>
                  <w:tr w:rsidR="001E3998" w14:paraId="4D4DC172" w14:textId="77777777">
                    <w:trPr>
                      <w:trHeight w:val="517"/>
                    </w:trPr>
                    <w:tc>
                      <w:tcPr>
                        <w:tcW w:w="283" w:type="dxa"/>
                        <w:vMerge/>
                        <w:tcBorders>
                          <w:top w:val="nil"/>
                          <w:left w:val="single" w:sz="8" w:space="0" w:color="000000"/>
                          <w:bottom w:val="single" w:sz="4" w:space="0" w:color="000000"/>
                          <w:right w:val="single" w:sz="8" w:space="0" w:color="000000"/>
                        </w:tcBorders>
                        <w:textDirection w:val="btLr"/>
                      </w:tcPr>
                      <w:p w14:paraId="66F16D78" w14:textId="77777777" w:rsidR="001E3998" w:rsidRDefault="001E3998">
                        <w:pPr>
                          <w:rPr>
                            <w:sz w:val="2"/>
                            <w:szCs w:val="2"/>
                          </w:rPr>
                        </w:pPr>
                      </w:p>
                    </w:tc>
                    <w:tc>
                      <w:tcPr>
                        <w:tcW w:w="243" w:type="dxa"/>
                        <w:vMerge/>
                        <w:tcBorders>
                          <w:top w:val="nil"/>
                          <w:left w:val="single" w:sz="8" w:space="0" w:color="000000"/>
                          <w:bottom w:val="single" w:sz="4" w:space="0" w:color="000000"/>
                        </w:tcBorders>
                        <w:textDirection w:val="btLr"/>
                      </w:tcPr>
                      <w:p w14:paraId="57017553" w14:textId="77777777" w:rsidR="001E3998" w:rsidRDefault="001E3998">
                        <w:pPr>
                          <w:rPr>
                            <w:sz w:val="2"/>
                            <w:szCs w:val="2"/>
                          </w:rPr>
                        </w:pPr>
                      </w:p>
                    </w:tc>
                    <w:tc>
                      <w:tcPr>
                        <w:tcW w:w="1186" w:type="dxa"/>
                        <w:tcBorders>
                          <w:top w:val="single" w:sz="4" w:space="0" w:color="000000"/>
                          <w:bottom w:val="single" w:sz="4" w:space="0" w:color="000000"/>
                          <w:right w:val="single" w:sz="8" w:space="0" w:color="000000"/>
                        </w:tcBorders>
                        <w:textDirection w:val="btLr"/>
                      </w:tcPr>
                      <w:p w14:paraId="6DFEDE18" w14:textId="77777777" w:rsidR="001E3998" w:rsidRDefault="001E3998">
                        <w:pPr>
                          <w:pStyle w:val="TableParagraph"/>
                          <w:spacing w:line="214" w:lineRule="exact"/>
                          <w:ind w:left="129"/>
                          <w:rPr>
                            <w:rFonts w:ascii="Arial"/>
                            <w:b/>
                            <w:sz w:val="19"/>
                          </w:rPr>
                        </w:pPr>
                        <w:r>
                          <w:rPr>
                            <w:rFonts w:ascii="Arial"/>
                            <w:b/>
                            <w:spacing w:val="-5"/>
                            <w:w w:val="95"/>
                            <w:sz w:val="19"/>
                          </w:rPr>
                          <w:t>Min</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659B42F7" w14:textId="77777777" w:rsidR="001E3998" w:rsidRDefault="001E3998">
                        <w:pPr>
                          <w:pStyle w:val="TableParagraph"/>
                          <w:spacing w:before="30" w:line="213" w:lineRule="exact"/>
                          <w:ind w:left="158"/>
                          <w:rPr>
                            <w:sz w:val="19"/>
                          </w:rPr>
                        </w:pPr>
                        <w:r>
                          <w:rPr>
                            <w:spacing w:val="-5"/>
                            <w:w w:val="105"/>
                            <w:sz w:val="19"/>
                          </w:rPr>
                          <w:t>2.6</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1064EE80" w14:textId="77777777" w:rsidR="001E3998" w:rsidRDefault="001E3998">
                        <w:pPr>
                          <w:pStyle w:val="TableParagraph"/>
                          <w:spacing w:before="35" w:line="202" w:lineRule="exact"/>
                          <w:ind w:left="158"/>
                          <w:rPr>
                            <w:sz w:val="19"/>
                          </w:rPr>
                        </w:pPr>
                        <w:r>
                          <w:rPr>
                            <w:spacing w:val="-5"/>
                            <w:w w:val="105"/>
                            <w:sz w:val="19"/>
                          </w:rPr>
                          <w:t>5.0</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0B1E6624" w14:textId="77777777" w:rsidR="001E3998" w:rsidRDefault="001E3998">
                        <w:pPr>
                          <w:pStyle w:val="TableParagraph"/>
                          <w:spacing w:before="41" w:line="202" w:lineRule="exact"/>
                          <w:ind w:left="158"/>
                          <w:rPr>
                            <w:sz w:val="19"/>
                          </w:rPr>
                        </w:pPr>
                        <w:r>
                          <w:rPr>
                            <w:spacing w:val="-5"/>
                            <w:w w:val="105"/>
                            <w:sz w:val="19"/>
                          </w:rPr>
                          <w:t>8.3</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28412B0D" w14:textId="77777777" w:rsidR="001E3998" w:rsidRDefault="001E3998">
                        <w:pPr>
                          <w:pStyle w:val="TableParagraph"/>
                          <w:spacing w:before="46" w:line="206" w:lineRule="exact"/>
                          <w:ind w:left="114"/>
                          <w:rPr>
                            <w:sz w:val="19"/>
                          </w:rPr>
                        </w:pPr>
                        <w:r>
                          <w:rPr>
                            <w:spacing w:val="-4"/>
                            <w:w w:val="105"/>
                            <w:sz w:val="19"/>
                          </w:rPr>
                          <w:t>13.3</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671D5F7F" w14:textId="77777777" w:rsidR="001E3998" w:rsidRDefault="001E3998">
                        <w:pPr>
                          <w:pStyle w:val="TableParagraph"/>
                          <w:spacing w:before="42" w:line="211" w:lineRule="exact"/>
                          <w:ind w:left="114"/>
                          <w:rPr>
                            <w:sz w:val="19"/>
                          </w:rPr>
                        </w:pPr>
                        <w:r>
                          <w:rPr>
                            <w:spacing w:val="-4"/>
                            <w:w w:val="105"/>
                            <w:sz w:val="19"/>
                          </w:rPr>
                          <w:t>18.3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CE579CE" w14:textId="77777777" w:rsidR="001E3998" w:rsidRDefault="001E3998">
                        <w:pPr>
                          <w:pStyle w:val="TableParagraph"/>
                          <w:spacing w:before="32" w:line="210" w:lineRule="exact"/>
                          <w:ind w:left="114"/>
                          <w:rPr>
                            <w:sz w:val="19"/>
                          </w:rPr>
                        </w:pPr>
                        <w:r>
                          <w:rPr>
                            <w:spacing w:val="-4"/>
                            <w:w w:val="105"/>
                            <w:sz w:val="19"/>
                          </w:rPr>
                          <w:t>22.8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A7EB88A" w14:textId="77777777" w:rsidR="001E3998" w:rsidRDefault="001E3998">
                        <w:pPr>
                          <w:pStyle w:val="TableParagraph"/>
                          <w:spacing w:before="38" w:line="215" w:lineRule="exact"/>
                          <w:ind w:left="114"/>
                          <w:rPr>
                            <w:sz w:val="19"/>
                          </w:rPr>
                        </w:pPr>
                        <w:r>
                          <w:rPr>
                            <w:spacing w:val="-4"/>
                            <w:w w:val="105"/>
                            <w:sz w:val="19"/>
                          </w:rPr>
                          <w:t>25.4</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2A7A64C5" w14:textId="77777777" w:rsidR="001E3998" w:rsidRDefault="001E3998">
                        <w:pPr>
                          <w:pStyle w:val="TableParagraph"/>
                          <w:spacing w:before="33" w:line="206" w:lineRule="exact"/>
                          <w:ind w:left="114"/>
                          <w:rPr>
                            <w:sz w:val="19"/>
                          </w:rPr>
                        </w:pPr>
                        <w:r>
                          <w:rPr>
                            <w:spacing w:val="-4"/>
                            <w:w w:val="105"/>
                            <w:sz w:val="19"/>
                          </w:rPr>
                          <w:t>24.6</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34789CDA" w14:textId="77777777" w:rsidR="001E3998" w:rsidRDefault="001E3998">
                        <w:pPr>
                          <w:pStyle w:val="TableParagraph"/>
                          <w:spacing w:before="38"/>
                          <w:ind w:left="114"/>
                          <w:rPr>
                            <w:sz w:val="19"/>
                          </w:rPr>
                        </w:pPr>
                        <w:r>
                          <w:rPr>
                            <w:spacing w:val="-4"/>
                            <w:w w:val="105"/>
                            <w:sz w:val="19"/>
                          </w:rPr>
                          <w:t>20.5</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12263562" w14:textId="77777777" w:rsidR="001E3998" w:rsidRDefault="001E3998">
                        <w:pPr>
                          <w:pStyle w:val="TableParagraph"/>
                          <w:spacing w:before="28" w:line="211" w:lineRule="exact"/>
                          <w:ind w:left="114"/>
                          <w:rPr>
                            <w:sz w:val="19"/>
                          </w:rPr>
                        </w:pPr>
                        <w:r>
                          <w:rPr>
                            <w:spacing w:val="-4"/>
                            <w:w w:val="105"/>
                            <w:sz w:val="19"/>
                          </w:rPr>
                          <w:t>15.5</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5EDAB070" w14:textId="77777777" w:rsidR="001E3998" w:rsidRDefault="001E3998">
                        <w:pPr>
                          <w:pStyle w:val="TableParagraph"/>
                          <w:spacing w:before="38" w:line="215" w:lineRule="exact"/>
                          <w:ind w:left="158"/>
                          <w:rPr>
                            <w:sz w:val="19"/>
                          </w:rPr>
                        </w:pPr>
                        <w:r>
                          <w:rPr>
                            <w:spacing w:val="-5"/>
                            <w:w w:val="105"/>
                            <w:sz w:val="19"/>
                          </w:rPr>
                          <w:t>8.1</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06AFAF9A" w14:textId="77777777" w:rsidR="001E3998" w:rsidRDefault="001E3998">
                        <w:pPr>
                          <w:pStyle w:val="TableParagraph"/>
                          <w:spacing w:before="28" w:line="215" w:lineRule="exact"/>
                          <w:ind w:left="158"/>
                          <w:rPr>
                            <w:sz w:val="19"/>
                          </w:rPr>
                        </w:pPr>
                        <w:r>
                          <w:rPr>
                            <w:spacing w:val="-5"/>
                            <w:w w:val="105"/>
                            <w:sz w:val="19"/>
                          </w:rPr>
                          <w:t>4.1</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1CF0648A" w14:textId="77777777" w:rsidR="001E3998" w:rsidRDefault="001E3998">
                        <w:pPr>
                          <w:pStyle w:val="TableParagraph"/>
                          <w:spacing w:before="34" w:line="209" w:lineRule="exact"/>
                          <w:ind w:left="114"/>
                          <w:rPr>
                            <w:sz w:val="19"/>
                          </w:rPr>
                        </w:pPr>
                        <w:r>
                          <w:rPr>
                            <w:spacing w:val="-4"/>
                            <w:w w:val="105"/>
                            <w:sz w:val="19"/>
                          </w:rPr>
                          <w:t>14.0</w:t>
                        </w:r>
                      </w:p>
                    </w:tc>
                  </w:tr>
                  <w:tr w:rsidR="001E3998" w14:paraId="6DFD8FF6" w14:textId="77777777">
                    <w:trPr>
                      <w:trHeight w:val="570"/>
                    </w:trPr>
                    <w:tc>
                      <w:tcPr>
                        <w:tcW w:w="283" w:type="dxa"/>
                        <w:vMerge/>
                        <w:tcBorders>
                          <w:top w:val="nil"/>
                          <w:left w:val="single" w:sz="8" w:space="0" w:color="000000"/>
                          <w:bottom w:val="single" w:sz="4" w:space="0" w:color="000000"/>
                          <w:right w:val="single" w:sz="8" w:space="0" w:color="000000"/>
                        </w:tcBorders>
                        <w:textDirection w:val="btLr"/>
                      </w:tcPr>
                      <w:p w14:paraId="3B031EE9" w14:textId="77777777" w:rsidR="001E3998" w:rsidRDefault="001E3998">
                        <w:pPr>
                          <w:rPr>
                            <w:sz w:val="2"/>
                            <w:szCs w:val="2"/>
                          </w:rPr>
                        </w:pPr>
                      </w:p>
                    </w:tc>
                    <w:tc>
                      <w:tcPr>
                        <w:tcW w:w="243" w:type="dxa"/>
                        <w:vMerge/>
                        <w:tcBorders>
                          <w:top w:val="nil"/>
                          <w:left w:val="single" w:sz="8" w:space="0" w:color="000000"/>
                          <w:bottom w:val="single" w:sz="4" w:space="0" w:color="000000"/>
                        </w:tcBorders>
                        <w:textDirection w:val="btLr"/>
                      </w:tcPr>
                      <w:p w14:paraId="01C5AB16" w14:textId="77777777" w:rsidR="001E3998" w:rsidRDefault="001E3998">
                        <w:pPr>
                          <w:rPr>
                            <w:sz w:val="2"/>
                            <w:szCs w:val="2"/>
                          </w:rPr>
                        </w:pPr>
                      </w:p>
                    </w:tc>
                    <w:tc>
                      <w:tcPr>
                        <w:tcW w:w="1186" w:type="dxa"/>
                        <w:tcBorders>
                          <w:top w:val="single" w:sz="4" w:space="0" w:color="000000"/>
                          <w:bottom w:val="single" w:sz="4" w:space="0" w:color="000000"/>
                          <w:right w:val="single" w:sz="8" w:space="0" w:color="000000"/>
                        </w:tcBorders>
                        <w:textDirection w:val="btLr"/>
                      </w:tcPr>
                      <w:p w14:paraId="174127B0" w14:textId="77777777" w:rsidR="001E3998" w:rsidRDefault="001E3998">
                        <w:pPr>
                          <w:pStyle w:val="TableParagraph"/>
                          <w:spacing w:line="214" w:lineRule="exact"/>
                          <w:ind w:left="162"/>
                          <w:rPr>
                            <w:rFonts w:ascii="Arial"/>
                            <w:b/>
                            <w:sz w:val="19"/>
                          </w:rPr>
                        </w:pPr>
                        <w:r>
                          <w:rPr>
                            <w:rFonts w:ascii="Arial"/>
                            <w:b/>
                            <w:spacing w:val="-5"/>
                            <w:w w:val="95"/>
                            <w:sz w:val="19"/>
                          </w:rPr>
                          <w:t>Max</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399C435D" w14:textId="77777777" w:rsidR="001E3998" w:rsidRDefault="001E3998">
                        <w:pPr>
                          <w:pStyle w:val="TableParagraph"/>
                          <w:spacing w:before="30" w:line="213" w:lineRule="exact"/>
                          <w:ind w:left="162"/>
                          <w:rPr>
                            <w:sz w:val="19"/>
                          </w:rPr>
                        </w:pPr>
                        <w:r>
                          <w:rPr>
                            <w:spacing w:val="-4"/>
                            <w:w w:val="105"/>
                            <w:sz w:val="19"/>
                          </w:rPr>
                          <w:t>12.9</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3AD108A6" w14:textId="77777777" w:rsidR="001E3998" w:rsidRDefault="001E3998">
                        <w:pPr>
                          <w:pStyle w:val="TableParagraph"/>
                          <w:spacing w:before="35" w:line="202" w:lineRule="exact"/>
                          <w:ind w:left="162"/>
                          <w:rPr>
                            <w:sz w:val="19"/>
                          </w:rPr>
                        </w:pPr>
                        <w:r>
                          <w:rPr>
                            <w:spacing w:val="-4"/>
                            <w:w w:val="105"/>
                            <w:sz w:val="19"/>
                          </w:rPr>
                          <w:t>16.4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0045952F" w14:textId="77777777" w:rsidR="001E3998" w:rsidRDefault="001E3998">
                        <w:pPr>
                          <w:pStyle w:val="TableParagraph"/>
                          <w:spacing w:before="41" w:line="202" w:lineRule="exact"/>
                          <w:ind w:left="162"/>
                          <w:rPr>
                            <w:sz w:val="19"/>
                          </w:rPr>
                        </w:pPr>
                        <w:r>
                          <w:rPr>
                            <w:spacing w:val="-4"/>
                            <w:w w:val="105"/>
                            <w:sz w:val="19"/>
                          </w:rPr>
                          <w:t>21.6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878ED7E" w14:textId="77777777" w:rsidR="001E3998" w:rsidRDefault="001E3998">
                        <w:pPr>
                          <w:pStyle w:val="TableParagraph"/>
                          <w:spacing w:before="46" w:line="206" w:lineRule="exact"/>
                          <w:ind w:left="162"/>
                          <w:rPr>
                            <w:sz w:val="19"/>
                          </w:rPr>
                        </w:pPr>
                        <w:r>
                          <w:rPr>
                            <w:spacing w:val="-4"/>
                            <w:w w:val="105"/>
                            <w:sz w:val="19"/>
                          </w:rPr>
                          <w:t>28.0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223B9DD8" w14:textId="77777777" w:rsidR="001E3998" w:rsidRDefault="001E3998">
                        <w:pPr>
                          <w:pStyle w:val="TableParagraph"/>
                          <w:spacing w:before="42" w:line="211" w:lineRule="exact"/>
                          <w:ind w:left="162"/>
                          <w:rPr>
                            <w:sz w:val="19"/>
                          </w:rPr>
                        </w:pPr>
                        <w:r>
                          <w:rPr>
                            <w:spacing w:val="-4"/>
                            <w:w w:val="105"/>
                            <w:sz w:val="19"/>
                          </w:rPr>
                          <w:t>33.9</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423299F" w14:textId="77777777" w:rsidR="001E3998" w:rsidRDefault="001E3998">
                        <w:pPr>
                          <w:pStyle w:val="TableParagraph"/>
                          <w:spacing w:before="32" w:line="210" w:lineRule="exact"/>
                          <w:ind w:left="162"/>
                          <w:rPr>
                            <w:sz w:val="19"/>
                          </w:rPr>
                        </w:pPr>
                        <w:r>
                          <w:rPr>
                            <w:spacing w:val="-4"/>
                            <w:w w:val="105"/>
                            <w:sz w:val="19"/>
                          </w:rPr>
                          <w:t>38.5</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4009244" w14:textId="77777777" w:rsidR="001E3998" w:rsidRDefault="001E3998">
                        <w:pPr>
                          <w:pStyle w:val="TableParagraph"/>
                          <w:spacing w:before="38" w:line="215" w:lineRule="exact"/>
                          <w:ind w:left="162"/>
                          <w:rPr>
                            <w:sz w:val="19"/>
                          </w:rPr>
                        </w:pPr>
                        <w:r>
                          <w:rPr>
                            <w:spacing w:val="-4"/>
                            <w:w w:val="105"/>
                            <w:sz w:val="19"/>
                          </w:rPr>
                          <w:t>41.2</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14F8003D" w14:textId="77777777" w:rsidR="001E3998" w:rsidRDefault="001E3998">
                        <w:pPr>
                          <w:pStyle w:val="TableParagraph"/>
                          <w:spacing w:before="33" w:line="206" w:lineRule="exact"/>
                          <w:ind w:left="162"/>
                          <w:rPr>
                            <w:sz w:val="19"/>
                          </w:rPr>
                        </w:pPr>
                        <w:r>
                          <w:rPr>
                            <w:spacing w:val="-4"/>
                            <w:w w:val="105"/>
                            <w:sz w:val="19"/>
                          </w:rPr>
                          <w:t>40.9</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092DED38" w14:textId="77777777" w:rsidR="001E3998" w:rsidRDefault="001E3998">
                        <w:pPr>
                          <w:pStyle w:val="TableParagraph"/>
                          <w:spacing w:before="38"/>
                          <w:ind w:left="162"/>
                          <w:rPr>
                            <w:sz w:val="19"/>
                          </w:rPr>
                        </w:pPr>
                        <w:r>
                          <w:rPr>
                            <w:spacing w:val="-4"/>
                            <w:w w:val="105"/>
                            <w:sz w:val="19"/>
                          </w:rPr>
                          <w:t>36.6</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41F234A4" w14:textId="77777777" w:rsidR="001E3998" w:rsidRDefault="001E3998">
                        <w:pPr>
                          <w:pStyle w:val="TableParagraph"/>
                          <w:spacing w:before="28" w:line="211" w:lineRule="exact"/>
                          <w:ind w:left="162"/>
                          <w:rPr>
                            <w:sz w:val="19"/>
                          </w:rPr>
                        </w:pPr>
                        <w:r>
                          <w:rPr>
                            <w:spacing w:val="-4"/>
                            <w:w w:val="105"/>
                            <w:sz w:val="19"/>
                          </w:rPr>
                          <w:t>30.6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3DA535F" w14:textId="77777777" w:rsidR="001E3998" w:rsidRDefault="001E3998">
                        <w:pPr>
                          <w:pStyle w:val="TableParagraph"/>
                          <w:spacing w:before="38" w:line="215" w:lineRule="exact"/>
                          <w:ind w:left="162"/>
                          <w:rPr>
                            <w:sz w:val="19"/>
                          </w:rPr>
                        </w:pPr>
                        <w:r>
                          <w:rPr>
                            <w:spacing w:val="-4"/>
                            <w:w w:val="105"/>
                            <w:sz w:val="19"/>
                          </w:rPr>
                          <w:t>22.0</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9BD042E" w14:textId="77777777" w:rsidR="001E3998" w:rsidRDefault="001E3998">
                        <w:pPr>
                          <w:pStyle w:val="TableParagraph"/>
                          <w:spacing w:before="28" w:line="215" w:lineRule="exact"/>
                          <w:ind w:left="162"/>
                          <w:rPr>
                            <w:sz w:val="19"/>
                          </w:rPr>
                        </w:pPr>
                        <w:r>
                          <w:rPr>
                            <w:spacing w:val="-4"/>
                            <w:w w:val="105"/>
                            <w:sz w:val="19"/>
                          </w:rPr>
                          <w:t>15.7</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13563A0C" w14:textId="77777777" w:rsidR="001E3998" w:rsidRDefault="001E3998">
                        <w:pPr>
                          <w:pStyle w:val="TableParagraph"/>
                          <w:spacing w:before="34" w:line="209" w:lineRule="exact"/>
                          <w:ind w:left="162"/>
                          <w:rPr>
                            <w:sz w:val="19"/>
                          </w:rPr>
                        </w:pPr>
                        <w:r>
                          <w:rPr>
                            <w:spacing w:val="-4"/>
                            <w:w w:val="105"/>
                            <w:sz w:val="19"/>
                          </w:rPr>
                          <w:t>28.2</w:t>
                        </w:r>
                      </w:p>
                    </w:tc>
                  </w:tr>
                  <w:tr w:rsidR="001E3998" w14:paraId="0D3B9DBD" w14:textId="77777777">
                    <w:trPr>
                      <w:trHeight w:val="983"/>
                    </w:trPr>
                    <w:tc>
                      <w:tcPr>
                        <w:tcW w:w="283" w:type="dxa"/>
                        <w:vMerge w:val="restart"/>
                        <w:tcBorders>
                          <w:top w:val="single" w:sz="4" w:space="0" w:color="000000"/>
                          <w:left w:val="single" w:sz="8" w:space="0" w:color="000000"/>
                          <w:bottom w:val="single" w:sz="4" w:space="0" w:color="000000"/>
                          <w:right w:val="single" w:sz="8" w:space="0" w:color="000000"/>
                        </w:tcBorders>
                        <w:textDirection w:val="btLr"/>
                      </w:tcPr>
                      <w:p w14:paraId="3388B3A6" w14:textId="77777777" w:rsidR="001E3998" w:rsidRDefault="001E3998">
                        <w:pPr>
                          <w:pStyle w:val="TableParagraph"/>
                          <w:spacing w:before="51" w:line="191" w:lineRule="exact"/>
                          <w:ind w:left="270"/>
                          <w:jc w:val="center"/>
                          <w:rPr>
                            <w:rFonts w:ascii="Arial"/>
                            <w:b/>
                            <w:sz w:val="19"/>
                          </w:rPr>
                        </w:pPr>
                        <w:r>
                          <w:rPr>
                            <w:rFonts w:ascii="Arial"/>
                            <w:b/>
                            <w:w w:val="85"/>
                            <w:sz w:val="19"/>
                          </w:rPr>
                          <w:t>Haditha</w:t>
                        </w:r>
                        <w:r>
                          <w:rPr>
                            <w:rFonts w:ascii="Arial"/>
                            <w:b/>
                            <w:spacing w:val="-2"/>
                            <w:w w:val="95"/>
                            <w:sz w:val="19"/>
                          </w:rPr>
                          <w:t>Station</w:t>
                        </w: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1E60B4B5" w14:textId="77777777" w:rsidR="001E3998" w:rsidRDefault="001E3998">
                        <w:pPr>
                          <w:pStyle w:val="TableParagraph"/>
                          <w:spacing w:before="25"/>
                          <w:rPr>
                            <w:sz w:val="19"/>
                          </w:rPr>
                        </w:pPr>
                      </w:p>
                      <w:p w14:paraId="7F014F94" w14:textId="77777777" w:rsidR="001E3998" w:rsidRDefault="001E3998">
                        <w:pPr>
                          <w:pStyle w:val="TableParagraph"/>
                          <w:spacing w:line="259" w:lineRule="auto"/>
                          <w:ind w:left="47" w:right="13"/>
                          <w:jc w:val="center"/>
                          <w:rPr>
                            <w:rFonts w:ascii="Arial"/>
                            <w:b/>
                            <w:sz w:val="19"/>
                          </w:rPr>
                        </w:pPr>
                        <w:r>
                          <w:rPr>
                            <w:rFonts w:ascii="Arial"/>
                            <w:b/>
                            <w:spacing w:val="-4"/>
                            <w:w w:val="95"/>
                            <w:sz w:val="19"/>
                          </w:rPr>
                          <w:t xml:space="preserve">hours </w:t>
                        </w:r>
                        <w:r>
                          <w:rPr>
                            <w:rFonts w:ascii="Arial"/>
                            <w:b/>
                            <w:spacing w:val="-2"/>
                            <w:w w:val="95"/>
                            <w:sz w:val="19"/>
                          </w:rPr>
                          <w:t xml:space="preserve">Actual solar </w:t>
                        </w:r>
                        <w:r>
                          <w:rPr>
                            <w:rFonts w:ascii="Arial"/>
                            <w:b/>
                            <w:spacing w:val="-2"/>
                            <w:w w:val="85"/>
                            <w:sz w:val="19"/>
                          </w:rPr>
                          <w:t>brightness</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7056DA12" w14:textId="77777777" w:rsidR="001E3998" w:rsidRDefault="001E3998">
                        <w:pPr>
                          <w:pStyle w:val="TableParagraph"/>
                          <w:spacing w:before="30" w:line="213" w:lineRule="exact"/>
                          <w:ind w:left="47" w:right="16"/>
                          <w:jc w:val="center"/>
                          <w:rPr>
                            <w:sz w:val="19"/>
                          </w:rPr>
                        </w:pPr>
                        <w:r>
                          <w:rPr>
                            <w:spacing w:val="-5"/>
                            <w:w w:val="105"/>
                            <w:sz w:val="19"/>
                          </w:rPr>
                          <w:t>6.1</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4EF8E7BD" w14:textId="77777777" w:rsidR="001E3998" w:rsidRDefault="001E3998">
                        <w:pPr>
                          <w:pStyle w:val="TableParagraph"/>
                          <w:spacing w:before="35" w:line="202" w:lineRule="exact"/>
                          <w:ind w:left="47" w:right="16"/>
                          <w:jc w:val="center"/>
                          <w:rPr>
                            <w:sz w:val="19"/>
                          </w:rPr>
                        </w:pPr>
                        <w:r>
                          <w:rPr>
                            <w:spacing w:val="-5"/>
                            <w:w w:val="105"/>
                            <w:sz w:val="19"/>
                          </w:rPr>
                          <w:t>6.1</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3DDF1999" w14:textId="77777777" w:rsidR="001E3998" w:rsidRDefault="001E3998">
                        <w:pPr>
                          <w:pStyle w:val="TableParagraph"/>
                          <w:spacing w:before="41" w:line="202" w:lineRule="exact"/>
                          <w:ind w:left="47" w:right="16"/>
                          <w:jc w:val="center"/>
                          <w:rPr>
                            <w:sz w:val="19"/>
                          </w:rPr>
                        </w:pPr>
                        <w:r>
                          <w:rPr>
                            <w:spacing w:val="-5"/>
                            <w:w w:val="105"/>
                            <w:sz w:val="19"/>
                          </w:rPr>
                          <w:t>6.1</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2E5D78D" w14:textId="77777777" w:rsidR="001E3998" w:rsidRDefault="001E3998">
                        <w:pPr>
                          <w:pStyle w:val="TableParagraph"/>
                          <w:spacing w:before="46" w:line="206" w:lineRule="exact"/>
                          <w:ind w:left="47" w:right="16"/>
                          <w:jc w:val="center"/>
                          <w:rPr>
                            <w:sz w:val="19"/>
                          </w:rPr>
                        </w:pPr>
                        <w:r>
                          <w:rPr>
                            <w:spacing w:val="-5"/>
                            <w:w w:val="105"/>
                            <w:sz w:val="19"/>
                          </w:rPr>
                          <w:t>6.1</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68B1550" w14:textId="77777777" w:rsidR="001E3998" w:rsidRDefault="001E3998">
                        <w:pPr>
                          <w:pStyle w:val="TableParagraph"/>
                          <w:spacing w:before="42" w:line="211" w:lineRule="exact"/>
                          <w:ind w:left="47" w:right="16"/>
                          <w:jc w:val="center"/>
                          <w:rPr>
                            <w:sz w:val="19"/>
                          </w:rPr>
                        </w:pPr>
                        <w:r>
                          <w:rPr>
                            <w:spacing w:val="-5"/>
                            <w:w w:val="105"/>
                            <w:sz w:val="19"/>
                          </w:rPr>
                          <w:t>6.1</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10BD76C8" w14:textId="77777777" w:rsidR="001E3998" w:rsidRDefault="001E3998">
                        <w:pPr>
                          <w:pStyle w:val="TableParagraph"/>
                          <w:spacing w:before="32" w:line="210" w:lineRule="exact"/>
                          <w:ind w:left="47" w:right="16"/>
                          <w:jc w:val="center"/>
                          <w:rPr>
                            <w:sz w:val="19"/>
                          </w:rPr>
                        </w:pPr>
                        <w:r>
                          <w:rPr>
                            <w:spacing w:val="-5"/>
                            <w:w w:val="105"/>
                            <w:sz w:val="19"/>
                          </w:rPr>
                          <w:t>6.1</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F828C87" w14:textId="77777777" w:rsidR="001E3998" w:rsidRDefault="001E3998">
                        <w:pPr>
                          <w:pStyle w:val="TableParagraph"/>
                          <w:spacing w:before="38" w:line="215" w:lineRule="exact"/>
                          <w:ind w:left="47" w:right="16"/>
                          <w:jc w:val="center"/>
                          <w:rPr>
                            <w:sz w:val="19"/>
                          </w:rPr>
                        </w:pPr>
                        <w:r>
                          <w:rPr>
                            <w:spacing w:val="-5"/>
                            <w:w w:val="105"/>
                            <w:sz w:val="19"/>
                          </w:rPr>
                          <w:t>6.1</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5E5607E2" w14:textId="77777777" w:rsidR="001E3998" w:rsidRDefault="001E3998">
                        <w:pPr>
                          <w:pStyle w:val="TableParagraph"/>
                          <w:spacing w:before="33" w:line="206" w:lineRule="exact"/>
                          <w:ind w:left="47" w:right="16"/>
                          <w:jc w:val="center"/>
                          <w:rPr>
                            <w:sz w:val="19"/>
                          </w:rPr>
                        </w:pPr>
                        <w:r>
                          <w:rPr>
                            <w:spacing w:val="-5"/>
                            <w:w w:val="105"/>
                            <w:sz w:val="19"/>
                          </w:rPr>
                          <w:t>6.1</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25795813" w14:textId="77777777" w:rsidR="001E3998" w:rsidRDefault="001E3998">
                        <w:pPr>
                          <w:pStyle w:val="TableParagraph"/>
                          <w:spacing w:before="38"/>
                          <w:ind w:left="47" w:right="16"/>
                          <w:jc w:val="center"/>
                          <w:rPr>
                            <w:sz w:val="19"/>
                          </w:rPr>
                        </w:pPr>
                        <w:r>
                          <w:rPr>
                            <w:spacing w:val="-5"/>
                            <w:w w:val="105"/>
                            <w:sz w:val="19"/>
                          </w:rPr>
                          <w:t>6.1</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3B3484C1" w14:textId="77777777" w:rsidR="001E3998" w:rsidRDefault="001E3998">
                        <w:pPr>
                          <w:pStyle w:val="TableParagraph"/>
                          <w:spacing w:before="28" w:line="211" w:lineRule="exact"/>
                          <w:ind w:left="47" w:right="16"/>
                          <w:jc w:val="center"/>
                          <w:rPr>
                            <w:sz w:val="19"/>
                          </w:rPr>
                        </w:pPr>
                        <w:r>
                          <w:rPr>
                            <w:spacing w:val="-5"/>
                            <w:w w:val="105"/>
                            <w:sz w:val="19"/>
                          </w:rPr>
                          <w:t>6.1</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68D5AE43" w14:textId="77777777" w:rsidR="001E3998" w:rsidRDefault="001E3998">
                        <w:pPr>
                          <w:pStyle w:val="TableParagraph"/>
                          <w:spacing w:before="38" w:line="215" w:lineRule="exact"/>
                          <w:ind w:left="47" w:right="16"/>
                          <w:jc w:val="center"/>
                          <w:rPr>
                            <w:sz w:val="19"/>
                          </w:rPr>
                        </w:pPr>
                        <w:r>
                          <w:rPr>
                            <w:spacing w:val="-5"/>
                            <w:w w:val="105"/>
                            <w:sz w:val="19"/>
                          </w:rPr>
                          <w:t>6.1</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88B2B7C" w14:textId="77777777" w:rsidR="001E3998" w:rsidRDefault="001E3998">
                        <w:pPr>
                          <w:pStyle w:val="TableParagraph"/>
                          <w:spacing w:before="28" w:line="215" w:lineRule="exact"/>
                          <w:ind w:left="47" w:right="16"/>
                          <w:jc w:val="center"/>
                          <w:rPr>
                            <w:sz w:val="19"/>
                          </w:rPr>
                        </w:pPr>
                        <w:r>
                          <w:rPr>
                            <w:spacing w:val="-5"/>
                            <w:w w:val="105"/>
                            <w:sz w:val="19"/>
                          </w:rPr>
                          <w:t>6.1</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3E102A82" w14:textId="77777777" w:rsidR="001E3998" w:rsidRDefault="001E3998">
                        <w:pPr>
                          <w:pStyle w:val="TableParagraph"/>
                          <w:spacing w:before="34" w:line="209" w:lineRule="exact"/>
                          <w:ind w:left="47" w:right="16"/>
                          <w:jc w:val="center"/>
                          <w:rPr>
                            <w:sz w:val="19"/>
                          </w:rPr>
                        </w:pPr>
                        <w:r>
                          <w:rPr>
                            <w:spacing w:val="-5"/>
                            <w:w w:val="105"/>
                            <w:sz w:val="19"/>
                          </w:rPr>
                          <w:t>6.1</w:t>
                        </w:r>
                      </w:p>
                    </w:tc>
                  </w:tr>
                  <w:tr w:rsidR="001E3998" w14:paraId="418BD64E" w14:textId="77777777">
                    <w:trPr>
                      <w:trHeight w:val="647"/>
                    </w:trPr>
                    <w:tc>
                      <w:tcPr>
                        <w:tcW w:w="283" w:type="dxa"/>
                        <w:vMerge/>
                        <w:tcBorders>
                          <w:top w:val="nil"/>
                          <w:left w:val="single" w:sz="8" w:space="0" w:color="000000"/>
                          <w:bottom w:val="single" w:sz="4" w:space="0" w:color="000000"/>
                          <w:right w:val="single" w:sz="8" w:space="0" w:color="000000"/>
                        </w:tcBorders>
                        <w:textDirection w:val="btLr"/>
                      </w:tcPr>
                      <w:p w14:paraId="431F0D56" w14:textId="77777777" w:rsidR="001E3998" w:rsidRDefault="001E3998">
                        <w:pPr>
                          <w:rPr>
                            <w:sz w:val="2"/>
                            <w:szCs w:val="2"/>
                          </w:rPr>
                        </w:pP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194F867E" w14:textId="77777777" w:rsidR="001E3998" w:rsidRDefault="001E3998">
                        <w:pPr>
                          <w:pStyle w:val="TableParagraph"/>
                          <w:spacing w:before="25"/>
                          <w:rPr>
                            <w:sz w:val="19"/>
                          </w:rPr>
                        </w:pPr>
                      </w:p>
                      <w:p w14:paraId="1AE758FB" w14:textId="77777777" w:rsidR="001E3998" w:rsidRDefault="001E3998">
                        <w:pPr>
                          <w:pStyle w:val="TableParagraph"/>
                          <w:spacing w:line="261" w:lineRule="auto"/>
                          <w:ind w:left="86" w:right="86" w:firstLine="28"/>
                          <w:jc w:val="both"/>
                          <w:rPr>
                            <w:b/>
                            <w:sz w:val="19"/>
                          </w:rPr>
                        </w:pPr>
                        <w:r>
                          <w:rPr>
                            <w:rFonts w:ascii="Arial"/>
                            <w:b/>
                            <w:spacing w:val="-4"/>
                            <w:w w:val="90"/>
                            <w:sz w:val="19"/>
                          </w:rPr>
                          <w:t xml:space="preserve">Wind </w:t>
                        </w:r>
                        <w:r>
                          <w:rPr>
                            <w:rFonts w:ascii="Arial"/>
                            <w:b/>
                            <w:spacing w:val="-4"/>
                            <w:w w:val="85"/>
                            <w:sz w:val="19"/>
                          </w:rPr>
                          <w:t xml:space="preserve">speed </w:t>
                        </w:r>
                        <w:r>
                          <w:rPr>
                            <w:b/>
                            <w:spacing w:val="-4"/>
                            <w:sz w:val="19"/>
                          </w:rPr>
                          <w:t>m/s</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384D5A6B" w14:textId="77777777" w:rsidR="001E3998" w:rsidRDefault="001E3998">
                        <w:pPr>
                          <w:pStyle w:val="TableParagraph"/>
                          <w:spacing w:before="30" w:line="213" w:lineRule="exact"/>
                          <w:ind w:left="210"/>
                          <w:rPr>
                            <w:sz w:val="19"/>
                          </w:rPr>
                        </w:pPr>
                        <w:r>
                          <w:rPr>
                            <w:spacing w:val="-5"/>
                            <w:w w:val="105"/>
                            <w:sz w:val="19"/>
                          </w:rPr>
                          <w:t>2.1</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0A928E6B" w14:textId="77777777" w:rsidR="001E3998" w:rsidRDefault="001E3998">
                        <w:pPr>
                          <w:pStyle w:val="TableParagraph"/>
                          <w:spacing w:before="35" w:line="202" w:lineRule="exact"/>
                          <w:ind w:left="210"/>
                          <w:rPr>
                            <w:sz w:val="19"/>
                          </w:rPr>
                        </w:pPr>
                        <w:r>
                          <w:rPr>
                            <w:spacing w:val="-5"/>
                            <w:w w:val="105"/>
                            <w:sz w:val="19"/>
                          </w:rPr>
                          <w:t>2.4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336E66A7" w14:textId="77777777" w:rsidR="001E3998" w:rsidRDefault="001E3998">
                        <w:pPr>
                          <w:pStyle w:val="TableParagraph"/>
                          <w:spacing w:before="41" w:line="202" w:lineRule="exact"/>
                          <w:ind w:left="210"/>
                          <w:rPr>
                            <w:sz w:val="19"/>
                          </w:rPr>
                        </w:pPr>
                        <w:r>
                          <w:rPr>
                            <w:spacing w:val="-5"/>
                            <w:w w:val="105"/>
                            <w:sz w:val="19"/>
                          </w:rPr>
                          <w:t>2.6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2D64EEF5" w14:textId="77777777" w:rsidR="001E3998" w:rsidRDefault="001E3998">
                        <w:pPr>
                          <w:pStyle w:val="TableParagraph"/>
                          <w:spacing w:before="46" w:line="206" w:lineRule="exact"/>
                          <w:ind w:left="210"/>
                          <w:rPr>
                            <w:sz w:val="19"/>
                          </w:rPr>
                        </w:pPr>
                        <w:r>
                          <w:rPr>
                            <w:spacing w:val="-5"/>
                            <w:w w:val="105"/>
                            <w:sz w:val="19"/>
                          </w:rPr>
                          <w:t>2.5</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14300220" w14:textId="77777777" w:rsidR="001E3998" w:rsidRDefault="001E3998">
                        <w:pPr>
                          <w:pStyle w:val="TableParagraph"/>
                          <w:spacing w:before="42" w:line="211" w:lineRule="exact"/>
                          <w:ind w:left="210"/>
                          <w:rPr>
                            <w:sz w:val="19"/>
                          </w:rPr>
                        </w:pPr>
                        <w:r>
                          <w:rPr>
                            <w:spacing w:val="-5"/>
                            <w:w w:val="105"/>
                            <w:sz w:val="19"/>
                          </w:rPr>
                          <w:t>3.7</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10CE464B" w14:textId="77777777" w:rsidR="001E3998" w:rsidRDefault="001E3998">
                        <w:pPr>
                          <w:pStyle w:val="TableParagraph"/>
                          <w:spacing w:before="32" w:line="210" w:lineRule="exact"/>
                          <w:ind w:left="210"/>
                          <w:rPr>
                            <w:sz w:val="19"/>
                          </w:rPr>
                        </w:pPr>
                        <w:r>
                          <w:rPr>
                            <w:spacing w:val="-5"/>
                            <w:w w:val="105"/>
                            <w:sz w:val="19"/>
                          </w:rPr>
                          <w:t>4.3</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546B555B" w14:textId="77777777" w:rsidR="001E3998" w:rsidRDefault="001E3998">
                        <w:pPr>
                          <w:pStyle w:val="TableParagraph"/>
                          <w:spacing w:before="38" w:line="215" w:lineRule="exact"/>
                          <w:ind w:left="210"/>
                          <w:rPr>
                            <w:sz w:val="19"/>
                          </w:rPr>
                        </w:pPr>
                        <w:r>
                          <w:rPr>
                            <w:spacing w:val="-5"/>
                            <w:w w:val="105"/>
                            <w:sz w:val="19"/>
                          </w:rPr>
                          <w:t>4.2</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34B6610C" w14:textId="77777777" w:rsidR="001E3998" w:rsidRDefault="001E3998">
                        <w:pPr>
                          <w:pStyle w:val="TableParagraph"/>
                          <w:spacing w:before="33" w:line="206" w:lineRule="exact"/>
                          <w:ind w:left="210"/>
                          <w:rPr>
                            <w:sz w:val="19"/>
                          </w:rPr>
                        </w:pPr>
                        <w:r>
                          <w:rPr>
                            <w:spacing w:val="-5"/>
                            <w:w w:val="105"/>
                            <w:sz w:val="19"/>
                          </w:rPr>
                          <w:t>4.2</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53B5CCCB" w14:textId="77777777" w:rsidR="001E3998" w:rsidRDefault="001E3998">
                        <w:pPr>
                          <w:pStyle w:val="TableParagraph"/>
                          <w:spacing w:before="38"/>
                          <w:ind w:left="210"/>
                          <w:rPr>
                            <w:sz w:val="19"/>
                          </w:rPr>
                        </w:pPr>
                        <w:r>
                          <w:rPr>
                            <w:spacing w:val="-5"/>
                            <w:w w:val="105"/>
                            <w:sz w:val="19"/>
                          </w:rPr>
                          <w:t>3.1</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007E73DF" w14:textId="77777777" w:rsidR="001E3998" w:rsidRDefault="001E3998">
                        <w:pPr>
                          <w:pStyle w:val="TableParagraph"/>
                          <w:spacing w:before="28" w:line="211" w:lineRule="exact"/>
                          <w:ind w:left="210"/>
                          <w:rPr>
                            <w:sz w:val="19"/>
                          </w:rPr>
                        </w:pPr>
                        <w:r>
                          <w:rPr>
                            <w:spacing w:val="-5"/>
                            <w:w w:val="105"/>
                            <w:sz w:val="19"/>
                          </w:rPr>
                          <w:t>2.6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E2FE99D" w14:textId="77777777" w:rsidR="001E3998" w:rsidRDefault="001E3998">
                        <w:pPr>
                          <w:pStyle w:val="TableParagraph"/>
                          <w:spacing w:before="38" w:line="215" w:lineRule="exact"/>
                          <w:ind w:left="210"/>
                          <w:rPr>
                            <w:sz w:val="19"/>
                          </w:rPr>
                        </w:pPr>
                        <w:r>
                          <w:rPr>
                            <w:spacing w:val="-5"/>
                            <w:w w:val="105"/>
                            <w:sz w:val="19"/>
                          </w:rPr>
                          <w:t>1.8</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5F21D6F8" w14:textId="77777777" w:rsidR="001E3998" w:rsidRDefault="001E3998">
                        <w:pPr>
                          <w:pStyle w:val="TableParagraph"/>
                          <w:spacing w:before="28" w:line="215" w:lineRule="exact"/>
                          <w:ind w:left="210"/>
                          <w:rPr>
                            <w:sz w:val="19"/>
                          </w:rPr>
                        </w:pPr>
                        <w:r>
                          <w:rPr>
                            <w:spacing w:val="-5"/>
                            <w:w w:val="105"/>
                            <w:sz w:val="19"/>
                          </w:rPr>
                          <w:t>1.9</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3040D082" w14:textId="77777777" w:rsidR="001E3998" w:rsidRDefault="001E3998">
                        <w:pPr>
                          <w:pStyle w:val="TableParagraph"/>
                          <w:spacing w:before="34" w:line="209" w:lineRule="exact"/>
                          <w:ind w:left="210"/>
                          <w:rPr>
                            <w:sz w:val="19"/>
                          </w:rPr>
                        </w:pPr>
                        <w:r>
                          <w:rPr>
                            <w:spacing w:val="-5"/>
                            <w:w w:val="105"/>
                            <w:sz w:val="19"/>
                          </w:rPr>
                          <w:t>3.0</w:t>
                        </w:r>
                      </w:p>
                    </w:tc>
                  </w:tr>
                  <w:tr w:rsidR="001E3998" w14:paraId="6BC22558" w14:textId="77777777">
                    <w:trPr>
                      <w:trHeight w:val="1084"/>
                    </w:trPr>
                    <w:tc>
                      <w:tcPr>
                        <w:tcW w:w="283" w:type="dxa"/>
                        <w:vMerge/>
                        <w:tcBorders>
                          <w:top w:val="nil"/>
                          <w:left w:val="single" w:sz="8" w:space="0" w:color="000000"/>
                          <w:bottom w:val="single" w:sz="4" w:space="0" w:color="000000"/>
                          <w:right w:val="single" w:sz="8" w:space="0" w:color="000000"/>
                        </w:tcBorders>
                        <w:textDirection w:val="btLr"/>
                      </w:tcPr>
                      <w:p w14:paraId="2CA94854" w14:textId="77777777" w:rsidR="001E3998" w:rsidRDefault="001E3998">
                        <w:pPr>
                          <w:rPr>
                            <w:sz w:val="2"/>
                            <w:szCs w:val="2"/>
                          </w:rPr>
                        </w:pP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754877C2" w14:textId="77777777" w:rsidR="001E3998" w:rsidRDefault="001E3998">
                        <w:pPr>
                          <w:pStyle w:val="TableParagraph"/>
                          <w:spacing w:before="25"/>
                          <w:rPr>
                            <w:sz w:val="19"/>
                          </w:rPr>
                        </w:pPr>
                      </w:p>
                      <w:p w14:paraId="782744FC" w14:textId="77777777" w:rsidR="001E3998" w:rsidRDefault="001E3998">
                        <w:pPr>
                          <w:pStyle w:val="TableParagraph"/>
                          <w:spacing w:line="259" w:lineRule="auto"/>
                          <w:ind w:left="436" w:right="38" w:hanging="341"/>
                          <w:rPr>
                            <w:rFonts w:ascii="Arial"/>
                            <w:b/>
                            <w:sz w:val="19"/>
                          </w:rPr>
                        </w:pPr>
                        <w:r>
                          <w:rPr>
                            <w:rFonts w:ascii="Arial"/>
                            <w:b/>
                            <w:spacing w:val="-2"/>
                            <w:w w:val="85"/>
                            <w:sz w:val="19"/>
                          </w:rPr>
                          <w:t xml:space="preserve">Evaporation </w:t>
                        </w:r>
                        <w:r>
                          <w:rPr>
                            <w:rFonts w:ascii="Arial"/>
                            <w:b/>
                            <w:spacing w:val="-6"/>
                            <w:w w:val="95"/>
                            <w:sz w:val="19"/>
                          </w:rPr>
                          <w:t>mm</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158E6CF6" w14:textId="77777777" w:rsidR="001E3998" w:rsidRDefault="001E3998">
                        <w:pPr>
                          <w:pStyle w:val="TableParagraph"/>
                          <w:spacing w:before="30" w:line="213" w:lineRule="exact"/>
                          <w:ind w:left="417"/>
                          <w:rPr>
                            <w:sz w:val="19"/>
                          </w:rPr>
                        </w:pPr>
                        <w:r>
                          <w:rPr>
                            <w:spacing w:val="-4"/>
                            <w:w w:val="105"/>
                            <w:sz w:val="19"/>
                          </w:rPr>
                          <w:t>62.2</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13F6E51F" w14:textId="77777777" w:rsidR="001E3998" w:rsidRDefault="001E3998">
                        <w:pPr>
                          <w:pStyle w:val="TableParagraph"/>
                          <w:spacing w:before="35" w:line="202" w:lineRule="exact"/>
                          <w:ind w:left="417"/>
                          <w:rPr>
                            <w:sz w:val="19"/>
                          </w:rPr>
                        </w:pPr>
                        <w:r>
                          <w:rPr>
                            <w:spacing w:val="-4"/>
                            <w:w w:val="105"/>
                            <w:sz w:val="19"/>
                          </w:rPr>
                          <w:t>92.6</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01C0A23E" w14:textId="77777777" w:rsidR="001E3998" w:rsidRDefault="001E3998">
                        <w:pPr>
                          <w:pStyle w:val="TableParagraph"/>
                          <w:spacing w:before="41" w:line="202" w:lineRule="exact"/>
                          <w:ind w:left="369"/>
                          <w:rPr>
                            <w:sz w:val="19"/>
                          </w:rPr>
                        </w:pPr>
                        <w:r>
                          <w:rPr>
                            <w:spacing w:val="-4"/>
                            <w:w w:val="105"/>
                            <w:sz w:val="19"/>
                          </w:rPr>
                          <w:t>159.9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561CDF0B" w14:textId="77777777" w:rsidR="001E3998" w:rsidRDefault="001E3998">
                        <w:pPr>
                          <w:pStyle w:val="TableParagraph"/>
                          <w:spacing w:before="46" w:line="206" w:lineRule="exact"/>
                          <w:ind w:left="369"/>
                          <w:rPr>
                            <w:sz w:val="19"/>
                          </w:rPr>
                        </w:pPr>
                        <w:r>
                          <w:rPr>
                            <w:spacing w:val="-4"/>
                            <w:w w:val="105"/>
                            <w:sz w:val="19"/>
                          </w:rPr>
                          <w:t>227.8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2CA57D85" w14:textId="77777777" w:rsidR="001E3998" w:rsidRDefault="001E3998">
                        <w:pPr>
                          <w:pStyle w:val="TableParagraph"/>
                          <w:spacing w:before="42" w:line="211" w:lineRule="exact"/>
                          <w:ind w:left="369"/>
                          <w:rPr>
                            <w:sz w:val="19"/>
                          </w:rPr>
                        </w:pPr>
                        <w:r>
                          <w:rPr>
                            <w:spacing w:val="-4"/>
                            <w:w w:val="105"/>
                            <w:sz w:val="19"/>
                          </w:rPr>
                          <w:t>352.5</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3CD1D99" w14:textId="77777777" w:rsidR="001E3998" w:rsidRDefault="001E3998">
                        <w:pPr>
                          <w:pStyle w:val="TableParagraph"/>
                          <w:spacing w:before="32" w:line="210" w:lineRule="exact"/>
                          <w:ind w:left="369"/>
                          <w:rPr>
                            <w:sz w:val="19"/>
                          </w:rPr>
                        </w:pPr>
                        <w:r>
                          <w:rPr>
                            <w:spacing w:val="-4"/>
                            <w:w w:val="105"/>
                            <w:sz w:val="19"/>
                          </w:rPr>
                          <w:t>453.0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EF55EF5" w14:textId="77777777" w:rsidR="001E3998" w:rsidRDefault="001E3998">
                        <w:pPr>
                          <w:pStyle w:val="TableParagraph"/>
                          <w:spacing w:before="38" w:line="215" w:lineRule="exact"/>
                          <w:ind w:left="369"/>
                          <w:rPr>
                            <w:sz w:val="19"/>
                          </w:rPr>
                        </w:pPr>
                        <w:r>
                          <w:rPr>
                            <w:spacing w:val="-4"/>
                            <w:w w:val="105"/>
                            <w:sz w:val="19"/>
                          </w:rPr>
                          <w:t>510.2</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3648B7D1" w14:textId="77777777" w:rsidR="001E3998" w:rsidRDefault="001E3998">
                        <w:pPr>
                          <w:pStyle w:val="TableParagraph"/>
                          <w:spacing w:before="33" w:line="206" w:lineRule="exact"/>
                          <w:ind w:left="369"/>
                          <w:rPr>
                            <w:sz w:val="19"/>
                          </w:rPr>
                        </w:pPr>
                        <w:r>
                          <w:rPr>
                            <w:spacing w:val="-4"/>
                            <w:w w:val="105"/>
                            <w:sz w:val="19"/>
                          </w:rPr>
                          <w:t>457.7</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1EC0AC76" w14:textId="77777777" w:rsidR="001E3998" w:rsidRDefault="001E3998">
                        <w:pPr>
                          <w:pStyle w:val="TableParagraph"/>
                          <w:spacing w:before="38"/>
                          <w:ind w:left="369"/>
                          <w:rPr>
                            <w:sz w:val="19"/>
                          </w:rPr>
                        </w:pPr>
                        <w:r>
                          <w:rPr>
                            <w:spacing w:val="-4"/>
                            <w:w w:val="105"/>
                            <w:sz w:val="19"/>
                          </w:rPr>
                          <w:t>339.8</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60A4F50B" w14:textId="77777777" w:rsidR="001E3998" w:rsidRDefault="001E3998">
                        <w:pPr>
                          <w:pStyle w:val="TableParagraph"/>
                          <w:spacing w:before="28" w:line="211" w:lineRule="exact"/>
                          <w:ind w:left="369"/>
                          <w:rPr>
                            <w:sz w:val="19"/>
                          </w:rPr>
                        </w:pPr>
                        <w:r>
                          <w:rPr>
                            <w:spacing w:val="-4"/>
                            <w:w w:val="105"/>
                            <w:sz w:val="19"/>
                          </w:rPr>
                          <w:t>224.7</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359A075" w14:textId="77777777" w:rsidR="001E3998" w:rsidRDefault="001E3998">
                        <w:pPr>
                          <w:pStyle w:val="TableParagraph"/>
                          <w:spacing w:before="38" w:line="215" w:lineRule="exact"/>
                          <w:ind w:left="369"/>
                          <w:rPr>
                            <w:sz w:val="19"/>
                          </w:rPr>
                        </w:pPr>
                        <w:r>
                          <w:rPr>
                            <w:spacing w:val="-4"/>
                            <w:w w:val="105"/>
                            <w:sz w:val="19"/>
                          </w:rPr>
                          <w:t>110.3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106D6CD7" w14:textId="77777777" w:rsidR="001E3998" w:rsidRDefault="001E3998">
                        <w:pPr>
                          <w:pStyle w:val="TableParagraph"/>
                          <w:spacing w:before="28" w:line="215" w:lineRule="exact"/>
                          <w:ind w:left="417"/>
                          <w:rPr>
                            <w:sz w:val="19"/>
                          </w:rPr>
                        </w:pPr>
                        <w:r>
                          <w:rPr>
                            <w:spacing w:val="-4"/>
                            <w:w w:val="105"/>
                            <w:sz w:val="19"/>
                          </w:rPr>
                          <w:t>64.2</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50F540C2" w14:textId="77777777" w:rsidR="001E3998" w:rsidRDefault="001E3998">
                        <w:pPr>
                          <w:pStyle w:val="TableParagraph"/>
                          <w:spacing w:before="34" w:line="209" w:lineRule="exact"/>
                          <w:ind w:left="326"/>
                          <w:rPr>
                            <w:sz w:val="19"/>
                          </w:rPr>
                        </w:pPr>
                        <w:r>
                          <w:rPr>
                            <w:spacing w:val="-2"/>
                            <w:w w:val="105"/>
                            <w:sz w:val="19"/>
                          </w:rPr>
                          <w:t>3055.0</w:t>
                        </w:r>
                      </w:p>
                    </w:tc>
                  </w:tr>
                  <w:tr w:rsidR="001E3998" w14:paraId="46EA1442" w14:textId="77777777">
                    <w:trPr>
                      <w:trHeight w:val="853"/>
                    </w:trPr>
                    <w:tc>
                      <w:tcPr>
                        <w:tcW w:w="283" w:type="dxa"/>
                        <w:vMerge/>
                        <w:tcBorders>
                          <w:top w:val="nil"/>
                          <w:left w:val="single" w:sz="8" w:space="0" w:color="000000"/>
                          <w:bottom w:val="single" w:sz="4" w:space="0" w:color="000000"/>
                          <w:right w:val="single" w:sz="8" w:space="0" w:color="000000"/>
                        </w:tcBorders>
                        <w:textDirection w:val="btLr"/>
                      </w:tcPr>
                      <w:p w14:paraId="121F9D21" w14:textId="77777777" w:rsidR="001E3998" w:rsidRDefault="001E3998">
                        <w:pPr>
                          <w:rPr>
                            <w:sz w:val="2"/>
                            <w:szCs w:val="2"/>
                          </w:rPr>
                        </w:pP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61DBADB7" w14:textId="77777777" w:rsidR="001E3998" w:rsidRDefault="001E3998">
                        <w:pPr>
                          <w:pStyle w:val="TableParagraph"/>
                          <w:spacing w:before="25"/>
                          <w:rPr>
                            <w:sz w:val="19"/>
                          </w:rPr>
                        </w:pPr>
                      </w:p>
                      <w:p w14:paraId="43A41E32" w14:textId="77777777" w:rsidR="001E3998" w:rsidRDefault="001E3998">
                        <w:pPr>
                          <w:pStyle w:val="TableParagraph"/>
                          <w:spacing w:line="259" w:lineRule="auto"/>
                          <w:ind w:left="81" w:right="90" w:firstLine="9"/>
                          <w:jc w:val="center"/>
                          <w:rPr>
                            <w:rFonts w:ascii="Arial"/>
                            <w:b/>
                            <w:sz w:val="19"/>
                          </w:rPr>
                        </w:pPr>
                        <w:r>
                          <w:rPr>
                            <w:rFonts w:ascii="Arial"/>
                            <w:b/>
                            <w:spacing w:val="-2"/>
                            <w:w w:val="90"/>
                            <w:sz w:val="19"/>
                          </w:rPr>
                          <w:t xml:space="preserve">Relative </w:t>
                        </w:r>
                        <w:r>
                          <w:rPr>
                            <w:rFonts w:ascii="Arial"/>
                            <w:b/>
                            <w:spacing w:val="-2"/>
                            <w:w w:val="85"/>
                            <w:sz w:val="19"/>
                          </w:rPr>
                          <w:t>humidity</w:t>
                        </w:r>
                      </w:p>
                      <w:p w14:paraId="0A274068" w14:textId="77777777" w:rsidR="001E3998" w:rsidRDefault="001E3998">
                        <w:pPr>
                          <w:pStyle w:val="TableParagraph"/>
                          <w:spacing w:before="4"/>
                          <w:ind w:right="31"/>
                          <w:jc w:val="center"/>
                          <w:rPr>
                            <w:b/>
                            <w:sz w:val="19"/>
                          </w:rPr>
                        </w:pPr>
                        <w:r>
                          <w:rPr>
                            <w:b/>
                            <w:spacing w:val="-10"/>
                            <w:w w:val="105"/>
                            <w:sz w:val="19"/>
                          </w:rPr>
                          <w:t>%</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1EDE79E6" w14:textId="77777777" w:rsidR="001E3998" w:rsidRDefault="001E3998">
                        <w:pPr>
                          <w:pStyle w:val="TableParagraph"/>
                          <w:spacing w:before="30" w:line="213" w:lineRule="exact"/>
                          <w:ind w:left="268"/>
                          <w:rPr>
                            <w:sz w:val="19"/>
                          </w:rPr>
                        </w:pPr>
                        <w:r>
                          <w:rPr>
                            <w:spacing w:val="-4"/>
                            <w:w w:val="105"/>
                            <w:sz w:val="19"/>
                          </w:rPr>
                          <w:t>73.5</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57F73529" w14:textId="77777777" w:rsidR="001E3998" w:rsidRDefault="001E3998">
                        <w:pPr>
                          <w:pStyle w:val="TableParagraph"/>
                          <w:spacing w:before="35" w:line="202" w:lineRule="exact"/>
                          <w:ind w:left="268"/>
                          <w:rPr>
                            <w:sz w:val="19"/>
                          </w:rPr>
                        </w:pPr>
                        <w:r>
                          <w:rPr>
                            <w:spacing w:val="-4"/>
                            <w:w w:val="105"/>
                            <w:sz w:val="19"/>
                          </w:rPr>
                          <w:t>62.3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41BF401C" w14:textId="77777777" w:rsidR="001E3998" w:rsidRDefault="001E3998">
                        <w:pPr>
                          <w:pStyle w:val="TableParagraph"/>
                          <w:spacing w:before="41" w:line="202" w:lineRule="exact"/>
                          <w:ind w:left="268"/>
                          <w:rPr>
                            <w:sz w:val="19"/>
                          </w:rPr>
                        </w:pPr>
                        <w:r>
                          <w:rPr>
                            <w:spacing w:val="-4"/>
                            <w:w w:val="105"/>
                            <w:sz w:val="19"/>
                          </w:rPr>
                          <w:t>52.9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610B4052" w14:textId="77777777" w:rsidR="001E3998" w:rsidRDefault="001E3998">
                        <w:pPr>
                          <w:pStyle w:val="TableParagraph"/>
                          <w:spacing w:before="46" w:line="206" w:lineRule="exact"/>
                          <w:ind w:left="268"/>
                          <w:rPr>
                            <w:sz w:val="19"/>
                          </w:rPr>
                        </w:pPr>
                        <w:r>
                          <w:rPr>
                            <w:spacing w:val="-4"/>
                            <w:w w:val="105"/>
                            <w:sz w:val="19"/>
                          </w:rPr>
                          <w:t>41.8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7AF74F1" w14:textId="77777777" w:rsidR="001E3998" w:rsidRDefault="001E3998">
                        <w:pPr>
                          <w:pStyle w:val="TableParagraph"/>
                          <w:spacing w:before="42" w:line="211" w:lineRule="exact"/>
                          <w:ind w:left="268"/>
                          <w:rPr>
                            <w:sz w:val="19"/>
                          </w:rPr>
                        </w:pPr>
                        <w:r>
                          <w:rPr>
                            <w:spacing w:val="-4"/>
                            <w:w w:val="105"/>
                            <w:sz w:val="19"/>
                          </w:rPr>
                          <w:t>32.9</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7125EB48" w14:textId="77777777" w:rsidR="001E3998" w:rsidRDefault="001E3998">
                        <w:pPr>
                          <w:pStyle w:val="TableParagraph"/>
                          <w:spacing w:before="32" w:line="210" w:lineRule="exact"/>
                          <w:ind w:left="268"/>
                          <w:rPr>
                            <w:sz w:val="19"/>
                          </w:rPr>
                        </w:pPr>
                        <w:r>
                          <w:rPr>
                            <w:spacing w:val="-4"/>
                            <w:w w:val="105"/>
                            <w:sz w:val="19"/>
                          </w:rPr>
                          <w:t>24.8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56C03007" w14:textId="77777777" w:rsidR="001E3998" w:rsidRDefault="001E3998">
                        <w:pPr>
                          <w:pStyle w:val="TableParagraph"/>
                          <w:spacing w:before="38" w:line="215" w:lineRule="exact"/>
                          <w:ind w:left="268"/>
                          <w:rPr>
                            <w:sz w:val="19"/>
                          </w:rPr>
                        </w:pPr>
                        <w:r>
                          <w:rPr>
                            <w:spacing w:val="-4"/>
                            <w:w w:val="105"/>
                            <w:sz w:val="19"/>
                          </w:rPr>
                          <w:t>23.4</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25FF5496" w14:textId="77777777" w:rsidR="001E3998" w:rsidRDefault="001E3998">
                        <w:pPr>
                          <w:pStyle w:val="TableParagraph"/>
                          <w:spacing w:before="33" w:line="206" w:lineRule="exact"/>
                          <w:ind w:left="268"/>
                          <w:rPr>
                            <w:sz w:val="19"/>
                          </w:rPr>
                        </w:pPr>
                        <w:r>
                          <w:rPr>
                            <w:spacing w:val="-4"/>
                            <w:w w:val="105"/>
                            <w:sz w:val="19"/>
                          </w:rPr>
                          <w:t>25.2</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4F5CC260" w14:textId="77777777" w:rsidR="001E3998" w:rsidRDefault="001E3998">
                        <w:pPr>
                          <w:pStyle w:val="TableParagraph"/>
                          <w:spacing w:before="38"/>
                          <w:ind w:left="268"/>
                          <w:rPr>
                            <w:sz w:val="19"/>
                          </w:rPr>
                        </w:pPr>
                        <w:r>
                          <w:rPr>
                            <w:spacing w:val="-4"/>
                            <w:w w:val="105"/>
                            <w:sz w:val="19"/>
                          </w:rPr>
                          <w:t>28.8</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3499CC72" w14:textId="77777777" w:rsidR="001E3998" w:rsidRDefault="001E3998">
                        <w:pPr>
                          <w:pStyle w:val="TableParagraph"/>
                          <w:spacing w:before="28" w:line="211" w:lineRule="exact"/>
                          <w:ind w:left="268"/>
                          <w:rPr>
                            <w:sz w:val="19"/>
                          </w:rPr>
                        </w:pPr>
                        <w:r>
                          <w:rPr>
                            <w:spacing w:val="-4"/>
                            <w:w w:val="105"/>
                            <w:sz w:val="19"/>
                          </w:rPr>
                          <w:t>42.4</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B44F6A7" w14:textId="77777777" w:rsidR="001E3998" w:rsidRDefault="001E3998">
                        <w:pPr>
                          <w:pStyle w:val="TableParagraph"/>
                          <w:spacing w:before="38" w:line="215" w:lineRule="exact"/>
                          <w:ind w:left="268"/>
                          <w:rPr>
                            <w:sz w:val="19"/>
                          </w:rPr>
                        </w:pPr>
                        <w:r>
                          <w:rPr>
                            <w:spacing w:val="-4"/>
                            <w:w w:val="105"/>
                            <w:sz w:val="19"/>
                          </w:rPr>
                          <w:t>58.3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FB711D9" w14:textId="77777777" w:rsidR="001E3998" w:rsidRDefault="001E3998">
                        <w:pPr>
                          <w:pStyle w:val="TableParagraph"/>
                          <w:spacing w:before="28" w:line="215" w:lineRule="exact"/>
                          <w:ind w:left="268"/>
                          <w:rPr>
                            <w:sz w:val="19"/>
                          </w:rPr>
                        </w:pPr>
                        <w:r>
                          <w:rPr>
                            <w:spacing w:val="-4"/>
                            <w:w w:val="105"/>
                            <w:sz w:val="19"/>
                          </w:rPr>
                          <w:t>72.4</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5D349FFA" w14:textId="77777777" w:rsidR="001E3998" w:rsidRDefault="001E3998">
                        <w:pPr>
                          <w:pStyle w:val="TableParagraph"/>
                          <w:spacing w:before="34" w:line="209" w:lineRule="exact"/>
                          <w:ind w:left="268"/>
                          <w:rPr>
                            <w:sz w:val="19"/>
                          </w:rPr>
                        </w:pPr>
                        <w:r>
                          <w:rPr>
                            <w:spacing w:val="-4"/>
                            <w:w w:val="105"/>
                            <w:sz w:val="19"/>
                          </w:rPr>
                          <w:t>44.9</w:t>
                        </w:r>
                      </w:p>
                    </w:tc>
                  </w:tr>
                  <w:tr w:rsidR="001E3998" w14:paraId="16498867" w14:textId="77777777">
                    <w:trPr>
                      <w:trHeight w:val="772"/>
                    </w:trPr>
                    <w:tc>
                      <w:tcPr>
                        <w:tcW w:w="283" w:type="dxa"/>
                        <w:vMerge/>
                        <w:tcBorders>
                          <w:top w:val="nil"/>
                          <w:left w:val="single" w:sz="8" w:space="0" w:color="000000"/>
                          <w:bottom w:val="single" w:sz="4" w:space="0" w:color="000000"/>
                          <w:right w:val="single" w:sz="8" w:space="0" w:color="000000"/>
                        </w:tcBorders>
                        <w:textDirection w:val="btLr"/>
                      </w:tcPr>
                      <w:p w14:paraId="1D180B09" w14:textId="77777777" w:rsidR="001E3998" w:rsidRDefault="001E3998">
                        <w:pPr>
                          <w:rPr>
                            <w:sz w:val="2"/>
                            <w:szCs w:val="2"/>
                          </w:rPr>
                        </w:pPr>
                      </w:p>
                    </w:tc>
                    <w:tc>
                      <w:tcPr>
                        <w:tcW w:w="1429" w:type="dxa"/>
                        <w:gridSpan w:val="2"/>
                        <w:tcBorders>
                          <w:top w:val="single" w:sz="4" w:space="0" w:color="000000"/>
                          <w:left w:val="single" w:sz="8" w:space="0" w:color="000000"/>
                          <w:bottom w:val="single" w:sz="4" w:space="0" w:color="000000"/>
                          <w:right w:val="single" w:sz="8" w:space="0" w:color="000000"/>
                        </w:tcBorders>
                        <w:textDirection w:val="btLr"/>
                      </w:tcPr>
                      <w:p w14:paraId="3E6C10B1" w14:textId="77777777" w:rsidR="001E3998" w:rsidRDefault="001E3998">
                        <w:pPr>
                          <w:pStyle w:val="TableParagraph"/>
                          <w:spacing w:before="25"/>
                          <w:rPr>
                            <w:sz w:val="19"/>
                          </w:rPr>
                        </w:pPr>
                      </w:p>
                      <w:p w14:paraId="52C92786" w14:textId="77777777" w:rsidR="001E3998" w:rsidRDefault="001E3998">
                        <w:pPr>
                          <w:pStyle w:val="TableParagraph"/>
                          <w:spacing w:line="261" w:lineRule="auto"/>
                          <w:ind w:left="114" w:right="44"/>
                          <w:jc w:val="center"/>
                          <w:rPr>
                            <w:b/>
                            <w:sz w:val="19"/>
                          </w:rPr>
                        </w:pPr>
                        <w:r>
                          <w:rPr>
                            <w:rFonts w:ascii="Arial"/>
                            <w:b/>
                            <w:spacing w:val="-2"/>
                            <w:w w:val="85"/>
                            <w:sz w:val="19"/>
                          </w:rPr>
                          <w:t xml:space="preserve">Amount </w:t>
                        </w:r>
                        <w:r>
                          <w:rPr>
                            <w:b/>
                            <w:spacing w:val="-6"/>
                            <w:sz w:val="19"/>
                          </w:rPr>
                          <w:t xml:space="preserve">of </w:t>
                        </w:r>
                        <w:r>
                          <w:rPr>
                            <w:b/>
                            <w:spacing w:val="-2"/>
                            <w:sz w:val="19"/>
                          </w:rPr>
                          <w:t xml:space="preserve">falling </w:t>
                        </w:r>
                        <w:r>
                          <w:rPr>
                            <w:b/>
                            <w:spacing w:val="-4"/>
                            <w:sz w:val="19"/>
                          </w:rPr>
                          <w:t>rain</w:t>
                        </w:r>
                      </w:p>
                      <w:p w14:paraId="09FE15A0" w14:textId="77777777" w:rsidR="001E3998" w:rsidRDefault="001E3998">
                        <w:pPr>
                          <w:pStyle w:val="TableParagraph"/>
                          <w:spacing w:line="192" w:lineRule="exact"/>
                          <w:ind w:left="63"/>
                          <w:jc w:val="center"/>
                          <w:rPr>
                            <w:b/>
                            <w:sz w:val="19"/>
                          </w:rPr>
                        </w:pPr>
                        <w:r>
                          <w:rPr>
                            <w:b/>
                            <w:spacing w:val="-2"/>
                            <w:w w:val="105"/>
                            <w:sz w:val="19"/>
                          </w:rPr>
                          <w:t>Relative</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73905BB6" w14:textId="77777777" w:rsidR="001E3998" w:rsidRDefault="001E3998">
                        <w:pPr>
                          <w:pStyle w:val="TableParagraph"/>
                          <w:spacing w:before="30" w:line="213" w:lineRule="exact"/>
                          <w:ind w:left="263"/>
                          <w:rPr>
                            <w:sz w:val="19"/>
                          </w:rPr>
                        </w:pPr>
                        <w:r>
                          <w:rPr>
                            <w:spacing w:val="-4"/>
                            <w:w w:val="105"/>
                            <w:sz w:val="19"/>
                          </w:rPr>
                          <w:t>18.4</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041B44FD" w14:textId="77777777" w:rsidR="001E3998" w:rsidRDefault="001E3998">
                        <w:pPr>
                          <w:pStyle w:val="TableParagraph"/>
                          <w:spacing w:before="35" w:line="202" w:lineRule="exact"/>
                          <w:ind w:left="263"/>
                          <w:rPr>
                            <w:sz w:val="19"/>
                          </w:rPr>
                        </w:pPr>
                        <w:r>
                          <w:rPr>
                            <w:spacing w:val="-4"/>
                            <w:w w:val="105"/>
                            <w:sz w:val="19"/>
                          </w:rPr>
                          <w:t>22.8</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53258BB" w14:textId="77777777" w:rsidR="001E3998" w:rsidRDefault="001E3998">
                        <w:pPr>
                          <w:pStyle w:val="TableParagraph"/>
                          <w:spacing w:before="41" w:line="202" w:lineRule="exact"/>
                          <w:ind w:left="263"/>
                          <w:rPr>
                            <w:sz w:val="19"/>
                          </w:rPr>
                        </w:pPr>
                        <w:r>
                          <w:rPr>
                            <w:spacing w:val="-4"/>
                            <w:w w:val="105"/>
                            <w:sz w:val="19"/>
                          </w:rPr>
                          <w:t>18.4</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1782C7F7" w14:textId="77777777" w:rsidR="001E3998" w:rsidRDefault="001E3998">
                        <w:pPr>
                          <w:pStyle w:val="TableParagraph"/>
                          <w:spacing w:before="46" w:line="206" w:lineRule="exact"/>
                          <w:ind w:left="263"/>
                          <w:rPr>
                            <w:sz w:val="19"/>
                          </w:rPr>
                        </w:pPr>
                        <w:r>
                          <w:rPr>
                            <w:spacing w:val="-4"/>
                            <w:w w:val="105"/>
                            <w:sz w:val="19"/>
                          </w:rPr>
                          <w:t>14.5</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F3E13E5" w14:textId="77777777" w:rsidR="001E3998" w:rsidRDefault="001E3998">
                        <w:pPr>
                          <w:pStyle w:val="TableParagraph"/>
                          <w:spacing w:before="42" w:line="211" w:lineRule="exact"/>
                          <w:ind w:left="306"/>
                          <w:rPr>
                            <w:sz w:val="19"/>
                          </w:rPr>
                        </w:pPr>
                        <w:r>
                          <w:rPr>
                            <w:spacing w:val="-5"/>
                            <w:w w:val="105"/>
                            <w:sz w:val="19"/>
                          </w:rPr>
                          <w:t>6.6</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5B8DDE67" w14:textId="77777777" w:rsidR="001E3998" w:rsidRDefault="001E3998">
                        <w:pPr>
                          <w:pStyle w:val="TableParagraph"/>
                          <w:spacing w:before="32" w:line="210" w:lineRule="exact"/>
                          <w:ind w:left="306"/>
                          <w:rPr>
                            <w:sz w:val="19"/>
                          </w:rPr>
                        </w:pPr>
                        <w:r>
                          <w:rPr>
                            <w:spacing w:val="-5"/>
                            <w:w w:val="105"/>
                            <w:sz w:val="19"/>
                          </w:rPr>
                          <w:t>0.2</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6C9A07AE" w14:textId="77777777" w:rsidR="001E3998" w:rsidRDefault="001E3998">
                        <w:pPr>
                          <w:pStyle w:val="TableParagraph"/>
                          <w:spacing w:before="38" w:line="215" w:lineRule="exact"/>
                          <w:ind w:left="306"/>
                          <w:rPr>
                            <w:sz w:val="19"/>
                          </w:rPr>
                        </w:pPr>
                        <w:r>
                          <w:rPr>
                            <w:spacing w:val="-5"/>
                            <w:w w:val="105"/>
                            <w:sz w:val="19"/>
                          </w:rPr>
                          <w:t>0.0</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6C259E7C" w14:textId="77777777" w:rsidR="001E3998" w:rsidRDefault="001E3998">
                        <w:pPr>
                          <w:pStyle w:val="TableParagraph"/>
                          <w:spacing w:before="33" w:line="206" w:lineRule="exact"/>
                          <w:ind w:left="306"/>
                          <w:rPr>
                            <w:sz w:val="19"/>
                          </w:rPr>
                        </w:pPr>
                        <w:r>
                          <w:rPr>
                            <w:spacing w:val="-5"/>
                            <w:w w:val="105"/>
                            <w:sz w:val="19"/>
                          </w:rPr>
                          <w:t>0.0</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7A3DFA0C" w14:textId="77777777" w:rsidR="001E3998" w:rsidRDefault="001E3998">
                        <w:pPr>
                          <w:pStyle w:val="TableParagraph"/>
                          <w:spacing w:before="38"/>
                          <w:ind w:left="306"/>
                          <w:rPr>
                            <w:sz w:val="19"/>
                          </w:rPr>
                        </w:pPr>
                        <w:r>
                          <w:rPr>
                            <w:spacing w:val="-5"/>
                            <w:w w:val="105"/>
                            <w:sz w:val="19"/>
                          </w:rPr>
                          <w:t>0.4</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36AE9A11" w14:textId="77777777" w:rsidR="001E3998" w:rsidRDefault="001E3998">
                        <w:pPr>
                          <w:pStyle w:val="TableParagraph"/>
                          <w:spacing w:before="28" w:line="211" w:lineRule="exact"/>
                          <w:ind w:left="306"/>
                          <w:rPr>
                            <w:sz w:val="19"/>
                          </w:rPr>
                        </w:pPr>
                        <w:r>
                          <w:rPr>
                            <w:spacing w:val="-5"/>
                            <w:w w:val="105"/>
                            <w:sz w:val="19"/>
                          </w:rPr>
                          <w:t>6.7</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635953D1" w14:textId="77777777" w:rsidR="001E3998" w:rsidRDefault="001E3998">
                        <w:pPr>
                          <w:pStyle w:val="TableParagraph"/>
                          <w:spacing w:before="38" w:line="215" w:lineRule="exact"/>
                          <w:ind w:left="263"/>
                          <w:rPr>
                            <w:sz w:val="19"/>
                          </w:rPr>
                        </w:pPr>
                        <w:r>
                          <w:rPr>
                            <w:spacing w:val="-4"/>
                            <w:w w:val="105"/>
                            <w:sz w:val="19"/>
                          </w:rPr>
                          <w:t>18.8</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74F16A5D" w14:textId="77777777" w:rsidR="001E3998" w:rsidRDefault="001E3998">
                        <w:pPr>
                          <w:pStyle w:val="TableParagraph"/>
                          <w:spacing w:before="28" w:line="215" w:lineRule="exact"/>
                          <w:ind w:left="263"/>
                          <w:rPr>
                            <w:sz w:val="19"/>
                          </w:rPr>
                        </w:pPr>
                        <w:r>
                          <w:rPr>
                            <w:spacing w:val="-4"/>
                            <w:w w:val="105"/>
                            <w:sz w:val="19"/>
                          </w:rPr>
                          <w:t>23.0</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6C8A7223" w14:textId="77777777" w:rsidR="001E3998" w:rsidRDefault="001E3998">
                        <w:pPr>
                          <w:pStyle w:val="TableParagraph"/>
                          <w:spacing w:before="34" w:line="209" w:lineRule="exact"/>
                          <w:ind w:left="215"/>
                          <w:rPr>
                            <w:sz w:val="19"/>
                          </w:rPr>
                        </w:pPr>
                        <w:r>
                          <w:rPr>
                            <w:spacing w:val="-4"/>
                            <w:w w:val="105"/>
                            <w:sz w:val="19"/>
                          </w:rPr>
                          <w:t>129.7</w:t>
                        </w:r>
                      </w:p>
                    </w:tc>
                  </w:tr>
                  <w:tr w:rsidR="001E3998" w14:paraId="348819D2" w14:textId="77777777">
                    <w:trPr>
                      <w:trHeight w:val="767"/>
                    </w:trPr>
                    <w:tc>
                      <w:tcPr>
                        <w:tcW w:w="283" w:type="dxa"/>
                        <w:vMerge/>
                        <w:tcBorders>
                          <w:top w:val="nil"/>
                          <w:left w:val="single" w:sz="8" w:space="0" w:color="000000"/>
                          <w:bottom w:val="single" w:sz="4" w:space="0" w:color="000000"/>
                          <w:right w:val="single" w:sz="8" w:space="0" w:color="000000"/>
                        </w:tcBorders>
                        <w:textDirection w:val="btLr"/>
                      </w:tcPr>
                      <w:p w14:paraId="1E02893F" w14:textId="77777777" w:rsidR="001E3998" w:rsidRDefault="001E3998">
                        <w:pPr>
                          <w:rPr>
                            <w:sz w:val="2"/>
                            <w:szCs w:val="2"/>
                          </w:rPr>
                        </w:pPr>
                      </w:p>
                    </w:tc>
                    <w:tc>
                      <w:tcPr>
                        <w:tcW w:w="243" w:type="dxa"/>
                        <w:vMerge w:val="restart"/>
                        <w:tcBorders>
                          <w:top w:val="single" w:sz="4" w:space="0" w:color="000000"/>
                          <w:left w:val="single" w:sz="8" w:space="0" w:color="000000"/>
                          <w:bottom w:val="single" w:sz="4" w:space="0" w:color="000000"/>
                          <w:right w:val="single" w:sz="8" w:space="0" w:color="000000"/>
                        </w:tcBorders>
                        <w:textDirection w:val="btLr"/>
                      </w:tcPr>
                      <w:p w14:paraId="625807B5" w14:textId="77777777" w:rsidR="001E3998" w:rsidRDefault="001E3998">
                        <w:pPr>
                          <w:pStyle w:val="TableParagraph"/>
                          <w:spacing w:before="8" w:line="194" w:lineRule="exact"/>
                          <w:ind w:left="470"/>
                          <w:rPr>
                            <w:rFonts w:ascii="Arial"/>
                            <w:b/>
                            <w:sz w:val="19"/>
                          </w:rPr>
                        </w:pPr>
                        <w:r>
                          <w:rPr>
                            <w:rFonts w:ascii="Arial"/>
                            <w:b/>
                            <w:w w:val="80"/>
                            <w:sz w:val="19"/>
                          </w:rPr>
                          <w:t>Temperature</w:t>
                        </w:r>
                        <w:r>
                          <w:rPr>
                            <w:rFonts w:ascii="Arial"/>
                            <w:b/>
                            <w:spacing w:val="-10"/>
                            <w:w w:val="95"/>
                            <w:sz w:val="19"/>
                          </w:rPr>
                          <w:t>C</w:t>
                        </w:r>
                      </w:p>
                    </w:tc>
                    <w:tc>
                      <w:tcPr>
                        <w:tcW w:w="1186" w:type="dxa"/>
                        <w:tcBorders>
                          <w:top w:val="single" w:sz="4" w:space="0" w:color="000000"/>
                          <w:left w:val="single" w:sz="8" w:space="0" w:color="000000"/>
                          <w:bottom w:val="single" w:sz="4" w:space="0" w:color="000000"/>
                          <w:right w:val="single" w:sz="8" w:space="0" w:color="000000"/>
                        </w:tcBorders>
                        <w:textDirection w:val="btLr"/>
                      </w:tcPr>
                      <w:p w14:paraId="662C9214" w14:textId="77777777" w:rsidR="001E3998" w:rsidRDefault="001E3998">
                        <w:pPr>
                          <w:pStyle w:val="TableParagraph"/>
                          <w:spacing w:before="1" w:line="259" w:lineRule="auto"/>
                          <w:ind w:left="244" w:hanging="168"/>
                          <w:rPr>
                            <w:rFonts w:ascii="Arial"/>
                            <w:b/>
                            <w:sz w:val="19"/>
                          </w:rPr>
                        </w:pPr>
                        <w:r>
                          <w:rPr>
                            <w:rFonts w:ascii="Arial"/>
                            <w:b/>
                            <w:spacing w:val="-2"/>
                            <w:w w:val="85"/>
                            <w:sz w:val="19"/>
                          </w:rPr>
                          <w:t xml:space="preserve">Monthly </w:t>
                        </w:r>
                        <w:r>
                          <w:rPr>
                            <w:rFonts w:ascii="Arial"/>
                            <w:b/>
                            <w:spacing w:val="-4"/>
                            <w:w w:val="95"/>
                            <w:sz w:val="19"/>
                          </w:rPr>
                          <w:t>rate</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56ECF59C" w14:textId="77777777" w:rsidR="001E3998" w:rsidRDefault="001E3998">
                        <w:pPr>
                          <w:pStyle w:val="TableParagraph"/>
                          <w:spacing w:before="30" w:line="213" w:lineRule="exact"/>
                          <w:ind w:left="16"/>
                          <w:jc w:val="center"/>
                          <w:rPr>
                            <w:sz w:val="19"/>
                          </w:rPr>
                        </w:pPr>
                        <w:r>
                          <w:rPr>
                            <w:spacing w:val="-5"/>
                            <w:w w:val="105"/>
                            <w:sz w:val="19"/>
                          </w:rPr>
                          <w:t>8.0</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5B975489" w14:textId="77777777" w:rsidR="001E3998" w:rsidRDefault="001E3998">
                        <w:pPr>
                          <w:pStyle w:val="TableParagraph"/>
                          <w:spacing w:before="35" w:line="202" w:lineRule="exact"/>
                          <w:ind w:left="239"/>
                          <w:rPr>
                            <w:sz w:val="19"/>
                          </w:rPr>
                        </w:pPr>
                        <w:r>
                          <w:rPr>
                            <w:spacing w:val="-4"/>
                            <w:w w:val="105"/>
                            <w:sz w:val="19"/>
                          </w:rPr>
                          <w:t>10.3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5792F711" w14:textId="77777777" w:rsidR="001E3998" w:rsidRDefault="001E3998">
                        <w:pPr>
                          <w:pStyle w:val="TableParagraph"/>
                          <w:spacing w:before="41" w:line="202" w:lineRule="exact"/>
                          <w:ind w:left="239"/>
                          <w:rPr>
                            <w:sz w:val="19"/>
                          </w:rPr>
                        </w:pPr>
                        <w:r>
                          <w:rPr>
                            <w:spacing w:val="-4"/>
                            <w:w w:val="105"/>
                            <w:sz w:val="19"/>
                          </w:rPr>
                          <w:t>14.0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C1D2536" w14:textId="77777777" w:rsidR="001E3998" w:rsidRDefault="001E3998">
                        <w:pPr>
                          <w:pStyle w:val="TableParagraph"/>
                          <w:spacing w:before="46" w:line="206" w:lineRule="exact"/>
                          <w:ind w:left="239"/>
                          <w:rPr>
                            <w:sz w:val="19"/>
                          </w:rPr>
                        </w:pPr>
                        <w:r>
                          <w:rPr>
                            <w:spacing w:val="-4"/>
                            <w:w w:val="105"/>
                            <w:sz w:val="19"/>
                          </w:rPr>
                          <w:t>21.2</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452960E2" w14:textId="77777777" w:rsidR="001E3998" w:rsidRDefault="001E3998">
                        <w:pPr>
                          <w:pStyle w:val="TableParagraph"/>
                          <w:spacing w:before="42" w:line="211" w:lineRule="exact"/>
                          <w:ind w:left="239"/>
                          <w:rPr>
                            <w:sz w:val="19"/>
                          </w:rPr>
                        </w:pPr>
                        <w:r>
                          <w:rPr>
                            <w:spacing w:val="-4"/>
                            <w:w w:val="105"/>
                            <w:sz w:val="19"/>
                          </w:rPr>
                          <w:t>27.3</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5F7696E4" w14:textId="77777777" w:rsidR="001E3998" w:rsidRDefault="001E3998">
                        <w:pPr>
                          <w:pStyle w:val="TableParagraph"/>
                          <w:spacing w:before="32" w:line="210" w:lineRule="exact"/>
                          <w:ind w:left="239"/>
                          <w:rPr>
                            <w:sz w:val="19"/>
                          </w:rPr>
                        </w:pPr>
                        <w:r>
                          <w:rPr>
                            <w:spacing w:val="-4"/>
                            <w:w w:val="105"/>
                            <w:sz w:val="19"/>
                          </w:rPr>
                          <w:t>29.9</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63878C08" w14:textId="77777777" w:rsidR="001E3998" w:rsidRDefault="001E3998">
                        <w:pPr>
                          <w:pStyle w:val="TableParagraph"/>
                          <w:spacing w:before="38" w:line="215" w:lineRule="exact"/>
                          <w:ind w:left="239"/>
                          <w:rPr>
                            <w:sz w:val="19"/>
                          </w:rPr>
                        </w:pPr>
                        <w:r>
                          <w:rPr>
                            <w:spacing w:val="-4"/>
                            <w:w w:val="105"/>
                            <w:sz w:val="19"/>
                          </w:rPr>
                          <w:t>33.1</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6213FBA0" w14:textId="77777777" w:rsidR="001E3998" w:rsidRDefault="001E3998">
                        <w:pPr>
                          <w:pStyle w:val="TableParagraph"/>
                          <w:spacing w:before="33" w:line="206" w:lineRule="exact"/>
                          <w:ind w:left="239"/>
                          <w:rPr>
                            <w:sz w:val="19"/>
                          </w:rPr>
                        </w:pPr>
                        <w:r>
                          <w:rPr>
                            <w:spacing w:val="-4"/>
                            <w:w w:val="105"/>
                            <w:sz w:val="19"/>
                          </w:rPr>
                          <w:t>34.2</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33A91878" w14:textId="77777777" w:rsidR="001E3998" w:rsidRDefault="001E3998">
                        <w:pPr>
                          <w:pStyle w:val="TableParagraph"/>
                          <w:spacing w:before="38"/>
                          <w:ind w:left="239"/>
                          <w:rPr>
                            <w:sz w:val="19"/>
                          </w:rPr>
                        </w:pPr>
                        <w:r>
                          <w:rPr>
                            <w:spacing w:val="-4"/>
                            <w:w w:val="105"/>
                            <w:sz w:val="19"/>
                          </w:rPr>
                          <w:t>29.8</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791C8A48" w14:textId="77777777" w:rsidR="001E3998" w:rsidRDefault="001E3998">
                        <w:pPr>
                          <w:pStyle w:val="TableParagraph"/>
                          <w:spacing w:before="28" w:line="211" w:lineRule="exact"/>
                          <w:ind w:left="239"/>
                          <w:rPr>
                            <w:sz w:val="19"/>
                          </w:rPr>
                        </w:pPr>
                        <w:r>
                          <w:rPr>
                            <w:spacing w:val="-4"/>
                            <w:w w:val="105"/>
                            <w:sz w:val="19"/>
                          </w:rPr>
                          <w:t>23.7</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56F1F26D" w14:textId="77777777" w:rsidR="001E3998" w:rsidRDefault="001E3998">
                        <w:pPr>
                          <w:pStyle w:val="TableParagraph"/>
                          <w:spacing w:before="38" w:line="215" w:lineRule="exact"/>
                          <w:ind w:left="239"/>
                          <w:rPr>
                            <w:sz w:val="19"/>
                          </w:rPr>
                        </w:pPr>
                        <w:r>
                          <w:rPr>
                            <w:spacing w:val="-4"/>
                            <w:w w:val="105"/>
                            <w:sz w:val="19"/>
                          </w:rPr>
                          <w:t>15.1</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1AEE2C9F" w14:textId="77777777" w:rsidR="001E3998" w:rsidRDefault="001E3998">
                        <w:pPr>
                          <w:pStyle w:val="TableParagraph"/>
                          <w:spacing w:before="28" w:line="215" w:lineRule="exact"/>
                          <w:ind w:left="16"/>
                          <w:jc w:val="center"/>
                          <w:rPr>
                            <w:sz w:val="19"/>
                          </w:rPr>
                        </w:pPr>
                        <w:r>
                          <w:rPr>
                            <w:spacing w:val="-5"/>
                            <w:w w:val="105"/>
                            <w:sz w:val="19"/>
                          </w:rPr>
                          <w:t>9.8</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3E328E41" w14:textId="77777777" w:rsidR="001E3998" w:rsidRDefault="001E3998">
                        <w:pPr>
                          <w:pStyle w:val="TableParagraph"/>
                          <w:spacing w:before="34" w:line="209" w:lineRule="exact"/>
                          <w:ind w:left="239"/>
                          <w:rPr>
                            <w:sz w:val="19"/>
                          </w:rPr>
                        </w:pPr>
                        <w:r>
                          <w:rPr>
                            <w:spacing w:val="-4"/>
                            <w:w w:val="105"/>
                            <w:sz w:val="19"/>
                          </w:rPr>
                          <w:t>21.4</w:t>
                        </w:r>
                      </w:p>
                    </w:tc>
                  </w:tr>
                  <w:tr w:rsidR="001E3998" w14:paraId="5B915250" w14:textId="77777777">
                    <w:trPr>
                      <w:trHeight w:val="542"/>
                    </w:trPr>
                    <w:tc>
                      <w:tcPr>
                        <w:tcW w:w="283" w:type="dxa"/>
                        <w:vMerge/>
                        <w:tcBorders>
                          <w:top w:val="nil"/>
                          <w:left w:val="single" w:sz="8" w:space="0" w:color="000000"/>
                          <w:bottom w:val="single" w:sz="4" w:space="0" w:color="000000"/>
                          <w:right w:val="single" w:sz="8" w:space="0" w:color="000000"/>
                        </w:tcBorders>
                        <w:textDirection w:val="btLr"/>
                      </w:tcPr>
                      <w:p w14:paraId="64536EB2" w14:textId="77777777" w:rsidR="001E3998" w:rsidRDefault="001E3998">
                        <w:pPr>
                          <w:rPr>
                            <w:sz w:val="2"/>
                            <w:szCs w:val="2"/>
                          </w:rPr>
                        </w:pPr>
                      </w:p>
                    </w:tc>
                    <w:tc>
                      <w:tcPr>
                        <w:tcW w:w="243" w:type="dxa"/>
                        <w:vMerge/>
                        <w:tcBorders>
                          <w:top w:val="nil"/>
                          <w:left w:val="single" w:sz="8" w:space="0" w:color="000000"/>
                          <w:bottom w:val="single" w:sz="4" w:space="0" w:color="000000"/>
                          <w:right w:val="single" w:sz="8" w:space="0" w:color="000000"/>
                        </w:tcBorders>
                        <w:textDirection w:val="btLr"/>
                      </w:tcPr>
                      <w:p w14:paraId="6FCA8198" w14:textId="77777777" w:rsidR="001E3998" w:rsidRDefault="001E3998">
                        <w:pPr>
                          <w:rPr>
                            <w:sz w:val="2"/>
                            <w:szCs w:val="2"/>
                          </w:rPr>
                        </w:pPr>
                      </w:p>
                    </w:tc>
                    <w:tc>
                      <w:tcPr>
                        <w:tcW w:w="1186" w:type="dxa"/>
                        <w:tcBorders>
                          <w:top w:val="single" w:sz="4" w:space="0" w:color="000000"/>
                          <w:left w:val="single" w:sz="8" w:space="0" w:color="000000"/>
                          <w:bottom w:val="single" w:sz="4" w:space="0" w:color="000000"/>
                          <w:right w:val="single" w:sz="8" w:space="0" w:color="000000"/>
                        </w:tcBorders>
                        <w:textDirection w:val="btLr"/>
                      </w:tcPr>
                      <w:p w14:paraId="46DAA9BE" w14:textId="77777777" w:rsidR="001E3998" w:rsidRDefault="001E3998">
                        <w:pPr>
                          <w:pStyle w:val="TableParagraph"/>
                          <w:spacing w:before="1"/>
                          <w:ind w:left="138"/>
                          <w:rPr>
                            <w:rFonts w:ascii="Arial"/>
                            <w:b/>
                            <w:sz w:val="19"/>
                          </w:rPr>
                        </w:pPr>
                        <w:r>
                          <w:rPr>
                            <w:rFonts w:ascii="Arial"/>
                            <w:b/>
                            <w:spacing w:val="-5"/>
                            <w:w w:val="95"/>
                            <w:sz w:val="19"/>
                          </w:rPr>
                          <w:t>Min</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4DAEABE0" w14:textId="77777777" w:rsidR="001E3998" w:rsidRDefault="001E3998">
                        <w:pPr>
                          <w:pStyle w:val="TableParagraph"/>
                          <w:spacing w:before="30" w:line="213" w:lineRule="exact"/>
                          <w:ind w:left="167"/>
                          <w:rPr>
                            <w:sz w:val="19"/>
                          </w:rPr>
                        </w:pPr>
                        <w:r>
                          <w:rPr>
                            <w:spacing w:val="-5"/>
                            <w:w w:val="105"/>
                            <w:sz w:val="19"/>
                          </w:rPr>
                          <w:t>2.8</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41047FA6" w14:textId="77777777" w:rsidR="001E3998" w:rsidRDefault="001E3998">
                        <w:pPr>
                          <w:pStyle w:val="TableParagraph"/>
                          <w:spacing w:before="35" w:line="202" w:lineRule="exact"/>
                          <w:ind w:left="167"/>
                          <w:rPr>
                            <w:sz w:val="19"/>
                          </w:rPr>
                        </w:pPr>
                        <w:r>
                          <w:rPr>
                            <w:spacing w:val="-5"/>
                            <w:w w:val="105"/>
                            <w:sz w:val="19"/>
                          </w:rPr>
                          <w:t>4.5</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4A1E3E3" w14:textId="77777777" w:rsidR="001E3998" w:rsidRDefault="001E3998">
                        <w:pPr>
                          <w:pStyle w:val="TableParagraph"/>
                          <w:spacing w:before="41" w:line="202" w:lineRule="exact"/>
                          <w:ind w:left="167"/>
                          <w:rPr>
                            <w:sz w:val="19"/>
                          </w:rPr>
                        </w:pPr>
                        <w:r>
                          <w:rPr>
                            <w:spacing w:val="-5"/>
                            <w:w w:val="105"/>
                            <w:sz w:val="19"/>
                          </w:rPr>
                          <w:t>7.6</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1B05A7A" w14:textId="77777777" w:rsidR="001E3998" w:rsidRDefault="001E3998">
                        <w:pPr>
                          <w:pStyle w:val="TableParagraph"/>
                          <w:spacing w:before="46" w:line="206" w:lineRule="exact"/>
                          <w:ind w:left="124"/>
                          <w:rPr>
                            <w:sz w:val="19"/>
                          </w:rPr>
                        </w:pPr>
                        <w:r>
                          <w:rPr>
                            <w:spacing w:val="-4"/>
                            <w:w w:val="105"/>
                            <w:sz w:val="19"/>
                          </w:rPr>
                          <w:t>14.0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558BBA15" w14:textId="77777777" w:rsidR="001E3998" w:rsidRDefault="001E3998">
                        <w:pPr>
                          <w:pStyle w:val="TableParagraph"/>
                          <w:spacing w:before="42" w:line="211" w:lineRule="exact"/>
                          <w:ind w:left="124"/>
                          <w:rPr>
                            <w:sz w:val="19"/>
                          </w:rPr>
                        </w:pPr>
                        <w:r>
                          <w:rPr>
                            <w:spacing w:val="-4"/>
                            <w:w w:val="105"/>
                            <w:sz w:val="19"/>
                          </w:rPr>
                          <w:t>19.1</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C6EA792" w14:textId="77777777" w:rsidR="001E3998" w:rsidRDefault="001E3998">
                        <w:pPr>
                          <w:pStyle w:val="TableParagraph"/>
                          <w:spacing w:before="32" w:line="210" w:lineRule="exact"/>
                          <w:ind w:left="124"/>
                          <w:rPr>
                            <w:sz w:val="19"/>
                          </w:rPr>
                        </w:pPr>
                        <w:r>
                          <w:rPr>
                            <w:spacing w:val="-4"/>
                            <w:w w:val="105"/>
                            <w:sz w:val="19"/>
                          </w:rPr>
                          <w:t>22.0</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6C1F741D" w14:textId="77777777" w:rsidR="001E3998" w:rsidRDefault="001E3998">
                        <w:pPr>
                          <w:pStyle w:val="TableParagraph"/>
                          <w:spacing w:before="38" w:line="215" w:lineRule="exact"/>
                          <w:ind w:left="124"/>
                          <w:rPr>
                            <w:sz w:val="19"/>
                          </w:rPr>
                        </w:pPr>
                        <w:r>
                          <w:rPr>
                            <w:spacing w:val="-4"/>
                            <w:w w:val="105"/>
                            <w:sz w:val="19"/>
                          </w:rPr>
                          <w:t>26.0</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0DB661EB" w14:textId="77777777" w:rsidR="001E3998" w:rsidRDefault="001E3998">
                        <w:pPr>
                          <w:pStyle w:val="TableParagraph"/>
                          <w:spacing w:before="33" w:line="206" w:lineRule="exact"/>
                          <w:ind w:left="124"/>
                          <w:rPr>
                            <w:sz w:val="19"/>
                          </w:rPr>
                        </w:pPr>
                        <w:r>
                          <w:rPr>
                            <w:spacing w:val="-4"/>
                            <w:w w:val="105"/>
                            <w:sz w:val="19"/>
                          </w:rPr>
                          <w:t>25.7</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28D71EB5" w14:textId="77777777" w:rsidR="001E3998" w:rsidRDefault="001E3998">
                        <w:pPr>
                          <w:pStyle w:val="TableParagraph"/>
                          <w:spacing w:before="38"/>
                          <w:ind w:left="124"/>
                          <w:rPr>
                            <w:sz w:val="19"/>
                          </w:rPr>
                        </w:pPr>
                        <w:r>
                          <w:rPr>
                            <w:spacing w:val="-4"/>
                            <w:w w:val="105"/>
                            <w:sz w:val="19"/>
                          </w:rPr>
                          <w:t>21.4</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5FC1D148" w14:textId="77777777" w:rsidR="001E3998" w:rsidRDefault="001E3998">
                        <w:pPr>
                          <w:pStyle w:val="TableParagraph"/>
                          <w:spacing w:before="28" w:line="211" w:lineRule="exact"/>
                          <w:ind w:left="124"/>
                          <w:rPr>
                            <w:sz w:val="19"/>
                          </w:rPr>
                        </w:pPr>
                        <w:r>
                          <w:rPr>
                            <w:spacing w:val="-4"/>
                            <w:w w:val="105"/>
                            <w:sz w:val="19"/>
                          </w:rPr>
                          <w:t>16.4</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29869498" w14:textId="77777777" w:rsidR="001E3998" w:rsidRDefault="001E3998">
                        <w:pPr>
                          <w:pStyle w:val="TableParagraph"/>
                          <w:spacing w:before="38" w:line="215" w:lineRule="exact"/>
                          <w:ind w:left="167"/>
                          <w:rPr>
                            <w:sz w:val="19"/>
                          </w:rPr>
                        </w:pPr>
                        <w:r>
                          <w:rPr>
                            <w:spacing w:val="-5"/>
                            <w:w w:val="105"/>
                            <w:sz w:val="19"/>
                          </w:rPr>
                          <w:t>9.2</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2AFF521A" w14:textId="77777777" w:rsidR="001E3998" w:rsidRDefault="001E3998">
                        <w:pPr>
                          <w:pStyle w:val="TableParagraph"/>
                          <w:spacing w:before="28" w:line="215" w:lineRule="exact"/>
                          <w:ind w:left="167"/>
                          <w:rPr>
                            <w:sz w:val="19"/>
                          </w:rPr>
                        </w:pPr>
                        <w:r>
                          <w:rPr>
                            <w:spacing w:val="-5"/>
                            <w:w w:val="105"/>
                            <w:sz w:val="19"/>
                          </w:rPr>
                          <w:t>5.1</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1FFD82D8" w14:textId="77777777" w:rsidR="001E3998" w:rsidRDefault="001E3998">
                        <w:pPr>
                          <w:pStyle w:val="TableParagraph"/>
                          <w:spacing w:before="34" w:line="209" w:lineRule="exact"/>
                          <w:ind w:left="124"/>
                          <w:rPr>
                            <w:sz w:val="19"/>
                          </w:rPr>
                        </w:pPr>
                        <w:r>
                          <w:rPr>
                            <w:spacing w:val="-4"/>
                            <w:w w:val="105"/>
                            <w:sz w:val="19"/>
                          </w:rPr>
                          <w:t>14.5</w:t>
                        </w:r>
                      </w:p>
                    </w:tc>
                  </w:tr>
                  <w:tr w:rsidR="001E3998" w14:paraId="210D712E" w14:textId="77777777">
                    <w:trPr>
                      <w:trHeight w:val="570"/>
                    </w:trPr>
                    <w:tc>
                      <w:tcPr>
                        <w:tcW w:w="283" w:type="dxa"/>
                        <w:vMerge/>
                        <w:tcBorders>
                          <w:top w:val="nil"/>
                          <w:left w:val="single" w:sz="8" w:space="0" w:color="000000"/>
                          <w:bottom w:val="single" w:sz="4" w:space="0" w:color="000000"/>
                          <w:right w:val="single" w:sz="8" w:space="0" w:color="000000"/>
                        </w:tcBorders>
                        <w:textDirection w:val="btLr"/>
                      </w:tcPr>
                      <w:p w14:paraId="710FA997" w14:textId="77777777" w:rsidR="001E3998" w:rsidRDefault="001E3998">
                        <w:pPr>
                          <w:rPr>
                            <w:sz w:val="2"/>
                            <w:szCs w:val="2"/>
                          </w:rPr>
                        </w:pPr>
                      </w:p>
                    </w:tc>
                    <w:tc>
                      <w:tcPr>
                        <w:tcW w:w="243" w:type="dxa"/>
                        <w:vMerge/>
                        <w:tcBorders>
                          <w:top w:val="nil"/>
                          <w:left w:val="single" w:sz="8" w:space="0" w:color="000000"/>
                          <w:bottom w:val="single" w:sz="4" w:space="0" w:color="000000"/>
                          <w:right w:val="single" w:sz="8" w:space="0" w:color="000000"/>
                        </w:tcBorders>
                        <w:textDirection w:val="btLr"/>
                      </w:tcPr>
                      <w:p w14:paraId="00EA0098" w14:textId="77777777" w:rsidR="001E3998" w:rsidRDefault="001E3998">
                        <w:pPr>
                          <w:rPr>
                            <w:sz w:val="2"/>
                            <w:szCs w:val="2"/>
                          </w:rPr>
                        </w:pPr>
                      </w:p>
                    </w:tc>
                    <w:tc>
                      <w:tcPr>
                        <w:tcW w:w="1186" w:type="dxa"/>
                        <w:tcBorders>
                          <w:top w:val="single" w:sz="4" w:space="0" w:color="000000"/>
                          <w:left w:val="single" w:sz="8" w:space="0" w:color="000000"/>
                          <w:bottom w:val="single" w:sz="4" w:space="0" w:color="000000"/>
                          <w:right w:val="single" w:sz="8" w:space="0" w:color="000000"/>
                        </w:tcBorders>
                        <w:textDirection w:val="btLr"/>
                      </w:tcPr>
                      <w:p w14:paraId="2C2568B7" w14:textId="77777777" w:rsidR="001E3998" w:rsidRDefault="001E3998">
                        <w:pPr>
                          <w:pStyle w:val="TableParagraph"/>
                          <w:spacing w:before="1"/>
                          <w:ind w:left="105"/>
                          <w:rPr>
                            <w:rFonts w:ascii="Arial"/>
                            <w:b/>
                            <w:sz w:val="19"/>
                          </w:rPr>
                        </w:pPr>
                        <w:r>
                          <w:rPr>
                            <w:rFonts w:ascii="Arial"/>
                            <w:b/>
                            <w:spacing w:val="-5"/>
                            <w:w w:val="95"/>
                            <w:sz w:val="19"/>
                          </w:rPr>
                          <w:t>Max</w:t>
                        </w:r>
                      </w:p>
                    </w:tc>
                    <w:tc>
                      <w:tcPr>
                        <w:tcW w:w="278" w:type="dxa"/>
                        <w:tcBorders>
                          <w:top w:val="single" w:sz="4" w:space="0" w:color="000000"/>
                          <w:left w:val="single" w:sz="8" w:space="0" w:color="000000"/>
                          <w:bottom w:val="single" w:sz="4" w:space="0" w:color="000000"/>
                          <w:right w:val="single" w:sz="4" w:space="0" w:color="000000"/>
                        </w:tcBorders>
                        <w:textDirection w:val="btLr"/>
                      </w:tcPr>
                      <w:p w14:paraId="322EEF60" w14:textId="77777777" w:rsidR="001E3998" w:rsidRDefault="001E3998">
                        <w:pPr>
                          <w:pStyle w:val="TableParagraph"/>
                          <w:spacing w:before="30" w:line="213" w:lineRule="exact"/>
                          <w:ind w:left="105"/>
                          <w:rPr>
                            <w:sz w:val="19"/>
                          </w:rPr>
                        </w:pPr>
                        <w:r>
                          <w:rPr>
                            <w:spacing w:val="-4"/>
                            <w:w w:val="105"/>
                            <w:sz w:val="19"/>
                          </w:rPr>
                          <w:t>13.9</w:t>
                        </w:r>
                      </w:p>
                    </w:tc>
                    <w:tc>
                      <w:tcPr>
                        <w:tcW w:w="268" w:type="dxa"/>
                        <w:tcBorders>
                          <w:top w:val="single" w:sz="4" w:space="0" w:color="000000"/>
                          <w:left w:val="single" w:sz="4" w:space="0" w:color="000000"/>
                          <w:bottom w:val="single" w:sz="4" w:space="0" w:color="000000"/>
                          <w:right w:val="single" w:sz="4" w:space="0" w:color="000000"/>
                        </w:tcBorders>
                        <w:textDirection w:val="btLr"/>
                      </w:tcPr>
                      <w:p w14:paraId="4DA21260" w14:textId="77777777" w:rsidR="001E3998" w:rsidRDefault="001E3998">
                        <w:pPr>
                          <w:pStyle w:val="TableParagraph"/>
                          <w:spacing w:before="35" w:line="202" w:lineRule="exact"/>
                          <w:ind w:left="105"/>
                          <w:rPr>
                            <w:sz w:val="19"/>
                          </w:rPr>
                        </w:pPr>
                        <w:r>
                          <w:rPr>
                            <w:spacing w:val="-4"/>
                            <w:w w:val="105"/>
                            <w:sz w:val="19"/>
                          </w:rPr>
                          <w:t>16.4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5DA7BC8F" w14:textId="77777777" w:rsidR="001E3998" w:rsidRDefault="001E3998">
                        <w:pPr>
                          <w:pStyle w:val="TableParagraph"/>
                          <w:spacing w:before="41" w:line="202" w:lineRule="exact"/>
                          <w:ind w:left="105"/>
                          <w:rPr>
                            <w:sz w:val="19"/>
                          </w:rPr>
                        </w:pPr>
                        <w:r>
                          <w:rPr>
                            <w:spacing w:val="-4"/>
                            <w:w w:val="105"/>
                            <w:sz w:val="19"/>
                          </w:rPr>
                          <w:t>21.3</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06F9ADA4" w14:textId="77777777" w:rsidR="001E3998" w:rsidRDefault="001E3998">
                        <w:pPr>
                          <w:pStyle w:val="TableParagraph"/>
                          <w:spacing w:before="46" w:line="206" w:lineRule="exact"/>
                          <w:ind w:left="105"/>
                          <w:rPr>
                            <w:sz w:val="19"/>
                          </w:rPr>
                        </w:pPr>
                        <w:r>
                          <w:rPr>
                            <w:spacing w:val="-4"/>
                            <w:w w:val="105"/>
                            <w:sz w:val="19"/>
                          </w:rPr>
                          <w:t>28.3</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33873170" w14:textId="77777777" w:rsidR="001E3998" w:rsidRDefault="001E3998">
                        <w:pPr>
                          <w:pStyle w:val="TableParagraph"/>
                          <w:spacing w:before="42" w:line="211" w:lineRule="exact"/>
                          <w:ind w:left="105"/>
                          <w:rPr>
                            <w:sz w:val="19"/>
                          </w:rPr>
                        </w:pPr>
                        <w:r>
                          <w:rPr>
                            <w:spacing w:val="-4"/>
                            <w:w w:val="105"/>
                            <w:sz w:val="19"/>
                          </w:rPr>
                          <w:t>35.0</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64806CC1" w14:textId="77777777" w:rsidR="001E3998" w:rsidRDefault="001E3998">
                        <w:pPr>
                          <w:pStyle w:val="TableParagraph"/>
                          <w:spacing w:before="32" w:line="210" w:lineRule="exact"/>
                          <w:ind w:left="105"/>
                          <w:rPr>
                            <w:sz w:val="19"/>
                          </w:rPr>
                        </w:pPr>
                        <w:r>
                          <w:rPr>
                            <w:spacing w:val="-4"/>
                            <w:w w:val="105"/>
                            <w:sz w:val="19"/>
                          </w:rPr>
                          <w:t>39.8</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2DD90480" w14:textId="77777777" w:rsidR="001E3998" w:rsidRDefault="001E3998">
                        <w:pPr>
                          <w:pStyle w:val="TableParagraph"/>
                          <w:spacing w:before="38" w:line="215" w:lineRule="exact"/>
                          <w:ind w:left="105"/>
                          <w:rPr>
                            <w:sz w:val="19"/>
                          </w:rPr>
                        </w:pPr>
                        <w:r>
                          <w:rPr>
                            <w:spacing w:val="-4"/>
                            <w:w w:val="105"/>
                            <w:sz w:val="19"/>
                          </w:rPr>
                          <w:t>42.8</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798E7AEA" w14:textId="77777777" w:rsidR="001E3998" w:rsidRDefault="001E3998">
                        <w:pPr>
                          <w:pStyle w:val="TableParagraph"/>
                          <w:spacing w:before="33" w:line="206" w:lineRule="exact"/>
                          <w:ind w:left="105"/>
                          <w:rPr>
                            <w:sz w:val="19"/>
                          </w:rPr>
                        </w:pPr>
                        <w:r>
                          <w:rPr>
                            <w:spacing w:val="-4"/>
                            <w:w w:val="105"/>
                            <w:sz w:val="19"/>
                          </w:rPr>
                          <w:t>42.6</w:t>
                        </w:r>
                      </w:p>
                    </w:tc>
                    <w:tc>
                      <w:tcPr>
                        <w:tcW w:w="288" w:type="dxa"/>
                        <w:tcBorders>
                          <w:top w:val="single" w:sz="4" w:space="0" w:color="000000"/>
                          <w:left w:val="single" w:sz="4" w:space="0" w:color="000000"/>
                          <w:bottom w:val="single" w:sz="4" w:space="0" w:color="000000"/>
                          <w:right w:val="single" w:sz="4" w:space="0" w:color="000000"/>
                        </w:tcBorders>
                        <w:textDirection w:val="btLr"/>
                      </w:tcPr>
                      <w:p w14:paraId="6A0E49BB" w14:textId="77777777" w:rsidR="001E3998" w:rsidRDefault="001E3998">
                        <w:pPr>
                          <w:pStyle w:val="TableParagraph"/>
                          <w:spacing w:before="38"/>
                          <w:ind w:left="105"/>
                          <w:rPr>
                            <w:sz w:val="19"/>
                          </w:rPr>
                        </w:pPr>
                        <w:r>
                          <w:rPr>
                            <w:spacing w:val="-4"/>
                            <w:w w:val="105"/>
                            <w:sz w:val="19"/>
                          </w:rPr>
                          <w:t>38.5</w:t>
                        </w:r>
                      </w:p>
                    </w:tc>
                    <w:tc>
                      <w:tcPr>
                        <w:tcW w:w="269" w:type="dxa"/>
                        <w:tcBorders>
                          <w:top w:val="single" w:sz="4" w:space="0" w:color="000000"/>
                          <w:left w:val="single" w:sz="4" w:space="0" w:color="000000"/>
                          <w:bottom w:val="single" w:sz="4" w:space="0" w:color="000000"/>
                          <w:right w:val="single" w:sz="4" w:space="0" w:color="000000"/>
                        </w:tcBorders>
                        <w:textDirection w:val="btLr"/>
                      </w:tcPr>
                      <w:p w14:paraId="412F8C56" w14:textId="77777777" w:rsidR="001E3998" w:rsidRDefault="001E3998">
                        <w:pPr>
                          <w:pStyle w:val="TableParagraph"/>
                          <w:spacing w:before="28" w:line="211" w:lineRule="exact"/>
                          <w:ind w:left="105"/>
                          <w:rPr>
                            <w:sz w:val="19"/>
                          </w:rPr>
                        </w:pPr>
                        <w:r>
                          <w:rPr>
                            <w:spacing w:val="-4"/>
                            <w:w w:val="105"/>
                            <w:sz w:val="19"/>
                          </w:rPr>
                          <w:t>31.7</w:t>
                        </w:r>
                      </w:p>
                    </w:tc>
                    <w:tc>
                      <w:tcPr>
                        <w:tcW w:w="283" w:type="dxa"/>
                        <w:tcBorders>
                          <w:top w:val="single" w:sz="4" w:space="0" w:color="000000"/>
                          <w:left w:val="single" w:sz="4" w:space="0" w:color="000000"/>
                          <w:bottom w:val="single" w:sz="4" w:space="0" w:color="000000"/>
                          <w:right w:val="single" w:sz="4" w:space="0" w:color="000000"/>
                        </w:tcBorders>
                        <w:textDirection w:val="btLr"/>
                      </w:tcPr>
                      <w:p w14:paraId="58278D51" w14:textId="77777777" w:rsidR="001E3998" w:rsidRDefault="001E3998">
                        <w:pPr>
                          <w:pStyle w:val="TableParagraph"/>
                          <w:spacing w:before="38" w:line="215" w:lineRule="exact"/>
                          <w:ind w:left="105"/>
                          <w:rPr>
                            <w:sz w:val="19"/>
                          </w:rPr>
                        </w:pPr>
                        <w:r>
                          <w:rPr>
                            <w:spacing w:val="-4"/>
                            <w:w w:val="105"/>
                            <w:sz w:val="19"/>
                          </w:rPr>
                          <w:t>22.4</w:t>
                        </w:r>
                      </w:p>
                    </w:tc>
                    <w:tc>
                      <w:tcPr>
                        <w:tcW w:w="273" w:type="dxa"/>
                        <w:tcBorders>
                          <w:top w:val="single" w:sz="4" w:space="0" w:color="000000"/>
                          <w:left w:val="single" w:sz="4" w:space="0" w:color="000000"/>
                          <w:bottom w:val="single" w:sz="4" w:space="0" w:color="000000"/>
                          <w:right w:val="single" w:sz="4" w:space="0" w:color="000000"/>
                        </w:tcBorders>
                        <w:textDirection w:val="btLr"/>
                      </w:tcPr>
                      <w:p w14:paraId="0065409C" w14:textId="77777777" w:rsidR="001E3998" w:rsidRDefault="001E3998">
                        <w:pPr>
                          <w:pStyle w:val="TableParagraph"/>
                          <w:spacing w:before="28" w:line="215" w:lineRule="exact"/>
                          <w:ind w:left="105"/>
                          <w:rPr>
                            <w:sz w:val="19"/>
                          </w:rPr>
                        </w:pPr>
                        <w:r>
                          <w:rPr>
                            <w:spacing w:val="-4"/>
                            <w:w w:val="105"/>
                            <w:sz w:val="19"/>
                          </w:rPr>
                          <w:t>16.1</w:t>
                        </w:r>
                      </w:p>
                    </w:tc>
                    <w:tc>
                      <w:tcPr>
                        <w:tcW w:w="278" w:type="dxa"/>
                        <w:tcBorders>
                          <w:top w:val="single" w:sz="4" w:space="0" w:color="000000"/>
                          <w:left w:val="single" w:sz="4" w:space="0" w:color="000000"/>
                          <w:bottom w:val="single" w:sz="4" w:space="0" w:color="000000"/>
                          <w:right w:val="single" w:sz="8" w:space="0" w:color="000000"/>
                        </w:tcBorders>
                        <w:textDirection w:val="btLr"/>
                      </w:tcPr>
                      <w:p w14:paraId="476C4E87" w14:textId="77777777" w:rsidR="001E3998" w:rsidRDefault="001E3998">
                        <w:pPr>
                          <w:pStyle w:val="TableParagraph"/>
                          <w:spacing w:before="34" w:line="209" w:lineRule="exact"/>
                          <w:ind w:left="105"/>
                          <w:rPr>
                            <w:sz w:val="19"/>
                          </w:rPr>
                        </w:pPr>
                        <w:r>
                          <w:rPr>
                            <w:spacing w:val="-4"/>
                            <w:w w:val="105"/>
                            <w:sz w:val="19"/>
                          </w:rPr>
                          <w:t>29.1</w:t>
                        </w:r>
                      </w:p>
                    </w:tc>
                  </w:tr>
                  <w:tr w:rsidR="001E3998" w14:paraId="74B2BD90" w14:textId="77777777">
                    <w:trPr>
                      <w:trHeight w:val="1045"/>
                    </w:trPr>
                    <w:tc>
                      <w:tcPr>
                        <w:tcW w:w="1712" w:type="dxa"/>
                        <w:gridSpan w:val="3"/>
                        <w:tcBorders>
                          <w:top w:val="single" w:sz="4" w:space="0" w:color="000000"/>
                          <w:left w:val="single" w:sz="8" w:space="0" w:color="000000"/>
                          <w:bottom w:val="single" w:sz="8" w:space="0" w:color="000000"/>
                          <w:right w:val="single" w:sz="8" w:space="0" w:color="000000"/>
                        </w:tcBorders>
                        <w:textDirection w:val="btLr"/>
                      </w:tcPr>
                      <w:p w14:paraId="1BBBB54C" w14:textId="77777777" w:rsidR="001E3998" w:rsidRDefault="001E3998">
                        <w:pPr>
                          <w:pStyle w:val="TableParagraph"/>
                          <w:rPr>
                            <w:sz w:val="19"/>
                          </w:rPr>
                        </w:pPr>
                      </w:p>
                      <w:p w14:paraId="0B26F84F" w14:textId="77777777" w:rsidR="001E3998" w:rsidRDefault="001E3998">
                        <w:pPr>
                          <w:pStyle w:val="TableParagraph"/>
                          <w:spacing w:before="90"/>
                          <w:rPr>
                            <w:sz w:val="19"/>
                          </w:rPr>
                        </w:pPr>
                      </w:p>
                      <w:p w14:paraId="71109E0D" w14:textId="77777777" w:rsidR="001E3998" w:rsidRDefault="001E3998">
                        <w:pPr>
                          <w:pStyle w:val="TableParagraph"/>
                          <w:ind w:left="71"/>
                          <w:rPr>
                            <w:rFonts w:ascii="Arial"/>
                            <w:b/>
                            <w:sz w:val="19"/>
                          </w:rPr>
                        </w:pPr>
                        <w:r>
                          <w:rPr>
                            <w:rFonts w:ascii="Arial"/>
                            <w:b/>
                            <w:spacing w:val="-2"/>
                            <w:w w:val="95"/>
                            <w:sz w:val="19"/>
                          </w:rPr>
                          <w:t>Month</w:t>
                        </w:r>
                      </w:p>
                    </w:tc>
                    <w:tc>
                      <w:tcPr>
                        <w:tcW w:w="278" w:type="dxa"/>
                        <w:tcBorders>
                          <w:top w:val="single" w:sz="4" w:space="0" w:color="000000"/>
                          <w:left w:val="single" w:sz="8" w:space="0" w:color="000000"/>
                          <w:bottom w:val="single" w:sz="8" w:space="0" w:color="000000"/>
                          <w:right w:val="single" w:sz="4" w:space="0" w:color="000000"/>
                        </w:tcBorders>
                        <w:textDirection w:val="btLr"/>
                      </w:tcPr>
                      <w:p w14:paraId="258C5122" w14:textId="77777777" w:rsidR="001E3998" w:rsidRDefault="001E3998">
                        <w:pPr>
                          <w:pStyle w:val="TableParagraph"/>
                          <w:spacing w:before="30" w:line="213" w:lineRule="exact"/>
                          <w:ind w:left="71"/>
                          <w:rPr>
                            <w:sz w:val="19"/>
                          </w:rPr>
                        </w:pPr>
                        <w:r>
                          <w:rPr>
                            <w:spacing w:val="-2"/>
                            <w:w w:val="105"/>
                            <w:sz w:val="19"/>
                          </w:rPr>
                          <w:t>January</w:t>
                        </w:r>
                      </w:p>
                    </w:tc>
                    <w:tc>
                      <w:tcPr>
                        <w:tcW w:w="268" w:type="dxa"/>
                        <w:tcBorders>
                          <w:top w:val="single" w:sz="4" w:space="0" w:color="000000"/>
                          <w:left w:val="single" w:sz="4" w:space="0" w:color="000000"/>
                          <w:bottom w:val="single" w:sz="8" w:space="0" w:color="000000"/>
                          <w:right w:val="single" w:sz="4" w:space="0" w:color="000000"/>
                        </w:tcBorders>
                        <w:textDirection w:val="btLr"/>
                      </w:tcPr>
                      <w:p w14:paraId="13115B4C" w14:textId="77777777" w:rsidR="001E3998" w:rsidRDefault="001E3998">
                        <w:pPr>
                          <w:pStyle w:val="TableParagraph"/>
                          <w:spacing w:before="35" w:line="202" w:lineRule="exact"/>
                          <w:ind w:left="71"/>
                          <w:rPr>
                            <w:sz w:val="19"/>
                          </w:rPr>
                        </w:pPr>
                        <w:r>
                          <w:rPr>
                            <w:spacing w:val="-2"/>
                            <w:w w:val="105"/>
                            <w:sz w:val="19"/>
                          </w:rPr>
                          <w:t>February</w:t>
                        </w:r>
                      </w:p>
                    </w:tc>
                    <w:tc>
                      <w:tcPr>
                        <w:tcW w:w="273" w:type="dxa"/>
                        <w:tcBorders>
                          <w:top w:val="single" w:sz="4" w:space="0" w:color="000000"/>
                          <w:left w:val="single" w:sz="4" w:space="0" w:color="000000"/>
                          <w:bottom w:val="single" w:sz="8" w:space="0" w:color="000000"/>
                          <w:right w:val="single" w:sz="4" w:space="0" w:color="000000"/>
                        </w:tcBorders>
                        <w:textDirection w:val="btLr"/>
                      </w:tcPr>
                      <w:p w14:paraId="1BE83333" w14:textId="77777777" w:rsidR="001E3998" w:rsidRDefault="001E3998">
                        <w:pPr>
                          <w:pStyle w:val="TableParagraph"/>
                          <w:spacing w:before="41" w:line="202" w:lineRule="exact"/>
                          <w:ind w:left="71"/>
                          <w:rPr>
                            <w:sz w:val="19"/>
                          </w:rPr>
                        </w:pPr>
                        <w:r>
                          <w:rPr>
                            <w:spacing w:val="-2"/>
                            <w:w w:val="105"/>
                            <w:sz w:val="19"/>
                          </w:rPr>
                          <w:t>March</w:t>
                        </w:r>
                      </w:p>
                    </w:tc>
                    <w:tc>
                      <w:tcPr>
                        <w:tcW w:w="283" w:type="dxa"/>
                        <w:tcBorders>
                          <w:top w:val="single" w:sz="4" w:space="0" w:color="000000"/>
                          <w:left w:val="single" w:sz="4" w:space="0" w:color="000000"/>
                          <w:bottom w:val="single" w:sz="8" w:space="0" w:color="000000"/>
                          <w:right w:val="single" w:sz="4" w:space="0" w:color="000000"/>
                        </w:tcBorders>
                        <w:textDirection w:val="btLr"/>
                      </w:tcPr>
                      <w:p w14:paraId="3600F508" w14:textId="77777777" w:rsidR="001E3998" w:rsidRDefault="001E3998">
                        <w:pPr>
                          <w:pStyle w:val="TableParagraph"/>
                          <w:spacing w:before="46" w:line="206" w:lineRule="exact"/>
                          <w:ind w:left="71"/>
                          <w:rPr>
                            <w:sz w:val="19"/>
                          </w:rPr>
                        </w:pPr>
                        <w:r>
                          <w:rPr>
                            <w:spacing w:val="-2"/>
                            <w:w w:val="105"/>
                            <w:sz w:val="19"/>
                          </w:rPr>
                          <w:t>April</w:t>
                        </w:r>
                      </w:p>
                    </w:tc>
                    <w:tc>
                      <w:tcPr>
                        <w:tcW w:w="283" w:type="dxa"/>
                        <w:tcBorders>
                          <w:top w:val="single" w:sz="4" w:space="0" w:color="000000"/>
                          <w:left w:val="single" w:sz="4" w:space="0" w:color="000000"/>
                          <w:bottom w:val="single" w:sz="8" w:space="0" w:color="000000"/>
                          <w:right w:val="single" w:sz="4" w:space="0" w:color="000000"/>
                        </w:tcBorders>
                        <w:textDirection w:val="btLr"/>
                      </w:tcPr>
                      <w:p w14:paraId="5DC51503" w14:textId="77777777" w:rsidR="001E3998" w:rsidRDefault="001E3998">
                        <w:pPr>
                          <w:pStyle w:val="TableParagraph"/>
                          <w:spacing w:before="42" w:line="211" w:lineRule="exact"/>
                          <w:ind w:left="71"/>
                          <w:rPr>
                            <w:sz w:val="19"/>
                          </w:rPr>
                        </w:pPr>
                        <w:r>
                          <w:rPr>
                            <w:spacing w:val="-5"/>
                            <w:w w:val="105"/>
                            <w:sz w:val="19"/>
                          </w:rPr>
                          <w:t>May</w:t>
                        </w:r>
                      </w:p>
                    </w:tc>
                    <w:tc>
                      <w:tcPr>
                        <w:tcW w:w="273" w:type="dxa"/>
                        <w:tcBorders>
                          <w:top w:val="single" w:sz="4" w:space="0" w:color="000000"/>
                          <w:left w:val="single" w:sz="4" w:space="0" w:color="000000"/>
                          <w:bottom w:val="single" w:sz="8" w:space="0" w:color="000000"/>
                          <w:right w:val="single" w:sz="4" w:space="0" w:color="000000"/>
                        </w:tcBorders>
                        <w:textDirection w:val="btLr"/>
                      </w:tcPr>
                      <w:p w14:paraId="6CC3FD83" w14:textId="77777777" w:rsidR="001E3998" w:rsidRDefault="001E3998">
                        <w:pPr>
                          <w:pStyle w:val="TableParagraph"/>
                          <w:spacing w:before="32" w:line="210" w:lineRule="exact"/>
                          <w:ind w:left="71"/>
                          <w:rPr>
                            <w:sz w:val="19"/>
                          </w:rPr>
                        </w:pPr>
                        <w:r>
                          <w:rPr>
                            <w:spacing w:val="-4"/>
                            <w:w w:val="105"/>
                            <w:sz w:val="19"/>
                          </w:rPr>
                          <w:t>June</w:t>
                        </w:r>
                      </w:p>
                    </w:tc>
                    <w:tc>
                      <w:tcPr>
                        <w:tcW w:w="283" w:type="dxa"/>
                        <w:tcBorders>
                          <w:top w:val="single" w:sz="4" w:space="0" w:color="000000"/>
                          <w:left w:val="single" w:sz="4" w:space="0" w:color="000000"/>
                          <w:bottom w:val="single" w:sz="8" w:space="0" w:color="000000"/>
                          <w:right w:val="single" w:sz="4" w:space="0" w:color="000000"/>
                        </w:tcBorders>
                        <w:textDirection w:val="btLr"/>
                      </w:tcPr>
                      <w:p w14:paraId="35E17A3C" w14:textId="77777777" w:rsidR="001E3998" w:rsidRDefault="001E3998">
                        <w:pPr>
                          <w:pStyle w:val="TableParagraph"/>
                          <w:spacing w:before="38" w:line="215" w:lineRule="exact"/>
                          <w:ind w:left="71"/>
                          <w:rPr>
                            <w:sz w:val="19"/>
                          </w:rPr>
                        </w:pPr>
                        <w:r>
                          <w:rPr>
                            <w:spacing w:val="-4"/>
                            <w:w w:val="105"/>
                            <w:sz w:val="19"/>
                          </w:rPr>
                          <w:t>July</w:t>
                        </w:r>
                      </w:p>
                    </w:tc>
                    <w:tc>
                      <w:tcPr>
                        <w:tcW w:w="269" w:type="dxa"/>
                        <w:tcBorders>
                          <w:top w:val="single" w:sz="4" w:space="0" w:color="000000"/>
                          <w:left w:val="single" w:sz="4" w:space="0" w:color="000000"/>
                          <w:bottom w:val="single" w:sz="8" w:space="0" w:color="000000"/>
                          <w:right w:val="single" w:sz="4" w:space="0" w:color="000000"/>
                        </w:tcBorders>
                        <w:textDirection w:val="btLr"/>
                      </w:tcPr>
                      <w:p w14:paraId="261B1C27" w14:textId="77777777" w:rsidR="001E3998" w:rsidRDefault="001E3998">
                        <w:pPr>
                          <w:pStyle w:val="TableParagraph"/>
                          <w:spacing w:before="33" w:line="206" w:lineRule="exact"/>
                          <w:ind w:left="71"/>
                          <w:rPr>
                            <w:sz w:val="19"/>
                          </w:rPr>
                        </w:pPr>
                        <w:r>
                          <w:rPr>
                            <w:spacing w:val="-2"/>
                            <w:w w:val="105"/>
                            <w:sz w:val="19"/>
                          </w:rPr>
                          <w:t>August</w:t>
                        </w:r>
                      </w:p>
                    </w:tc>
                    <w:tc>
                      <w:tcPr>
                        <w:tcW w:w="288" w:type="dxa"/>
                        <w:tcBorders>
                          <w:top w:val="single" w:sz="4" w:space="0" w:color="000000"/>
                          <w:left w:val="single" w:sz="4" w:space="0" w:color="000000"/>
                          <w:bottom w:val="single" w:sz="8" w:space="0" w:color="000000"/>
                          <w:right w:val="single" w:sz="4" w:space="0" w:color="000000"/>
                        </w:tcBorders>
                        <w:textDirection w:val="btLr"/>
                      </w:tcPr>
                      <w:p w14:paraId="7913BB2A" w14:textId="77777777" w:rsidR="001E3998" w:rsidRDefault="001E3998">
                        <w:pPr>
                          <w:pStyle w:val="TableParagraph"/>
                          <w:spacing w:before="38"/>
                          <w:ind w:left="71"/>
                          <w:rPr>
                            <w:sz w:val="19"/>
                          </w:rPr>
                        </w:pPr>
                        <w:r>
                          <w:rPr>
                            <w:spacing w:val="-2"/>
                            <w:w w:val="105"/>
                            <w:sz w:val="19"/>
                          </w:rPr>
                          <w:t>September</w:t>
                        </w:r>
                      </w:p>
                    </w:tc>
                    <w:tc>
                      <w:tcPr>
                        <w:tcW w:w="269" w:type="dxa"/>
                        <w:tcBorders>
                          <w:top w:val="single" w:sz="4" w:space="0" w:color="000000"/>
                          <w:left w:val="single" w:sz="4" w:space="0" w:color="000000"/>
                          <w:bottom w:val="single" w:sz="8" w:space="0" w:color="000000"/>
                          <w:right w:val="single" w:sz="4" w:space="0" w:color="000000"/>
                        </w:tcBorders>
                        <w:textDirection w:val="btLr"/>
                      </w:tcPr>
                      <w:p w14:paraId="0500208A" w14:textId="77777777" w:rsidR="001E3998" w:rsidRDefault="001E3998">
                        <w:pPr>
                          <w:pStyle w:val="TableParagraph"/>
                          <w:spacing w:before="28" w:line="211" w:lineRule="exact"/>
                          <w:ind w:left="71"/>
                          <w:rPr>
                            <w:sz w:val="19"/>
                          </w:rPr>
                        </w:pPr>
                        <w:r>
                          <w:rPr>
                            <w:spacing w:val="-2"/>
                            <w:w w:val="105"/>
                            <w:sz w:val="19"/>
                          </w:rPr>
                          <w:t>October</w:t>
                        </w:r>
                      </w:p>
                    </w:tc>
                    <w:tc>
                      <w:tcPr>
                        <w:tcW w:w="283" w:type="dxa"/>
                        <w:tcBorders>
                          <w:top w:val="single" w:sz="4" w:space="0" w:color="000000"/>
                          <w:left w:val="single" w:sz="4" w:space="0" w:color="000000"/>
                          <w:bottom w:val="single" w:sz="8" w:space="0" w:color="000000"/>
                          <w:right w:val="single" w:sz="4" w:space="0" w:color="000000"/>
                        </w:tcBorders>
                        <w:textDirection w:val="btLr"/>
                      </w:tcPr>
                      <w:p w14:paraId="70ECFF5C" w14:textId="77777777" w:rsidR="001E3998" w:rsidRDefault="001E3998">
                        <w:pPr>
                          <w:pStyle w:val="TableParagraph"/>
                          <w:spacing w:before="38" w:line="215" w:lineRule="exact"/>
                          <w:ind w:left="71"/>
                          <w:rPr>
                            <w:sz w:val="19"/>
                          </w:rPr>
                        </w:pPr>
                        <w:r>
                          <w:rPr>
                            <w:spacing w:val="-2"/>
                            <w:w w:val="105"/>
                            <w:sz w:val="19"/>
                          </w:rPr>
                          <w:t>November</w:t>
                        </w:r>
                      </w:p>
                    </w:tc>
                    <w:tc>
                      <w:tcPr>
                        <w:tcW w:w="273" w:type="dxa"/>
                        <w:tcBorders>
                          <w:top w:val="single" w:sz="4" w:space="0" w:color="000000"/>
                          <w:left w:val="single" w:sz="4" w:space="0" w:color="000000"/>
                          <w:bottom w:val="single" w:sz="8" w:space="0" w:color="000000"/>
                          <w:right w:val="single" w:sz="4" w:space="0" w:color="000000"/>
                        </w:tcBorders>
                        <w:textDirection w:val="btLr"/>
                      </w:tcPr>
                      <w:p w14:paraId="4F0D5339" w14:textId="77777777" w:rsidR="001E3998" w:rsidRDefault="001E3998">
                        <w:pPr>
                          <w:pStyle w:val="TableParagraph"/>
                          <w:spacing w:before="28" w:line="215" w:lineRule="exact"/>
                          <w:ind w:left="71"/>
                          <w:rPr>
                            <w:sz w:val="19"/>
                          </w:rPr>
                        </w:pPr>
                        <w:r>
                          <w:rPr>
                            <w:spacing w:val="-2"/>
                            <w:w w:val="105"/>
                            <w:sz w:val="19"/>
                          </w:rPr>
                          <w:t>December</w:t>
                        </w:r>
                      </w:p>
                    </w:tc>
                    <w:tc>
                      <w:tcPr>
                        <w:tcW w:w="278" w:type="dxa"/>
                        <w:tcBorders>
                          <w:top w:val="single" w:sz="4" w:space="0" w:color="000000"/>
                          <w:left w:val="single" w:sz="4" w:space="0" w:color="000000"/>
                          <w:bottom w:val="single" w:sz="8" w:space="0" w:color="000000"/>
                          <w:right w:val="single" w:sz="8" w:space="0" w:color="000000"/>
                        </w:tcBorders>
                        <w:textDirection w:val="btLr"/>
                      </w:tcPr>
                      <w:p w14:paraId="4D3E93A3" w14:textId="77777777" w:rsidR="001E3998" w:rsidRDefault="001E3998">
                        <w:pPr>
                          <w:pStyle w:val="TableParagraph"/>
                          <w:spacing w:before="34" w:line="209" w:lineRule="exact"/>
                          <w:ind w:left="71"/>
                          <w:rPr>
                            <w:sz w:val="19"/>
                          </w:rPr>
                        </w:pPr>
                        <w:r>
                          <w:rPr>
                            <w:w w:val="105"/>
                            <w:sz w:val="19"/>
                          </w:rPr>
                          <w:t>Annual</w:t>
                        </w:r>
                        <w:r>
                          <w:rPr>
                            <w:spacing w:val="-4"/>
                            <w:w w:val="105"/>
                            <w:sz w:val="19"/>
                          </w:rPr>
                          <w:t>rate</w:t>
                        </w:r>
                      </w:p>
                    </w:tc>
                  </w:tr>
                </w:tbl>
                <w:p w14:paraId="081F25FE" w14:textId="77777777" w:rsidR="001E3998" w:rsidRDefault="001E3998">
                  <w:pPr>
                    <w:pStyle w:val="BodyText"/>
                    <w:ind w:left="0"/>
                    <w:jc w:val="left"/>
                  </w:pPr>
                </w:p>
              </w:txbxContent>
            </v:textbox>
            <w10:wrap anchorx="page" anchory="page"/>
          </v:shape>
        </w:pict>
      </w:r>
      <w:r w:rsidR="00CD62DE">
        <w:t>in the region is irrigated. Therefore, the rainfall factor is excluded from the assessment process. The annual rate of wind speed for the monitoring period</w:t>
      </w:r>
      <w:r w:rsidR="001E3998">
        <w:t xml:space="preserve"> </w:t>
      </w:r>
      <w:r w:rsidR="00CD62DE">
        <w:t>1985-2011was3.0</w:t>
      </w:r>
      <w:r w:rsidR="001E3998">
        <w:t xml:space="preserve"> </w:t>
      </w:r>
      <w:r w:rsidR="00CD62DE">
        <w:t>m1and3.2</w:t>
      </w:r>
      <w:r w:rsidR="001E3998">
        <w:t xml:space="preserve"> </w:t>
      </w:r>
      <w:r w:rsidR="00CD62DE">
        <w:t>m1-at</w:t>
      </w:r>
      <w:r w:rsidR="001E3998">
        <w:t xml:space="preserve"> </w:t>
      </w:r>
      <w:commentRangeStart w:id="13"/>
      <w:r w:rsidR="00CD62DE">
        <w:t>current and current stations respectively</w:t>
      </w:r>
      <w:commentRangeEnd w:id="13"/>
      <w:r w:rsidR="000E546B">
        <w:rPr>
          <w:rStyle w:val="CommentReference"/>
        </w:rPr>
        <w:commentReference w:id="13"/>
      </w:r>
      <w:r w:rsidR="00CD62DE">
        <w:t>. With variations in the values</w:t>
      </w:r>
      <w:r w:rsidR="000E546B">
        <w:t xml:space="preserve"> </w:t>
      </w:r>
      <w:r w:rsidR="00CD62DE">
        <w:t>of this indicator per month, the months of June, July and August recorded the highest values</w:t>
      </w:r>
      <w:r w:rsidR="000E546B">
        <w:t xml:space="preserve"> </w:t>
      </w:r>
      <w:r w:rsidR="00CD62DE">
        <w:t>in all monitoring stations, and the direction of the prevailing winds in the region is the North West, which is 60.2% in the city of</w:t>
      </w:r>
      <w:r w:rsidR="000E546B">
        <w:t xml:space="preserve"> </w:t>
      </w:r>
      <w:r w:rsidR="00CD62DE">
        <w:t>Al- Qaim</w:t>
      </w:r>
      <w:r w:rsidR="000E546B">
        <w:t xml:space="preserve"> </w:t>
      </w:r>
      <w:r w:rsidR="00CD62DE">
        <w:t>compared</w:t>
      </w:r>
      <w:r w:rsidR="000E546B">
        <w:t xml:space="preserve"> </w:t>
      </w:r>
      <w:r w:rsidR="00CD62DE">
        <w:t>to</w:t>
      </w:r>
      <w:r w:rsidR="000E546B">
        <w:t xml:space="preserve"> </w:t>
      </w:r>
      <w:r w:rsidR="00CD62DE">
        <w:t>the</w:t>
      </w:r>
      <w:r w:rsidR="000E546B">
        <w:t xml:space="preserve"> </w:t>
      </w:r>
      <w:r w:rsidR="00CD62DE">
        <w:t>rates of</w:t>
      </w:r>
      <w:r w:rsidR="000E546B">
        <w:t xml:space="preserve"> </w:t>
      </w:r>
      <w:r w:rsidR="00CD62DE">
        <w:t>occurrence</w:t>
      </w:r>
      <w:r w:rsidR="000E546B">
        <w:t xml:space="preserve"> </w:t>
      </w:r>
      <w:r w:rsidR="00CD62DE">
        <w:t>in</w:t>
      </w:r>
      <w:r w:rsidR="000E546B">
        <w:t xml:space="preserve"> </w:t>
      </w:r>
      <w:r w:rsidR="00CD62DE">
        <w:t xml:space="preserve">other </w:t>
      </w:r>
      <w:r w:rsidR="00CD62DE">
        <w:rPr>
          <w:spacing w:val="-2"/>
        </w:rPr>
        <w:t>directions.</w:t>
      </w:r>
    </w:p>
    <w:p w14:paraId="49F0BE48" w14:textId="77777777" w:rsidR="000E546B" w:rsidRDefault="00CD62DE">
      <w:pPr>
        <w:pStyle w:val="BodyText"/>
        <w:spacing w:before="83" w:line="244" w:lineRule="auto"/>
        <w:ind w:left="5808" w:right="409" w:firstLine="355"/>
      </w:pPr>
      <w:commentRangeStart w:id="14"/>
      <w:r>
        <w:t xml:space="preserve">Soil tissue </w:t>
      </w:r>
      <w:commentRangeEnd w:id="14"/>
      <w:r w:rsidR="000E546B">
        <w:rPr>
          <w:rStyle w:val="CommentReference"/>
        </w:rPr>
        <w:commentReference w:id="14"/>
      </w:r>
    </w:p>
    <w:p w14:paraId="33C0AC65" w14:textId="77777777" w:rsidR="00FE15AF" w:rsidRDefault="000E546B">
      <w:pPr>
        <w:pStyle w:val="BodyText"/>
        <w:spacing w:before="83" w:line="244" w:lineRule="auto"/>
        <w:ind w:left="5808" w:right="409" w:firstLine="355"/>
      </w:pPr>
      <w:r>
        <w:t xml:space="preserve">The results in </w:t>
      </w:r>
      <w:r w:rsidRPr="000E546B">
        <w:rPr>
          <w:color w:val="FF0000"/>
        </w:rPr>
        <w:t>T</w:t>
      </w:r>
      <w:r w:rsidR="00CD62DE" w:rsidRPr="000E546B">
        <w:rPr>
          <w:color w:val="FF0000"/>
        </w:rPr>
        <w:t>able</w:t>
      </w:r>
      <w:r w:rsidR="00CD62DE">
        <w:t xml:space="preserve"> 4 indicate that the ratio of the representative silt to</w:t>
      </w:r>
      <w:r>
        <w:t xml:space="preserve"> </w:t>
      </w:r>
      <w:r w:rsidR="00CD62DE">
        <w:t>soil sand was 39.8, 22.4 and 52.0% for Dum Alkasfa, Dum Alshamia and Dum Gbab western, respectively, and 50.0, 49.6 and 38.9% for Dum</w:t>
      </w:r>
      <w:r>
        <w:t xml:space="preserve"> </w:t>
      </w:r>
      <w:r w:rsidR="00CD62DE">
        <w:t xml:space="preserve">Alkasfa, Dum </w:t>
      </w:r>
      <w:r>
        <w:t xml:space="preserve">Alshamia and Dum Gbab western, </w:t>
      </w:r>
      <w:r w:rsidRPr="000E546B">
        <w:rPr>
          <w:color w:val="FF0000"/>
        </w:rPr>
        <w:t>r</w:t>
      </w:r>
      <w:r w:rsidR="00CD62DE" w:rsidRPr="000E546B">
        <w:rPr>
          <w:color w:val="FF0000"/>
        </w:rPr>
        <w:t>espectively</w:t>
      </w:r>
      <w:r w:rsidR="00CD62DE">
        <w:t>, indicating that the mix texture is generalized and varied by depth and location. This confirms the previous studies presented by Buringh, 1960, and Altai,1968,respectively.</w:t>
      </w:r>
      <w:r>
        <w:t xml:space="preserve"> </w:t>
      </w:r>
      <w:r w:rsidR="00CD62DE">
        <w:t>And</w:t>
      </w:r>
      <w:r>
        <w:t xml:space="preserve"> </w:t>
      </w:r>
      <w:r w:rsidR="00CD62DE">
        <w:t>Yahya,1971,</w:t>
      </w:r>
      <w:r>
        <w:t xml:space="preserve"> </w:t>
      </w:r>
      <w:r w:rsidR="00CD62DE">
        <w:t>when they studied the soil of these areas and elsewhere in the physical unit Demographic (unit lower valleys) in the western desert of Iraq, it is likely that the dominance</w:t>
      </w:r>
      <w:r>
        <w:t xml:space="preserve"> </w:t>
      </w:r>
      <w:r w:rsidR="00CD62DE">
        <w:t>of</w:t>
      </w:r>
      <w:r>
        <w:t xml:space="preserve"> </w:t>
      </w:r>
      <w:r w:rsidR="00CD62DE">
        <w:t xml:space="preserve"> sand and silt in most of the soil surface due to the material originally formed from them.</w:t>
      </w:r>
    </w:p>
    <w:p w14:paraId="01A2692D" w14:textId="77777777" w:rsidR="00FE15AF" w:rsidRDefault="00CD62DE">
      <w:pPr>
        <w:pStyle w:val="Heading2"/>
        <w:spacing w:before="81"/>
        <w:ind w:left="5808"/>
      </w:pPr>
      <w:r>
        <w:t>Physico-chemical</w:t>
      </w:r>
      <w:r w:rsidR="000E546B">
        <w:t xml:space="preserve"> </w:t>
      </w:r>
      <w:r>
        <w:rPr>
          <w:spacing w:val="-2"/>
        </w:rPr>
        <w:t>properties</w:t>
      </w:r>
    </w:p>
    <w:p w14:paraId="4EA98597" w14:textId="77777777" w:rsidR="00FE15AF" w:rsidRDefault="00CD62DE">
      <w:pPr>
        <w:pStyle w:val="BodyText"/>
        <w:spacing w:before="80" w:line="244" w:lineRule="auto"/>
        <w:ind w:left="5808" w:right="411" w:firstLine="355"/>
      </w:pPr>
      <w:r>
        <w:t xml:space="preserve">Table 5 </w:t>
      </w:r>
      <w:r>
        <w:rPr>
          <w:spacing w:val="10"/>
        </w:rPr>
        <w:t xml:space="preserve">illustrate </w:t>
      </w:r>
      <w:r>
        <w:rPr>
          <w:spacing w:val="9"/>
        </w:rPr>
        <w:t>the physico-</w:t>
      </w:r>
      <w:r>
        <w:t xml:space="preserve">chemical </w:t>
      </w:r>
      <w:r>
        <w:rPr>
          <w:spacing w:val="10"/>
        </w:rPr>
        <w:t xml:space="preserve">properties </w:t>
      </w:r>
      <w:r>
        <w:t xml:space="preserve">of the soil under </w:t>
      </w:r>
      <w:r>
        <w:rPr>
          <w:spacing w:val="9"/>
        </w:rPr>
        <w:t xml:space="preserve">study; the </w:t>
      </w:r>
      <w:r>
        <w:t>characterization</w:t>
      </w:r>
      <w:r w:rsidR="000E546B">
        <w:t xml:space="preserve"> </w:t>
      </w:r>
      <w:r>
        <w:t>include</w:t>
      </w:r>
      <w:r w:rsidR="000E546B">
        <w:t xml:space="preserve"> </w:t>
      </w:r>
      <w:r>
        <w:t>soil</w:t>
      </w:r>
      <w:r w:rsidR="000E546B">
        <w:t xml:space="preserve"> </w:t>
      </w:r>
      <w:r>
        <w:t>pH,</w:t>
      </w:r>
      <w:r w:rsidR="000E546B">
        <w:t xml:space="preserve"> </w:t>
      </w:r>
      <w:r>
        <w:t>soil</w:t>
      </w:r>
      <w:r w:rsidR="000E546B">
        <w:t xml:space="preserve"> conductivity, gy</w:t>
      </w:r>
      <w:r>
        <w:t xml:space="preserve">psum content, organic carbon content and </w:t>
      </w:r>
      <w:r w:rsidRPr="000E546B">
        <w:rPr>
          <w:color w:val="FF0000"/>
        </w:rPr>
        <w:t>ca</w:t>
      </w:r>
      <w:r w:rsidR="000E546B" w:rsidRPr="000E546B">
        <w:rPr>
          <w:color w:val="FF0000"/>
        </w:rPr>
        <w:t>t</w:t>
      </w:r>
      <w:r w:rsidRPr="000E546B">
        <w:rPr>
          <w:color w:val="FF0000"/>
        </w:rPr>
        <w:t>ionic</w:t>
      </w:r>
      <w:r>
        <w:t xml:space="preserve"> exchange capacity CBC.</w:t>
      </w:r>
    </w:p>
    <w:p w14:paraId="5876CC12" w14:textId="77777777" w:rsidR="00FE15AF" w:rsidRDefault="00CD62DE">
      <w:pPr>
        <w:pStyle w:val="Heading2"/>
        <w:spacing w:before="75"/>
        <w:ind w:left="5808"/>
      </w:pPr>
      <w:r>
        <w:t>Soil</w:t>
      </w:r>
      <w:r w:rsidR="000E546B">
        <w:t xml:space="preserve"> </w:t>
      </w:r>
      <w:r>
        <w:rPr>
          <w:spacing w:val="-5"/>
        </w:rPr>
        <w:t>pH</w:t>
      </w:r>
    </w:p>
    <w:p w14:paraId="607FA827" w14:textId="77777777" w:rsidR="00FE15AF" w:rsidRDefault="00A8205C">
      <w:pPr>
        <w:pStyle w:val="BodyText"/>
        <w:spacing w:before="75" w:line="244" w:lineRule="auto"/>
        <w:ind w:left="5808" w:right="408" w:firstLine="355"/>
      </w:pPr>
      <w:r>
        <w:rPr>
          <w:noProof/>
        </w:rPr>
        <w:pict w14:anchorId="5B4FF4F2">
          <v:shape id="Textbox 14" o:spid="_x0000_s1033" type="#_x0000_t202" style="position:absolute;left:0;text-align:left;margin-left:55.05pt;margin-top:8.65pt;width:12.9pt;height:220pt;z-index:157312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" filled="f" stroked="f">
            <v:textbox style="layout-flow:vertical;mso-layout-flow-alt:bottom-to-top" inset="0,0,0,0">
              <w:txbxContent>
                <w:p w14:paraId="7DE74BB7" w14:textId="77777777" w:rsidR="001E3998" w:rsidRDefault="001E3998">
                  <w:pPr>
                    <w:spacing w:before="18"/>
                    <w:ind w:left="20"/>
                    <w:rPr>
                      <w:sz w:val="19"/>
                    </w:rPr>
                  </w:pPr>
                  <w:r>
                    <w:rPr>
                      <w:b/>
                      <w:spacing w:val="-2"/>
                      <w:w w:val="105"/>
                      <w:sz w:val="19"/>
                    </w:rPr>
                    <w:t>Table3:</w:t>
                  </w:r>
                  <w:r>
                    <w:rPr>
                      <w:spacing w:val="-2"/>
                      <w:w w:val="105"/>
                      <w:sz w:val="19"/>
                    </w:rPr>
                    <w:t>Climatecharacteristicsoftheareaunder study.</w:t>
                  </w:r>
                </w:p>
              </w:txbxContent>
            </v:textbox>
            <w10:wrap anchorx="page"/>
          </v:shape>
        </w:pict>
      </w:r>
      <w:r w:rsidR="000E546B">
        <w:t xml:space="preserve">Table 5 and </w:t>
      </w:r>
      <w:r w:rsidR="000E546B" w:rsidRPr="000E546B">
        <w:rPr>
          <w:color w:val="FF0000"/>
        </w:rPr>
        <w:t>F</w:t>
      </w:r>
      <w:r w:rsidR="00CD62DE" w:rsidRPr="000E546B">
        <w:rPr>
          <w:color w:val="FF0000"/>
        </w:rPr>
        <w:t>ig.</w:t>
      </w:r>
      <w:r w:rsidR="00CD62DE">
        <w:t xml:space="preserve"> 2 shows that the pH values ranged from 7.7.7.5 and 7.4 for the Dum Alksfa, Dum Alshamia and Dum Gbab</w:t>
      </w:r>
      <w:r w:rsidR="000E546B">
        <w:t xml:space="preserve"> </w:t>
      </w:r>
      <w:r w:rsidR="00CD62DE">
        <w:t>western regions, respectively, within Slightly Alkaline, the high calcium carbonate content within the soil area of the</w:t>
      </w:r>
      <w:r w:rsidR="000E546B">
        <w:t xml:space="preserve"> </w:t>
      </w:r>
      <w:r w:rsidR="00CD62DE">
        <w:t>study</w:t>
      </w:r>
      <w:r w:rsidR="000E546B">
        <w:t xml:space="preserve"> </w:t>
      </w:r>
      <w:r w:rsidR="00CD62DE">
        <w:t>affected</w:t>
      </w:r>
      <w:r w:rsidR="000E546B">
        <w:t xml:space="preserve"> </w:t>
      </w:r>
      <w:r w:rsidR="00CD62DE">
        <w:t>the pH</w:t>
      </w:r>
      <w:r w:rsidR="000E546B">
        <w:t xml:space="preserve"> </w:t>
      </w:r>
      <w:r w:rsidR="00CD62DE">
        <w:t>of</w:t>
      </w:r>
      <w:r w:rsidR="000E546B">
        <w:t xml:space="preserve"> </w:t>
      </w:r>
      <w:r w:rsidR="00CD62DE">
        <w:t>the soil</w:t>
      </w:r>
      <w:r w:rsidR="000E546B">
        <w:t xml:space="preserve"> </w:t>
      </w:r>
      <w:r w:rsidR="00CD62DE">
        <w:t>and the</w:t>
      </w:r>
      <w:r w:rsidR="000E546B">
        <w:t xml:space="preserve"> </w:t>
      </w:r>
      <w:r w:rsidR="00CD62DE">
        <w:t>effect of these Characterize the availability of nutrients in those soils, where the soil pH affects the availability of nutrients, especially phosphorus, micronutrients and biological activity. The pH of the soil is due to the soil’s original material, the type</w:t>
      </w:r>
      <w:r w:rsidR="000E546B">
        <w:t xml:space="preserve"> </w:t>
      </w:r>
      <w:r w:rsidR="00CD62DE">
        <w:t>of vegetation, and the</w:t>
      </w:r>
      <w:r w:rsidR="000E546B">
        <w:t xml:space="preserve"> </w:t>
      </w:r>
      <w:r w:rsidR="00CD62DE">
        <w:t>climate (especially</w:t>
      </w:r>
      <w:r w:rsidR="000E546B">
        <w:t xml:space="preserve"> </w:t>
      </w:r>
      <w:r w:rsidR="00CD62DE">
        <w:t>the amount of precipitation). It is derived from limestone</w:t>
      </w:r>
      <w:r w:rsidR="000E546B">
        <w:t xml:space="preserve"> </w:t>
      </w:r>
      <w:r w:rsidR="00CD62DE">
        <w:t>and gypsum</w:t>
      </w:r>
      <w:r w:rsidR="000E546B">
        <w:t xml:space="preserve"> </w:t>
      </w:r>
      <w:r w:rsidR="00CD62DE">
        <w:t>rocks and</w:t>
      </w:r>
      <w:r w:rsidR="000E546B">
        <w:t xml:space="preserve"> </w:t>
      </w:r>
      <w:r w:rsidR="00CD62DE">
        <w:t>developed under rain and pastures.</w:t>
      </w:r>
    </w:p>
    <w:p w14:paraId="1C62C34D" w14:textId="77777777" w:rsidR="00FE15AF" w:rsidRDefault="00CD62DE">
      <w:pPr>
        <w:pStyle w:val="Heading2"/>
        <w:spacing w:before="83"/>
        <w:ind w:left="5808"/>
      </w:pPr>
      <w:r>
        <w:t>Soil</w:t>
      </w:r>
      <w:r w:rsidR="000E546B">
        <w:t xml:space="preserve"> </w:t>
      </w:r>
      <w:r>
        <w:rPr>
          <w:spacing w:val="-2"/>
        </w:rPr>
        <w:t>salinity</w:t>
      </w:r>
    </w:p>
    <w:p w14:paraId="13EB205D" w14:textId="77777777" w:rsidR="00FE15AF" w:rsidRDefault="00CD62DE">
      <w:pPr>
        <w:pStyle w:val="BodyText"/>
        <w:spacing w:before="75"/>
        <w:ind w:left="6163"/>
      </w:pPr>
      <w:r>
        <w:t>Soil</w:t>
      </w:r>
      <w:r w:rsidR="000E546B">
        <w:t xml:space="preserve"> </w:t>
      </w:r>
      <w:r>
        <w:t>salinity</w:t>
      </w:r>
      <w:r w:rsidR="000E546B">
        <w:t xml:space="preserve"> </w:t>
      </w:r>
      <w:r>
        <w:t>is</w:t>
      </w:r>
      <w:r w:rsidR="000E546B">
        <w:t xml:space="preserve"> </w:t>
      </w:r>
      <w:r>
        <w:t>the</w:t>
      </w:r>
      <w:r w:rsidR="000E546B">
        <w:t xml:space="preserve"> </w:t>
      </w:r>
      <w:r>
        <w:t>state</w:t>
      </w:r>
      <w:r w:rsidR="000E546B">
        <w:t xml:space="preserve"> </w:t>
      </w:r>
      <w:r>
        <w:t>of</w:t>
      </w:r>
      <w:r w:rsidR="000E546B">
        <w:t xml:space="preserve"> </w:t>
      </w:r>
      <w:r>
        <w:t>the</w:t>
      </w:r>
      <w:r w:rsidR="000E546B">
        <w:t xml:space="preserve"> </w:t>
      </w:r>
      <w:r>
        <w:t>soil</w:t>
      </w:r>
      <w:r w:rsidR="000E546B">
        <w:t xml:space="preserve"> </w:t>
      </w:r>
      <w:r>
        <w:t>in</w:t>
      </w:r>
      <w:r w:rsidR="000E546B">
        <w:t xml:space="preserve"> </w:t>
      </w:r>
      <w:r>
        <w:t>terms</w:t>
      </w:r>
      <w:r w:rsidR="000E546B">
        <w:t xml:space="preserve"> </w:t>
      </w:r>
      <w:r>
        <w:rPr>
          <w:spacing w:val="-5"/>
        </w:rPr>
        <w:t>of</w:t>
      </w:r>
    </w:p>
    <w:p w14:paraId="3E455CE3" w14:textId="77777777" w:rsidR="00FE15AF" w:rsidRDefault="00FE15AF">
      <w:pPr>
        <w:pStyle w:val="BodyText"/>
        <w:sectPr w:rsidR="00FE15AF">
          <w:pgSz w:w="12240" w:h="15840"/>
          <w:pgMar w:top="1100" w:right="720" w:bottom="280" w:left="1080" w:header="783" w:footer="0" w:gutter="0"/>
          <w:cols w:space="720"/>
        </w:sectPr>
      </w:pPr>
    </w:p>
    <w:p w14:paraId="060946C9" w14:textId="77777777" w:rsidR="00FE15AF" w:rsidRDefault="00A8205C">
      <w:pPr>
        <w:spacing w:before="102"/>
        <w:ind w:left="57"/>
        <w:rPr>
          <w:sz w:val="19"/>
        </w:rPr>
      </w:pPr>
      <w:r>
        <w:rPr>
          <w:noProof/>
          <w:sz w:val="19"/>
        </w:rPr>
        <w:lastRenderedPageBreak/>
        <w:pict w14:anchorId="2574D456">
          <v:shape id="Textbox 15" o:spid="_x0000_s1029" type="#_x0000_t202" style="position:absolute;left:0;text-align:left;margin-left:53.9pt;margin-top:18.9pt;width:325.2pt;height:92.05pt;z-index:157327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7"/>
                    <w:gridCol w:w="960"/>
                    <w:gridCol w:w="710"/>
                    <w:gridCol w:w="916"/>
                    <w:gridCol w:w="762"/>
                    <w:gridCol w:w="786"/>
                    <w:gridCol w:w="690"/>
                    <w:gridCol w:w="738"/>
                  </w:tblGrid>
                  <w:tr w:rsidR="001E3998" w14:paraId="4530128D" w14:textId="77777777">
                    <w:trPr>
                      <w:trHeight w:val="474"/>
                    </w:trPr>
                    <w:tc>
                      <w:tcPr>
                        <w:tcW w:w="1757" w:type="dxa"/>
                        <w:gridSpan w:val="2"/>
                        <w:vMerge w:val="restart"/>
                        <w:tcBorders>
                          <w:right w:val="single" w:sz="4" w:space="0" w:color="000000"/>
                        </w:tcBorders>
                      </w:tcPr>
                      <w:p w14:paraId="0819C9E1" w14:textId="77777777" w:rsidR="001E3998" w:rsidRDefault="001E3998">
                        <w:pPr>
                          <w:pStyle w:val="TableParagraph"/>
                          <w:rPr>
                            <w:sz w:val="19"/>
                          </w:rPr>
                        </w:pPr>
                      </w:p>
                      <w:p w14:paraId="60627ED3" w14:textId="77777777" w:rsidR="001E3998" w:rsidRDefault="001E3998">
                        <w:pPr>
                          <w:pStyle w:val="TableParagraph"/>
                          <w:spacing w:before="34"/>
                          <w:rPr>
                            <w:sz w:val="19"/>
                          </w:rPr>
                        </w:pPr>
                      </w:p>
                      <w:p w14:paraId="3DA8466F" w14:textId="77777777" w:rsidR="001E3998" w:rsidRDefault="001E3998">
                        <w:pPr>
                          <w:pStyle w:val="TableParagraph"/>
                          <w:spacing w:line="240" w:lineRule="atLeast"/>
                          <w:ind w:left="81" w:right="74"/>
                          <w:rPr>
                            <w:rFonts w:ascii="Arial"/>
                            <w:b/>
                            <w:sz w:val="19"/>
                          </w:rPr>
                        </w:pPr>
                        <w:r>
                          <w:rPr>
                            <w:rFonts w:ascii="Arial"/>
                            <w:b/>
                            <w:w w:val="85"/>
                            <w:sz w:val="19"/>
                          </w:rPr>
                          <w:t xml:space="preserve">Parameters(Physio- </w:t>
                        </w:r>
                        <w:r>
                          <w:rPr>
                            <w:rFonts w:ascii="Arial"/>
                            <w:b/>
                            <w:spacing w:val="2"/>
                            <w:w w:val="80"/>
                            <w:sz w:val="19"/>
                          </w:rPr>
                          <w:t>chemical</w:t>
                        </w:r>
                        <w:r>
                          <w:rPr>
                            <w:rFonts w:ascii="Arial"/>
                            <w:b/>
                            <w:spacing w:val="-2"/>
                            <w:w w:val="85"/>
                            <w:sz w:val="19"/>
                          </w:rPr>
                          <w:t>Properties)</w:t>
                        </w:r>
                      </w:p>
                    </w:tc>
                    <w:tc>
                      <w:tcPr>
                        <w:tcW w:w="1626" w:type="dxa"/>
                        <w:gridSpan w:val="2"/>
                        <w:tcBorders>
                          <w:left w:val="single" w:sz="4" w:space="0" w:color="000000"/>
                          <w:right w:val="single" w:sz="4" w:space="0" w:color="000000"/>
                        </w:tcBorders>
                      </w:tcPr>
                      <w:p w14:paraId="7BA2EBBC" w14:textId="77777777" w:rsidR="001E3998" w:rsidRDefault="001E3998">
                        <w:pPr>
                          <w:pStyle w:val="TableParagraph"/>
                          <w:spacing w:before="18"/>
                          <w:ind w:left="378"/>
                          <w:rPr>
                            <w:rFonts w:ascii="Arial"/>
                            <w:b/>
                            <w:sz w:val="19"/>
                          </w:rPr>
                        </w:pPr>
                        <w:r>
                          <w:rPr>
                            <w:rFonts w:ascii="Arial"/>
                            <w:b/>
                            <w:w w:val="80"/>
                            <w:sz w:val="19"/>
                          </w:rPr>
                          <w:t>Dum</w:t>
                        </w:r>
                        <w:r>
                          <w:rPr>
                            <w:rFonts w:ascii="Arial"/>
                            <w:b/>
                            <w:spacing w:val="-2"/>
                            <w:w w:val="95"/>
                            <w:sz w:val="19"/>
                          </w:rPr>
                          <w:t>Alksfa</w:t>
                        </w:r>
                      </w:p>
                    </w:tc>
                    <w:tc>
                      <w:tcPr>
                        <w:tcW w:w="1548" w:type="dxa"/>
                        <w:gridSpan w:val="2"/>
                        <w:tcBorders>
                          <w:left w:val="single" w:sz="4" w:space="0" w:color="000000"/>
                          <w:right w:val="single" w:sz="4" w:space="0" w:color="000000"/>
                        </w:tcBorders>
                      </w:tcPr>
                      <w:p w14:paraId="343A7C37" w14:textId="77777777" w:rsidR="001E3998" w:rsidRDefault="001E3998">
                        <w:pPr>
                          <w:pStyle w:val="TableParagraph"/>
                          <w:spacing w:before="18"/>
                          <w:ind w:left="245"/>
                          <w:rPr>
                            <w:rFonts w:ascii="Arial"/>
                            <w:b/>
                            <w:sz w:val="19"/>
                          </w:rPr>
                        </w:pPr>
                        <w:r>
                          <w:rPr>
                            <w:rFonts w:ascii="Arial"/>
                            <w:b/>
                            <w:w w:val="80"/>
                            <w:sz w:val="19"/>
                          </w:rPr>
                          <w:t>Dum</w:t>
                        </w:r>
                        <w:r>
                          <w:rPr>
                            <w:rFonts w:ascii="Arial"/>
                            <w:b/>
                            <w:spacing w:val="-2"/>
                            <w:w w:val="90"/>
                            <w:sz w:val="19"/>
                          </w:rPr>
                          <w:t>Alshamia</w:t>
                        </w:r>
                      </w:p>
                    </w:tc>
                    <w:tc>
                      <w:tcPr>
                        <w:tcW w:w="1428" w:type="dxa"/>
                        <w:gridSpan w:val="2"/>
                        <w:tcBorders>
                          <w:left w:val="single" w:sz="4" w:space="0" w:color="000000"/>
                        </w:tcBorders>
                      </w:tcPr>
                      <w:p w14:paraId="42BC19A1" w14:textId="77777777" w:rsidR="001E3998" w:rsidRDefault="001E3998">
                        <w:pPr>
                          <w:pStyle w:val="TableParagraph"/>
                          <w:spacing w:line="240" w:lineRule="exact"/>
                          <w:ind w:left="454" w:right="248" w:hanging="106"/>
                          <w:rPr>
                            <w:rFonts w:ascii="Arial"/>
                            <w:b/>
                            <w:sz w:val="19"/>
                          </w:rPr>
                        </w:pPr>
                        <w:r>
                          <w:rPr>
                            <w:rFonts w:ascii="Arial"/>
                            <w:b/>
                            <w:spacing w:val="-2"/>
                            <w:w w:val="85"/>
                            <w:sz w:val="19"/>
                          </w:rPr>
                          <w:t>DumGbab</w:t>
                        </w:r>
                        <w:r>
                          <w:rPr>
                            <w:rFonts w:ascii="Arial"/>
                            <w:b/>
                            <w:spacing w:val="-2"/>
                            <w:w w:val="95"/>
                            <w:sz w:val="19"/>
                          </w:rPr>
                          <w:t>western</w:t>
                        </w:r>
                      </w:p>
                    </w:tc>
                  </w:tr>
                  <w:tr w:rsidR="001E3998" w14:paraId="1601E190" w14:textId="77777777">
                    <w:trPr>
                      <w:trHeight w:val="473"/>
                    </w:trPr>
                    <w:tc>
                      <w:tcPr>
                        <w:tcW w:w="1757" w:type="dxa"/>
                        <w:gridSpan w:val="2"/>
                        <w:vMerge/>
                        <w:tcBorders>
                          <w:top w:val="nil"/>
                          <w:right w:val="single" w:sz="4" w:space="0" w:color="000000"/>
                        </w:tcBorders>
                      </w:tcPr>
                      <w:p w14:paraId="604475A0" w14:textId="77777777" w:rsidR="001E3998" w:rsidRDefault="001E3998">
                        <w:pPr>
                          <w:rPr>
                            <w:sz w:val="2"/>
                            <w:szCs w:val="2"/>
                          </w:rPr>
                        </w:pPr>
                      </w:p>
                    </w:tc>
                    <w:tc>
                      <w:tcPr>
                        <w:tcW w:w="710" w:type="dxa"/>
                        <w:tcBorders>
                          <w:left w:val="single" w:sz="4" w:space="0" w:color="000000"/>
                          <w:right w:val="single" w:sz="4" w:space="0" w:color="000000"/>
                        </w:tcBorders>
                      </w:tcPr>
                      <w:p w14:paraId="3D616320" w14:textId="77777777" w:rsidR="001E3998" w:rsidRDefault="001E3998">
                        <w:pPr>
                          <w:pStyle w:val="TableParagraph"/>
                          <w:spacing w:line="212" w:lineRule="exact"/>
                          <w:ind w:left="76"/>
                          <w:rPr>
                            <w:rFonts w:ascii="Arial"/>
                            <w:b/>
                            <w:sz w:val="19"/>
                          </w:rPr>
                        </w:pPr>
                        <w:r>
                          <w:rPr>
                            <w:rFonts w:ascii="Arial"/>
                            <w:b/>
                            <w:spacing w:val="-4"/>
                            <w:w w:val="95"/>
                            <w:sz w:val="19"/>
                          </w:rPr>
                          <w:t>Range</w:t>
                        </w:r>
                      </w:p>
                    </w:tc>
                    <w:tc>
                      <w:tcPr>
                        <w:tcW w:w="916" w:type="dxa"/>
                        <w:tcBorders>
                          <w:left w:val="single" w:sz="4" w:space="0" w:color="000000"/>
                          <w:right w:val="single" w:sz="4" w:space="0" w:color="000000"/>
                        </w:tcBorders>
                      </w:tcPr>
                      <w:p w14:paraId="5C24A0F5" w14:textId="77777777" w:rsidR="001E3998" w:rsidRDefault="001E3998">
                        <w:pPr>
                          <w:pStyle w:val="TableParagraph"/>
                          <w:spacing w:line="212" w:lineRule="exact"/>
                          <w:ind w:left="6" w:right="66"/>
                          <w:jc w:val="center"/>
                          <w:rPr>
                            <w:rFonts w:ascii="Arial"/>
                            <w:b/>
                            <w:sz w:val="19"/>
                          </w:rPr>
                        </w:pPr>
                        <w:r>
                          <w:rPr>
                            <w:rFonts w:ascii="Arial"/>
                            <w:b/>
                            <w:spacing w:val="-2"/>
                            <w:w w:val="95"/>
                            <w:sz w:val="19"/>
                          </w:rPr>
                          <w:t>Average</w:t>
                        </w:r>
                      </w:p>
                    </w:tc>
                    <w:tc>
                      <w:tcPr>
                        <w:tcW w:w="762" w:type="dxa"/>
                        <w:tcBorders>
                          <w:left w:val="single" w:sz="4" w:space="0" w:color="000000"/>
                          <w:right w:val="single" w:sz="4" w:space="0" w:color="000000"/>
                        </w:tcBorders>
                      </w:tcPr>
                      <w:p w14:paraId="043FCB26" w14:textId="77777777" w:rsidR="001E3998" w:rsidRDefault="001E3998">
                        <w:pPr>
                          <w:pStyle w:val="TableParagraph"/>
                          <w:spacing w:line="212" w:lineRule="exact"/>
                          <w:ind w:left="188"/>
                          <w:rPr>
                            <w:rFonts w:ascii="Arial"/>
                            <w:b/>
                            <w:sz w:val="19"/>
                          </w:rPr>
                        </w:pPr>
                        <w:r>
                          <w:rPr>
                            <w:rFonts w:ascii="Arial"/>
                            <w:b/>
                            <w:spacing w:val="-4"/>
                            <w:w w:val="95"/>
                            <w:sz w:val="19"/>
                          </w:rPr>
                          <w:t>Range</w:t>
                        </w:r>
                      </w:p>
                    </w:tc>
                    <w:tc>
                      <w:tcPr>
                        <w:tcW w:w="786" w:type="dxa"/>
                        <w:tcBorders>
                          <w:left w:val="single" w:sz="4" w:space="0" w:color="000000"/>
                          <w:right w:val="single" w:sz="4" w:space="0" w:color="000000"/>
                        </w:tcBorders>
                      </w:tcPr>
                      <w:p w14:paraId="1E6112C0" w14:textId="77777777" w:rsidR="001E3998" w:rsidRDefault="001E3998">
                        <w:pPr>
                          <w:pStyle w:val="TableParagraph"/>
                          <w:spacing w:line="212" w:lineRule="exact"/>
                          <w:ind w:right="3"/>
                          <w:jc w:val="center"/>
                          <w:rPr>
                            <w:rFonts w:ascii="Arial"/>
                            <w:b/>
                            <w:sz w:val="19"/>
                          </w:rPr>
                        </w:pPr>
                        <w:r>
                          <w:rPr>
                            <w:rFonts w:ascii="Arial"/>
                            <w:b/>
                            <w:spacing w:val="-2"/>
                            <w:w w:val="95"/>
                            <w:sz w:val="19"/>
                          </w:rPr>
                          <w:t>Average</w:t>
                        </w:r>
                      </w:p>
                    </w:tc>
                    <w:tc>
                      <w:tcPr>
                        <w:tcW w:w="690" w:type="dxa"/>
                        <w:tcBorders>
                          <w:left w:val="single" w:sz="4" w:space="0" w:color="000000"/>
                          <w:right w:val="single" w:sz="4" w:space="0" w:color="000000"/>
                        </w:tcBorders>
                      </w:tcPr>
                      <w:p w14:paraId="0D190E18" w14:textId="77777777" w:rsidR="001E3998" w:rsidRDefault="001E3998">
                        <w:pPr>
                          <w:pStyle w:val="TableParagraph"/>
                          <w:spacing w:line="212" w:lineRule="exact"/>
                          <w:ind w:left="103"/>
                          <w:rPr>
                            <w:rFonts w:ascii="Arial"/>
                            <w:b/>
                            <w:sz w:val="19"/>
                          </w:rPr>
                        </w:pPr>
                        <w:r>
                          <w:rPr>
                            <w:rFonts w:ascii="Arial"/>
                            <w:b/>
                            <w:spacing w:val="-4"/>
                            <w:w w:val="95"/>
                            <w:sz w:val="19"/>
                          </w:rPr>
                          <w:t>Range</w:t>
                        </w:r>
                      </w:p>
                    </w:tc>
                    <w:tc>
                      <w:tcPr>
                        <w:tcW w:w="738" w:type="dxa"/>
                        <w:tcBorders>
                          <w:left w:val="single" w:sz="4" w:space="0" w:color="000000"/>
                        </w:tcBorders>
                      </w:tcPr>
                      <w:p w14:paraId="153E66FE" w14:textId="77777777" w:rsidR="001E3998" w:rsidRDefault="001E3998">
                        <w:pPr>
                          <w:pStyle w:val="TableParagraph"/>
                          <w:spacing w:line="212" w:lineRule="exact"/>
                          <w:ind w:left="33"/>
                          <w:jc w:val="center"/>
                          <w:rPr>
                            <w:rFonts w:ascii="Arial"/>
                            <w:b/>
                            <w:sz w:val="19"/>
                          </w:rPr>
                        </w:pPr>
                        <w:r>
                          <w:rPr>
                            <w:rFonts w:ascii="Arial"/>
                            <w:b/>
                            <w:spacing w:val="-2"/>
                            <w:w w:val="90"/>
                            <w:sz w:val="19"/>
                          </w:rPr>
                          <w:t>Average</w:t>
                        </w:r>
                      </w:p>
                    </w:tc>
                  </w:tr>
                  <w:tr w:rsidR="001E3998" w14:paraId="54C709C8" w14:textId="77777777">
                    <w:trPr>
                      <w:trHeight w:val="243"/>
                    </w:trPr>
                    <w:tc>
                      <w:tcPr>
                        <w:tcW w:w="797" w:type="dxa"/>
                        <w:vMerge w:val="restart"/>
                        <w:tcBorders>
                          <w:bottom w:val="single" w:sz="12" w:space="0" w:color="000000"/>
                          <w:right w:val="single" w:sz="4" w:space="0" w:color="000000"/>
                        </w:tcBorders>
                      </w:tcPr>
                      <w:p w14:paraId="61370922" w14:textId="77777777" w:rsidR="001E3998" w:rsidRDefault="001E3998">
                        <w:pPr>
                          <w:pStyle w:val="TableParagraph"/>
                          <w:spacing w:before="64"/>
                          <w:rPr>
                            <w:sz w:val="19"/>
                          </w:rPr>
                        </w:pPr>
                      </w:p>
                      <w:p w14:paraId="1766438E" w14:textId="77777777" w:rsidR="001E3998" w:rsidRDefault="001E3998">
                        <w:pPr>
                          <w:pStyle w:val="TableParagraph"/>
                          <w:ind w:left="81"/>
                          <w:rPr>
                            <w:sz w:val="19"/>
                          </w:rPr>
                        </w:pPr>
                        <w:r>
                          <w:rPr>
                            <w:spacing w:val="-2"/>
                            <w:w w:val="105"/>
                            <w:sz w:val="19"/>
                          </w:rPr>
                          <w:t>Texture</w:t>
                        </w:r>
                      </w:p>
                    </w:tc>
                    <w:tc>
                      <w:tcPr>
                        <w:tcW w:w="960" w:type="dxa"/>
                        <w:tcBorders>
                          <w:left w:val="single" w:sz="4" w:space="0" w:color="000000"/>
                          <w:bottom w:val="single" w:sz="4" w:space="0" w:color="000000"/>
                          <w:right w:val="single" w:sz="4" w:space="0" w:color="000000"/>
                        </w:tcBorders>
                      </w:tcPr>
                      <w:p w14:paraId="493A6F22" w14:textId="77777777" w:rsidR="001E3998" w:rsidRDefault="001E3998">
                        <w:pPr>
                          <w:pStyle w:val="TableParagraph"/>
                          <w:spacing w:before="4"/>
                          <w:ind w:right="60"/>
                          <w:jc w:val="center"/>
                          <w:rPr>
                            <w:sz w:val="19"/>
                          </w:rPr>
                        </w:pPr>
                        <w:r>
                          <w:rPr>
                            <w:w w:val="105"/>
                            <w:sz w:val="19"/>
                          </w:rPr>
                          <w:t>Sand</w:t>
                        </w:r>
                        <w:r>
                          <w:rPr>
                            <w:spacing w:val="-12"/>
                            <w:w w:val="105"/>
                            <w:sz w:val="19"/>
                          </w:rPr>
                          <w:t>%</w:t>
                        </w:r>
                      </w:p>
                    </w:tc>
                    <w:tc>
                      <w:tcPr>
                        <w:tcW w:w="710" w:type="dxa"/>
                        <w:vMerge w:val="restart"/>
                        <w:tcBorders>
                          <w:left w:val="single" w:sz="4" w:space="0" w:color="000000"/>
                          <w:bottom w:val="single" w:sz="12" w:space="0" w:color="000000"/>
                          <w:right w:val="single" w:sz="4" w:space="0" w:color="000000"/>
                        </w:tcBorders>
                      </w:tcPr>
                      <w:p w14:paraId="61C64F4E" w14:textId="77777777" w:rsidR="001E3998" w:rsidRDefault="001E3998">
                        <w:pPr>
                          <w:pStyle w:val="TableParagraph"/>
                          <w:spacing w:before="64"/>
                          <w:rPr>
                            <w:sz w:val="19"/>
                          </w:rPr>
                        </w:pPr>
                      </w:p>
                      <w:p w14:paraId="0FDD4904" w14:textId="77777777" w:rsidR="001E3998" w:rsidRDefault="001E3998">
                        <w:pPr>
                          <w:pStyle w:val="TableParagraph"/>
                          <w:ind w:left="196"/>
                          <w:rPr>
                            <w:sz w:val="19"/>
                          </w:rPr>
                        </w:pPr>
                        <w:r>
                          <w:rPr>
                            <w:spacing w:val="-5"/>
                            <w:w w:val="105"/>
                            <w:sz w:val="19"/>
                          </w:rPr>
                          <w:t>SIL</w:t>
                        </w:r>
                      </w:p>
                    </w:tc>
                    <w:tc>
                      <w:tcPr>
                        <w:tcW w:w="916" w:type="dxa"/>
                        <w:tcBorders>
                          <w:left w:val="single" w:sz="4" w:space="0" w:color="000000"/>
                          <w:bottom w:val="single" w:sz="4" w:space="0" w:color="000000"/>
                          <w:right w:val="single" w:sz="4" w:space="0" w:color="000000"/>
                        </w:tcBorders>
                      </w:tcPr>
                      <w:p w14:paraId="3746E496" w14:textId="77777777" w:rsidR="001E3998" w:rsidRDefault="001E3998">
                        <w:pPr>
                          <w:pStyle w:val="TableParagraph"/>
                          <w:spacing w:before="4"/>
                          <w:ind w:right="66"/>
                          <w:jc w:val="center"/>
                          <w:rPr>
                            <w:sz w:val="19"/>
                          </w:rPr>
                        </w:pPr>
                        <w:r>
                          <w:rPr>
                            <w:spacing w:val="-4"/>
                            <w:w w:val="105"/>
                            <w:sz w:val="19"/>
                          </w:rPr>
                          <w:t>39.8</w:t>
                        </w:r>
                      </w:p>
                    </w:tc>
                    <w:tc>
                      <w:tcPr>
                        <w:tcW w:w="762" w:type="dxa"/>
                        <w:vMerge w:val="restart"/>
                        <w:tcBorders>
                          <w:left w:val="single" w:sz="4" w:space="0" w:color="000000"/>
                          <w:bottom w:val="single" w:sz="12" w:space="0" w:color="000000"/>
                          <w:right w:val="single" w:sz="4" w:space="0" w:color="000000"/>
                        </w:tcBorders>
                      </w:tcPr>
                      <w:p w14:paraId="35BC28EE" w14:textId="77777777" w:rsidR="001E3998" w:rsidRDefault="001E3998">
                        <w:pPr>
                          <w:pStyle w:val="TableParagraph"/>
                          <w:spacing w:before="64"/>
                          <w:rPr>
                            <w:sz w:val="19"/>
                          </w:rPr>
                        </w:pPr>
                      </w:p>
                      <w:p w14:paraId="0E7B1585" w14:textId="77777777" w:rsidR="001E3998" w:rsidRDefault="001E3998">
                        <w:pPr>
                          <w:pStyle w:val="TableParagraph"/>
                          <w:ind w:left="245"/>
                          <w:rPr>
                            <w:sz w:val="19"/>
                          </w:rPr>
                        </w:pPr>
                        <w:r>
                          <w:rPr>
                            <w:spacing w:val="-4"/>
                            <w:w w:val="105"/>
                            <w:sz w:val="19"/>
                          </w:rPr>
                          <w:t>SICL</w:t>
                        </w:r>
                      </w:p>
                    </w:tc>
                    <w:tc>
                      <w:tcPr>
                        <w:tcW w:w="786" w:type="dxa"/>
                        <w:tcBorders>
                          <w:left w:val="single" w:sz="4" w:space="0" w:color="000000"/>
                          <w:bottom w:val="single" w:sz="4" w:space="0" w:color="000000"/>
                          <w:right w:val="single" w:sz="4" w:space="0" w:color="000000"/>
                        </w:tcBorders>
                      </w:tcPr>
                      <w:p w14:paraId="22F547BD" w14:textId="77777777" w:rsidR="001E3998" w:rsidRDefault="001E3998">
                        <w:pPr>
                          <w:pStyle w:val="TableParagraph"/>
                          <w:spacing w:before="4" w:line="218" w:lineRule="exact"/>
                          <w:ind w:left="2" w:right="3"/>
                          <w:jc w:val="center"/>
                          <w:rPr>
                            <w:sz w:val="19"/>
                          </w:rPr>
                        </w:pPr>
                        <w:r>
                          <w:rPr>
                            <w:spacing w:val="-4"/>
                            <w:w w:val="105"/>
                            <w:sz w:val="19"/>
                          </w:rPr>
                          <w:t>22.4</w:t>
                        </w:r>
                      </w:p>
                    </w:tc>
                    <w:tc>
                      <w:tcPr>
                        <w:tcW w:w="690" w:type="dxa"/>
                        <w:vMerge w:val="restart"/>
                        <w:tcBorders>
                          <w:left w:val="single" w:sz="4" w:space="0" w:color="000000"/>
                          <w:bottom w:val="single" w:sz="12" w:space="0" w:color="000000"/>
                          <w:right w:val="single" w:sz="4" w:space="0" w:color="000000"/>
                        </w:tcBorders>
                      </w:tcPr>
                      <w:p w14:paraId="36CDEEE2" w14:textId="77777777" w:rsidR="001E3998" w:rsidRDefault="001E3998">
                        <w:pPr>
                          <w:pStyle w:val="TableParagraph"/>
                          <w:spacing w:before="64"/>
                          <w:rPr>
                            <w:sz w:val="19"/>
                          </w:rPr>
                        </w:pPr>
                      </w:p>
                      <w:p w14:paraId="15522A0C" w14:textId="77777777" w:rsidR="001E3998" w:rsidRDefault="001E3998">
                        <w:pPr>
                          <w:pStyle w:val="TableParagraph"/>
                          <w:ind w:left="51"/>
                          <w:jc w:val="center"/>
                          <w:rPr>
                            <w:sz w:val="19"/>
                          </w:rPr>
                        </w:pPr>
                        <w:r>
                          <w:rPr>
                            <w:spacing w:val="-10"/>
                            <w:w w:val="105"/>
                            <w:sz w:val="19"/>
                          </w:rPr>
                          <w:t>L</w:t>
                        </w:r>
                      </w:p>
                    </w:tc>
                    <w:tc>
                      <w:tcPr>
                        <w:tcW w:w="738" w:type="dxa"/>
                        <w:tcBorders>
                          <w:left w:val="single" w:sz="4" w:space="0" w:color="000000"/>
                          <w:bottom w:val="single" w:sz="4" w:space="0" w:color="000000"/>
                        </w:tcBorders>
                      </w:tcPr>
                      <w:p w14:paraId="0C23CEF3" w14:textId="77777777" w:rsidR="001E3998" w:rsidRDefault="001E3998">
                        <w:pPr>
                          <w:pStyle w:val="TableParagraph"/>
                          <w:spacing w:before="4" w:line="218" w:lineRule="exact"/>
                          <w:ind w:left="37"/>
                          <w:jc w:val="center"/>
                          <w:rPr>
                            <w:sz w:val="19"/>
                          </w:rPr>
                        </w:pPr>
                        <w:r>
                          <w:rPr>
                            <w:spacing w:val="-4"/>
                            <w:w w:val="105"/>
                            <w:sz w:val="19"/>
                          </w:rPr>
                          <w:t>52.0</w:t>
                        </w:r>
                      </w:p>
                    </w:tc>
                  </w:tr>
                  <w:tr w:rsidR="001E3998" w14:paraId="23D6D60B" w14:textId="77777777">
                    <w:trPr>
                      <w:trHeight w:val="240"/>
                    </w:trPr>
                    <w:tc>
                      <w:tcPr>
                        <w:tcW w:w="797" w:type="dxa"/>
                        <w:vMerge/>
                        <w:tcBorders>
                          <w:top w:val="nil"/>
                          <w:bottom w:val="single" w:sz="12" w:space="0" w:color="000000"/>
                          <w:right w:val="single" w:sz="4" w:space="0" w:color="000000"/>
                        </w:tcBorders>
                      </w:tcPr>
                      <w:p w14:paraId="72CF1EC3" w14:textId="77777777" w:rsidR="001E3998" w:rsidRDefault="001E3998">
                        <w:pPr>
                          <w:rPr>
                            <w:sz w:val="2"/>
                            <w:szCs w:val="2"/>
                          </w:rPr>
                        </w:pPr>
                      </w:p>
                    </w:tc>
                    <w:tc>
                      <w:tcPr>
                        <w:tcW w:w="960" w:type="dxa"/>
                        <w:tcBorders>
                          <w:top w:val="single" w:sz="4" w:space="0" w:color="000000"/>
                          <w:left w:val="single" w:sz="4" w:space="0" w:color="000000"/>
                          <w:bottom w:val="single" w:sz="4" w:space="0" w:color="000000"/>
                          <w:right w:val="single" w:sz="4" w:space="0" w:color="000000"/>
                        </w:tcBorders>
                      </w:tcPr>
                      <w:p w14:paraId="0EDC0844" w14:textId="77777777" w:rsidR="001E3998" w:rsidRDefault="001E3998">
                        <w:pPr>
                          <w:pStyle w:val="TableParagraph"/>
                          <w:spacing w:before="9" w:line="210" w:lineRule="exact"/>
                          <w:ind w:left="5" w:right="60"/>
                          <w:jc w:val="center"/>
                          <w:rPr>
                            <w:sz w:val="19"/>
                          </w:rPr>
                        </w:pPr>
                        <w:r>
                          <w:rPr>
                            <w:spacing w:val="-2"/>
                            <w:sz w:val="19"/>
                          </w:rPr>
                          <w:t>Silt</w:t>
                        </w:r>
                        <w:r>
                          <w:rPr>
                            <w:spacing w:val="-10"/>
                            <w:sz w:val="19"/>
                          </w:rPr>
                          <w:t>%</w:t>
                        </w:r>
                      </w:p>
                    </w:tc>
                    <w:tc>
                      <w:tcPr>
                        <w:tcW w:w="710" w:type="dxa"/>
                        <w:vMerge/>
                        <w:tcBorders>
                          <w:top w:val="nil"/>
                          <w:left w:val="single" w:sz="4" w:space="0" w:color="000000"/>
                          <w:bottom w:val="single" w:sz="12" w:space="0" w:color="000000"/>
                          <w:right w:val="single" w:sz="4" w:space="0" w:color="000000"/>
                        </w:tcBorders>
                      </w:tcPr>
                      <w:p w14:paraId="2A35E20F" w14:textId="77777777" w:rsidR="001E3998" w:rsidRDefault="001E3998">
                        <w:pPr>
                          <w:rPr>
                            <w:sz w:val="2"/>
                            <w:szCs w:val="2"/>
                          </w:rPr>
                        </w:pPr>
                      </w:p>
                    </w:tc>
                    <w:tc>
                      <w:tcPr>
                        <w:tcW w:w="916" w:type="dxa"/>
                        <w:tcBorders>
                          <w:top w:val="single" w:sz="4" w:space="0" w:color="000000"/>
                          <w:left w:val="single" w:sz="4" w:space="0" w:color="000000"/>
                          <w:bottom w:val="single" w:sz="4" w:space="0" w:color="000000"/>
                          <w:right w:val="single" w:sz="4" w:space="0" w:color="000000"/>
                        </w:tcBorders>
                      </w:tcPr>
                      <w:p w14:paraId="702E2C9E" w14:textId="77777777" w:rsidR="001E3998" w:rsidRDefault="001E3998">
                        <w:pPr>
                          <w:pStyle w:val="TableParagraph"/>
                          <w:spacing w:before="7"/>
                          <w:ind w:right="66"/>
                          <w:jc w:val="center"/>
                          <w:rPr>
                            <w:sz w:val="19"/>
                          </w:rPr>
                        </w:pPr>
                        <w:r>
                          <w:rPr>
                            <w:spacing w:val="-4"/>
                            <w:w w:val="105"/>
                            <w:sz w:val="19"/>
                          </w:rPr>
                          <w:t>50.0</w:t>
                        </w:r>
                      </w:p>
                    </w:tc>
                    <w:tc>
                      <w:tcPr>
                        <w:tcW w:w="762" w:type="dxa"/>
                        <w:vMerge/>
                        <w:tcBorders>
                          <w:top w:val="nil"/>
                          <w:left w:val="single" w:sz="4" w:space="0" w:color="000000"/>
                          <w:bottom w:val="single" w:sz="12" w:space="0" w:color="000000"/>
                          <w:right w:val="single" w:sz="4" w:space="0" w:color="000000"/>
                        </w:tcBorders>
                      </w:tcPr>
                      <w:p w14:paraId="36729B11" w14:textId="77777777" w:rsidR="001E3998" w:rsidRDefault="001E3998">
                        <w:pPr>
                          <w:rPr>
                            <w:sz w:val="2"/>
                            <w:szCs w:val="2"/>
                          </w:rPr>
                        </w:pPr>
                      </w:p>
                    </w:tc>
                    <w:tc>
                      <w:tcPr>
                        <w:tcW w:w="786" w:type="dxa"/>
                        <w:tcBorders>
                          <w:top w:val="single" w:sz="4" w:space="0" w:color="000000"/>
                          <w:left w:val="single" w:sz="4" w:space="0" w:color="000000"/>
                          <w:bottom w:val="single" w:sz="6" w:space="0" w:color="000000"/>
                          <w:right w:val="single" w:sz="4" w:space="0" w:color="000000"/>
                        </w:tcBorders>
                      </w:tcPr>
                      <w:p w14:paraId="65B3A3C8" w14:textId="77777777" w:rsidR="001E3998" w:rsidRDefault="001E3998">
                        <w:pPr>
                          <w:pStyle w:val="TableParagraph"/>
                          <w:spacing w:before="10"/>
                          <w:ind w:left="2" w:right="3"/>
                          <w:jc w:val="center"/>
                          <w:rPr>
                            <w:sz w:val="19"/>
                          </w:rPr>
                        </w:pPr>
                        <w:r>
                          <w:rPr>
                            <w:spacing w:val="-4"/>
                            <w:w w:val="105"/>
                            <w:sz w:val="19"/>
                          </w:rPr>
                          <w:t>49.6</w:t>
                        </w:r>
                      </w:p>
                    </w:tc>
                    <w:tc>
                      <w:tcPr>
                        <w:tcW w:w="690" w:type="dxa"/>
                        <w:vMerge/>
                        <w:tcBorders>
                          <w:top w:val="nil"/>
                          <w:left w:val="single" w:sz="4" w:space="0" w:color="000000"/>
                          <w:bottom w:val="single" w:sz="12" w:space="0" w:color="000000"/>
                          <w:right w:val="single" w:sz="4" w:space="0" w:color="000000"/>
                        </w:tcBorders>
                      </w:tcPr>
                      <w:p w14:paraId="379F09DF" w14:textId="77777777" w:rsidR="001E3998" w:rsidRDefault="001E3998">
                        <w:pPr>
                          <w:rPr>
                            <w:sz w:val="2"/>
                            <w:szCs w:val="2"/>
                          </w:rPr>
                        </w:pPr>
                      </w:p>
                    </w:tc>
                    <w:tc>
                      <w:tcPr>
                        <w:tcW w:w="738" w:type="dxa"/>
                        <w:tcBorders>
                          <w:top w:val="single" w:sz="4" w:space="0" w:color="000000"/>
                          <w:left w:val="single" w:sz="4" w:space="0" w:color="000000"/>
                          <w:bottom w:val="single" w:sz="4" w:space="0" w:color="000000"/>
                        </w:tcBorders>
                      </w:tcPr>
                      <w:p w14:paraId="6B4A7E29" w14:textId="77777777" w:rsidR="001E3998" w:rsidRDefault="001E3998">
                        <w:pPr>
                          <w:pStyle w:val="TableParagraph"/>
                          <w:spacing w:before="10"/>
                          <w:ind w:left="37"/>
                          <w:jc w:val="center"/>
                          <w:rPr>
                            <w:sz w:val="19"/>
                          </w:rPr>
                        </w:pPr>
                        <w:r>
                          <w:rPr>
                            <w:spacing w:val="-4"/>
                            <w:w w:val="105"/>
                            <w:sz w:val="19"/>
                          </w:rPr>
                          <w:t>38.9</w:t>
                        </w:r>
                      </w:p>
                    </w:tc>
                  </w:tr>
                  <w:tr w:rsidR="001E3998" w14:paraId="645594CB" w14:textId="77777777">
                    <w:trPr>
                      <w:trHeight w:val="255"/>
                    </w:trPr>
                    <w:tc>
                      <w:tcPr>
                        <w:tcW w:w="797" w:type="dxa"/>
                        <w:vMerge/>
                        <w:tcBorders>
                          <w:top w:val="nil"/>
                          <w:bottom w:val="single" w:sz="12" w:space="0" w:color="000000"/>
                          <w:right w:val="single" w:sz="4" w:space="0" w:color="000000"/>
                        </w:tcBorders>
                      </w:tcPr>
                      <w:p w14:paraId="03DE3440" w14:textId="77777777" w:rsidR="001E3998" w:rsidRDefault="001E3998">
                        <w:pPr>
                          <w:rPr>
                            <w:sz w:val="2"/>
                            <w:szCs w:val="2"/>
                          </w:rPr>
                        </w:pPr>
                      </w:p>
                    </w:tc>
                    <w:tc>
                      <w:tcPr>
                        <w:tcW w:w="960" w:type="dxa"/>
                        <w:tcBorders>
                          <w:top w:val="single" w:sz="4" w:space="0" w:color="000000"/>
                          <w:left w:val="single" w:sz="4" w:space="0" w:color="000000"/>
                          <w:bottom w:val="single" w:sz="12" w:space="0" w:color="000000"/>
                          <w:right w:val="single" w:sz="4" w:space="0" w:color="000000"/>
                        </w:tcBorders>
                      </w:tcPr>
                      <w:p w14:paraId="7E871CF7" w14:textId="77777777" w:rsidR="001E3998" w:rsidRDefault="001E3998">
                        <w:pPr>
                          <w:pStyle w:val="TableParagraph"/>
                          <w:spacing w:before="14"/>
                          <w:ind w:right="60"/>
                          <w:jc w:val="center"/>
                          <w:rPr>
                            <w:sz w:val="19"/>
                          </w:rPr>
                        </w:pPr>
                        <w:r>
                          <w:rPr>
                            <w:sz w:val="19"/>
                          </w:rPr>
                          <w:t>Clay</w:t>
                        </w:r>
                        <w:r>
                          <w:rPr>
                            <w:spacing w:val="-10"/>
                            <w:sz w:val="19"/>
                          </w:rPr>
                          <w:t>%</w:t>
                        </w:r>
                      </w:p>
                    </w:tc>
                    <w:tc>
                      <w:tcPr>
                        <w:tcW w:w="710" w:type="dxa"/>
                        <w:vMerge/>
                        <w:tcBorders>
                          <w:top w:val="nil"/>
                          <w:left w:val="single" w:sz="4" w:space="0" w:color="000000"/>
                          <w:bottom w:val="single" w:sz="12" w:space="0" w:color="000000"/>
                          <w:right w:val="single" w:sz="4" w:space="0" w:color="000000"/>
                        </w:tcBorders>
                      </w:tcPr>
                      <w:p w14:paraId="206F25E5" w14:textId="77777777" w:rsidR="001E3998" w:rsidRDefault="001E3998">
                        <w:pPr>
                          <w:rPr>
                            <w:sz w:val="2"/>
                            <w:szCs w:val="2"/>
                          </w:rPr>
                        </w:pPr>
                      </w:p>
                    </w:tc>
                    <w:tc>
                      <w:tcPr>
                        <w:tcW w:w="916" w:type="dxa"/>
                        <w:tcBorders>
                          <w:top w:val="single" w:sz="4" w:space="0" w:color="000000"/>
                          <w:left w:val="single" w:sz="4" w:space="0" w:color="000000"/>
                          <w:bottom w:val="single" w:sz="12" w:space="0" w:color="000000"/>
                          <w:right w:val="single" w:sz="4" w:space="0" w:color="000000"/>
                        </w:tcBorders>
                      </w:tcPr>
                      <w:p w14:paraId="630D86E6" w14:textId="77777777" w:rsidR="001E3998" w:rsidRDefault="001E3998">
                        <w:pPr>
                          <w:pStyle w:val="TableParagraph"/>
                          <w:spacing w:before="3"/>
                          <w:ind w:right="66"/>
                          <w:jc w:val="center"/>
                          <w:rPr>
                            <w:sz w:val="19"/>
                          </w:rPr>
                        </w:pPr>
                        <w:r>
                          <w:rPr>
                            <w:spacing w:val="-2"/>
                            <w:w w:val="105"/>
                            <w:sz w:val="19"/>
                          </w:rPr>
                          <w:t>10.01</w:t>
                        </w:r>
                      </w:p>
                    </w:tc>
                    <w:tc>
                      <w:tcPr>
                        <w:tcW w:w="762" w:type="dxa"/>
                        <w:vMerge/>
                        <w:tcBorders>
                          <w:top w:val="nil"/>
                          <w:left w:val="single" w:sz="4" w:space="0" w:color="000000"/>
                          <w:bottom w:val="single" w:sz="12" w:space="0" w:color="000000"/>
                          <w:right w:val="single" w:sz="4" w:space="0" w:color="000000"/>
                        </w:tcBorders>
                      </w:tcPr>
                      <w:p w14:paraId="18FD150D" w14:textId="77777777" w:rsidR="001E3998" w:rsidRDefault="001E3998">
                        <w:pPr>
                          <w:rPr>
                            <w:sz w:val="2"/>
                            <w:szCs w:val="2"/>
                          </w:rPr>
                        </w:pPr>
                      </w:p>
                    </w:tc>
                    <w:tc>
                      <w:tcPr>
                        <w:tcW w:w="786" w:type="dxa"/>
                        <w:tcBorders>
                          <w:top w:val="single" w:sz="6" w:space="0" w:color="000000"/>
                          <w:left w:val="single" w:sz="4" w:space="0" w:color="000000"/>
                          <w:bottom w:val="single" w:sz="12" w:space="0" w:color="000000"/>
                          <w:right w:val="single" w:sz="4" w:space="0" w:color="000000"/>
                        </w:tcBorders>
                      </w:tcPr>
                      <w:p w14:paraId="401D51FD" w14:textId="77777777" w:rsidR="001E3998" w:rsidRDefault="001E3998">
                        <w:pPr>
                          <w:pStyle w:val="TableParagraph"/>
                          <w:spacing w:before="4"/>
                          <w:ind w:left="2" w:right="3"/>
                          <w:jc w:val="center"/>
                          <w:rPr>
                            <w:sz w:val="19"/>
                          </w:rPr>
                        </w:pPr>
                        <w:r>
                          <w:rPr>
                            <w:spacing w:val="-4"/>
                            <w:w w:val="105"/>
                            <w:sz w:val="19"/>
                          </w:rPr>
                          <w:t>28.0</w:t>
                        </w:r>
                      </w:p>
                    </w:tc>
                    <w:tc>
                      <w:tcPr>
                        <w:tcW w:w="690" w:type="dxa"/>
                        <w:vMerge/>
                        <w:tcBorders>
                          <w:top w:val="nil"/>
                          <w:left w:val="single" w:sz="4" w:space="0" w:color="000000"/>
                          <w:bottom w:val="single" w:sz="12" w:space="0" w:color="000000"/>
                          <w:right w:val="single" w:sz="4" w:space="0" w:color="000000"/>
                        </w:tcBorders>
                      </w:tcPr>
                      <w:p w14:paraId="3FDF2E94" w14:textId="77777777" w:rsidR="001E3998" w:rsidRDefault="001E3998">
                        <w:pPr>
                          <w:rPr>
                            <w:sz w:val="2"/>
                            <w:szCs w:val="2"/>
                          </w:rPr>
                        </w:pPr>
                      </w:p>
                    </w:tc>
                    <w:tc>
                      <w:tcPr>
                        <w:tcW w:w="738" w:type="dxa"/>
                        <w:tcBorders>
                          <w:top w:val="single" w:sz="4" w:space="0" w:color="000000"/>
                          <w:left w:val="single" w:sz="4" w:space="0" w:color="000000"/>
                          <w:bottom w:val="single" w:sz="12" w:space="0" w:color="000000"/>
                        </w:tcBorders>
                      </w:tcPr>
                      <w:p w14:paraId="700AAB2B" w14:textId="77777777" w:rsidR="001E3998" w:rsidRDefault="001E3998">
                        <w:pPr>
                          <w:pStyle w:val="TableParagraph"/>
                          <w:spacing w:before="4"/>
                          <w:ind w:left="36"/>
                          <w:jc w:val="center"/>
                          <w:rPr>
                            <w:sz w:val="19"/>
                          </w:rPr>
                        </w:pPr>
                        <w:r>
                          <w:rPr>
                            <w:spacing w:val="-4"/>
                            <w:w w:val="105"/>
                            <w:sz w:val="19"/>
                          </w:rPr>
                          <w:t>9.18</w:t>
                        </w:r>
                      </w:p>
                    </w:tc>
                  </w:tr>
                </w:tbl>
                <w:p w14:paraId="423A1978" w14:textId="77777777" w:rsidR="001E3998" w:rsidRDefault="001E3998">
                  <w:pPr>
                    <w:pStyle w:val="BodyText"/>
                    <w:ind w:left="0"/>
                    <w:jc w:val="left"/>
                  </w:pPr>
                </w:p>
              </w:txbxContent>
            </v:textbox>
            <w10:wrap anchorx="page"/>
          </v:shape>
        </w:pict>
      </w:r>
      <w:r w:rsidR="00CD62DE">
        <w:rPr>
          <w:b/>
          <w:sz w:val="19"/>
        </w:rPr>
        <w:t>Table4:</w:t>
      </w:r>
      <w:commentRangeStart w:id="15"/>
      <w:r w:rsidR="00CD62DE">
        <w:rPr>
          <w:sz w:val="19"/>
        </w:rPr>
        <w:t>Soil</w:t>
      </w:r>
      <w:r w:rsidR="000E546B">
        <w:rPr>
          <w:sz w:val="19"/>
        </w:rPr>
        <w:t xml:space="preserve"> </w:t>
      </w:r>
      <w:r w:rsidR="00CD62DE">
        <w:rPr>
          <w:sz w:val="19"/>
        </w:rPr>
        <w:t>tissue</w:t>
      </w:r>
      <w:r w:rsidR="000E546B">
        <w:rPr>
          <w:sz w:val="19"/>
        </w:rPr>
        <w:t xml:space="preserve"> </w:t>
      </w:r>
      <w:r w:rsidR="00CD62DE">
        <w:rPr>
          <w:spacing w:val="-2"/>
          <w:sz w:val="19"/>
        </w:rPr>
        <w:t>characteristics</w:t>
      </w:r>
      <w:commentRangeEnd w:id="15"/>
      <w:r w:rsidR="000E546B">
        <w:rPr>
          <w:rStyle w:val="CommentReference"/>
        </w:rPr>
        <w:commentReference w:id="15"/>
      </w:r>
      <w:r w:rsidR="00CD62DE">
        <w:rPr>
          <w:spacing w:val="-2"/>
          <w:sz w:val="19"/>
        </w:rPr>
        <w:t>.</w:t>
      </w:r>
    </w:p>
    <w:p w14:paraId="2CED4A16" w14:textId="77777777" w:rsidR="00FE15AF" w:rsidRDefault="00FE15AF">
      <w:pPr>
        <w:pStyle w:val="BodyText"/>
        <w:ind w:left="0"/>
        <w:jc w:val="left"/>
        <w:rPr>
          <w:sz w:val="19"/>
        </w:rPr>
      </w:pPr>
    </w:p>
    <w:p w14:paraId="26400942" w14:textId="77777777" w:rsidR="00FE15AF" w:rsidRDefault="00FE15AF">
      <w:pPr>
        <w:pStyle w:val="BodyText"/>
        <w:ind w:left="0"/>
        <w:jc w:val="left"/>
        <w:rPr>
          <w:sz w:val="19"/>
        </w:rPr>
      </w:pPr>
    </w:p>
    <w:p w14:paraId="01AFE599" w14:textId="77777777" w:rsidR="00FE15AF" w:rsidRDefault="00FE15AF">
      <w:pPr>
        <w:pStyle w:val="BodyText"/>
        <w:ind w:left="0"/>
        <w:jc w:val="left"/>
        <w:rPr>
          <w:sz w:val="19"/>
        </w:rPr>
      </w:pPr>
    </w:p>
    <w:p w14:paraId="5407D009" w14:textId="77777777" w:rsidR="00FE15AF" w:rsidRDefault="00FE15AF">
      <w:pPr>
        <w:pStyle w:val="BodyText"/>
        <w:ind w:left="0"/>
        <w:jc w:val="left"/>
        <w:rPr>
          <w:sz w:val="19"/>
        </w:rPr>
      </w:pPr>
    </w:p>
    <w:p w14:paraId="4AC4BE9D" w14:textId="77777777" w:rsidR="00FE15AF" w:rsidRDefault="00FE15AF">
      <w:pPr>
        <w:pStyle w:val="BodyText"/>
        <w:ind w:left="0"/>
        <w:jc w:val="left"/>
        <w:rPr>
          <w:sz w:val="19"/>
        </w:rPr>
      </w:pPr>
    </w:p>
    <w:p w14:paraId="78D1799A" w14:textId="77777777" w:rsidR="00FE15AF" w:rsidRDefault="00FE15AF">
      <w:pPr>
        <w:pStyle w:val="BodyText"/>
        <w:ind w:left="0"/>
        <w:jc w:val="left"/>
        <w:rPr>
          <w:sz w:val="19"/>
        </w:rPr>
      </w:pPr>
    </w:p>
    <w:p w14:paraId="173310B8" w14:textId="77777777" w:rsidR="00FE15AF" w:rsidRDefault="00FE15AF">
      <w:pPr>
        <w:pStyle w:val="BodyText"/>
        <w:ind w:left="0"/>
        <w:jc w:val="left"/>
        <w:rPr>
          <w:sz w:val="19"/>
        </w:rPr>
      </w:pPr>
    </w:p>
    <w:p w14:paraId="1D151B6B" w14:textId="77777777" w:rsidR="00FE15AF" w:rsidRDefault="00FE15AF">
      <w:pPr>
        <w:pStyle w:val="BodyText"/>
        <w:ind w:left="0"/>
        <w:jc w:val="left"/>
        <w:rPr>
          <w:sz w:val="19"/>
        </w:rPr>
      </w:pPr>
    </w:p>
    <w:p w14:paraId="4DC990AB" w14:textId="77777777" w:rsidR="00FE15AF" w:rsidRDefault="00FE15AF">
      <w:pPr>
        <w:pStyle w:val="BodyText"/>
        <w:spacing w:before="57"/>
        <w:ind w:left="0"/>
        <w:jc w:val="left"/>
        <w:rPr>
          <w:sz w:val="19"/>
        </w:rPr>
      </w:pPr>
    </w:p>
    <w:p w14:paraId="48BFBDD2" w14:textId="77777777" w:rsidR="00FE15AF" w:rsidRDefault="00A8205C">
      <w:pPr>
        <w:ind w:left="57"/>
        <w:rPr>
          <w:sz w:val="19"/>
        </w:rPr>
      </w:pPr>
      <w:r>
        <w:rPr>
          <w:noProof/>
          <w:sz w:val="19"/>
        </w:rPr>
        <w:pict w14:anchorId="0E02BAB7">
          <v:shape id="Graphic 16" o:spid="_x0000_s1032" style="position:absolute;left:0;text-align:left;margin-left:56.9pt;margin-top:14.15pt;width:366pt;height:120.75pt;z-index:15732224;visibility:visible;mso-wrap-distance-left:0;mso-wrap-distance-right:0;mso-position-horizontal-relative:page" coordsize="4648200,153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" adj="0,,0" path="m122,15239l,1533143r4648200,l4648200,1520952r-4636008,l122,15239xem4648200,l,,12192,1520952r,-1505713l4648200,15239r,-15239xem4648200,15239r-15240,l4632960,1520952r15240,l4648200,15239xe" fillcolor="black" stroked="f">
            <v:stroke joinstyle="round"/>
            <v:formulas/>
            <v:path arrowok="t" o:connecttype="segments"/>
            <w10:wrap anchorx="page"/>
          </v:shape>
        </w:pict>
      </w:r>
      <w:r>
        <w:rPr>
          <w:noProof/>
          <w:sz w:val="19"/>
        </w:rPr>
        <w:pict w14:anchorId="19C1BF4C">
          <v:shape id="Textbox 17" o:spid="_x0000_s1030" type="#_x0000_t202" style="position:absolute;left:0;text-align:left;margin-left:53.9pt;margin-top:14.9pt;width:371.3pt;height:119.35pt;z-index:157332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" filled="f" stroked="f">
            <v:textbox inset="0,0,0,0">
              <w:txbxContent>
                <w:tbl>
                  <w:tblPr>
                    <w:tblW w:w="0" w:type="auto"/>
                    <w:tblInd w:w="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58"/>
                    <w:gridCol w:w="1027"/>
                    <w:gridCol w:w="792"/>
                    <w:gridCol w:w="974"/>
                    <w:gridCol w:w="801"/>
                    <w:gridCol w:w="993"/>
                    <w:gridCol w:w="758"/>
                  </w:tblGrid>
                  <w:tr w:rsidR="001E3998" w14:paraId="2BA37469" w14:textId="77777777">
                    <w:trPr>
                      <w:trHeight w:val="239"/>
                    </w:trPr>
                    <w:tc>
                      <w:tcPr>
                        <w:tcW w:w="1958" w:type="dxa"/>
                        <w:vMerge w:val="restart"/>
                        <w:tcBorders>
                          <w:top w:val="nil"/>
                          <w:left w:val="nil"/>
                          <w:right w:val="single" w:sz="4" w:space="0" w:color="000000"/>
                        </w:tcBorders>
                      </w:tcPr>
                      <w:p w14:paraId="15B38279" w14:textId="77777777" w:rsidR="001E3998" w:rsidRDefault="001E3998">
                        <w:pPr>
                          <w:pStyle w:val="TableParagraph"/>
                          <w:spacing w:before="8"/>
                          <w:rPr>
                            <w:sz w:val="19"/>
                          </w:rPr>
                        </w:pPr>
                      </w:p>
                      <w:p w14:paraId="22A10685" w14:textId="77777777" w:rsidR="001E3998" w:rsidRDefault="001E3998">
                        <w:pPr>
                          <w:pStyle w:val="TableParagraph"/>
                          <w:spacing w:line="240" w:lineRule="atLeast"/>
                          <w:ind w:left="115" w:right="198"/>
                          <w:rPr>
                            <w:rFonts w:ascii="Arial"/>
                            <w:b/>
                            <w:sz w:val="19"/>
                          </w:rPr>
                        </w:pPr>
                        <w:r>
                          <w:rPr>
                            <w:rFonts w:ascii="Arial"/>
                            <w:b/>
                            <w:w w:val="85"/>
                            <w:sz w:val="19"/>
                          </w:rPr>
                          <w:t>Parameters(Physio- chemicalProperties)</w:t>
                        </w:r>
                      </w:p>
                    </w:tc>
                    <w:tc>
                      <w:tcPr>
                        <w:tcW w:w="1819" w:type="dxa"/>
                        <w:gridSpan w:val="2"/>
                        <w:tcBorders>
                          <w:top w:val="nil"/>
                          <w:left w:val="single" w:sz="4" w:space="0" w:color="000000"/>
                          <w:bottom w:val="single" w:sz="8" w:space="0" w:color="000000"/>
                          <w:right w:val="single" w:sz="4" w:space="0" w:color="000000"/>
                        </w:tcBorders>
                      </w:tcPr>
                      <w:p w14:paraId="1683D664" w14:textId="77777777" w:rsidR="001E3998" w:rsidRDefault="001E3998">
                        <w:pPr>
                          <w:pStyle w:val="TableParagraph"/>
                          <w:spacing w:before="18" w:line="201" w:lineRule="exact"/>
                          <w:ind w:left="581"/>
                          <w:rPr>
                            <w:rFonts w:ascii="Arial"/>
                            <w:b/>
                            <w:sz w:val="19"/>
                          </w:rPr>
                        </w:pPr>
                        <w:r>
                          <w:rPr>
                            <w:rFonts w:ascii="Arial"/>
                            <w:b/>
                            <w:w w:val="80"/>
                            <w:sz w:val="19"/>
                          </w:rPr>
                          <w:t>Dum</w:t>
                        </w:r>
                        <w:r>
                          <w:rPr>
                            <w:rFonts w:ascii="Arial"/>
                            <w:b/>
                            <w:spacing w:val="-2"/>
                            <w:w w:val="95"/>
                            <w:sz w:val="19"/>
                          </w:rPr>
                          <w:t>Alksfa</w:t>
                        </w:r>
                      </w:p>
                    </w:tc>
                    <w:tc>
                      <w:tcPr>
                        <w:tcW w:w="1775" w:type="dxa"/>
                        <w:gridSpan w:val="2"/>
                        <w:tcBorders>
                          <w:top w:val="nil"/>
                          <w:left w:val="single" w:sz="4" w:space="0" w:color="000000"/>
                          <w:bottom w:val="single" w:sz="8" w:space="0" w:color="000000"/>
                          <w:right w:val="single" w:sz="4" w:space="0" w:color="000000"/>
                        </w:tcBorders>
                      </w:tcPr>
                      <w:p w14:paraId="5AC46509" w14:textId="77777777" w:rsidR="001E3998" w:rsidRDefault="001E3998">
                        <w:pPr>
                          <w:pStyle w:val="TableParagraph"/>
                          <w:spacing w:before="18" w:line="201" w:lineRule="exact"/>
                          <w:ind w:left="427"/>
                          <w:rPr>
                            <w:rFonts w:ascii="Arial"/>
                            <w:b/>
                            <w:sz w:val="19"/>
                          </w:rPr>
                        </w:pPr>
                        <w:r>
                          <w:rPr>
                            <w:rFonts w:ascii="Arial"/>
                            <w:b/>
                            <w:w w:val="80"/>
                            <w:sz w:val="19"/>
                          </w:rPr>
                          <w:t>Dum</w:t>
                        </w:r>
                        <w:r>
                          <w:rPr>
                            <w:rFonts w:ascii="Arial"/>
                            <w:b/>
                            <w:spacing w:val="-2"/>
                            <w:w w:val="90"/>
                            <w:sz w:val="19"/>
                          </w:rPr>
                          <w:t>Alshamia</w:t>
                        </w:r>
                      </w:p>
                    </w:tc>
                    <w:tc>
                      <w:tcPr>
                        <w:tcW w:w="1751" w:type="dxa"/>
                        <w:gridSpan w:val="2"/>
                        <w:tcBorders>
                          <w:top w:val="nil"/>
                          <w:left w:val="single" w:sz="4" w:space="0" w:color="000000"/>
                          <w:bottom w:val="single" w:sz="8" w:space="0" w:color="000000"/>
                          <w:right w:val="nil"/>
                        </w:tcBorders>
                      </w:tcPr>
                      <w:p w14:paraId="3B64F8A4" w14:textId="77777777" w:rsidR="001E3998" w:rsidRDefault="001E3998">
                        <w:pPr>
                          <w:pStyle w:val="TableParagraph"/>
                          <w:spacing w:before="18" w:line="201" w:lineRule="exact"/>
                          <w:ind w:left="202"/>
                          <w:rPr>
                            <w:rFonts w:ascii="Arial"/>
                            <w:b/>
                            <w:sz w:val="19"/>
                          </w:rPr>
                        </w:pPr>
                        <w:r>
                          <w:rPr>
                            <w:rFonts w:ascii="Arial"/>
                            <w:b/>
                            <w:w w:val="80"/>
                            <w:sz w:val="19"/>
                          </w:rPr>
                          <w:t>DumGbab</w:t>
                        </w:r>
                        <w:r>
                          <w:rPr>
                            <w:rFonts w:ascii="Arial"/>
                            <w:b/>
                            <w:spacing w:val="-2"/>
                            <w:w w:val="80"/>
                            <w:sz w:val="19"/>
                          </w:rPr>
                          <w:t>western</w:t>
                        </w:r>
                      </w:p>
                    </w:tc>
                  </w:tr>
                  <w:tr w:rsidR="001E3998" w14:paraId="15473C14" w14:textId="77777777">
                    <w:trPr>
                      <w:trHeight w:val="457"/>
                    </w:trPr>
                    <w:tc>
                      <w:tcPr>
                        <w:tcW w:w="1958" w:type="dxa"/>
                        <w:vMerge/>
                        <w:tcBorders>
                          <w:top w:val="nil"/>
                          <w:left w:val="nil"/>
                          <w:right w:val="single" w:sz="4" w:space="0" w:color="000000"/>
                        </w:tcBorders>
                      </w:tcPr>
                      <w:p w14:paraId="38B5A8E7" w14:textId="77777777" w:rsidR="001E3998" w:rsidRDefault="001E3998">
                        <w:pPr>
                          <w:rPr>
                            <w:sz w:val="2"/>
                            <w:szCs w:val="2"/>
                          </w:rPr>
                        </w:pPr>
                      </w:p>
                    </w:tc>
                    <w:tc>
                      <w:tcPr>
                        <w:tcW w:w="1027" w:type="dxa"/>
                        <w:tcBorders>
                          <w:top w:val="single" w:sz="8" w:space="0" w:color="000000"/>
                          <w:left w:val="single" w:sz="4" w:space="0" w:color="000000"/>
                          <w:right w:val="single" w:sz="4" w:space="0" w:color="000000"/>
                        </w:tcBorders>
                      </w:tcPr>
                      <w:p w14:paraId="2C1D67B5" w14:textId="77777777" w:rsidR="001E3998" w:rsidRDefault="001E3998">
                        <w:pPr>
                          <w:pStyle w:val="TableParagraph"/>
                          <w:spacing w:line="203" w:lineRule="exact"/>
                          <w:ind w:left="43" w:right="1"/>
                          <w:jc w:val="center"/>
                          <w:rPr>
                            <w:rFonts w:ascii="Arial"/>
                            <w:b/>
                            <w:sz w:val="19"/>
                          </w:rPr>
                        </w:pPr>
                        <w:r>
                          <w:rPr>
                            <w:rFonts w:ascii="Arial"/>
                            <w:b/>
                            <w:spacing w:val="-4"/>
                            <w:w w:val="95"/>
                            <w:sz w:val="19"/>
                          </w:rPr>
                          <w:t>Range</w:t>
                        </w:r>
                      </w:p>
                    </w:tc>
                    <w:tc>
                      <w:tcPr>
                        <w:tcW w:w="792" w:type="dxa"/>
                        <w:tcBorders>
                          <w:top w:val="single" w:sz="8" w:space="0" w:color="000000"/>
                          <w:left w:val="single" w:sz="4" w:space="0" w:color="000000"/>
                          <w:right w:val="single" w:sz="4" w:space="0" w:color="000000"/>
                        </w:tcBorders>
                      </w:tcPr>
                      <w:p w14:paraId="7F2050A9" w14:textId="77777777" w:rsidR="001E3998" w:rsidRDefault="001E3998">
                        <w:pPr>
                          <w:pStyle w:val="TableParagraph"/>
                          <w:spacing w:line="203" w:lineRule="exact"/>
                          <w:ind w:left="7" w:right="3"/>
                          <w:jc w:val="center"/>
                          <w:rPr>
                            <w:rFonts w:ascii="Arial"/>
                            <w:b/>
                            <w:sz w:val="19"/>
                          </w:rPr>
                        </w:pPr>
                        <w:r>
                          <w:rPr>
                            <w:rFonts w:ascii="Arial"/>
                            <w:b/>
                            <w:spacing w:val="-2"/>
                            <w:w w:val="95"/>
                            <w:sz w:val="19"/>
                          </w:rPr>
                          <w:t>Average</w:t>
                        </w:r>
                      </w:p>
                    </w:tc>
                    <w:tc>
                      <w:tcPr>
                        <w:tcW w:w="974" w:type="dxa"/>
                        <w:tcBorders>
                          <w:top w:val="single" w:sz="8" w:space="0" w:color="000000"/>
                          <w:left w:val="single" w:sz="4" w:space="0" w:color="000000"/>
                          <w:right w:val="single" w:sz="4" w:space="0" w:color="000000"/>
                        </w:tcBorders>
                      </w:tcPr>
                      <w:p w14:paraId="15C34F4B" w14:textId="77777777" w:rsidR="001E3998" w:rsidRDefault="001E3998">
                        <w:pPr>
                          <w:pStyle w:val="TableParagraph"/>
                          <w:spacing w:line="203" w:lineRule="exact"/>
                          <w:ind w:left="14" w:right="5"/>
                          <w:jc w:val="center"/>
                          <w:rPr>
                            <w:rFonts w:ascii="Arial"/>
                            <w:b/>
                            <w:sz w:val="19"/>
                          </w:rPr>
                        </w:pPr>
                        <w:r>
                          <w:rPr>
                            <w:rFonts w:ascii="Arial"/>
                            <w:b/>
                            <w:spacing w:val="-4"/>
                            <w:w w:val="95"/>
                            <w:sz w:val="19"/>
                          </w:rPr>
                          <w:t>Range</w:t>
                        </w:r>
                      </w:p>
                    </w:tc>
                    <w:tc>
                      <w:tcPr>
                        <w:tcW w:w="801" w:type="dxa"/>
                        <w:tcBorders>
                          <w:top w:val="single" w:sz="8" w:space="0" w:color="000000"/>
                          <w:left w:val="single" w:sz="4" w:space="0" w:color="000000"/>
                          <w:right w:val="single" w:sz="4" w:space="0" w:color="000000"/>
                        </w:tcBorders>
                      </w:tcPr>
                      <w:p w14:paraId="00C5B94E" w14:textId="77777777" w:rsidR="001E3998" w:rsidRDefault="001E3998">
                        <w:pPr>
                          <w:pStyle w:val="TableParagraph"/>
                          <w:spacing w:line="203" w:lineRule="exact"/>
                          <w:ind w:left="19" w:right="4"/>
                          <w:jc w:val="center"/>
                          <w:rPr>
                            <w:rFonts w:ascii="Arial"/>
                            <w:b/>
                            <w:sz w:val="19"/>
                          </w:rPr>
                        </w:pPr>
                        <w:r>
                          <w:rPr>
                            <w:rFonts w:ascii="Arial"/>
                            <w:b/>
                            <w:spacing w:val="-2"/>
                            <w:w w:val="95"/>
                            <w:sz w:val="19"/>
                          </w:rPr>
                          <w:t>Average</w:t>
                        </w:r>
                      </w:p>
                    </w:tc>
                    <w:tc>
                      <w:tcPr>
                        <w:tcW w:w="993" w:type="dxa"/>
                        <w:tcBorders>
                          <w:top w:val="single" w:sz="8" w:space="0" w:color="000000"/>
                          <w:left w:val="single" w:sz="4" w:space="0" w:color="000000"/>
                          <w:right w:val="single" w:sz="4" w:space="0" w:color="000000"/>
                        </w:tcBorders>
                      </w:tcPr>
                      <w:p w14:paraId="3C629CA2" w14:textId="77777777" w:rsidR="001E3998" w:rsidRDefault="001E3998">
                        <w:pPr>
                          <w:pStyle w:val="TableParagraph"/>
                          <w:spacing w:line="203" w:lineRule="exact"/>
                          <w:ind w:left="6" w:right="4"/>
                          <w:jc w:val="center"/>
                          <w:rPr>
                            <w:rFonts w:ascii="Arial"/>
                            <w:b/>
                            <w:sz w:val="19"/>
                          </w:rPr>
                        </w:pPr>
                        <w:r>
                          <w:rPr>
                            <w:rFonts w:ascii="Arial"/>
                            <w:b/>
                            <w:spacing w:val="-4"/>
                            <w:w w:val="95"/>
                            <w:sz w:val="19"/>
                          </w:rPr>
                          <w:t>Range</w:t>
                        </w:r>
                      </w:p>
                    </w:tc>
                    <w:tc>
                      <w:tcPr>
                        <w:tcW w:w="758" w:type="dxa"/>
                        <w:tcBorders>
                          <w:top w:val="single" w:sz="8" w:space="0" w:color="000000"/>
                          <w:left w:val="single" w:sz="4" w:space="0" w:color="000000"/>
                          <w:right w:val="nil"/>
                        </w:tcBorders>
                      </w:tcPr>
                      <w:p w14:paraId="2E1FCEA4" w14:textId="77777777" w:rsidR="001E3998" w:rsidRDefault="001E3998">
                        <w:pPr>
                          <w:pStyle w:val="TableParagraph"/>
                          <w:spacing w:line="203" w:lineRule="exact"/>
                          <w:ind w:left="27"/>
                          <w:jc w:val="center"/>
                          <w:rPr>
                            <w:rFonts w:ascii="Arial"/>
                            <w:b/>
                            <w:sz w:val="19"/>
                          </w:rPr>
                        </w:pPr>
                        <w:r>
                          <w:rPr>
                            <w:rFonts w:ascii="Arial"/>
                            <w:b/>
                            <w:spacing w:val="-2"/>
                            <w:w w:val="95"/>
                            <w:sz w:val="19"/>
                          </w:rPr>
                          <w:t>Average</w:t>
                        </w:r>
                      </w:p>
                    </w:tc>
                  </w:tr>
                  <w:tr w:rsidR="001E3998" w14:paraId="02617A89" w14:textId="77777777">
                    <w:trPr>
                      <w:trHeight w:val="246"/>
                    </w:trPr>
                    <w:tc>
                      <w:tcPr>
                        <w:tcW w:w="1958" w:type="dxa"/>
                        <w:tcBorders>
                          <w:left w:val="nil"/>
                          <w:bottom w:val="single" w:sz="4" w:space="0" w:color="000000"/>
                          <w:right w:val="single" w:sz="4" w:space="0" w:color="000000"/>
                        </w:tcBorders>
                      </w:tcPr>
                      <w:p w14:paraId="68D87E37" w14:textId="77777777" w:rsidR="001E3998" w:rsidRDefault="001E3998">
                        <w:pPr>
                          <w:pStyle w:val="TableParagraph"/>
                          <w:spacing w:before="2"/>
                          <w:ind w:left="115"/>
                          <w:rPr>
                            <w:sz w:val="19"/>
                          </w:rPr>
                        </w:pPr>
                        <w:r>
                          <w:rPr>
                            <w:spacing w:val="-2"/>
                            <w:sz w:val="19"/>
                          </w:rPr>
                          <w:t>Soil</w:t>
                        </w:r>
                        <w:r>
                          <w:rPr>
                            <w:spacing w:val="-5"/>
                            <w:sz w:val="19"/>
                          </w:rPr>
                          <w:t>pH</w:t>
                        </w:r>
                      </w:p>
                    </w:tc>
                    <w:tc>
                      <w:tcPr>
                        <w:tcW w:w="1027" w:type="dxa"/>
                        <w:tcBorders>
                          <w:left w:val="single" w:sz="4" w:space="0" w:color="000000"/>
                          <w:bottom w:val="single" w:sz="4" w:space="0" w:color="000000"/>
                          <w:right w:val="single" w:sz="4" w:space="0" w:color="000000"/>
                        </w:tcBorders>
                      </w:tcPr>
                      <w:p w14:paraId="546EF19A" w14:textId="77777777" w:rsidR="001E3998" w:rsidRDefault="001E3998">
                        <w:pPr>
                          <w:pStyle w:val="TableParagraph"/>
                          <w:rPr>
                            <w:sz w:val="16"/>
                          </w:rPr>
                        </w:pPr>
                      </w:p>
                    </w:tc>
                    <w:tc>
                      <w:tcPr>
                        <w:tcW w:w="792" w:type="dxa"/>
                        <w:tcBorders>
                          <w:left w:val="single" w:sz="4" w:space="0" w:color="000000"/>
                          <w:bottom w:val="single" w:sz="4" w:space="0" w:color="000000"/>
                          <w:right w:val="single" w:sz="4" w:space="0" w:color="000000"/>
                        </w:tcBorders>
                      </w:tcPr>
                      <w:p w14:paraId="3F3770D2" w14:textId="77777777" w:rsidR="001E3998" w:rsidRDefault="001E3998">
                        <w:pPr>
                          <w:pStyle w:val="TableParagraph"/>
                          <w:spacing w:before="2"/>
                          <w:ind w:left="4" w:right="7"/>
                          <w:jc w:val="center"/>
                          <w:rPr>
                            <w:sz w:val="19"/>
                          </w:rPr>
                        </w:pPr>
                        <w:r>
                          <w:rPr>
                            <w:spacing w:val="-5"/>
                            <w:w w:val="105"/>
                            <w:sz w:val="19"/>
                          </w:rPr>
                          <w:t>7.7</w:t>
                        </w:r>
                      </w:p>
                    </w:tc>
                    <w:tc>
                      <w:tcPr>
                        <w:tcW w:w="974" w:type="dxa"/>
                        <w:tcBorders>
                          <w:left w:val="single" w:sz="4" w:space="0" w:color="000000"/>
                          <w:bottom w:val="single" w:sz="4" w:space="0" w:color="000000"/>
                          <w:right w:val="single" w:sz="4" w:space="0" w:color="000000"/>
                        </w:tcBorders>
                      </w:tcPr>
                      <w:p w14:paraId="4CEFF3E4" w14:textId="77777777" w:rsidR="001E3998" w:rsidRDefault="001E3998">
                        <w:pPr>
                          <w:pStyle w:val="TableParagraph"/>
                          <w:rPr>
                            <w:sz w:val="16"/>
                          </w:rPr>
                        </w:pPr>
                      </w:p>
                    </w:tc>
                    <w:tc>
                      <w:tcPr>
                        <w:tcW w:w="801" w:type="dxa"/>
                        <w:tcBorders>
                          <w:left w:val="single" w:sz="4" w:space="0" w:color="000000"/>
                          <w:bottom w:val="single" w:sz="4" w:space="0" w:color="000000"/>
                          <w:right w:val="single" w:sz="4" w:space="0" w:color="000000"/>
                        </w:tcBorders>
                      </w:tcPr>
                      <w:p w14:paraId="2C6C563C" w14:textId="77777777" w:rsidR="001E3998" w:rsidRDefault="001E3998">
                        <w:pPr>
                          <w:pStyle w:val="TableParagraph"/>
                          <w:spacing w:before="2"/>
                          <w:ind w:left="19" w:right="5"/>
                          <w:jc w:val="center"/>
                          <w:rPr>
                            <w:sz w:val="19"/>
                          </w:rPr>
                        </w:pPr>
                        <w:r>
                          <w:rPr>
                            <w:spacing w:val="-5"/>
                            <w:w w:val="105"/>
                            <w:sz w:val="19"/>
                          </w:rPr>
                          <w:t>7.5</w:t>
                        </w:r>
                      </w:p>
                    </w:tc>
                    <w:tc>
                      <w:tcPr>
                        <w:tcW w:w="993" w:type="dxa"/>
                        <w:tcBorders>
                          <w:left w:val="single" w:sz="4" w:space="0" w:color="000000"/>
                          <w:bottom w:val="single" w:sz="4" w:space="0" w:color="000000"/>
                          <w:right w:val="single" w:sz="4" w:space="0" w:color="000000"/>
                        </w:tcBorders>
                      </w:tcPr>
                      <w:p w14:paraId="5334FE8F" w14:textId="77777777" w:rsidR="001E3998" w:rsidRDefault="001E3998">
                        <w:pPr>
                          <w:pStyle w:val="TableParagraph"/>
                          <w:rPr>
                            <w:sz w:val="16"/>
                          </w:rPr>
                        </w:pPr>
                      </w:p>
                    </w:tc>
                    <w:tc>
                      <w:tcPr>
                        <w:tcW w:w="758" w:type="dxa"/>
                        <w:tcBorders>
                          <w:left w:val="single" w:sz="4" w:space="0" w:color="000000"/>
                          <w:bottom w:val="single" w:sz="4" w:space="0" w:color="000000"/>
                          <w:right w:val="nil"/>
                        </w:tcBorders>
                      </w:tcPr>
                      <w:p w14:paraId="331687B8" w14:textId="77777777" w:rsidR="001E3998" w:rsidRDefault="001E3998">
                        <w:pPr>
                          <w:pStyle w:val="TableParagraph"/>
                          <w:spacing w:before="2"/>
                          <w:ind w:left="16"/>
                          <w:jc w:val="center"/>
                          <w:rPr>
                            <w:sz w:val="19"/>
                          </w:rPr>
                        </w:pPr>
                        <w:r>
                          <w:rPr>
                            <w:spacing w:val="-5"/>
                            <w:w w:val="105"/>
                            <w:sz w:val="19"/>
                          </w:rPr>
                          <w:t>7.4</w:t>
                        </w:r>
                      </w:p>
                    </w:tc>
                  </w:tr>
                  <w:tr w:rsidR="001E3998" w14:paraId="55DF53EA" w14:textId="77777777">
                    <w:trPr>
                      <w:trHeight w:val="273"/>
                    </w:trPr>
                    <w:tc>
                      <w:tcPr>
                        <w:tcW w:w="1958" w:type="dxa"/>
                        <w:tcBorders>
                          <w:top w:val="single" w:sz="4" w:space="0" w:color="000000"/>
                          <w:left w:val="nil"/>
                          <w:bottom w:val="single" w:sz="4" w:space="0" w:color="000000"/>
                          <w:right w:val="single" w:sz="4" w:space="0" w:color="000000"/>
                        </w:tcBorders>
                      </w:tcPr>
                      <w:p w14:paraId="70A68154" w14:textId="77777777" w:rsidR="001E3998" w:rsidRDefault="001E3998">
                        <w:pPr>
                          <w:pStyle w:val="TableParagraph"/>
                          <w:spacing w:before="24"/>
                          <w:ind w:left="115"/>
                          <w:rPr>
                            <w:sz w:val="19"/>
                          </w:rPr>
                        </w:pPr>
                        <w:r>
                          <w:rPr>
                            <w:spacing w:val="-2"/>
                            <w:sz w:val="19"/>
                          </w:rPr>
                          <w:t>ECdS.m</w:t>
                        </w:r>
                        <w:r>
                          <w:rPr>
                            <w:spacing w:val="-2"/>
                            <w:sz w:val="19"/>
                            <w:vertAlign w:val="superscript"/>
                          </w:rPr>
                          <w:t>-</w:t>
                        </w:r>
                        <w:r>
                          <w:rPr>
                            <w:spacing w:val="-10"/>
                            <w:sz w:val="19"/>
                            <w:vertAlign w:val="superscript"/>
                          </w:rPr>
                          <w:t>1</w:t>
                        </w:r>
                      </w:p>
                    </w:tc>
                    <w:tc>
                      <w:tcPr>
                        <w:tcW w:w="1027" w:type="dxa"/>
                        <w:tcBorders>
                          <w:top w:val="single" w:sz="4" w:space="0" w:color="000000"/>
                          <w:left w:val="single" w:sz="4" w:space="0" w:color="000000"/>
                          <w:bottom w:val="single" w:sz="4" w:space="0" w:color="000000"/>
                          <w:right w:val="single" w:sz="4" w:space="0" w:color="000000"/>
                        </w:tcBorders>
                      </w:tcPr>
                      <w:p w14:paraId="3EBC7020" w14:textId="77777777" w:rsidR="001E3998" w:rsidRDefault="001E3998">
                        <w:pPr>
                          <w:pStyle w:val="TableParagraph"/>
                          <w:spacing w:before="24"/>
                          <w:ind w:left="43" w:right="1"/>
                          <w:jc w:val="center"/>
                          <w:rPr>
                            <w:sz w:val="19"/>
                          </w:rPr>
                        </w:pPr>
                        <w:r>
                          <w:rPr>
                            <w:spacing w:val="-9"/>
                            <w:sz w:val="19"/>
                          </w:rPr>
                          <w:t>9.2-</w:t>
                        </w:r>
                        <w:r>
                          <w:rPr>
                            <w:spacing w:val="-5"/>
                            <w:sz w:val="19"/>
                          </w:rPr>
                          <w:t>3.2</w:t>
                        </w:r>
                      </w:p>
                    </w:tc>
                    <w:tc>
                      <w:tcPr>
                        <w:tcW w:w="792" w:type="dxa"/>
                        <w:tcBorders>
                          <w:top w:val="single" w:sz="4" w:space="0" w:color="000000"/>
                          <w:left w:val="single" w:sz="4" w:space="0" w:color="000000"/>
                          <w:bottom w:val="single" w:sz="4" w:space="0" w:color="000000"/>
                          <w:right w:val="single" w:sz="4" w:space="0" w:color="000000"/>
                        </w:tcBorders>
                      </w:tcPr>
                      <w:p w14:paraId="5E2648BA" w14:textId="77777777" w:rsidR="001E3998" w:rsidRDefault="001E3998">
                        <w:pPr>
                          <w:pStyle w:val="TableParagraph"/>
                          <w:spacing w:before="24"/>
                          <w:ind w:left="4" w:right="7"/>
                          <w:jc w:val="center"/>
                          <w:rPr>
                            <w:sz w:val="19"/>
                          </w:rPr>
                        </w:pPr>
                        <w:r>
                          <w:rPr>
                            <w:spacing w:val="-5"/>
                            <w:w w:val="105"/>
                            <w:sz w:val="19"/>
                          </w:rPr>
                          <w:t>6.4</w:t>
                        </w:r>
                      </w:p>
                    </w:tc>
                    <w:tc>
                      <w:tcPr>
                        <w:tcW w:w="974" w:type="dxa"/>
                        <w:tcBorders>
                          <w:top w:val="single" w:sz="4" w:space="0" w:color="000000"/>
                          <w:left w:val="single" w:sz="4" w:space="0" w:color="000000"/>
                          <w:bottom w:val="single" w:sz="4" w:space="0" w:color="000000"/>
                          <w:right w:val="single" w:sz="4" w:space="0" w:color="000000"/>
                        </w:tcBorders>
                      </w:tcPr>
                      <w:p w14:paraId="7DC0DDE2" w14:textId="77777777" w:rsidR="001E3998" w:rsidRDefault="001E3998">
                        <w:pPr>
                          <w:pStyle w:val="TableParagraph"/>
                          <w:spacing w:before="24"/>
                          <w:ind w:left="14" w:right="5"/>
                          <w:jc w:val="center"/>
                          <w:rPr>
                            <w:sz w:val="19"/>
                          </w:rPr>
                        </w:pPr>
                        <w:r>
                          <w:rPr>
                            <w:spacing w:val="-9"/>
                            <w:sz w:val="19"/>
                          </w:rPr>
                          <w:t>4.2-</w:t>
                        </w:r>
                        <w:r>
                          <w:rPr>
                            <w:spacing w:val="-5"/>
                            <w:sz w:val="19"/>
                          </w:rPr>
                          <w:t>2.3</w:t>
                        </w:r>
                      </w:p>
                    </w:tc>
                    <w:tc>
                      <w:tcPr>
                        <w:tcW w:w="801" w:type="dxa"/>
                        <w:tcBorders>
                          <w:top w:val="single" w:sz="4" w:space="0" w:color="000000"/>
                          <w:left w:val="single" w:sz="4" w:space="0" w:color="000000"/>
                          <w:bottom w:val="single" w:sz="4" w:space="0" w:color="000000"/>
                          <w:right w:val="single" w:sz="4" w:space="0" w:color="000000"/>
                        </w:tcBorders>
                      </w:tcPr>
                      <w:p w14:paraId="6B0D30E4" w14:textId="77777777" w:rsidR="001E3998" w:rsidRDefault="001E3998">
                        <w:pPr>
                          <w:pStyle w:val="TableParagraph"/>
                          <w:spacing w:before="24"/>
                          <w:ind w:left="19" w:right="5"/>
                          <w:jc w:val="center"/>
                          <w:rPr>
                            <w:sz w:val="19"/>
                          </w:rPr>
                        </w:pPr>
                        <w:r>
                          <w:rPr>
                            <w:spacing w:val="-5"/>
                            <w:w w:val="105"/>
                            <w:sz w:val="19"/>
                          </w:rPr>
                          <w:t>3.2</w:t>
                        </w:r>
                      </w:p>
                    </w:tc>
                    <w:tc>
                      <w:tcPr>
                        <w:tcW w:w="993" w:type="dxa"/>
                        <w:tcBorders>
                          <w:top w:val="single" w:sz="4" w:space="0" w:color="000000"/>
                          <w:left w:val="single" w:sz="4" w:space="0" w:color="000000"/>
                          <w:bottom w:val="single" w:sz="4" w:space="0" w:color="000000"/>
                          <w:right w:val="single" w:sz="4" w:space="0" w:color="000000"/>
                        </w:tcBorders>
                      </w:tcPr>
                      <w:p w14:paraId="74199C87" w14:textId="77777777" w:rsidR="001E3998" w:rsidRDefault="001E3998">
                        <w:pPr>
                          <w:pStyle w:val="TableParagraph"/>
                          <w:spacing w:before="24"/>
                          <w:ind w:left="6" w:right="5"/>
                          <w:jc w:val="center"/>
                          <w:rPr>
                            <w:sz w:val="19"/>
                          </w:rPr>
                        </w:pPr>
                        <w:r>
                          <w:rPr>
                            <w:spacing w:val="-9"/>
                            <w:sz w:val="19"/>
                          </w:rPr>
                          <w:t>3.4-</w:t>
                        </w:r>
                        <w:r>
                          <w:rPr>
                            <w:spacing w:val="-5"/>
                            <w:sz w:val="19"/>
                          </w:rPr>
                          <w:t>2.3</w:t>
                        </w:r>
                      </w:p>
                    </w:tc>
                    <w:tc>
                      <w:tcPr>
                        <w:tcW w:w="758" w:type="dxa"/>
                        <w:tcBorders>
                          <w:top w:val="single" w:sz="4" w:space="0" w:color="000000"/>
                          <w:left w:val="single" w:sz="4" w:space="0" w:color="000000"/>
                          <w:bottom w:val="single" w:sz="4" w:space="0" w:color="000000"/>
                          <w:right w:val="nil"/>
                        </w:tcBorders>
                      </w:tcPr>
                      <w:p w14:paraId="1596D112" w14:textId="77777777" w:rsidR="001E3998" w:rsidRDefault="001E3998">
                        <w:pPr>
                          <w:pStyle w:val="TableParagraph"/>
                          <w:spacing w:before="24"/>
                          <w:ind w:left="16"/>
                          <w:jc w:val="center"/>
                          <w:rPr>
                            <w:sz w:val="19"/>
                          </w:rPr>
                        </w:pPr>
                        <w:r>
                          <w:rPr>
                            <w:spacing w:val="-5"/>
                            <w:w w:val="105"/>
                            <w:sz w:val="19"/>
                          </w:rPr>
                          <w:t>2.9</w:t>
                        </w:r>
                      </w:p>
                    </w:tc>
                  </w:tr>
                  <w:tr w:rsidR="001E3998" w14:paraId="22AE626C" w14:textId="77777777">
                    <w:trPr>
                      <w:trHeight w:val="263"/>
                    </w:trPr>
                    <w:tc>
                      <w:tcPr>
                        <w:tcW w:w="1958" w:type="dxa"/>
                        <w:tcBorders>
                          <w:top w:val="single" w:sz="4" w:space="0" w:color="000000"/>
                          <w:left w:val="nil"/>
                          <w:bottom w:val="single" w:sz="4" w:space="0" w:color="000000"/>
                          <w:right w:val="single" w:sz="4" w:space="0" w:color="000000"/>
                        </w:tcBorders>
                      </w:tcPr>
                      <w:p w14:paraId="73A31092" w14:textId="77777777" w:rsidR="001E3998" w:rsidRDefault="001E3998">
                        <w:pPr>
                          <w:pStyle w:val="TableParagraph"/>
                          <w:spacing w:before="14" w:line="229" w:lineRule="exact"/>
                          <w:ind w:left="115"/>
                          <w:rPr>
                            <w:sz w:val="19"/>
                          </w:rPr>
                        </w:pPr>
                        <w:r>
                          <w:rPr>
                            <w:sz w:val="19"/>
                          </w:rPr>
                          <w:t>CaCO</w:t>
                        </w:r>
                        <w:r>
                          <w:rPr>
                            <w:position w:val="-6"/>
                            <w:sz w:val="11"/>
                          </w:rPr>
                          <w:t>3</w:t>
                        </w:r>
                        <w:r>
                          <w:rPr>
                            <w:spacing w:val="-10"/>
                            <w:sz w:val="19"/>
                          </w:rPr>
                          <w:t>%</w:t>
                        </w:r>
                      </w:p>
                    </w:tc>
                    <w:tc>
                      <w:tcPr>
                        <w:tcW w:w="1027" w:type="dxa"/>
                        <w:tcBorders>
                          <w:top w:val="single" w:sz="4" w:space="0" w:color="000000"/>
                          <w:left w:val="single" w:sz="4" w:space="0" w:color="000000"/>
                          <w:bottom w:val="single" w:sz="4" w:space="0" w:color="000000"/>
                          <w:right w:val="single" w:sz="4" w:space="0" w:color="000000"/>
                        </w:tcBorders>
                      </w:tcPr>
                      <w:p w14:paraId="51BFA5B4" w14:textId="77777777" w:rsidR="001E3998" w:rsidRDefault="001E3998">
                        <w:pPr>
                          <w:pStyle w:val="TableParagraph"/>
                          <w:spacing w:before="14"/>
                          <w:ind w:left="43" w:right="1"/>
                          <w:jc w:val="center"/>
                          <w:rPr>
                            <w:sz w:val="19"/>
                          </w:rPr>
                        </w:pPr>
                        <w:r>
                          <w:rPr>
                            <w:spacing w:val="-9"/>
                            <w:sz w:val="19"/>
                          </w:rPr>
                          <w:t>204.3-</w:t>
                        </w:r>
                        <w:r>
                          <w:rPr>
                            <w:spacing w:val="-2"/>
                            <w:sz w:val="19"/>
                          </w:rPr>
                          <w:t>312.7</w:t>
                        </w:r>
                      </w:p>
                    </w:tc>
                    <w:tc>
                      <w:tcPr>
                        <w:tcW w:w="792" w:type="dxa"/>
                        <w:tcBorders>
                          <w:top w:val="single" w:sz="4" w:space="0" w:color="000000"/>
                          <w:left w:val="single" w:sz="4" w:space="0" w:color="000000"/>
                          <w:bottom w:val="single" w:sz="4" w:space="0" w:color="000000"/>
                          <w:right w:val="single" w:sz="4" w:space="0" w:color="000000"/>
                        </w:tcBorders>
                      </w:tcPr>
                      <w:p w14:paraId="4044BD30" w14:textId="77777777" w:rsidR="001E3998" w:rsidRDefault="001E3998">
                        <w:pPr>
                          <w:pStyle w:val="TableParagraph"/>
                          <w:spacing w:before="14"/>
                          <w:ind w:left="4" w:right="5"/>
                          <w:jc w:val="center"/>
                          <w:rPr>
                            <w:sz w:val="19"/>
                          </w:rPr>
                        </w:pPr>
                        <w:r>
                          <w:rPr>
                            <w:spacing w:val="-4"/>
                            <w:w w:val="105"/>
                            <w:sz w:val="19"/>
                          </w:rPr>
                          <w:t>258.5</w:t>
                        </w:r>
                      </w:p>
                    </w:tc>
                    <w:tc>
                      <w:tcPr>
                        <w:tcW w:w="974" w:type="dxa"/>
                        <w:tcBorders>
                          <w:top w:val="single" w:sz="4" w:space="0" w:color="000000"/>
                          <w:left w:val="single" w:sz="4" w:space="0" w:color="000000"/>
                          <w:bottom w:val="single" w:sz="4" w:space="0" w:color="000000"/>
                          <w:right w:val="single" w:sz="4" w:space="0" w:color="000000"/>
                        </w:tcBorders>
                      </w:tcPr>
                      <w:p w14:paraId="281AA944" w14:textId="77777777" w:rsidR="001E3998" w:rsidRDefault="001E3998">
                        <w:pPr>
                          <w:pStyle w:val="TableParagraph"/>
                          <w:spacing w:before="14"/>
                          <w:ind w:left="14" w:right="5"/>
                          <w:jc w:val="center"/>
                          <w:rPr>
                            <w:sz w:val="19"/>
                          </w:rPr>
                        </w:pPr>
                        <w:r>
                          <w:rPr>
                            <w:spacing w:val="-9"/>
                            <w:sz w:val="19"/>
                          </w:rPr>
                          <w:t>135.4-</w:t>
                        </w:r>
                        <w:r>
                          <w:rPr>
                            <w:spacing w:val="-2"/>
                            <w:sz w:val="19"/>
                          </w:rPr>
                          <w:t>148.5</w:t>
                        </w:r>
                      </w:p>
                    </w:tc>
                    <w:tc>
                      <w:tcPr>
                        <w:tcW w:w="801" w:type="dxa"/>
                        <w:tcBorders>
                          <w:top w:val="single" w:sz="4" w:space="0" w:color="000000"/>
                          <w:left w:val="single" w:sz="4" w:space="0" w:color="000000"/>
                          <w:bottom w:val="single" w:sz="4" w:space="0" w:color="000000"/>
                          <w:right w:val="single" w:sz="4" w:space="0" w:color="000000"/>
                        </w:tcBorders>
                      </w:tcPr>
                      <w:p w14:paraId="21DC4C7A" w14:textId="77777777" w:rsidR="001E3998" w:rsidRDefault="001E3998">
                        <w:pPr>
                          <w:pStyle w:val="TableParagraph"/>
                          <w:spacing w:before="14"/>
                          <w:ind w:left="19" w:right="10"/>
                          <w:jc w:val="center"/>
                          <w:rPr>
                            <w:sz w:val="19"/>
                          </w:rPr>
                        </w:pPr>
                        <w:r>
                          <w:rPr>
                            <w:spacing w:val="-4"/>
                            <w:w w:val="105"/>
                            <w:sz w:val="19"/>
                          </w:rPr>
                          <w:t>141.9</w:t>
                        </w:r>
                      </w:p>
                    </w:tc>
                    <w:tc>
                      <w:tcPr>
                        <w:tcW w:w="993" w:type="dxa"/>
                        <w:tcBorders>
                          <w:top w:val="single" w:sz="4" w:space="0" w:color="000000"/>
                          <w:left w:val="single" w:sz="4" w:space="0" w:color="000000"/>
                          <w:bottom w:val="single" w:sz="4" w:space="0" w:color="000000"/>
                          <w:right w:val="single" w:sz="4" w:space="0" w:color="000000"/>
                        </w:tcBorders>
                      </w:tcPr>
                      <w:p w14:paraId="1B6EB5B2" w14:textId="77777777" w:rsidR="001E3998" w:rsidRDefault="001E3998">
                        <w:pPr>
                          <w:pStyle w:val="TableParagraph"/>
                          <w:spacing w:before="14"/>
                          <w:ind w:left="6" w:right="4"/>
                          <w:jc w:val="center"/>
                          <w:rPr>
                            <w:sz w:val="19"/>
                          </w:rPr>
                        </w:pPr>
                        <w:r>
                          <w:rPr>
                            <w:spacing w:val="-9"/>
                            <w:sz w:val="19"/>
                          </w:rPr>
                          <w:t>264.1-</w:t>
                        </w:r>
                        <w:r>
                          <w:rPr>
                            <w:spacing w:val="-2"/>
                            <w:sz w:val="19"/>
                          </w:rPr>
                          <w:t>197.5</w:t>
                        </w:r>
                      </w:p>
                    </w:tc>
                    <w:tc>
                      <w:tcPr>
                        <w:tcW w:w="758" w:type="dxa"/>
                        <w:tcBorders>
                          <w:top w:val="single" w:sz="4" w:space="0" w:color="000000"/>
                          <w:left w:val="single" w:sz="4" w:space="0" w:color="000000"/>
                          <w:bottom w:val="single" w:sz="4" w:space="0" w:color="000000"/>
                          <w:right w:val="nil"/>
                        </w:tcBorders>
                      </w:tcPr>
                      <w:p w14:paraId="013D2B2F" w14:textId="77777777" w:rsidR="001E3998" w:rsidRDefault="001E3998">
                        <w:pPr>
                          <w:pStyle w:val="TableParagraph"/>
                          <w:spacing w:before="14"/>
                          <w:ind w:left="21"/>
                          <w:jc w:val="center"/>
                          <w:rPr>
                            <w:sz w:val="19"/>
                          </w:rPr>
                        </w:pPr>
                        <w:r>
                          <w:rPr>
                            <w:spacing w:val="-4"/>
                            <w:w w:val="105"/>
                            <w:sz w:val="19"/>
                          </w:rPr>
                          <w:t>230.8</w:t>
                        </w:r>
                      </w:p>
                    </w:tc>
                  </w:tr>
                  <w:tr w:rsidR="001E3998" w14:paraId="757F8E5A" w14:textId="77777777">
                    <w:trPr>
                      <w:trHeight w:val="273"/>
                    </w:trPr>
                    <w:tc>
                      <w:tcPr>
                        <w:tcW w:w="1958" w:type="dxa"/>
                        <w:tcBorders>
                          <w:top w:val="single" w:sz="4" w:space="0" w:color="000000"/>
                          <w:left w:val="nil"/>
                          <w:bottom w:val="single" w:sz="4" w:space="0" w:color="000000"/>
                          <w:right w:val="single" w:sz="4" w:space="0" w:color="000000"/>
                        </w:tcBorders>
                      </w:tcPr>
                      <w:p w14:paraId="1702937E" w14:textId="77777777" w:rsidR="001E3998" w:rsidRDefault="001E3998">
                        <w:pPr>
                          <w:pStyle w:val="TableParagraph"/>
                          <w:spacing w:before="19"/>
                          <w:ind w:left="115"/>
                          <w:rPr>
                            <w:sz w:val="19"/>
                          </w:rPr>
                        </w:pPr>
                        <w:r>
                          <w:rPr>
                            <w:sz w:val="19"/>
                          </w:rPr>
                          <w:t>Gupsumgm.kg</w:t>
                        </w:r>
                        <w:r>
                          <w:rPr>
                            <w:sz w:val="19"/>
                            <w:vertAlign w:val="superscript"/>
                          </w:rPr>
                          <w:t>.-</w:t>
                        </w:r>
                        <w:r>
                          <w:rPr>
                            <w:spacing w:val="-10"/>
                            <w:sz w:val="19"/>
                            <w:vertAlign w:val="superscript"/>
                          </w:rPr>
                          <w:t>1</w:t>
                        </w:r>
                      </w:p>
                    </w:tc>
                    <w:tc>
                      <w:tcPr>
                        <w:tcW w:w="1027" w:type="dxa"/>
                        <w:tcBorders>
                          <w:top w:val="single" w:sz="4" w:space="0" w:color="000000"/>
                          <w:left w:val="single" w:sz="4" w:space="0" w:color="000000"/>
                          <w:bottom w:val="single" w:sz="4" w:space="0" w:color="000000"/>
                          <w:right w:val="single" w:sz="4" w:space="0" w:color="000000"/>
                        </w:tcBorders>
                      </w:tcPr>
                      <w:p w14:paraId="58E107F9" w14:textId="77777777" w:rsidR="001E3998" w:rsidRDefault="001E3998">
                        <w:pPr>
                          <w:pStyle w:val="TableParagraph"/>
                          <w:spacing w:before="19"/>
                          <w:ind w:left="43" w:right="6"/>
                          <w:jc w:val="center"/>
                          <w:rPr>
                            <w:sz w:val="19"/>
                          </w:rPr>
                        </w:pPr>
                        <w:r>
                          <w:rPr>
                            <w:spacing w:val="-8"/>
                            <w:sz w:val="19"/>
                          </w:rPr>
                          <w:t>15.6-</w:t>
                        </w:r>
                        <w:r>
                          <w:rPr>
                            <w:spacing w:val="-4"/>
                            <w:sz w:val="19"/>
                          </w:rPr>
                          <w:t>38.1</w:t>
                        </w:r>
                      </w:p>
                    </w:tc>
                    <w:tc>
                      <w:tcPr>
                        <w:tcW w:w="792" w:type="dxa"/>
                        <w:tcBorders>
                          <w:top w:val="single" w:sz="4" w:space="0" w:color="000000"/>
                          <w:left w:val="single" w:sz="4" w:space="0" w:color="000000"/>
                          <w:bottom w:val="single" w:sz="4" w:space="0" w:color="000000"/>
                          <w:right w:val="single" w:sz="4" w:space="0" w:color="000000"/>
                        </w:tcBorders>
                      </w:tcPr>
                      <w:p w14:paraId="4BFBD0AF" w14:textId="77777777" w:rsidR="001E3998" w:rsidRDefault="001E3998">
                        <w:pPr>
                          <w:pStyle w:val="TableParagraph"/>
                          <w:spacing w:before="19"/>
                          <w:ind w:left="4" w:right="5"/>
                          <w:jc w:val="center"/>
                          <w:rPr>
                            <w:sz w:val="19"/>
                          </w:rPr>
                        </w:pPr>
                        <w:r>
                          <w:rPr>
                            <w:spacing w:val="-4"/>
                            <w:w w:val="105"/>
                            <w:sz w:val="19"/>
                          </w:rPr>
                          <w:t>26.8</w:t>
                        </w:r>
                      </w:p>
                    </w:tc>
                    <w:tc>
                      <w:tcPr>
                        <w:tcW w:w="974" w:type="dxa"/>
                        <w:tcBorders>
                          <w:top w:val="single" w:sz="4" w:space="0" w:color="000000"/>
                          <w:left w:val="single" w:sz="4" w:space="0" w:color="000000"/>
                          <w:bottom w:val="single" w:sz="4" w:space="0" w:color="000000"/>
                          <w:right w:val="single" w:sz="4" w:space="0" w:color="000000"/>
                        </w:tcBorders>
                      </w:tcPr>
                      <w:p w14:paraId="1681970E" w14:textId="77777777" w:rsidR="001E3998" w:rsidRDefault="001E3998">
                        <w:pPr>
                          <w:pStyle w:val="TableParagraph"/>
                          <w:spacing w:before="19"/>
                          <w:ind w:left="14"/>
                          <w:jc w:val="center"/>
                          <w:rPr>
                            <w:sz w:val="19"/>
                          </w:rPr>
                        </w:pPr>
                        <w:r>
                          <w:rPr>
                            <w:spacing w:val="-9"/>
                            <w:sz w:val="19"/>
                          </w:rPr>
                          <w:t>6.2-</w:t>
                        </w:r>
                        <w:r>
                          <w:rPr>
                            <w:spacing w:val="-4"/>
                            <w:sz w:val="19"/>
                          </w:rPr>
                          <w:t>34.1</w:t>
                        </w:r>
                      </w:p>
                    </w:tc>
                    <w:tc>
                      <w:tcPr>
                        <w:tcW w:w="801" w:type="dxa"/>
                        <w:tcBorders>
                          <w:top w:val="single" w:sz="4" w:space="0" w:color="000000"/>
                          <w:left w:val="single" w:sz="4" w:space="0" w:color="000000"/>
                          <w:bottom w:val="single" w:sz="4" w:space="0" w:color="000000"/>
                          <w:right w:val="single" w:sz="4" w:space="0" w:color="000000"/>
                        </w:tcBorders>
                      </w:tcPr>
                      <w:p w14:paraId="048CA086" w14:textId="77777777" w:rsidR="001E3998" w:rsidRDefault="001E3998">
                        <w:pPr>
                          <w:pStyle w:val="TableParagraph"/>
                          <w:spacing w:before="19"/>
                          <w:ind w:left="19"/>
                          <w:jc w:val="center"/>
                          <w:rPr>
                            <w:sz w:val="19"/>
                          </w:rPr>
                        </w:pPr>
                        <w:r>
                          <w:rPr>
                            <w:spacing w:val="-4"/>
                            <w:w w:val="105"/>
                            <w:sz w:val="19"/>
                          </w:rPr>
                          <w:t>20.1</w:t>
                        </w:r>
                      </w:p>
                    </w:tc>
                    <w:tc>
                      <w:tcPr>
                        <w:tcW w:w="993" w:type="dxa"/>
                        <w:tcBorders>
                          <w:top w:val="single" w:sz="4" w:space="0" w:color="000000"/>
                          <w:left w:val="single" w:sz="4" w:space="0" w:color="000000"/>
                          <w:bottom w:val="single" w:sz="4" w:space="0" w:color="000000"/>
                          <w:right w:val="single" w:sz="4" w:space="0" w:color="000000"/>
                        </w:tcBorders>
                      </w:tcPr>
                      <w:p w14:paraId="21F6DD25" w14:textId="77777777" w:rsidR="001E3998" w:rsidRDefault="001E3998">
                        <w:pPr>
                          <w:pStyle w:val="TableParagraph"/>
                          <w:spacing w:before="19"/>
                          <w:ind w:left="6"/>
                          <w:jc w:val="center"/>
                          <w:rPr>
                            <w:sz w:val="19"/>
                          </w:rPr>
                        </w:pPr>
                        <w:r>
                          <w:rPr>
                            <w:spacing w:val="-9"/>
                            <w:sz w:val="19"/>
                          </w:rPr>
                          <w:t>5.6-</w:t>
                        </w:r>
                        <w:r>
                          <w:rPr>
                            <w:spacing w:val="-4"/>
                            <w:sz w:val="19"/>
                          </w:rPr>
                          <w:t>24.1</w:t>
                        </w:r>
                      </w:p>
                    </w:tc>
                    <w:tc>
                      <w:tcPr>
                        <w:tcW w:w="758" w:type="dxa"/>
                        <w:tcBorders>
                          <w:top w:val="single" w:sz="4" w:space="0" w:color="000000"/>
                          <w:left w:val="single" w:sz="4" w:space="0" w:color="000000"/>
                          <w:bottom w:val="single" w:sz="4" w:space="0" w:color="000000"/>
                          <w:right w:val="nil"/>
                        </w:tcBorders>
                      </w:tcPr>
                      <w:p w14:paraId="168E8B38" w14:textId="77777777" w:rsidR="001E3998" w:rsidRDefault="001E3998">
                        <w:pPr>
                          <w:pStyle w:val="TableParagraph"/>
                          <w:spacing w:before="19"/>
                          <w:ind w:left="21"/>
                          <w:jc w:val="center"/>
                          <w:rPr>
                            <w:sz w:val="19"/>
                          </w:rPr>
                        </w:pPr>
                        <w:r>
                          <w:rPr>
                            <w:spacing w:val="-4"/>
                            <w:w w:val="105"/>
                            <w:sz w:val="19"/>
                          </w:rPr>
                          <w:t>14.8</w:t>
                        </w:r>
                      </w:p>
                    </w:tc>
                  </w:tr>
                  <w:tr w:rsidR="001E3998" w14:paraId="50101BED" w14:textId="77777777">
                    <w:trPr>
                      <w:trHeight w:val="258"/>
                    </w:trPr>
                    <w:tc>
                      <w:tcPr>
                        <w:tcW w:w="1958" w:type="dxa"/>
                        <w:tcBorders>
                          <w:top w:val="single" w:sz="4" w:space="0" w:color="000000"/>
                          <w:left w:val="nil"/>
                          <w:bottom w:val="single" w:sz="4" w:space="0" w:color="000000"/>
                          <w:right w:val="single" w:sz="4" w:space="0" w:color="000000"/>
                        </w:tcBorders>
                      </w:tcPr>
                      <w:p w14:paraId="3984F693" w14:textId="77777777" w:rsidR="001E3998" w:rsidRDefault="001E3998">
                        <w:pPr>
                          <w:pStyle w:val="TableParagraph"/>
                          <w:spacing w:before="14"/>
                          <w:ind w:left="115"/>
                          <w:rPr>
                            <w:sz w:val="19"/>
                          </w:rPr>
                        </w:pPr>
                        <w:r>
                          <w:rPr>
                            <w:sz w:val="19"/>
                          </w:rPr>
                          <w:t>Organiccarbong.kg</w:t>
                        </w:r>
                        <w:r>
                          <w:rPr>
                            <w:sz w:val="19"/>
                            <w:vertAlign w:val="superscript"/>
                          </w:rPr>
                          <w:t>-</w:t>
                        </w:r>
                        <w:r>
                          <w:rPr>
                            <w:spacing w:val="-10"/>
                            <w:sz w:val="19"/>
                            <w:vertAlign w:val="superscript"/>
                          </w:rPr>
                          <w:t>1</w:t>
                        </w:r>
                      </w:p>
                    </w:tc>
                    <w:tc>
                      <w:tcPr>
                        <w:tcW w:w="1027" w:type="dxa"/>
                        <w:tcBorders>
                          <w:top w:val="single" w:sz="4" w:space="0" w:color="000000"/>
                          <w:left w:val="single" w:sz="4" w:space="0" w:color="000000"/>
                          <w:bottom w:val="single" w:sz="4" w:space="0" w:color="000000"/>
                          <w:right w:val="single" w:sz="4" w:space="0" w:color="000000"/>
                        </w:tcBorders>
                      </w:tcPr>
                      <w:p w14:paraId="3CF44430" w14:textId="77777777" w:rsidR="001E3998" w:rsidRDefault="001E3998">
                        <w:pPr>
                          <w:pStyle w:val="TableParagraph"/>
                          <w:spacing w:before="14"/>
                          <w:ind w:left="43" w:right="1"/>
                          <w:jc w:val="center"/>
                          <w:rPr>
                            <w:sz w:val="19"/>
                          </w:rPr>
                        </w:pPr>
                        <w:r>
                          <w:rPr>
                            <w:spacing w:val="-9"/>
                            <w:sz w:val="19"/>
                          </w:rPr>
                          <w:t>0.3-</w:t>
                        </w:r>
                        <w:r>
                          <w:rPr>
                            <w:spacing w:val="-5"/>
                            <w:sz w:val="19"/>
                          </w:rPr>
                          <w:t>0.9</w:t>
                        </w:r>
                      </w:p>
                    </w:tc>
                    <w:tc>
                      <w:tcPr>
                        <w:tcW w:w="792" w:type="dxa"/>
                        <w:tcBorders>
                          <w:top w:val="single" w:sz="4" w:space="0" w:color="000000"/>
                          <w:left w:val="single" w:sz="4" w:space="0" w:color="000000"/>
                          <w:bottom w:val="single" w:sz="4" w:space="0" w:color="000000"/>
                          <w:right w:val="single" w:sz="4" w:space="0" w:color="000000"/>
                        </w:tcBorders>
                      </w:tcPr>
                      <w:p w14:paraId="01E8B6AA" w14:textId="77777777" w:rsidR="001E3998" w:rsidRDefault="001E3998">
                        <w:pPr>
                          <w:pStyle w:val="TableParagraph"/>
                          <w:spacing w:before="14"/>
                          <w:ind w:left="4" w:right="7"/>
                          <w:jc w:val="center"/>
                          <w:rPr>
                            <w:sz w:val="19"/>
                          </w:rPr>
                        </w:pPr>
                        <w:r>
                          <w:rPr>
                            <w:spacing w:val="-5"/>
                            <w:w w:val="105"/>
                            <w:sz w:val="19"/>
                          </w:rPr>
                          <w:t>0.6</w:t>
                        </w:r>
                      </w:p>
                    </w:tc>
                    <w:tc>
                      <w:tcPr>
                        <w:tcW w:w="974" w:type="dxa"/>
                        <w:tcBorders>
                          <w:top w:val="single" w:sz="4" w:space="0" w:color="000000"/>
                          <w:left w:val="single" w:sz="4" w:space="0" w:color="000000"/>
                          <w:bottom w:val="single" w:sz="4" w:space="0" w:color="000000"/>
                          <w:right w:val="single" w:sz="4" w:space="0" w:color="000000"/>
                        </w:tcBorders>
                      </w:tcPr>
                      <w:p w14:paraId="57B44756" w14:textId="77777777" w:rsidR="001E3998" w:rsidRDefault="001E3998">
                        <w:pPr>
                          <w:pStyle w:val="TableParagraph"/>
                          <w:spacing w:before="14"/>
                          <w:ind w:left="14" w:right="5"/>
                          <w:jc w:val="center"/>
                          <w:rPr>
                            <w:sz w:val="19"/>
                          </w:rPr>
                        </w:pPr>
                        <w:r>
                          <w:rPr>
                            <w:spacing w:val="-9"/>
                            <w:sz w:val="19"/>
                          </w:rPr>
                          <w:t>4.6-</w:t>
                        </w:r>
                        <w:r>
                          <w:rPr>
                            <w:spacing w:val="-5"/>
                            <w:sz w:val="19"/>
                          </w:rPr>
                          <w:t>9.4</w:t>
                        </w:r>
                      </w:p>
                    </w:tc>
                    <w:tc>
                      <w:tcPr>
                        <w:tcW w:w="801" w:type="dxa"/>
                        <w:tcBorders>
                          <w:top w:val="single" w:sz="4" w:space="0" w:color="000000"/>
                          <w:left w:val="single" w:sz="4" w:space="0" w:color="000000"/>
                          <w:bottom w:val="single" w:sz="4" w:space="0" w:color="000000"/>
                          <w:right w:val="single" w:sz="4" w:space="0" w:color="000000"/>
                        </w:tcBorders>
                      </w:tcPr>
                      <w:p w14:paraId="3A219532" w14:textId="77777777" w:rsidR="001E3998" w:rsidRDefault="001E3998">
                        <w:pPr>
                          <w:pStyle w:val="TableParagraph"/>
                          <w:spacing w:before="14"/>
                          <w:ind w:left="19" w:right="5"/>
                          <w:jc w:val="center"/>
                          <w:rPr>
                            <w:sz w:val="19"/>
                          </w:rPr>
                        </w:pPr>
                        <w:r>
                          <w:rPr>
                            <w:spacing w:val="-5"/>
                            <w:w w:val="105"/>
                            <w:sz w:val="19"/>
                          </w:rPr>
                          <w:t>7.0</w:t>
                        </w:r>
                      </w:p>
                    </w:tc>
                    <w:tc>
                      <w:tcPr>
                        <w:tcW w:w="993" w:type="dxa"/>
                        <w:tcBorders>
                          <w:top w:val="single" w:sz="4" w:space="0" w:color="000000"/>
                          <w:left w:val="single" w:sz="4" w:space="0" w:color="000000"/>
                          <w:bottom w:val="single" w:sz="4" w:space="0" w:color="000000"/>
                          <w:right w:val="single" w:sz="4" w:space="0" w:color="000000"/>
                        </w:tcBorders>
                      </w:tcPr>
                      <w:p w14:paraId="35657FAC" w14:textId="77777777" w:rsidR="001E3998" w:rsidRDefault="001E3998">
                        <w:pPr>
                          <w:pStyle w:val="TableParagraph"/>
                          <w:spacing w:before="14"/>
                          <w:ind w:left="6" w:right="5"/>
                          <w:jc w:val="center"/>
                          <w:rPr>
                            <w:sz w:val="19"/>
                          </w:rPr>
                        </w:pPr>
                        <w:r>
                          <w:rPr>
                            <w:spacing w:val="-9"/>
                            <w:sz w:val="19"/>
                          </w:rPr>
                          <w:t>0.5-</w:t>
                        </w:r>
                        <w:r>
                          <w:rPr>
                            <w:spacing w:val="-5"/>
                            <w:sz w:val="19"/>
                          </w:rPr>
                          <w:t>4.2</w:t>
                        </w:r>
                      </w:p>
                    </w:tc>
                    <w:tc>
                      <w:tcPr>
                        <w:tcW w:w="758" w:type="dxa"/>
                        <w:tcBorders>
                          <w:top w:val="single" w:sz="4" w:space="0" w:color="000000"/>
                          <w:left w:val="single" w:sz="4" w:space="0" w:color="000000"/>
                          <w:bottom w:val="single" w:sz="4" w:space="0" w:color="000000"/>
                          <w:right w:val="nil"/>
                        </w:tcBorders>
                      </w:tcPr>
                      <w:p w14:paraId="11DFC187" w14:textId="77777777" w:rsidR="001E3998" w:rsidRDefault="001E3998">
                        <w:pPr>
                          <w:pStyle w:val="TableParagraph"/>
                          <w:spacing w:before="14"/>
                          <w:ind w:left="16"/>
                          <w:jc w:val="center"/>
                          <w:rPr>
                            <w:sz w:val="19"/>
                          </w:rPr>
                        </w:pPr>
                        <w:r>
                          <w:rPr>
                            <w:spacing w:val="-5"/>
                            <w:w w:val="105"/>
                            <w:sz w:val="19"/>
                          </w:rPr>
                          <w:t>2.3</w:t>
                        </w:r>
                      </w:p>
                    </w:tc>
                  </w:tr>
                  <w:tr w:rsidR="001E3998" w14:paraId="4C287133" w14:textId="77777777">
                    <w:trPr>
                      <w:trHeight w:val="268"/>
                    </w:trPr>
                    <w:tc>
                      <w:tcPr>
                        <w:tcW w:w="1958" w:type="dxa"/>
                        <w:tcBorders>
                          <w:top w:val="single" w:sz="4" w:space="0" w:color="000000"/>
                          <w:left w:val="nil"/>
                          <w:bottom w:val="nil"/>
                          <w:right w:val="single" w:sz="4" w:space="0" w:color="000000"/>
                        </w:tcBorders>
                      </w:tcPr>
                      <w:p w14:paraId="150C42AB" w14:textId="77777777" w:rsidR="001E3998" w:rsidRDefault="001E3998">
                        <w:pPr>
                          <w:pStyle w:val="TableParagraph"/>
                          <w:spacing w:before="19"/>
                          <w:ind w:left="115"/>
                          <w:rPr>
                            <w:sz w:val="19"/>
                          </w:rPr>
                        </w:pPr>
                        <w:r>
                          <w:rPr>
                            <w:spacing w:val="-4"/>
                            <w:sz w:val="19"/>
                          </w:rPr>
                          <w:t>CECcmol.kg</w:t>
                        </w:r>
                        <w:r>
                          <w:rPr>
                            <w:spacing w:val="-4"/>
                            <w:sz w:val="19"/>
                            <w:vertAlign w:val="superscript"/>
                          </w:rPr>
                          <w:t>-</w:t>
                        </w:r>
                        <w:r>
                          <w:rPr>
                            <w:spacing w:val="-10"/>
                            <w:sz w:val="19"/>
                            <w:vertAlign w:val="superscript"/>
                          </w:rPr>
                          <w:t>1</w:t>
                        </w:r>
                      </w:p>
                    </w:tc>
                    <w:tc>
                      <w:tcPr>
                        <w:tcW w:w="1027" w:type="dxa"/>
                        <w:tcBorders>
                          <w:top w:val="single" w:sz="4" w:space="0" w:color="000000"/>
                          <w:left w:val="single" w:sz="4" w:space="0" w:color="000000"/>
                          <w:bottom w:val="nil"/>
                          <w:right w:val="single" w:sz="4" w:space="0" w:color="000000"/>
                        </w:tcBorders>
                      </w:tcPr>
                      <w:p w14:paraId="12665F5C" w14:textId="77777777" w:rsidR="001E3998" w:rsidRDefault="001E3998">
                        <w:pPr>
                          <w:pStyle w:val="TableParagraph"/>
                          <w:spacing w:before="19"/>
                          <w:ind w:left="43"/>
                          <w:jc w:val="center"/>
                          <w:rPr>
                            <w:sz w:val="19"/>
                          </w:rPr>
                        </w:pPr>
                        <w:r>
                          <w:rPr>
                            <w:spacing w:val="-2"/>
                            <w:w w:val="105"/>
                            <w:sz w:val="19"/>
                          </w:rPr>
                          <w:t>7.45.6-</w:t>
                        </w:r>
                      </w:p>
                    </w:tc>
                    <w:tc>
                      <w:tcPr>
                        <w:tcW w:w="792" w:type="dxa"/>
                        <w:tcBorders>
                          <w:top w:val="single" w:sz="4" w:space="0" w:color="000000"/>
                          <w:left w:val="single" w:sz="4" w:space="0" w:color="000000"/>
                          <w:bottom w:val="nil"/>
                          <w:right w:val="single" w:sz="4" w:space="0" w:color="000000"/>
                        </w:tcBorders>
                      </w:tcPr>
                      <w:p w14:paraId="7C64F99A" w14:textId="77777777" w:rsidR="001E3998" w:rsidRDefault="001E3998">
                        <w:pPr>
                          <w:pStyle w:val="TableParagraph"/>
                          <w:spacing w:before="19"/>
                          <w:ind w:left="4" w:right="7"/>
                          <w:jc w:val="center"/>
                          <w:rPr>
                            <w:sz w:val="19"/>
                          </w:rPr>
                        </w:pPr>
                        <w:r>
                          <w:rPr>
                            <w:spacing w:val="-5"/>
                            <w:w w:val="105"/>
                            <w:sz w:val="19"/>
                          </w:rPr>
                          <w:t>6.3</w:t>
                        </w:r>
                      </w:p>
                    </w:tc>
                    <w:tc>
                      <w:tcPr>
                        <w:tcW w:w="974" w:type="dxa"/>
                        <w:tcBorders>
                          <w:top w:val="single" w:sz="4" w:space="0" w:color="000000"/>
                          <w:left w:val="single" w:sz="4" w:space="0" w:color="000000"/>
                          <w:bottom w:val="nil"/>
                          <w:right w:val="single" w:sz="4" w:space="0" w:color="000000"/>
                        </w:tcBorders>
                      </w:tcPr>
                      <w:p w14:paraId="48C87717" w14:textId="77777777" w:rsidR="001E3998" w:rsidRDefault="001E3998">
                        <w:pPr>
                          <w:pStyle w:val="TableParagraph"/>
                          <w:spacing w:before="19"/>
                          <w:ind w:left="14"/>
                          <w:jc w:val="center"/>
                          <w:rPr>
                            <w:sz w:val="19"/>
                          </w:rPr>
                        </w:pPr>
                        <w:r>
                          <w:rPr>
                            <w:spacing w:val="-8"/>
                            <w:sz w:val="19"/>
                          </w:rPr>
                          <w:t>17.5-</w:t>
                        </w:r>
                        <w:r>
                          <w:rPr>
                            <w:spacing w:val="-4"/>
                            <w:sz w:val="19"/>
                          </w:rPr>
                          <w:t>25.9</w:t>
                        </w:r>
                      </w:p>
                    </w:tc>
                    <w:tc>
                      <w:tcPr>
                        <w:tcW w:w="801" w:type="dxa"/>
                        <w:tcBorders>
                          <w:top w:val="single" w:sz="4" w:space="0" w:color="000000"/>
                          <w:left w:val="single" w:sz="4" w:space="0" w:color="000000"/>
                          <w:bottom w:val="nil"/>
                          <w:right w:val="single" w:sz="4" w:space="0" w:color="000000"/>
                        </w:tcBorders>
                      </w:tcPr>
                      <w:p w14:paraId="4D8D87CB" w14:textId="77777777" w:rsidR="001E3998" w:rsidRDefault="001E3998">
                        <w:pPr>
                          <w:pStyle w:val="TableParagraph"/>
                          <w:spacing w:before="19"/>
                          <w:ind w:left="19"/>
                          <w:jc w:val="center"/>
                          <w:rPr>
                            <w:sz w:val="19"/>
                          </w:rPr>
                        </w:pPr>
                        <w:r>
                          <w:rPr>
                            <w:spacing w:val="-4"/>
                            <w:w w:val="105"/>
                            <w:sz w:val="19"/>
                          </w:rPr>
                          <w:t>21.8</w:t>
                        </w:r>
                      </w:p>
                    </w:tc>
                    <w:tc>
                      <w:tcPr>
                        <w:tcW w:w="993" w:type="dxa"/>
                        <w:tcBorders>
                          <w:top w:val="single" w:sz="4" w:space="0" w:color="000000"/>
                          <w:left w:val="single" w:sz="4" w:space="0" w:color="000000"/>
                          <w:bottom w:val="nil"/>
                          <w:right w:val="single" w:sz="4" w:space="0" w:color="000000"/>
                        </w:tcBorders>
                      </w:tcPr>
                      <w:p w14:paraId="499F59CD" w14:textId="77777777" w:rsidR="001E3998" w:rsidRDefault="001E3998">
                        <w:pPr>
                          <w:pStyle w:val="TableParagraph"/>
                          <w:spacing w:before="19"/>
                          <w:ind w:left="6"/>
                          <w:jc w:val="center"/>
                          <w:rPr>
                            <w:sz w:val="19"/>
                          </w:rPr>
                        </w:pPr>
                        <w:r>
                          <w:rPr>
                            <w:spacing w:val="-9"/>
                            <w:sz w:val="19"/>
                          </w:rPr>
                          <w:t>7.7-</w:t>
                        </w:r>
                        <w:r>
                          <w:rPr>
                            <w:spacing w:val="-4"/>
                            <w:sz w:val="19"/>
                          </w:rPr>
                          <w:t>12.5</w:t>
                        </w:r>
                      </w:p>
                    </w:tc>
                    <w:tc>
                      <w:tcPr>
                        <w:tcW w:w="758" w:type="dxa"/>
                        <w:tcBorders>
                          <w:top w:val="single" w:sz="4" w:space="0" w:color="000000"/>
                          <w:left w:val="single" w:sz="4" w:space="0" w:color="000000"/>
                          <w:bottom w:val="nil"/>
                          <w:right w:val="nil"/>
                        </w:tcBorders>
                      </w:tcPr>
                      <w:p w14:paraId="0144EC43" w14:textId="77777777" w:rsidR="001E3998" w:rsidRDefault="001E3998">
                        <w:pPr>
                          <w:pStyle w:val="TableParagraph"/>
                          <w:spacing w:before="19"/>
                          <w:ind w:left="21"/>
                          <w:jc w:val="center"/>
                          <w:rPr>
                            <w:sz w:val="19"/>
                          </w:rPr>
                        </w:pPr>
                        <w:r>
                          <w:rPr>
                            <w:spacing w:val="-4"/>
                            <w:w w:val="105"/>
                            <w:sz w:val="19"/>
                          </w:rPr>
                          <w:t>10.1</w:t>
                        </w:r>
                      </w:p>
                    </w:tc>
                  </w:tr>
                </w:tbl>
                <w:p w14:paraId="468B8779" w14:textId="77777777" w:rsidR="001E3998" w:rsidRDefault="001E3998">
                  <w:pPr>
                    <w:pStyle w:val="BodyText"/>
                    <w:ind w:left="0"/>
                    <w:jc w:val="left"/>
                  </w:pPr>
                </w:p>
              </w:txbxContent>
            </v:textbox>
            <w10:wrap anchorx="page"/>
          </v:shape>
        </w:pict>
      </w:r>
      <w:r w:rsidR="00CD62DE">
        <w:rPr>
          <w:b/>
          <w:spacing w:val="-2"/>
          <w:w w:val="105"/>
          <w:sz w:val="19"/>
        </w:rPr>
        <w:t>Table5:</w:t>
      </w:r>
      <w:r w:rsidR="00CD62DE">
        <w:rPr>
          <w:spacing w:val="-2"/>
          <w:w w:val="105"/>
          <w:sz w:val="19"/>
        </w:rPr>
        <w:t>Physico-chemicalpropertiesofsoilunderstudies.</w:t>
      </w:r>
    </w:p>
    <w:p w14:paraId="7EE208FC" w14:textId="77777777" w:rsidR="00FE15AF" w:rsidRDefault="00FE15AF">
      <w:pPr>
        <w:pStyle w:val="BodyText"/>
        <w:ind w:left="0"/>
        <w:jc w:val="left"/>
        <w:rPr>
          <w:sz w:val="19"/>
        </w:rPr>
      </w:pPr>
    </w:p>
    <w:p w14:paraId="407FBABC" w14:textId="77777777" w:rsidR="00FE15AF" w:rsidRDefault="00FE15AF">
      <w:pPr>
        <w:pStyle w:val="BodyText"/>
        <w:ind w:left="0"/>
        <w:jc w:val="left"/>
        <w:rPr>
          <w:sz w:val="19"/>
        </w:rPr>
      </w:pPr>
    </w:p>
    <w:p w14:paraId="7F2B9CA1" w14:textId="77777777" w:rsidR="00FE15AF" w:rsidRDefault="00FE15AF">
      <w:pPr>
        <w:pStyle w:val="BodyText"/>
        <w:ind w:left="0"/>
        <w:jc w:val="left"/>
        <w:rPr>
          <w:sz w:val="19"/>
        </w:rPr>
      </w:pPr>
    </w:p>
    <w:p w14:paraId="4724C0A1" w14:textId="77777777" w:rsidR="00FE15AF" w:rsidRDefault="00FE15AF">
      <w:pPr>
        <w:pStyle w:val="BodyText"/>
        <w:ind w:left="0"/>
        <w:jc w:val="left"/>
        <w:rPr>
          <w:sz w:val="19"/>
        </w:rPr>
      </w:pPr>
    </w:p>
    <w:p w14:paraId="67FEA8F1" w14:textId="77777777" w:rsidR="00FE15AF" w:rsidRDefault="00FE15AF">
      <w:pPr>
        <w:pStyle w:val="BodyText"/>
        <w:ind w:left="0"/>
        <w:jc w:val="left"/>
        <w:rPr>
          <w:sz w:val="19"/>
        </w:rPr>
      </w:pPr>
    </w:p>
    <w:p w14:paraId="2FA41831" w14:textId="77777777" w:rsidR="00FE15AF" w:rsidRDefault="00FE15AF">
      <w:pPr>
        <w:pStyle w:val="BodyText"/>
        <w:ind w:left="0"/>
        <w:jc w:val="left"/>
        <w:rPr>
          <w:sz w:val="19"/>
        </w:rPr>
      </w:pPr>
    </w:p>
    <w:p w14:paraId="4540E631" w14:textId="77777777" w:rsidR="00FE15AF" w:rsidRDefault="00FE15AF">
      <w:pPr>
        <w:pStyle w:val="BodyText"/>
        <w:ind w:left="0"/>
        <w:jc w:val="left"/>
        <w:rPr>
          <w:sz w:val="19"/>
        </w:rPr>
      </w:pPr>
    </w:p>
    <w:p w14:paraId="65CBD032" w14:textId="77777777" w:rsidR="00FE15AF" w:rsidRDefault="00FE15AF">
      <w:pPr>
        <w:pStyle w:val="BodyText"/>
        <w:ind w:left="0"/>
        <w:jc w:val="left"/>
        <w:rPr>
          <w:sz w:val="19"/>
        </w:rPr>
      </w:pPr>
    </w:p>
    <w:p w14:paraId="56FF0BAB" w14:textId="77777777" w:rsidR="00FE15AF" w:rsidRDefault="00FE15AF">
      <w:pPr>
        <w:pStyle w:val="BodyText"/>
        <w:ind w:left="0"/>
        <w:jc w:val="left"/>
        <w:rPr>
          <w:sz w:val="19"/>
        </w:rPr>
      </w:pPr>
    </w:p>
    <w:p w14:paraId="116F827B" w14:textId="77777777" w:rsidR="00FE15AF" w:rsidRDefault="00FE15AF">
      <w:pPr>
        <w:pStyle w:val="BodyText"/>
        <w:ind w:left="0"/>
        <w:jc w:val="left"/>
        <w:rPr>
          <w:sz w:val="19"/>
        </w:rPr>
      </w:pPr>
    </w:p>
    <w:p w14:paraId="7DED569C" w14:textId="77777777" w:rsidR="00FE15AF" w:rsidRDefault="00FE15AF">
      <w:pPr>
        <w:pStyle w:val="BodyText"/>
        <w:spacing w:before="153"/>
        <w:ind w:left="0"/>
        <w:jc w:val="left"/>
        <w:rPr>
          <w:sz w:val="19"/>
        </w:rPr>
      </w:pPr>
    </w:p>
    <w:p w14:paraId="1520AC24" w14:textId="77777777" w:rsidR="00FE15AF" w:rsidRDefault="00CD62DE">
      <w:pPr>
        <w:pStyle w:val="BodyText"/>
        <w:spacing w:line="244" w:lineRule="auto"/>
      </w:pPr>
      <w:r>
        <w:t>water-soluble salts in the marshl and area, which hinder crop growth. The severity of the effects to address the problem</w:t>
      </w:r>
      <w:r w:rsidR="000E546B">
        <w:t xml:space="preserve"> </w:t>
      </w:r>
      <w:r>
        <w:t>depends</w:t>
      </w:r>
      <w:r w:rsidR="000E546B">
        <w:t xml:space="preserve"> </w:t>
      </w:r>
      <w:r>
        <w:t>on</w:t>
      </w:r>
      <w:r w:rsidR="000E546B">
        <w:t xml:space="preserve"> </w:t>
      </w:r>
      <w:r>
        <w:t>soil</w:t>
      </w:r>
      <w:r w:rsidR="000E546B">
        <w:t xml:space="preserve"> </w:t>
      </w:r>
      <w:r>
        <w:t>testing</w:t>
      </w:r>
      <w:r w:rsidR="000E546B">
        <w:t xml:space="preserve"> </w:t>
      </w:r>
      <w:r>
        <w:t>to</w:t>
      </w:r>
      <w:r w:rsidR="000E546B">
        <w:t xml:space="preserve"> </w:t>
      </w:r>
      <w:r>
        <w:t>determine</w:t>
      </w:r>
      <w:r w:rsidR="000E546B">
        <w:t xml:space="preserve"> </w:t>
      </w:r>
      <w:r>
        <w:t>the</w:t>
      </w:r>
      <w:r w:rsidR="000E546B">
        <w:t xml:space="preserve"> </w:t>
      </w:r>
      <w:r>
        <w:t>quantity and type of salts present, that high salt content increases the ammonia capacity of the soil solution and prevents the absorption of crops from water. (SAR) is the ratio of sodium</w:t>
      </w:r>
      <w:r w:rsidR="000E546B">
        <w:t xml:space="preserve"> </w:t>
      </w:r>
      <w:r>
        <w:t>to</w:t>
      </w:r>
      <w:r w:rsidR="000E546B">
        <w:t xml:space="preserve"> </w:t>
      </w:r>
      <w:r>
        <w:t>beneficial</w:t>
      </w:r>
      <w:r w:rsidR="000E546B">
        <w:t xml:space="preserve"> </w:t>
      </w:r>
      <w:r>
        <w:t>calcium</w:t>
      </w:r>
      <w:r w:rsidR="000E546B">
        <w:t xml:space="preserve"> </w:t>
      </w:r>
      <w:r>
        <w:t>and</w:t>
      </w:r>
      <w:r w:rsidR="000E546B">
        <w:t xml:space="preserve"> </w:t>
      </w:r>
      <w:r>
        <w:t>magnesium</w:t>
      </w:r>
      <w:r w:rsidR="000E546B">
        <w:t xml:space="preserve"> </w:t>
      </w:r>
      <w:r>
        <w:t>acetate</w:t>
      </w:r>
      <w:r w:rsidR="000E546B">
        <w:t xml:space="preserve"> </w:t>
      </w:r>
      <w:r>
        <w:t xml:space="preserve">soils where, when SAR exceeds 13, the soil is sodic </w:t>
      </w:r>
      <w:commentRangeStart w:id="16"/>
      <w:r>
        <w:t>if it exceeds 13 and EC, greater than 4, and the soils Management Guide, 2008).</w:t>
      </w:r>
      <w:commentRangeEnd w:id="16"/>
      <w:r w:rsidR="000E546B">
        <w:rPr>
          <w:rStyle w:val="CommentReference"/>
        </w:rPr>
        <w:commentReference w:id="16"/>
      </w:r>
    </w:p>
    <w:p w14:paraId="21789229" w14:textId="77777777" w:rsidR="00FE15AF" w:rsidRDefault="00CD62DE">
      <w:pPr>
        <w:pStyle w:val="BodyText"/>
        <w:spacing w:before="76" w:line="244" w:lineRule="auto"/>
        <w:ind w:right="1" w:firstLine="355"/>
      </w:pPr>
      <w:r>
        <w:t>Salinity was assessed for the soil condition in the study areas as shown in table 5 and fig. 2, with salinity ranges between 2.3-9.2, 4.2.2.3 and 3.4.2.3 (6.4, 3.2 and 2.9)</w:t>
      </w:r>
      <w:r w:rsidR="000E546B">
        <w:t xml:space="preserve"> </w:t>
      </w:r>
      <w:r>
        <w:t>Dum</w:t>
      </w:r>
      <w:r w:rsidR="000E546B">
        <w:t xml:space="preserve"> </w:t>
      </w:r>
      <w:r>
        <w:t>Alksfa,</w:t>
      </w:r>
      <w:r w:rsidR="000E546B">
        <w:t xml:space="preserve"> </w:t>
      </w:r>
      <w:r>
        <w:t>Dum</w:t>
      </w:r>
      <w:r w:rsidR="000E546B">
        <w:t xml:space="preserve"> </w:t>
      </w:r>
      <w:r>
        <w:t>Alshamia</w:t>
      </w:r>
      <w:r w:rsidR="000E546B">
        <w:t xml:space="preserve"> </w:t>
      </w:r>
      <w:r>
        <w:t>and</w:t>
      </w:r>
      <w:r w:rsidR="000E546B">
        <w:t xml:space="preserve"> </w:t>
      </w:r>
      <w:r>
        <w:t>Dum</w:t>
      </w:r>
      <w:r w:rsidR="000E546B">
        <w:t xml:space="preserve"> </w:t>
      </w:r>
      <w:r>
        <w:t xml:space="preserve">Gbabwestern, </w:t>
      </w:r>
      <w:r>
        <w:rPr>
          <w:spacing w:val="-2"/>
        </w:rPr>
        <w:t>respectively.</w:t>
      </w:r>
    </w:p>
    <w:p w14:paraId="298BE166" w14:textId="77777777" w:rsidR="00FE15AF" w:rsidRDefault="00CD62DE">
      <w:pPr>
        <w:pStyle w:val="BodyText"/>
        <w:spacing w:before="74" w:line="247" w:lineRule="auto"/>
        <w:ind w:right="4" w:firstLine="355"/>
      </w:pPr>
      <w:r>
        <w:t>The results of the present study</w:t>
      </w:r>
      <w:r w:rsidR="000E546B">
        <w:t xml:space="preserve"> </w:t>
      </w:r>
      <w:r>
        <w:t>indicate that the soil of the Dum Alshamia area and Dum Gbab western is normal salinity, and the soil of the Dum is classified as saline soils (Bohn, 1985).</w:t>
      </w:r>
    </w:p>
    <w:p w14:paraId="7652C9DD" w14:textId="77777777" w:rsidR="00FE15AF" w:rsidRDefault="00CD62DE">
      <w:pPr>
        <w:pStyle w:val="Heading2"/>
        <w:spacing w:before="66" w:line="100" w:lineRule="exact"/>
      </w:pPr>
      <w:r>
        <w:t>(CaSO,CaCO)</w:t>
      </w:r>
      <w:r>
        <w:rPr>
          <w:spacing w:val="-2"/>
        </w:rPr>
        <w:t>measurements</w:t>
      </w:r>
    </w:p>
    <w:p w14:paraId="61170BE2" w14:textId="77777777" w:rsidR="00FE15AF" w:rsidRDefault="00CD62DE">
      <w:pPr>
        <w:pStyle w:val="BodyText"/>
        <w:spacing w:before="88" w:line="244" w:lineRule="auto"/>
        <w:ind w:left="1392" w:right="416"/>
      </w:pPr>
      <w:r>
        <w:br w:type="column"/>
      </w:r>
      <w:r>
        <w:t>illustrates the statistical distribution of some of the chemical characteristics of the study areas.</w:t>
      </w:r>
    </w:p>
    <w:p w14:paraId="4C2FCCD2" w14:textId="77777777" w:rsidR="00FE15AF" w:rsidRDefault="00CD62DE">
      <w:pPr>
        <w:pStyle w:val="Heading2"/>
        <w:spacing w:before="77"/>
        <w:ind w:left="1392"/>
      </w:pPr>
      <w:r>
        <w:t>CationicExchangeCapacity</w:t>
      </w:r>
      <w:r>
        <w:rPr>
          <w:spacing w:val="-4"/>
        </w:rPr>
        <w:t>(CEC)</w:t>
      </w:r>
    </w:p>
    <w:p w14:paraId="60D16775" w14:textId="77777777" w:rsidR="00FE15AF" w:rsidRDefault="00CD62DE">
      <w:pPr>
        <w:pStyle w:val="BodyText"/>
        <w:spacing w:before="76" w:line="244" w:lineRule="auto"/>
        <w:ind w:left="1392" w:right="409" w:firstLine="355"/>
      </w:pPr>
      <w:r>
        <w:t>Table 5 indicates the values</w:t>
      </w:r>
      <w:r w:rsidR="008575CB">
        <w:t xml:space="preserve"> </w:t>
      </w:r>
      <w:r>
        <w:t>of the exchange</w:t>
      </w:r>
      <w:r w:rsidR="008575CB">
        <w:t xml:space="preserve"> </w:t>
      </w:r>
      <w:r>
        <w:t>capacity</w:t>
      </w:r>
      <w:r w:rsidR="008575CB">
        <w:t xml:space="preserve"> </w:t>
      </w:r>
      <w:r>
        <w:t>of</w:t>
      </w:r>
      <w:r w:rsidR="008575CB">
        <w:t xml:space="preserve"> </w:t>
      </w:r>
      <w:r>
        <w:t>positive</w:t>
      </w:r>
      <w:r w:rsidR="008575CB">
        <w:t xml:space="preserve"> </w:t>
      </w:r>
      <w:r>
        <w:t>ions</w:t>
      </w:r>
      <w:r w:rsidR="008575CB">
        <w:t xml:space="preserve"> </w:t>
      </w:r>
      <w:r>
        <w:t>for</w:t>
      </w:r>
      <w:r w:rsidR="008575CB">
        <w:t xml:space="preserve"> </w:t>
      </w:r>
      <w:r>
        <w:t>the soil of the study, as shown in table 5, ranged from 6.3 to 21.8 cmol.kg</w:t>
      </w:r>
      <w:r>
        <w:rPr>
          <w:vertAlign w:val="superscript"/>
        </w:rPr>
        <w:t>-1</w:t>
      </w:r>
      <w:r>
        <w:t xml:space="preserve"> soil, with</w:t>
      </w:r>
      <w:r w:rsidR="008575CB">
        <w:t xml:space="preserve"> </w:t>
      </w:r>
      <w:r>
        <w:t>an</w:t>
      </w:r>
      <w:r w:rsidR="008575CB">
        <w:t xml:space="preserve"> </w:t>
      </w:r>
      <w:r>
        <w:t>increase</w:t>
      </w:r>
      <w:r w:rsidR="008575CB">
        <w:t xml:space="preserve"> </w:t>
      </w:r>
      <w:r>
        <w:t>in</w:t>
      </w:r>
      <w:r w:rsidR="008575CB">
        <w:t xml:space="preserve"> </w:t>
      </w:r>
      <w:r>
        <w:t>the</w:t>
      </w:r>
      <w:r w:rsidR="008575CB">
        <w:t xml:space="preserve"> </w:t>
      </w:r>
      <w:r>
        <w:t>values</w:t>
      </w:r>
      <w:r w:rsidR="008575CB">
        <w:t xml:space="preserve"> </w:t>
      </w:r>
      <w:r>
        <w:t>of</w:t>
      </w:r>
      <w:r w:rsidR="008575CB">
        <w:t xml:space="preserve"> </w:t>
      </w:r>
      <w:r>
        <w:rPr>
          <w:spacing w:val="-4"/>
        </w:rPr>
        <w:t>this</w:t>
      </w:r>
    </w:p>
    <w:p w14:paraId="5C7AE52B" w14:textId="77777777" w:rsidR="00FE15AF" w:rsidRDefault="00CD62DE">
      <w:pPr>
        <w:pStyle w:val="BodyText"/>
        <w:spacing w:before="83" w:line="244" w:lineRule="auto"/>
        <w:ind w:left="2327" w:right="410"/>
      </w:pPr>
      <w:r>
        <w:t>characteristic at the site of Dum</w:t>
      </w:r>
      <w:r w:rsidR="008575CB">
        <w:t xml:space="preserve"> </w:t>
      </w:r>
      <w:r>
        <w:t>Alshamia.</w:t>
      </w:r>
      <w:r w:rsidR="008575CB">
        <w:t xml:space="preserve"> </w:t>
      </w:r>
      <w:r>
        <w:t>This</w:t>
      </w:r>
      <w:r w:rsidR="008575CB">
        <w:t xml:space="preserve"> </w:t>
      </w:r>
      <w:r>
        <w:t>is due</w:t>
      </w:r>
      <w:r w:rsidR="008575CB">
        <w:t xml:space="preserve"> </w:t>
      </w:r>
      <w:r>
        <w:t xml:space="preserve">to the </w:t>
      </w:r>
      <w:r>
        <w:rPr>
          <w:spacing w:val="9"/>
        </w:rPr>
        <w:t xml:space="preserve">heterogeneity </w:t>
      </w:r>
      <w:r>
        <w:t xml:space="preserve">of soil content </w:t>
      </w:r>
      <w:commentRangeStart w:id="17"/>
      <w:r>
        <w:t>The results showed that, compared to the ESU, 1991, the study showed that the assessment of the study areas for the cation exchange capacity was medium for the dum</w:t>
      </w:r>
      <w:r w:rsidR="008575CB">
        <w:t xml:space="preserve"> </w:t>
      </w:r>
      <w:r>
        <w:t>zone</w:t>
      </w:r>
      <w:r w:rsidR="008575CB">
        <w:t xml:space="preserve"> </w:t>
      </w:r>
      <w:r>
        <w:t>And</w:t>
      </w:r>
      <w:r w:rsidR="008575CB">
        <w:t xml:space="preserve"> </w:t>
      </w:r>
      <w:r>
        <w:t>the</w:t>
      </w:r>
      <w:r w:rsidR="008575CB">
        <w:t xml:space="preserve"> </w:t>
      </w:r>
      <w:r>
        <w:rPr>
          <w:spacing w:val="-5"/>
        </w:rPr>
        <w:t>Dum</w:t>
      </w:r>
    </w:p>
    <w:p w14:paraId="71B69183" w14:textId="77777777" w:rsidR="00FE15AF" w:rsidRDefault="00CD62DE">
      <w:pPr>
        <w:pStyle w:val="BodyText"/>
        <w:spacing w:before="139" w:line="247" w:lineRule="auto"/>
        <w:ind w:right="416"/>
      </w:pPr>
      <w:r>
        <w:rPr>
          <w:spacing w:val="9"/>
        </w:rPr>
        <w:t>Gabab</w:t>
      </w:r>
      <w:r w:rsidR="008575CB">
        <w:rPr>
          <w:spacing w:val="9"/>
        </w:rPr>
        <w:t xml:space="preserve"> </w:t>
      </w:r>
      <w:r>
        <w:rPr>
          <w:spacing w:val="9"/>
        </w:rPr>
        <w:t>western</w:t>
      </w:r>
      <w:r w:rsidR="008575CB">
        <w:rPr>
          <w:spacing w:val="9"/>
        </w:rPr>
        <w:t xml:space="preserve"> </w:t>
      </w:r>
      <w:r>
        <w:t xml:space="preserve">and Alia High in the area of Dum </w:t>
      </w:r>
      <w:r>
        <w:rPr>
          <w:spacing w:val="-2"/>
        </w:rPr>
        <w:t>Alshamia.</w:t>
      </w:r>
    </w:p>
    <w:commentRangeEnd w:id="17"/>
    <w:p w14:paraId="03F94834" w14:textId="77777777" w:rsidR="00FE15AF" w:rsidRDefault="008575CB">
      <w:pPr>
        <w:pStyle w:val="Heading2"/>
      </w:pPr>
      <w:r>
        <w:rPr>
          <w:rStyle w:val="CommentReference"/>
          <w:b w:val="0"/>
          <w:bCs w:val="0"/>
        </w:rPr>
        <w:commentReference w:id="17"/>
      </w:r>
      <w:r w:rsidR="00CD62DE">
        <w:t>Organic</w:t>
      </w:r>
      <w:r>
        <w:t xml:space="preserve"> </w:t>
      </w:r>
      <w:r w:rsidR="00CD62DE">
        <w:rPr>
          <w:spacing w:val="-2"/>
        </w:rPr>
        <w:t>carbon</w:t>
      </w:r>
    </w:p>
    <w:p w14:paraId="0D539EE1" w14:textId="77777777" w:rsidR="00FE15AF" w:rsidRDefault="00CD62DE">
      <w:pPr>
        <w:pStyle w:val="BodyText"/>
        <w:spacing w:before="75" w:line="244" w:lineRule="auto"/>
        <w:ind w:right="414" w:firstLine="355"/>
      </w:pPr>
      <w:commentRangeStart w:id="18"/>
      <w:r>
        <w:t>The organic carbon (Table 5 and Fig. 2) of the soil was generally</w:t>
      </w:r>
      <w:r w:rsidR="008575CB">
        <w:t xml:space="preserve"> </w:t>
      </w:r>
      <w:r>
        <w:t>le</w:t>
      </w:r>
      <w:r w:rsidR="008575CB">
        <w:t xml:space="preserve">ss than 10 g </w:t>
      </w:r>
      <w:r>
        <w:t>kg</w:t>
      </w:r>
      <w:r>
        <w:rPr>
          <w:vertAlign w:val="superscript"/>
        </w:rPr>
        <w:t>-1</w:t>
      </w:r>
      <w:r>
        <w:t xml:space="preserve"> (Table 6 between 0.3 - 0.9),(4.6-9.4)and(0.5-4.2)</w:t>
      </w:r>
      <w:r w:rsidR="008575CB">
        <w:t xml:space="preserve"> </w:t>
      </w:r>
      <w:r>
        <w:t>any</w:t>
      </w:r>
      <w:r w:rsidR="008575CB">
        <w:t xml:space="preserve"> </w:t>
      </w:r>
      <w:r>
        <w:t>rates</w:t>
      </w:r>
      <w:r w:rsidR="008575CB">
        <w:t xml:space="preserve"> </w:t>
      </w:r>
      <w:r>
        <w:t>(0.6),</w:t>
      </w:r>
      <w:r w:rsidR="008575CB">
        <w:t xml:space="preserve"> </w:t>
      </w:r>
      <w:r>
        <w:t>(7.0)</w:t>
      </w:r>
      <w:r w:rsidR="008575CB">
        <w:t xml:space="preserve"> </w:t>
      </w:r>
      <w:r>
        <w:rPr>
          <w:spacing w:val="-5"/>
        </w:rPr>
        <w:t>and</w:t>
      </w:r>
    </w:p>
    <w:p w14:paraId="5C02C2C0" w14:textId="77777777" w:rsidR="00FE15AF" w:rsidRDefault="00CD62DE">
      <w:pPr>
        <w:pStyle w:val="BodyText"/>
        <w:spacing w:before="5" w:line="244" w:lineRule="auto"/>
        <w:ind w:right="412"/>
      </w:pPr>
      <w:r>
        <w:t>(2.3), Dum Alkasfa, Dum Alshamia and Dum Gabab western,</w:t>
      </w:r>
      <w:r w:rsidR="008575CB">
        <w:t xml:space="preserve"> </w:t>
      </w:r>
      <w:r>
        <w:t>respectively. The</w:t>
      </w:r>
      <w:r w:rsidR="008575CB">
        <w:t xml:space="preserve"> </w:t>
      </w:r>
      <w:r>
        <w:t>decrease in</w:t>
      </w:r>
      <w:r w:rsidR="008575CB">
        <w:t xml:space="preserve"> </w:t>
      </w:r>
      <w:r>
        <w:t>the soil content of the study of organic matter is due to the prevailing climatic conditions in the region, the most important of which</w:t>
      </w:r>
      <w:r w:rsidR="008575CB">
        <w:t xml:space="preserve"> </w:t>
      </w:r>
      <w:r>
        <w:t>is</w:t>
      </w:r>
      <w:r w:rsidR="008575CB">
        <w:t xml:space="preserve"> </w:t>
      </w:r>
      <w:r>
        <w:t>the</w:t>
      </w:r>
      <w:r w:rsidR="008575CB">
        <w:t xml:space="preserve"> </w:t>
      </w:r>
      <w:r>
        <w:t>high</w:t>
      </w:r>
      <w:r w:rsidR="008575CB">
        <w:t xml:space="preserve"> </w:t>
      </w:r>
      <w:r>
        <w:t>temperature</w:t>
      </w:r>
      <w:r w:rsidR="008575CB">
        <w:t xml:space="preserve"> </w:t>
      </w:r>
      <w:r>
        <w:t>and</w:t>
      </w:r>
      <w:r w:rsidR="008575CB">
        <w:t xml:space="preserve"> </w:t>
      </w:r>
      <w:r>
        <w:t>the</w:t>
      </w:r>
      <w:r w:rsidR="008575CB">
        <w:t xml:space="preserve"> </w:t>
      </w:r>
      <w:r>
        <w:t>lack</w:t>
      </w:r>
      <w:r w:rsidR="008575CB">
        <w:t xml:space="preserve"> </w:t>
      </w:r>
      <w:r>
        <w:t>of</w:t>
      </w:r>
      <w:r w:rsidR="008575CB">
        <w:t xml:space="preserve"> </w:t>
      </w:r>
      <w:r>
        <w:t>rainfall</w:t>
      </w:r>
      <w:r w:rsidR="008575CB">
        <w:t xml:space="preserve"> </w:t>
      </w:r>
      <w:r>
        <w:t>that does not exceed 125 mm annually, as these factors determine</w:t>
      </w:r>
      <w:r w:rsidR="008575CB">
        <w:t xml:space="preserve"> </w:t>
      </w:r>
      <w:r>
        <w:t>the</w:t>
      </w:r>
      <w:r w:rsidR="008575CB">
        <w:t xml:space="preserve"> </w:t>
      </w:r>
      <w:r>
        <w:t>accumulation of organic matter in the</w:t>
      </w:r>
      <w:r w:rsidR="008575CB">
        <w:t xml:space="preserve"> </w:t>
      </w:r>
      <w:r>
        <w:t>soil. In addition to the effect of vegetation of the area, which is very little and consists mostly of short grass.</w:t>
      </w:r>
      <w:commentRangeEnd w:id="18"/>
      <w:r w:rsidR="008575CB">
        <w:rPr>
          <w:rStyle w:val="CommentReference"/>
        </w:rPr>
        <w:commentReference w:id="18"/>
      </w:r>
    </w:p>
    <w:p w14:paraId="70F6359C" w14:textId="77777777" w:rsidR="00FE15AF" w:rsidRDefault="00CD62DE">
      <w:pPr>
        <w:pStyle w:val="Heading2"/>
        <w:spacing w:before="78"/>
      </w:pPr>
      <w:r>
        <w:t>Soil</w:t>
      </w:r>
      <w:r w:rsidR="008575CB">
        <w:t xml:space="preserve"> </w:t>
      </w:r>
      <w:r>
        <w:t>Fertility</w:t>
      </w:r>
      <w:r w:rsidR="008575CB">
        <w:t xml:space="preserve"> </w:t>
      </w:r>
      <w:r>
        <w:rPr>
          <w:spacing w:val="-2"/>
        </w:rPr>
        <w:t>Status</w:t>
      </w:r>
    </w:p>
    <w:p w14:paraId="30739729" w14:textId="77777777" w:rsidR="00FE15AF" w:rsidRDefault="00CD62DE" w:rsidP="008575CB">
      <w:pPr>
        <w:pStyle w:val="BodyText"/>
        <w:spacing w:before="75" w:line="244" w:lineRule="auto"/>
        <w:ind w:right="416" w:firstLine="355"/>
        <w:sectPr w:rsidR="00FE15AF">
          <w:pgSz w:w="12240" w:h="15840"/>
          <w:pgMar w:top="1100" w:right="720" w:bottom="280" w:left="1080" w:header="783" w:footer="0" w:gutter="0"/>
          <w:cols w:num="2" w:space="720" w:equalWidth="0">
            <w:col w:w="4873" w:space="287"/>
            <w:col w:w="5280"/>
          </w:cols>
        </w:sectPr>
      </w:pPr>
      <w:r w:rsidRPr="008575CB">
        <w:rPr>
          <w:color w:val="FF0000"/>
        </w:rPr>
        <w:t>T</w:t>
      </w:r>
      <w:r w:rsidR="008575CB" w:rsidRPr="008575CB">
        <w:rPr>
          <w:color w:val="FF0000"/>
        </w:rPr>
        <w:t>he soil fertility was evaluated</w:t>
      </w:r>
      <w:r w:rsidRPr="008575CB">
        <w:rPr>
          <w:color w:val="FF0000"/>
        </w:rPr>
        <w:t xml:space="preserve"> through determination of macro and micronutrients </w:t>
      </w:r>
      <w:r w:rsidR="008575CB" w:rsidRPr="008575CB">
        <w:rPr>
          <w:color w:val="FF0000"/>
        </w:rPr>
        <w:t xml:space="preserve">that </w:t>
      </w:r>
      <w:r w:rsidRPr="008575CB">
        <w:rPr>
          <w:color w:val="FF0000"/>
        </w:rPr>
        <w:t xml:space="preserve">include </w:t>
      </w:r>
      <w:r w:rsidRPr="008575CB">
        <w:rPr>
          <w:color w:val="FF0000"/>
          <w:spacing w:val="9"/>
        </w:rPr>
        <w:t>nitrogen,</w:t>
      </w:r>
      <w:r w:rsidR="008575CB" w:rsidRPr="008575CB">
        <w:rPr>
          <w:color w:val="FF0000"/>
          <w:spacing w:val="9"/>
        </w:rPr>
        <w:t xml:space="preserve"> </w:t>
      </w:r>
      <w:r w:rsidRPr="008575CB">
        <w:rPr>
          <w:color w:val="FF0000"/>
          <w:spacing w:val="11"/>
        </w:rPr>
        <w:t>phosphorous,</w:t>
      </w:r>
      <w:r w:rsidR="008575CB" w:rsidRPr="008575CB">
        <w:rPr>
          <w:color w:val="FF0000"/>
          <w:spacing w:val="11"/>
        </w:rPr>
        <w:t xml:space="preserve"> </w:t>
      </w:r>
      <w:r w:rsidRPr="008575CB">
        <w:rPr>
          <w:color w:val="FF0000"/>
          <w:spacing w:val="11"/>
        </w:rPr>
        <w:t>potassium,</w:t>
      </w:r>
      <w:r w:rsidR="008575CB" w:rsidRPr="008575CB">
        <w:rPr>
          <w:color w:val="FF0000"/>
          <w:spacing w:val="11"/>
        </w:rPr>
        <w:t xml:space="preserve"> </w:t>
      </w:r>
      <w:r w:rsidR="008575CB" w:rsidRPr="008575CB">
        <w:rPr>
          <w:color w:val="FF0000"/>
          <w:spacing w:val="9"/>
        </w:rPr>
        <w:t>c</w:t>
      </w:r>
      <w:r w:rsidRPr="008575CB">
        <w:rPr>
          <w:color w:val="FF0000"/>
          <w:spacing w:val="9"/>
        </w:rPr>
        <w:t>alcium</w:t>
      </w:r>
      <w:r w:rsidR="008575CB">
        <w:rPr>
          <w:spacing w:val="9"/>
        </w:rPr>
        <w:t>,</w:t>
      </w:r>
    </w:p>
    <w:p w14:paraId="5D7AD28A" w14:textId="77777777" w:rsidR="00FE15AF" w:rsidRDefault="00CD62DE" w:rsidP="008575CB">
      <w:pPr>
        <w:pStyle w:val="BodyText"/>
        <w:tabs>
          <w:tab w:val="left" w:pos="1521"/>
          <w:tab w:val="left" w:pos="5217"/>
        </w:tabs>
        <w:spacing w:line="221" w:lineRule="exact"/>
        <w:ind w:left="705"/>
        <w:jc w:val="left"/>
        <w:sectPr w:rsidR="00FE15AF">
          <w:type w:val="continuous"/>
          <w:pgSz w:w="12240" w:h="15840"/>
          <w:pgMar w:top="1220" w:right="720" w:bottom="280" w:left="1080" w:header="783" w:footer="0" w:gutter="0"/>
          <w:cols w:space="720"/>
        </w:sectPr>
      </w:pPr>
      <w:r>
        <w:rPr>
          <w:b/>
          <w:spacing w:val="-10"/>
          <w:position w:val="2"/>
          <w:sz w:val="12"/>
        </w:rPr>
        <w:t>4</w:t>
      </w:r>
      <w:r>
        <w:rPr>
          <w:b/>
          <w:position w:val="2"/>
          <w:sz w:val="12"/>
        </w:rPr>
        <w:tab/>
      </w:r>
      <w:r>
        <w:rPr>
          <w:b/>
          <w:spacing w:val="-10"/>
          <w:position w:val="2"/>
          <w:sz w:val="12"/>
        </w:rPr>
        <w:t>3</w:t>
      </w:r>
      <w:r>
        <w:rPr>
          <w:b/>
          <w:position w:val="2"/>
          <w:sz w:val="12"/>
        </w:rPr>
        <w:tab/>
      </w:r>
      <w:r w:rsidR="008575CB" w:rsidRPr="008575CB">
        <w:rPr>
          <w:color w:val="FF0000"/>
        </w:rPr>
        <w:t xml:space="preserve">magnesium, </w:t>
      </w:r>
      <w:r w:rsidRPr="008575CB">
        <w:rPr>
          <w:color w:val="FF0000"/>
        </w:rPr>
        <w:t>iron,</w:t>
      </w:r>
      <w:r w:rsidR="008575CB" w:rsidRPr="008575CB">
        <w:rPr>
          <w:color w:val="FF0000"/>
        </w:rPr>
        <w:t xml:space="preserve"> </w:t>
      </w:r>
      <w:r w:rsidRPr="008575CB">
        <w:rPr>
          <w:color w:val="FF0000"/>
        </w:rPr>
        <w:t>zinc</w:t>
      </w:r>
      <w:r w:rsidR="008575CB" w:rsidRPr="008575CB">
        <w:rPr>
          <w:color w:val="FF0000"/>
        </w:rPr>
        <w:t xml:space="preserve"> </w:t>
      </w:r>
      <w:r w:rsidRPr="008575CB">
        <w:rPr>
          <w:color w:val="FF0000"/>
        </w:rPr>
        <w:t>and</w:t>
      </w:r>
      <w:r w:rsidR="008575CB" w:rsidRPr="008575CB">
        <w:rPr>
          <w:color w:val="FF0000"/>
        </w:rPr>
        <w:t xml:space="preserve"> </w:t>
      </w:r>
      <w:r w:rsidRPr="008575CB">
        <w:rPr>
          <w:color w:val="FF0000"/>
        </w:rPr>
        <w:t>copper</w:t>
      </w:r>
      <w:r w:rsidR="008575CB">
        <w:t xml:space="preserve">  </w:t>
      </w:r>
    </w:p>
    <w:p w14:paraId="4BEBDF62" w14:textId="77777777" w:rsidR="00FE15AF" w:rsidRDefault="00CD62DE">
      <w:pPr>
        <w:pStyle w:val="BodyText"/>
        <w:spacing w:line="247" w:lineRule="auto"/>
        <w:ind w:right="1" w:firstLine="355"/>
      </w:pPr>
      <w:r>
        <w:t>As for the soil content of carbonates for the three regions,</w:t>
      </w:r>
      <w:r w:rsidR="000E546B">
        <w:t xml:space="preserve"> </w:t>
      </w:r>
      <w:r>
        <w:t>the</w:t>
      </w:r>
      <w:r w:rsidR="000E546B">
        <w:t xml:space="preserve"> </w:t>
      </w:r>
      <w:r>
        <w:t>values</w:t>
      </w:r>
      <w:r w:rsidR="000E546B">
        <w:t xml:space="preserve"> </w:t>
      </w:r>
      <w:r>
        <w:t>ranged between141.9 - 312.7%</w:t>
      </w:r>
      <w:r w:rsidR="000E546B">
        <w:t xml:space="preserve"> </w:t>
      </w:r>
      <w:r>
        <w:t>with the</w:t>
      </w:r>
      <w:r w:rsidR="000E546B">
        <w:t xml:space="preserve"> </w:t>
      </w:r>
      <w:r>
        <w:t>highest</w:t>
      </w:r>
      <w:r w:rsidR="000E546B">
        <w:t xml:space="preserve"> </w:t>
      </w:r>
      <w:r>
        <w:t>content</w:t>
      </w:r>
      <w:r w:rsidR="000E546B">
        <w:t xml:space="preserve"> </w:t>
      </w:r>
      <w:r>
        <w:t>recorded</w:t>
      </w:r>
      <w:r w:rsidR="000E546B">
        <w:t xml:space="preserve"> </w:t>
      </w:r>
      <w:r>
        <w:t>at</w:t>
      </w:r>
      <w:r w:rsidR="000E546B">
        <w:t xml:space="preserve"> </w:t>
      </w:r>
      <w:r>
        <w:t>the</w:t>
      </w:r>
      <w:r w:rsidR="000E546B">
        <w:t xml:space="preserve"> </w:t>
      </w:r>
      <w:r>
        <w:t>site</w:t>
      </w:r>
      <w:r w:rsidR="000E546B">
        <w:t xml:space="preserve"> </w:t>
      </w:r>
      <w:r>
        <w:t>of</w:t>
      </w:r>
      <w:r w:rsidR="000E546B">
        <w:t xml:space="preserve"> </w:t>
      </w:r>
      <w:r>
        <w:t>the</w:t>
      </w:r>
      <w:r w:rsidR="000E546B">
        <w:t xml:space="preserve"> </w:t>
      </w:r>
      <w:r>
        <w:t>Dum</w:t>
      </w:r>
      <w:r w:rsidR="000E546B">
        <w:t xml:space="preserve"> </w:t>
      </w:r>
      <w:r>
        <w:t xml:space="preserve">Alksfa, which was a rate </w:t>
      </w:r>
      <w:commentRangeStart w:id="19"/>
      <w:r>
        <w:t xml:space="preserve">of pidon </w:t>
      </w:r>
      <w:commentRangeEnd w:id="19"/>
      <w:r w:rsidR="000E546B">
        <w:rPr>
          <w:rStyle w:val="CommentReference"/>
        </w:rPr>
        <w:commentReference w:id="19"/>
      </w:r>
      <w:r>
        <w:t>258.5% compared to other sites, which showed the lowest content as an average of this component was 135.4%.</w:t>
      </w:r>
    </w:p>
    <w:p w14:paraId="32E597FB" w14:textId="77777777" w:rsidR="00FE15AF" w:rsidRDefault="00CD62DE">
      <w:pPr>
        <w:pStyle w:val="BodyText"/>
        <w:spacing w:before="59" w:line="244" w:lineRule="auto"/>
        <w:ind w:firstLine="355"/>
      </w:pPr>
      <w:r>
        <w:rPr>
          <w:spacing w:val="-2"/>
        </w:rPr>
        <w:t>The</w:t>
      </w:r>
      <w:r w:rsidR="000E546B">
        <w:rPr>
          <w:spacing w:val="-2"/>
        </w:rPr>
        <w:t xml:space="preserve"> </w:t>
      </w:r>
      <w:r w:rsidRPr="000E546B">
        <w:rPr>
          <w:strike/>
          <w:color w:val="FF0000"/>
          <w:spacing w:val="-2"/>
        </w:rPr>
        <w:t>soil</w:t>
      </w:r>
      <w:r w:rsidR="000E546B" w:rsidRPr="000E546B">
        <w:rPr>
          <w:strike/>
          <w:color w:val="FF0000"/>
          <w:spacing w:val="-2"/>
        </w:rPr>
        <w:t xml:space="preserve"> </w:t>
      </w:r>
      <w:r w:rsidR="000E546B">
        <w:rPr>
          <w:spacing w:val="-2"/>
        </w:rPr>
        <w:t xml:space="preserve">gypsum </w:t>
      </w:r>
      <w:r>
        <w:rPr>
          <w:spacing w:val="-2"/>
        </w:rPr>
        <w:t>content</w:t>
      </w:r>
      <w:r w:rsidR="000E546B">
        <w:rPr>
          <w:spacing w:val="-2"/>
        </w:rPr>
        <w:t xml:space="preserve"> </w:t>
      </w:r>
      <w:r>
        <w:rPr>
          <w:spacing w:val="-2"/>
        </w:rPr>
        <w:t>of</w:t>
      </w:r>
      <w:r w:rsidR="000E546B">
        <w:rPr>
          <w:spacing w:val="-2"/>
        </w:rPr>
        <w:t xml:space="preserve"> </w:t>
      </w:r>
      <w:r>
        <w:rPr>
          <w:spacing w:val="-2"/>
        </w:rPr>
        <w:t>soils</w:t>
      </w:r>
      <w:r w:rsidR="000E546B">
        <w:rPr>
          <w:spacing w:val="-2"/>
        </w:rPr>
        <w:t xml:space="preserve"> </w:t>
      </w:r>
      <w:r>
        <w:rPr>
          <w:spacing w:val="-2"/>
        </w:rPr>
        <w:t>showed</w:t>
      </w:r>
      <w:r w:rsidR="000E546B">
        <w:rPr>
          <w:spacing w:val="-2"/>
        </w:rPr>
        <w:t xml:space="preserve"> </w:t>
      </w:r>
      <w:r>
        <w:rPr>
          <w:spacing w:val="-2"/>
        </w:rPr>
        <w:t>that</w:t>
      </w:r>
      <w:r w:rsidR="000E546B">
        <w:rPr>
          <w:spacing w:val="-2"/>
        </w:rPr>
        <w:t xml:space="preserve"> </w:t>
      </w:r>
      <w:r>
        <w:rPr>
          <w:spacing w:val="-2"/>
        </w:rPr>
        <w:t>it</w:t>
      </w:r>
      <w:r w:rsidR="000E546B">
        <w:rPr>
          <w:spacing w:val="-2"/>
        </w:rPr>
        <w:t xml:space="preserve"> </w:t>
      </w:r>
      <w:r>
        <w:rPr>
          <w:spacing w:val="-2"/>
        </w:rPr>
        <w:t xml:space="preserve">ranged </w:t>
      </w:r>
      <w:r>
        <w:t>between 5.6 - 38.1 gg</w:t>
      </w:r>
      <w:r>
        <w:rPr>
          <w:vertAlign w:val="superscript"/>
        </w:rPr>
        <w:t>-1</w:t>
      </w:r>
      <w:r>
        <w:t xml:space="preserve"> soil, with the highest content of this</w:t>
      </w:r>
      <w:r w:rsidR="000E546B">
        <w:t xml:space="preserve"> </w:t>
      </w:r>
      <w:r>
        <w:t>component</w:t>
      </w:r>
      <w:r w:rsidR="000E546B">
        <w:t xml:space="preserve"> </w:t>
      </w:r>
      <w:commentRangeStart w:id="20"/>
      <w:r>
        <w:t>at</w:t>
      </w:r>
      <w:r w:rsidR="000E546B">
        <w:t xml:space="preserve"> </w:t>
      </w:r>
      <w:r>
        <w:t>the</w:t>
      </w:r>
      <w:r w:rsidR="000E546B">
        <w:t xml:space="preserve"> </w:t>
      </w:r>
      <w:r>
        <w:t>site</w:t>
      </w:r>
      <w:r w:rsidR="000E546B">
        <w:t xml:space="preserve"> </w:t>
      </w:r>
      <w:r>
        <w:t>of</w:t>
      </w:r>
      <w:r w:rsidR="000E546B">
        <w:t xml:space="preserve"> </w:t>
      </w:r>
      <w:r>
        <w:t>the</w:t>
      </w:r>
      <w:r w:rsidR="000E546B">
        <w:t xml:space="preserve"> </w:t>
      </w:r>
      <w:r>
        <w:t>day</w:t>
      </w:r>
      <w:r w:rsidR="000E546B">
        <w:t xml:space="preserve"> </w:t>
      </w:r>
      <w:commentRangeEnd w:id="20"/>
      <w:r w:rsidR="008575CB">
        <w:rPr>
          <w:rStyle w:val="CommentReference"/>
        </w:rPr>
        <w:commentReference w:id="20"/>
      </w:r>
      <w:r>
        <w:t>of</w:t>
      </w:r>
      <w:r w:rsidR="000E546B">
        <w:t xml:space="preserve"> </w:t>
      </w:r>
      <w:r>
        <w:t>the</w:t>
      </w:r>
      <w:r w:rsidR="000E546B">
        <w:t xml:space="preserve"> </w:t>
      </w:r>
      <w:r>
        <w:t>day</w:t>
      </w:r>
      <w:r w:rsidR="000E546B">
        <w:t xml:space="preserve"> </w:t>
      </w:r>
      <w:r>
        <w:t>was</w:t>
      </w:r>
      <w:r w:rsidR="000E546B">
        <w:t xml:space="preserve"> </w:t>
      </w:r>
      <w:r>
        <w:rPr>
          <w:spacing w:val="-4"/>
        </w:rPr>
        <w:t>26.8</w:t>
      </w:r>
    </w:p>
    <w:p w14:paraId="2D0448CF" w14:textId="77777777" w:rsidR="00FE15AF" w:rsidRDefault="00CD62DE">
      <w:pPr>
        <w:pStyle w:val="BodyText"/>
        <w:spacing w:before="5" w:line="242" w:lineRule="auto"/>
        <w:ind w:right="3"/>
      </w:pPr>
      <w:r>
        <w:t>g. Kg</w:t>
      </w:r>
      <w:r>
        <w:rPr>
          <w:vertAlign w:val="superscript"/>
        </w:rPr>
        <w:t>-1</w:t>
      </w:r>
      <w:r>
        <w:t xml:space="preserve"> soil as compared to the location of Dum Gbab</w:t>
      </w:r>
      <w:r w:rsidR="000E546B">
        <w:t xml:space="preserve"> </w:t>
      </w:r>
      <w:r>
        <w:t>western,</w:t>
      </w:r>
      <w:r w:rsidR="000E546B">
        <w:t xml:space="preserve"> </w:t>
      </w:r>
      <w:r>
        <w:t>which</w:t>
      </w:r>
      <w:r w:rsidR="000E546B">
        <w:t xml:space="preserve"> </w:t>
      </w:r>
      <w:r>
        <w:t>recorded</w:t>
      </w:r>
      <w:r w:rsidR="000E546B">
        <w:t xml:space="preserve"> </w:t>
      </w:r>
      <w:r>
        <w:t>the</w:t>
      </w:r>
      <w:r w:rsidR="000E546B">
        <w:t xml:space="preserve"> </w:t>
      </w:r>
      <w:r>
        <w:t>lowest</w:t>
      </w:r>
      <w:r w:rsidR="000E546B">
        <w:t xml:space="preserve"> </w:t>
      </w:r>
      <w:r>
        <w:t>content</w:t>
      </w:r>
      <w:r w:rsidR="000E546B">
        <w:t xml:space="preserve"> </w:t>
      </w:r>
      <w:r>
        <w:t xml:space="preserve">of </w:t>
      </w:r>
      <w:r>
        <w:rPr>
          <w:spacing w:val="-4"/>
        </w:rPr>
        <w:t>14.8</w:t>
      </w:r>
    </w:p>
    <w:p w14:paraId="1869F1C3" w14:textId="77777777" w:rsidR="00FE15AF" w:rsidRDefault="00CD62DE">
      <w:pPr>
        <w:pStyle w:val="BodyText"/>
        <w:spacing w:before="7" w:line="242" w:lineRule="auto"/>
        <w:ind w:right="2"/>
      </w:pPr>
      <w:r>
        <w:t>g. Fig.2 illustrates</w:t>
      </w:r>
      <w:r w:rsidR="008575CB">
        <w:t xml:space="preserve"> </w:t>
      </w:r>
      <w:r>
        <w:t>the</w:t>
      </w:r>
      <w:r w:rsidR="008575CB">
        <w:t xml:space="preserve"> </w:t>
      </w:r>
      <w:r>
        <w:t>statistical</w:t>
      </w:r>
      <w:r w:rsidR="008575CB">
        <w:t xml:space="preserve"> </w:t>
      </w:r>
      <w:r>
        <w:t>distributions of</w:t>
      </w:r>
      <w:r w:rsidR="008575CB">
        <w:t xml:space="preserve"> </w:t>
      </w:r>
      <w:r>
        <w:t>some</w:t>
      </w:r>
      <w:r w:rsidR="008575CB">
        <w:t xml:space="preserve"> </w:t>
      </w:r>
      <w:r>
        <w:t>of the</w:t>
      </w:r>
      <w:r w:rsidR="008575CB">
        <w:t xml:space="preserve"> </w:t>
      </w:r>
      <w:r>
        <w:t>chemical</w:t>
      </w:r>
      <w:r w:rsidR="008575CB">
        <w:t xml:space="preserve"> </w:t>
      </w:r>
      <w:r>
        <w:t>characteristics</w:t>
      </w:r>
      <w:r w:rsidR="008575CB">
        <w:t xml:space="preserve"> </w:t>
      </w:r>
      <w:r>
        <w:t>of</w:t>
      </w:r>
      <w:r w:rsidR="008575CB">
        <w:t xml:space="preserve"> </w:t>
      </w:r>
      <w:r>
        <w:t>the</w:t>
      </w:r>
      <w:r w:rsidR="008575CB">
        <w:t xml:space="preserve"> </w:t>
      </w:r>
      <w:r>
        <w:t>study</w:t>
      </w:r>
      <w:r w:rsidR="008575CB">
        <w:t xml:space="preserve"> </w:t>
      </w:r>
      <w:r>
        <w:t>areas.</w:t>
      </w:r>
      <w:r w:rsidR="008575CB">
        <w:t xml:space="preserve"> </w:t>
      </w:r>
      <w:r>
        <w:t>Table</w:t>
      </w:r>
      <w:r w:rsidR="008575CB">
        <w:t xml:space="preserve"> </w:t>
      </w:r>
      <w:r>
        <w:rPr>
          <w:spacing w:val="-10"/>
        </w:rPr>
        <w:t>5</w:t>
      </w:r>
    </w:p>
    <w:p w14:paraId="336C8109" w14:textId="77777777" w:rsidR="00FE15AF" w:rsidRPr="008575CB" w:rsidRDefault="00CD62DE" w:rsidP="008575CB">
      <w:pPr>
        <w:pStyle w:val="BodyText"/>
        <w:spacing w:before="20"/>
        <w:ind w:left="0"/>
        <w:rPr>
          <w:color w:val="FF0000"/>
        </w:rPr>
      </w:pPr>
      <w:r>
        <w:br w:type="column"/>
      </w:r>
      <w:r w:rsidR="008575CB" w:rsidRPr="008575CB">
        <w:rPr>
          <w:color w:val="FF0000"/>
        </w:rPr>
        <w:t xml:space="preserve"> (Table 6)</w:t>
      </w:r>
      <w:r w:rsidRPr="008575CB">
        <w:rPr>
          <w:color w:val="FF0000"/>
          <w:spacing w:val="-2"/>
        </w:rPr>
        <w:t>.</w:t>
      </w:r>
    </w:p>
    <w:p w14:paraId="649EFCC6" w14:textId="77777777" w:rsidR="00FE15AF" w:rsidRDefault="00CD62DE">
      <w:pPr>
        <w:pStyle w:val="Heading2"/>
        <w:spacing w:before="80"/>
      </w:pPr>
      <w:r>
        <w:t>Total</w:t>
      </w:r>
      <w:r w:rsidR="008575CB">
        <w:t xml:space="preserve"> </w:t>
      </w:r>
      <w:r>
        <w:rPr>
          <w:spacing w:val="-2"/>
        </w:rPr>
        <w:t>nitrogen</w:t>
      </w:r>
    </w:p>
    <w:p w14:paraId="42543536" w14:textId="77777777" w:rsidR="00FE15AF" w:rsidRDefault="00CD62DE">
      <w:pPr>
        <w:pStyle w:val="BodyText"/>
        <w:spacing w:before="76" w:line="244" w:lineRule="auto"/>
        <w:ind w:right="408" w:firstLine="355"/>
      </w:pPr>
      <w:r>
        <w:t xml:space="preserve">Total nitrogen was high (Table 6 and Fig. 3) in all types of soil studied </w:t>
      </w:r>
      <w:r w:rsidRPr="008575CB">
        <w:rPr>
          <w:strike/>
          <w:color w:val="FF0000"/>
        </w:rPr>
        <w:t>as follows</w:t>
      </w:r>
      <w:r>
        <w:t xml:space="preserve">: The total softness of the plant ranged between 0.6-0.2, 0.6-0.4 and 0.8-0.4, </w:t>
      </w:r>
      <w:r>
        <w:rPr>
          <w:i/>
        </w:rPr>
        <w:t xml:space="preserve">i.e. </w:t>
      </w:r>
      <w:r>
        <w:t>(0.4 ), (0.5), and(0.6) g/kg</w:t>
      </w:r>
      <w:r w:rsidR="008575CB">
        <w:t xml:space="preserve"> </w:t>
      </w:r>
      <w:r>
        <w:t>for the</w:t>
      </w:r>
      <w:r w:rsidR="008575CB">
        <w:t xml:space="preserve"> </w:t>
      </w:r>
      <w:r>
        <w:t>Dum deserts, Dum</w:t>
      </w:r>
      <w:r w:rsidR="008575CB">
        <w:t xml:space="preserve"> </w:t>
      </w:r>
      <w:r>
        <w:t xml:space="preserve">Al Shamia and Dum Gbab western, respectively.The result </w:t>
      </w:r>
      <w:r w:rsidR="00B768ED">
        <w:t>i</w:t>
      </w:r>
      <w:r>
        <w:t>s</w:t>
      </w:r>
      <w:r w:rsidR="00B768ED">
        <w:t xml:space="preserve"> </w:t>
      </w:r>
      <w:r>
        <w:t>consistent</w:t>
      </w:r>
      <w:r w:rsidR="00B768ED">
        <w:t xml:space="preserve"> </w:t>
      </w:r>
      <w:r>
        <w:t>with</w:t>
      </w:r>
      <w:r w:rsidR="00B768ED">
        <w:t xml:space="preserve"> </w:t>
      </w:r>
      <w:r>
        <w:t>the</w:t>
      </w:r>
      <w:r w:rsidR="00B768ED">
        <w:t xml:space="preserve"> </w:t>
      </w:r>
      <w:r>
        <w:t>previous</w:t>
      </w:r>
      <w:r w:rsidR="00B768ED">
        <w:t xml:space="preserve"> </w:t>
      </w:r>
      <w:r>
        <w:t>study</w:t>
      </w:r>
      <w:r w:rsidR="00B768ED">
        <w:t xml:space="preserve"> </w:t>
      </w:r>
      <w:r>
        <w:t>of</w:t>
      </w:r>
      <w:r w:rsidR="00B768ED">
        <w:t xml:space="preserve"> </w:t>
      </w:r>
      <w:r>
        <w:t>Moses</w:t>
      </w:r>
      <w:r w:rsidR="00B768ED">
        <w:t xml:space="preserve"> </w:t>
      </w:r>
      <w:r>
        <w:t>and</w:t>
      </w:r>
      <w:r w:rsidR="00B768ED">
        <w:t xml:space="preserve"> </w:t>
      </w:r>
      <w:r>
        <w:t>others. (2017)</w:t>
      </w:r>
      <w:r w:rsidR="00B768ED">
        <w:t xml:space="preserve"> </w:t>
      </w:r>
      <w:r>
        <w:t>for</w:t>
      </w:r>
      <w:r w:rsidR="00B768ED">
        <w:t xml:space="preserve"> </w:t>
      </w:r>
      <w:r>
        <w:t>the</w:t>
      </w:r>
      <w:r w:rsidR="00B768ED">
        <w:t xml:space="preserve"> </w:t>
      </w:r>
      <w:r>
        <w:t>distribution</w:t>
      </w:r>
      <w:r w:rsidR="00B768ED">
        <w:t xml:space="preserve"> </w:t>
      </w:r>
      <w:r>
        <w:t>of</w:t>
      </w:r>
      <w:r w:rsidR="00B768ED">
        <w:t xml:space="preserve"> </w:t>
      </w:r>
      <w:r>
        <w:t>some</w:t>
      </w:r>
      <w:r w:rsidR="00B768ED">
        <w:t xml:space="preserve"> </w:t>
      </w:r>
      <w:r>
        <w:t>medicinal</w:t>
      </w:r>
      <w:r w:rsidR="00B768ED">
        <w:t xml:space="preserve"> </w:t>
      </w:r>
      <w:r>
        <w:t>plants</w:t>
      </w:r>
      <w:r w:rsidR="00B768ED">
        <w:t xml:space="preserve"> </w:t>
      </w:r>
      <w:r>
        <w:t>in</w:t>
      </w:r>
      <w:r w:rsidR="00B768ED">
        <w:t xml:space="preserve"> </w:t>
      </w:r>
      <w:r>
        <w:t>the current study areas, Fig. 3 illustrates the statistical distributions of</w:t>
      </w:r>
      <w:r w:rsidR="00B768ED">
        <w:t xml:space="preserve"> </w:t>
      </w:r>
      <w:r>
        <w:t>some</w:t>
      </w:r>
      <w:r w:rsidR="00B768ED">
        <w:t xml:space="preserve"> </w:t>
      </w:r>
      <w:r>
        <w:t>large</w:t>
      </w:r>
      <w:r w:rsidR="00B768ED">
        <w:t xml:space="preserve"> </w:t>
      </w:r>
      <w:r>
        <w:t>and</w:t>
      </w:r>
      <w:r w:rsidR="00B768ED">
        <w:t xml:space="preserve"> </w:t>
      </w:r>
      <w:r>
        <w:t>small</w:t>
      </w:r>
      <w:r w:rsidR="00B768ED">
        <w:t xml:space="preserve"> </w:t>
      </w:r>
      <w:r>
        <w:t>nutrients</w:t>
      </w:r>
      <w:r w:rsidR="00B768ED">
        <w:t xml:space="preserve"> </w:t>
      </w:r>
      <w:r>
        <w:t>within</w:t>
      </w:r>
      <w:r w:rsidR="00B768ED">
        <w:t xml:space="preserve"> </w:t>
      </w:r>
      <w:r>
        <w:t>the selected areas of</w:t>
      </w:r>
      <w:r w:rsidR="00B768ED">
        <w:t xml:space="preserve"> </w:t>
      </w:r>
      <w:r>
        <w:t>study.</w:t>
      </w:r>
    </w:p>
    <w:p w14:paraId="338A2711" w14:textId="77777777" w:rsidR="00FE15AF" w:rsidRDefault="00FE15AF">
      <w:pPr>
        <w:pStyle w:val="BodyText"/>
        <w:spacing w:line="244" w:lineRule="auto"/>
        <w:sectPr w:rsidR="00FE15AF">
          <w:type w:val="continuous"/>
          <w:pgSz w:w="12240" w:h="15840"/>
          <w:pgMar w:top="1220" w:right="720" w:bottom="280" w:left="1080" w:header="783" w:footer="0" w:gutter="0"/>
          <w:cols w:num="2" w:space="720" w:equalWidth="0">
            <w:col w:w="4869" w:space="291"/>
            <w:col w:w="5280"/>
          </w:cols>
        </w:sectPr>
      </w:pPr>
    </w:p>
    <w:p w14:paraId="560997D5" w14:textId="77777777" w:rsidR="00FE15AF" w:rsidRDefault="00A8205C">
      <w:pPr>
        <w:spacing w:before="102"/>
        <w:ind w:left="57"/>
        <w:rPr>
          <w:sz w:val="19"/>
        </w:rPr>
      </w:pPr>
      <w:r>
        <w:rPr>
          <w:noProof/>
          <w:sz w:val="19"/>
        </w:rPr>
        <w:lastRenderedPageBreak/>
        <w:pict w14:anchorId="38D47EA8">
          <v:shape id="Textbox 18" o:spid="_x0000_s1031" type="#_x0000_t202" style="position:absolute;left:0;text-align:left;margin-left:53.9pt;margin-top:19.25pt;width:304.6pt;height:153.1pt;z-index:157347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26"/>
                    <w:gridCol w:w="913"/>
                    <w:gridCol w:w="708"/>
                    <w:gridCol w:w="922"/>
                    <w:gridCol w:w="654"/>
                    <w:gridCol w:w="903"/>
                    <w:gridCol w:w="624"/>
                  </w:tblGrid>
                  <w:tr w:rsidR="001E3998" w14:paraId="0C05997D" w14:textId="77777777">
                    <w:trPr>
                      <w:trHeight w:val="253"/>
                    </w:trPr>
                    <w:tc>
                      <w:tcPr>
                        <w:tcW w:w="1226" w:type="dxa"/>
                        <w:tcBorders>
                          <w:right w:val="single" w:sz="12" w:space="0" w:color="000000"/>
                        </w:tcBorders>
                      </w:tcPr>
                      <w:p w14:paraId="2BD5A994" w14:textId="77777777" w:rsidR="001E3998" w:rsidRDefault="001E3998">
                        <w:pPr>
                          <w:pStyle w:val="TableParagraph"/>
                          <w:rPr>
                            <w:sz w:val="18"/>
                          </w:rPr>
                        </w:pPr>
                      </w:p>
                    </w:tc>
                    <w:tc>
                      <w:tcPr>
                        <w:tcW w:w="1621" w:type="dxa"/>
                        <w:gridSpan w:val="2"/>
                        <w:tcBorders>
                          <w:left w:val="single" w:sz="12" w:space="0" w:color="000000"/>
                        </w:tcBorders>
                      </w:tcPr>
                      <w:p w14:paraId="3ED76350" w14:textId="77777777" w:rsidR="001E3998" w:rsidRDefault="001E3998">
                        <w:pPr>
                          <w:pStyle w:val="TableParagraph"/>
                          <w:spacing w:before="13"/>
                          <w:ind w:left="280"/>
                          <w:rPr>
                            <w:rFonts w:ascii="Arial"/>
                            <w:b/>
                            <w:sz w:val="19"/>
                          </w:rPr>
                        </w:pPr>
                        <w:r>
                          <w:rPr>
                            <w:rFonts w:ascii="Arial"/>
                            <w:b/>
                            <w:w w:val="80"/>
                            <w:sz w:val="19"/>
                          </w:rPr>
                          <w:t>Dum</w:t>
                        </w:r>
                        <w:r>
                          <w:rPr>
                            <w:rFonts w:ascii="Arial"/>
                            <w:b/>
                            <w:spacing w:val="-2"/>
                            <w:w w:val="95"/>
                            <w:sz w:val="19"/>
                          </w:rPr>
                          <w:t>Alksfa</w:t>
                        </w:r>
                      </w:p>
                    </w:tc>
                    <w:tc>
                      <w:tcPr>
                        <w:tcW w:w="1576" w:type="dxa"/>
                        <w:gridSpan w:val="2"/>
                        <w:tcBorders>
                          <w:right w:val="single" w:sz="12" w:space="0" w:color="000000"/>
                        </w:tcBorders>
                      </w:tcPr>
                      <w:p w14:paraId="6809D804" w14:textId="77777777" w:rsidR="001E3998" w:rsidRDefault="001E3998">
                        <w:pPr>
                          <w:pStyle w:val="TableParagraph"/>
                          <w:spacing w:before="13"/>
                          <w:ind w:left="243"/>
                          <w:rPr>
                            <w:rFonts w:ascii="Arial"/>
                            <w:b/>
                            <w:sz w:val="19"/>
                          </w:rPr>
                        </w:pPr>
                        <w:r>
                          <w:rPr>
                            <w:rFonts w:ascii="Arial"/>
                            <w:b/>
                            <w:w w:val="80"/>
                            <w:sz w:val="19"/>
                          </w:rPr>
                          <w:t>Dum</w:t>
                        </w:r>
                        <w:r>
                          <w:rPr>
                            <w:rFonts w:ascii="Arial"/>
                            <w:b/>
                            <w:spacing w:val="-2"/>
                            <w:w w:val="90"/>
                            <w:sz w:val="19"/>
                          </w:rPr>
                          <w:t>Alshamia</w:t>
                        </w:r>
                      </w:p>
                    </w:tc>
                    <w:tc>
                      <w:tcPr>
                        <w:tcW w:w="1527" w:type="dxa"/>
                        <w:gridSpan w:val="2"/>
                        <w:tcBorders>
                          <w:left w:val="single" w:sz="12" w:space="0" w:color="000000"/>
                        </w:tcBorders>
                      </w:tcPr>
                      <w:p w14:paraId="5CB0F721" w14:textId="77777777" w:rsidR="001E3998" w:rsidRDefault="001E3998">
                        <w:pPr>
                          <w:pStyle w:val="TableParagraph"/>
                          <w:spacing w:before="13"/>
                          <w:ind w:left="30"/>
                          <w:rPr>
                            <w:rFonts w:ascii="Arial"/>
                            <w:b/>
                            <w:sz w:val="19"/>
                          </w:rPr>
                        </w:pPr>
                        <w:r>
                          <w:rPr>
                            <w:rFonts w:ascii="Arial"/>
                            <w:b/>
                            <w:w w:val="80"/>
                            <w:sz w:val="19"/>
                          </w:rPr>
                          <w:t>DumGbab</w:t>
                        </w:r>
                        <w:r>
                          <w:rPr>
                            <w:rFonts w:ascii="Arial"/>
                            <w:b/>
                            <w:spacing w:val="-2"/>
                            <w:w w:val="80"/>
                            <w:sz w:val="19"/>
                          </w:rPr>
                          <w:t>western</w:t>
                        </w:r>
                      </w:p>
                    </w:tc>
                  </w:tr>
                  <w:tr w:rsidR="001E3998" w14:paraId="595EEC1A" w14:textId="77777777">
                    <w:trPr>
                      <w:trHeight w:val="249"/>
                    </w:trPr>
                    <w:tc>
                      <w:tcPr>
                        <w:tcW w:w="5950" w:type="dxa"/>
                        <w:gridSpan w:val="7"/>
                        <w:tcBorders>
                          <w:bottom w:val="single" w:sz="4" w:space="0" w:color="000000"/>
                        </w:tcBorders>
                      </w:tcPr>
                      <w:p w14:paraId="4DDE047C" w14:textId="77777777" w:rsidR="001E3998" w:rsidRDefault="001E3998">
                        <w:pPr>
                          <w:pStyle w:val="TableParagraph"/>
                          <w:spacing w:before="9"/>
                          <w:ind w:left="108"/>
                          <w:jc w:val="center"/>
                          <w:rPr>
                            <w:b/>
                            <w:sz w:val="19"/>
                          </w:rPr>
                        </w:pPr>
                        <w:r>
                          <w:rPr>
                            <w:b/>
                            <w:spacing w:val="-2"/>
                            <w:w w:val="105"/>
                            <w:sz w:val="19"/>
                          </w:rPr>
                          <w:t>Macronutrients</w:t>
                        </w:r>
                      </w:p>
                    </w:tc>
                  </w:tr>
                  <w:tr w:rsidR="001E3998" w14:paraId="4B52C677" w14:textId="77777777">
                    <w:trPr>
                      <w:trHeight w:val="273"/>
                    </w:trPr>
                    <w:tc>
                      <w:tcPr>
                        <w:tcW w:w="1226" w:type="dxa"/>
                        <w:tcBorders>
                          <w:top w:val="single" w:sz="4" w:space="0" w:color="000000"/>
                          <w:bottom w:val="single" w:sz="4" w:space="0" w:color="000000"/>
                          <w:right w:val="single" w:sz="4" w:space="0" w:color="000000"/>
                        </w:tcBorders>
                      </w:tcPr>
                      <w:p w14:paraId="2994803B" w14:textId="77777777" w:rsidR="001E3998" w:rsidRDefault="001E3998">
                        <w:pPr>
                          <w:pStyle w:val="TableParagraph"/>
                          <w:spacing w:before="24"/>
                          <w:ind w:left="81"/>
                          <w:rPr>
                            <w:sz w:val="19"/>
                          </w:rPr>
                        </w:pPr>
                        <w:r>
                          <w:rPr>
                            <w:w w:val="105"/>
                            <w:sz w:val="19"/>
                          </w:rPr>
                          <w:t>N</w:t>
                        </w:r>
                        <w:r>
                          <w:rPr>
                            <w:spacing w:val="-4"/>
                            <w:w w:val="105"/>
                            <w:sz w:val="19"/>
                          </w:rPr>
                          <w:t xml:space="preserve"> g/kg</w:t>
                        </w:r>
                      </w:p>
                    </w:tc>
                    <w:tc>
                      <w:tcPr>
                        <w:tcW w:w="913" w:type="dxa"/>
                        <w:tcBorders>
                          <w:top w:val="single" w:sz="4" w:space="0" w:color="000000"/>
                          <w:left w:val="single" w:sz="4" w:space="0" w:color="000000"/>
                          <w:bottom w:val="single" w:sz="4" w:space="0" w:color="000000"/>
                          <w:right w:val="single" w:sz="4" w:space="0" w:color="000000"/>
                        </w:tcBorders>
                      </w:tcPr>
                      <w:p w14:paraId="410828A8" w14:textId="77777777" w:rsidR="001E3998" w:rsidRDefault="001E3998">
                        <w:pPr>
                          <w:pStyle w:val="TableParagraph"/>
                          <w:spacing w:before="24"/>
                          <w:ind w:left="165"/>
                          <w:rPr>
                            <w:sz w:val="19"/>
                          </w:rPr>
                        </w:pPr>
                        <w:r>
                          <w:rPr>
                            <w:spacing w:val="-6"/>
                            <w:sz w:val="19"/>
                          </w:rPr>
                          <w:t>0.6-02</w:t>
                        </w:r>
                      </w:p>
                    </w:tc>
                    <w:tc>
                      <w:tcPr>
                        <w:tcW w:w="708" w:type="dxa"/>
                        <w:tcBorders>
                          <w:top w:val="single" w:sz="4" w:space="0" w:color="000000"/>
                          <w:left w:val="single" w:sz="4" w:space="0" w:color="000000"/>
                          <w:bottom w:val="single" w:sz="4" w:space="0" w:color="000000"/>
                          <w:right w:val="single" w:sz="4" w:space="0" w:color="000000"/>
                        </w:tcBorders>
                      </w:tcPr>
                      <w:p w14:paraId="710C8AF9" w14:textId="77777777" w:rsidR="001E3998" w:rsidRDefault="001E3998">
                        <w:pPr>
                          <w:pStyle w:val="TableParagraph"/>
                          <w:spacing w:before="24"/>
                          <w:ind w:right="4"/>
                          <w:jc w:val="center"/>
                          <w:rPr>
                            <w:sz w:val="19"/>
                          </w:rPr>
                        </w:pPr>
                        <w:r>
                          <w:rPr>
                            <w:spacing w:val="-5"/>
                            <w:w w:val="105"/>
                            <w:sz w:val="19"/>
                          </w:rPr>
                          <w:t>0.4</w:t>
                        </w:r>
                      </w:p>
                    </w:tc>
                    <w:tc>
                      <w:tcPr>
                        <w:tcW w:w="922" w:type="dxa"/>
                        <w:tcBorders>
                          <w:top w:val="single" w:sz="4" w:space="0" w:color="000000"/>
                          <w:left w:val="single" w:sz="4" w:space="0" w:color="000000"/>
                          <w:bottom w:val="single" w:sz="4" w:space="0" w:color="000000"/>
                          <w:right w:val="single" w:sz="4" w:space="0" w:color="000000"/>
                        </w:tcBorders>
                      </w:tcPr>
                      <w:p w14:paraId="093C596A" w14:textId="77777777" w:rsidR="001E3998" w:rsidRDefault="001E3998">
                        <w:pPr>
                          <w:pStyle w:val="TableParagraph"/>
                          <w:spacing w:before="24"/>
                          <w:ind w:left="167"/>
                          <w:rPr>
                            <w:sz w:val="19"/>
                          </w:rPr>
                        </w:pPr>
                        <w:r>
                          <w:rPr>
                            <w:spacing w:val="-4"/>
                            <w:sz w:val="19"/>
                          </w:rPr>
                          <w:t>0.6-</w:t>
                        </w:r>
                        <w:r>
                          <w:rPr>
                            <w:spacing w:val="-5"/>
                            <w:sz w:val="19"/>
                          </w:rPr>
                          <w:t>0.4</w:t>
                        </w:r>
                      </w:p>
                    </w:tc>
                    <w:tc>
                      <w:tcPr>
                        <w:tcW w:w="654" w:type="dxa"/>
                        <w:tcBorders>
                          <w:top w:val="single" w:sz="4" w:space="0" w:color="000000"/>
                          <w:left w:val="single" w:sz="4" w:space="0" w:color="000000"/>
                          <w:bottom w:val="single" w:sz="4" w:space="0" w:color="000000"/>
                          <w:right w:val="single" w:sz="4" w:space="0" w:color="000000"/>
                        </w:tcBorders>
                      </w:tcPr>
                      <w:p w14:paraId="6B3EDACC" w14:textId="77777777" w:rsidR="001E3998" w:rsidRDefault="001E3998">
                        <w:pPr>
                          <w:pStyle w:val="TableParagraph"/>
                          <w:spacing w:before="24"/>
                          <w:ind w:right="13"/>
                          <w:jc w:val="center"/>
                          <w:rPr>
                            <w:sz w:val="19"/>
                          </w:rPr>
                        </w:pPr>
                        <w:r>
                          <w:rPr>
                            <w:spacing w:val="-5"/>
                            <w:w w:val="105"/>
                            <w:sz w:val="19"/>
                          </w:rPr>
                          <w:t>0.5</w:t>
                        </w:r>
                      </w:p>
                    </w:tc>
                    <w:tc>
                      <w:tcPr>
                        <w:tcW w:w="903" w:type="dxa"/>
                        <w:tcBorders>
                          <w:top w:val="single" w:sz="4" w:space="0" w:color="000000"/>
                          <w:left w:val="single" w:sz="4" w:space="0" w:color="000000"/>
                          <w:bottom w:val="single" w:sz="4" w:space="0" w:color="000000"/>
                          <w:right w:val="single" w:sz="4" w:space="0" w:color="000000"/>
                        </w:tcBorders>
                      </w:tcPr>
                      <w:p w14:paraId="655CB327" w14:textId="77777777" w:rsidR="001E3998" w:rsidRDefault="001E3998">
                        <w:pPr>
                          <w:pStyle w:val="TableParagraph"/>
                          <w:spacing w:before="24"/>
                          <w:ind w:left="170"/>
                          <w:rPr>
                            <w:sz w:val="19"/>
                          </w:rPr>
                        </w:pPr>
                        <w:r>
                          <w:rPr>
                            <w:sz w:val="19"/>
                          </w:rPr>
                          <w:t>0.8-</w:t>
                        </w:r>
                        <w:r>
                          <w:rPr>
                            <w:spacing w:val="-5"/>
                            <w:sz w:val="19"/>
                          </w:rPr>
                          <w:t>0.4</w:t>
                        </w:r>
                      </w:p>
                    </w:tc>
                    <w:tc>
                      <w:tcPr>
                        <w:tcW w:w="624" w:type="dxa"/>
                        <w:tcBorders>
                          <w:top w:val="single" w:sz="4" w:space="0" w:color="000000"/>
                          <w:left w:val="single" w:sz="4" w:space="0" w:color="000000"/>
                          <w:bottom w:val="single" w:sz="4" w:space="0" w:color="000000"/>
                        </w:tcBorders>
                      </w:tcPr>
                      <w:p w14:paraId="3051C080" w14:textId="77777777" w:rsidR="001E3998" w:rsidRDefault="001E3998">
                        <w:pPr>
                          <w:pStyle w:val="TableParagraph"/>
                          <w:spacing w:before="24"/>
                          <w:ind w:left="160"/>
                          <w:rPr>
                            <w:sz w:val="19"/>
                          </w:rPr>
                        </w:pPr>
                        <w:r>
                          <w:rPr>
                            <w:spacing w:val="-5"/>
                            <w:w w:val="105"/>
                            <w:sz w:val="19"/>
                          </w:rPr>
                          <w:t>0.6</w:t>
                        </w:r>
                      </w:p>
                    </w:tc>
                  </w:tr>
                  <w:tr w:rsidR="001E3998" w14:paraId="7AF1918F" w14:textId="77777777">
                    <w:trPr>
                      <w:trHeight w:val="277"/>
                    </w:trPr>
                    <w:tc>
                      <w:tcPr>
                        <w:tcW w:w="1226" w:type="dxa"/>
                        <w:tcBorders>
                          <w:top w:val="single" w:sz="4" w:space="0" w:color="000000"/>
                          <w:bottom w:val="single" w:sz="4" w:space="0" w:color="000000"/>
                          <w:right w:val="single" w:sz="4" w:space="0" w:color="000000"/>
                        </w:tcBorders>
                      </w:tcPr>
                      <w:p w14:paraId="4194A683" w14:textId="77777777" w:rsidR="001E3998" w:rsidRDefault="001E3998">
                        <w:pPr>
                          <w:pStyle w:val="TableParagraph"/>
                          <w:spacing w:before="19"/>
                          <w:ind w:left="81"/>
                          <w:rPr>
                            <w:sz w:val="19"/>
                          </w:rPr>
                        </w:pPr>
                        <w:r>
                          <w:rPr>
                            <w:sz w:val="19"/>
                          </w:rPr>
                          <w:t>Pmg.kg</w:t>
                        </w:r>
                        <w:r>
                          <w:rPr>
                            <w:sz w:val="19"/>
                            <w:vertAlign w:val="superscript"/>
                          </w:rPr>
                          <w:t>-</w:t>
                        </w:r>
                        <w:r>
                          <w:rPr>
                            <w:spacing w:val="-2"/>
                            <w:sz w:val="19"/>
                            <w:vertAlign w:val="superscript"/>
                          </w:rPr>
                          <w:t>1</w:t>
                        </w:r>
                        <w:r>
                          <w:rPr>
                            <w:spacing w:val="-2"/>
                            <w:sz w:val="19"/>
                          </w:rPr>
                          <w:t>soil</w:t>
                        </w:r>
                      </w:p>
                    </w:tc>
                    <w:tc>
                      <w:tcPr>
                        <w:tcW w:w="913" w:type="dxa"/>
                        <w:tcBorders>
                          <w:top w:val="single" w:sz="4" w:space="0" w:color="000000"/>
                          <w:left w:val="single" w:sz="4" w:space="0" w:color="000000"/>
                          <w:bottom w:val="single" w:sz="4" w:space="0" w:color="000000"/>
                          <w:right w:val="single" w:sz="4" w:space="0" w:color="000000"/>
                        </w:tcBorders>
                      </w:tcPr>
                      <w:p w14:paraId="7EC4BCEA" w14:textId="77777777" w:rsidR="001E3998" w:rsidRDefault="001E3998">
                        <w:pPr>
                          <w:pStyle w:val="TableParagraph"/>
                          <w:spacing w:before="19"/>
                          <w:ind w:left="4" w:right="71"/>
                          <w:jc w:val="center"/>
                          <w:rPr>
                            <w:sz w:val="19"/>
                          </w:rPr>
                        </w:pPr>
                        <w:r>
                          <w:rPr>
                            <w:spacing w:val="-9"/>
                            <w:sz w:val="19"/>
                          </w:rPr>
                          <w:t>1.8-</w:t>
                        </w:r>
                        <w:r>
                          <w:rPr>
                            <w:spacing w:val="-5"/>
                            <w:sz w:val="19"/>
                          </w:rPr>
                          <w:t>5.9</w:t>
                        </w:r>
                      </w:p>
                    </w:tc>
                    <w:tc>
                      <w:tcPr>
                        <w:tcW w:w="708" w:type="dxa"/>
                        <w:tcBorders>
                          <w:top w:val="single" w:sz="4" w:space="0" w:color="000000"/>
                          <w:left w:val="single" w:sz="4" w:space="0" w:color="000000"/>
                          <w:bottom w:val="single" w:sz="4" w:space="0" w:color="000000"/>
                          <w:right w:val="single" w:sz="4" w:space="0" w:color="000000"/>
                        </w:tcBorders>
                      </w:tcPr>
                      <w:p w14:paraId="5C90483B" w14:textId="77777777" w:rsidR="001E3998" w:rsidRDefault="001E3998">
                        <w:pPr>
                          <w:pStyle w:val="TableParagraph"/>
                          <w:spacing w:before="19"/>
                          <w:ind w:right="4"/>
                          <w:jc w:val="center"/>
                          <w:rPr>
                            <w:sz w:val="19"/>
                          </w:rPr>
                        </w:pPr>
                        <w:r>
                          <w:rPr>
                            <w:spacing w:val="-5"/>
                            <w:w w:val="105"/>
                            <w:sz w:val="19"/>
                          </w:rPr>
                          <w:t>3.8</w:t>
                        </w:r>
                      </w:p>
                    </w:tc>
                    <w:tc>
                      <w:tcPr>
                        <w:tcW w:w="922" w:type="dxa"/>
                        <w:tcBorders>
                          <w:top w:val="single" w:sz="4" w:space="0" w:color="000000"/>
                          <w:left w:val="single" w:sz="4" w:space="0" w:color="000000"/>
                          <w:bottom w:val="single" w:sz="4" w:space="0" w:color="000000"/>
                          <w:right w:val="single" w:sz="4" w:space="0" w:color="000000"/>
                        </w:tcBorders>
                      </w:tcPr>
                      <w:p w14:paraId="262FD694" w14:textId="77777777" w:rsidR="001E3998" w:rsidRDefault="001E3998">
                        <w:pPr>
                          <w:pStyle w:val="TableParagraph"/>
                          <w:spacing w:before="19"/>
                          <w:ind w:left="167"/>
                          <w:rPr>
                            <w:sz w:val="19"/>
                          </w:rPr>
                        </w:pPr>
                        <w:r>
                          <w:rPr>
                            <w:spacing w:val="-4"/>
                            <w:sz w:val="19"/>
                          </w:rPr>
                          <w:t>1.2-</w:t>
                        </w:r>
                        <w:r>
                          <w:rPr>
                            <w:spacing w:val="-5"/>
                            <w:sz w:val="19"/>
                          </w:rPr>
                          <w:t>1.7</w:t>
                        </w:r>
                      </w:p>
                    </w:tc>
                    <w:tc>
                      <w:tcPr>
                        <w:tcW w:w="654" w:type="dxa"/>
                        <w:tcBorders>
                          <w:top w:val="single" w:sz="4" w:space="0" w:color="000000"/>
                          <w:left w:val="single" w:sz="4" w:space="0" w:color="000000"/>
                          <w:bottom w:val="single" w:sz="4" w:space="0" w:color="000000"/>
                          <w:right w:val="single" w:sz="4" w:space="0" w:color="000000"/>
                        </w:tcBorders>
                      </w:tcPr>
                      <w:p w14:paraId="1447A8C3" w14:textId="77777777" w:rsidR="001E3998" w:rsidRDefault="001E3998">
                        <w:pPr>
                          <w:pStyle w:val="TableParagraph"/>
                          <w:spacing w:before="19"/>
                          <w:ind w:left="5" w:right="13"/>
                          <w:jc w:val="center"/>
                          <w:rPr>
                            <w:sz w:val="19"/>
                          </w:rPr>
                        </w:pPr>
                        <w:r>
                          <w:rPr>
                            <w:spacing w:val="-4"/>
                            <w:w w:val="105"/>
                            <w:sz w:val="19"/>
                          </w:rPr>
                          <w:t>1.38</w:t>
                        </w:r>
                      </w:p>
                    </w:tc>
                    <w:tc>
                      <w:tcPr>
                        <w:tcW w:w="903" w:type="dxa"/>
                        <w:tcBorders>
                          <w:top w:val="single" w:sz="4" w:space="0" w:color="000000"/>
                          <w:left w:val="single" w:sz="4" w:space="0" w:color="000000"/>
                          <w:bottom w:val="single" w:sz="4" w:space="0" w:color="000000"/>
                          <w:right w:val="single" w:sz="4" w:space="0" w:color="000000"/>
                        </w:tcBorders>
                      </w:tcPr>
                      <w:p w14:paraId="1C21EEC6" w14:textId="77777777" w:rsidR="001E3998" w:rsidRDefault="001E3998">
                        <w:pPr>
                          <w:pStyle w:val="TableParagraph"/>
                          <w:spacing w:before="19"/>
                          <w:ind w:left="57" w:right="26"/>
                          <w:jc w:val="center"/>
                          <w:rPr>
                            <w:sz w:val="19"/>
                          </w:rPr>
                        </w:pPr>
                        <w:r>
                          <w:rPr>
                            <w:spacing w:val="-4"/>
                            <w:sz w:val="19"/>
                          </w:rPr>
                          <w:t>4.6-</w:t>
                        </w:r>
                        <w:r>
                          <w:rPr>
                            <w:spacing w:val="-5"/>
                            <w:sz w:val="19"/>
                          </w:rPr>
                          <w:t>8.9</w:t>
                        </w:r>
                      </w:p>
                    </w:tc>
                    <w:tc>
                      <w:tcPr>
                        <w:tcW w:w="624" w:type="dxa"/>
                        <w:tcBorders>
                          <w:top w:val="single" w:sz="4" w:space="0" w:color="000000"/>
                          <w:left w:val="single" w:sz="4" w:space="0" w:color="000000"/>
                          <w:bottom w:val="single" w:sz="4" w:space="0" w:color="000000"/>
                        </w:tcBorders>
                      </w:tcPr>
                      <w:p w14:paraId="5CD1E2AB" w14:textId="77777777" w:rsidR="001E3998" w:rsidRDefault="001E3998">
                        <w:pPr>
                          <w:pStyle w:val="TableParagraph"/>
                          <w:spacing w:before="19"/>
                          <w:ind w:left="160"/>
                          <w:rPr>
                            <w:sz w:val="19"/>
                          </w:rPr>
                        </w:pPr>
                        <w:r>
                          <w:rPr>
                            <w:spacing w:val="-5"/>
                            <w:w w:val="105"/>
                            <w:sz w:val="19"/>
                          </w:rPr>
                          <w:t>6.7</w:t>
                        </w:r>
                      </w:p>
                    </w:tc>
                  </w:tr>
                  <w:tr w:rsidR="001E3998" w14:paraId="39E328EA" w14:textId="77777777">
                    <w:trPr>
                      <w:trHeight w:val="258"/>
                    </w:trPr>
                    <w:tc>
                      <w:tcPr>
                        <w:tcW w:w="1226" w:type="dxa"/>
                        <w:tcBorders>
                          <w:top w:val="single" w:sz="4" w:space="0" w:color="000000"/>
                          <w:bottom w:val="single" w:sz="4" w:space="0" w:color="000000"/>
                          <w:right w:val="single" w:sz="4" w:space="0" w:color="000000"/>
                        </w:tcBorders>
                      </w:tcPr>
                      <w:p w14:paraId="206A1A2E" w14:textId="77777777" w:rsidR="001E3998" w:rsidRDefault="001E3998">
                        <w:pPr>
                          <w:pStyle w:val="TableParagraph"/>
                          <w:spacing w:before="9"/>
                          <w:ind w:left="81"/>
                          <w:rPr>
                            <w:sz w:val="19"/>
                          </w:rPr>
                        </w:pPr>
                        <w:r>
                          <w:rPr>
                            <w:sz w:val="19"/>
                          </w:rPr>
                          <w:t>Kcmolkg</w:t>
                        </w:r>
                        <w:r>
                          <w:rPr>
                            <w:sz w:val="19"/>
                            <w:vertAlign w:val="superscript"/>
                          </w:rPr>
                          <w:t>-</w:t>
                        </w:r>
                        <w:r>
                          <w:rPr>
                            <w:spacing w:val="-10"/>
                            <w:sz w:val="19"/>
                            <w:vertAlign w:val="superscript"/>
                          </w:rPr>
                          <w:t>1</w:t>
                        </w:r>
                      </w:p>
                    </w:tc>
                    <w:tc>
                      <w:tcPr>
                        <w:tcW w:w="913" w:type="dxa"/>
                        <w:tcBorders>
                          <w:top w:val="single" w:sz="4" w:space="0" w:color="000000"/>
                          <w:left w:val="single" w:sz="4" w:space="0" w:color="000000"/>
                          <w:bottom w:val="single" w:sz="4" w:space="0" w:color="000000"/>
                          <w:right w:val="single" w:sz="4" w:space="0" w:color="000000"/>
                        </w:tcBorders>
                      </w:tcPr>
                      <w:p w14:paraId="217B1AAC" w14:textId="77777777" w:rsidR="001E3998" w:rsidRDefault="001E3998">
                        <w:pPr>
                          <w:pStyle w:val="TableParagraph"/>
                          <w:spacing w:before="9"/>
                          <w:ind w:left="4" w:right="71"/>
                          <w:jc w:val="center"/>
                          <w:rPr>
                            <w:sz w:val="19"/>
                          </w:rPr>
                        </w:pPr>
                        <w:r>
                          <w:rPr>
                            <w:spacing w:val="-9"/>
                            <w:sz w:val="19"/>
                          </w:rPr>
                          <w:t>0.2-</w:t>
                        </w:r>
                        <w:r>
                          <w:rPr>
                            <w:spacing w:val="-5"/>
                            <w:sz w:val="19"/>
                          </w:rPr>
                          <w:t>0.5</w:t>
                        </w:r>
                      </w:p>
                    </w:tc>
                    <w:tc>
                      <w:tcPr>
                        <w:tcW w:w="708" w:type="dxa"/>
                        <w:tcBorders>
                          <w:top w:val="single" w:sz="4" w:space="0" w:color="000000"/>
                          <w:left w:val="single" w:sz="4" w:space="0" w:color="000000"/>
                          <w:bottom w:val="single" w:sz="4" w:space="0" w:color="000000"/>
                          <w:right w:val="single" w:sz="4" w:space="0" w:color="000000"/>
                        </w:tcBorders>
                      </w:tcPr>
                      <w:p w14:paraId="0ABB08A9" w14:textId="77777777" w:rsidR="001E3998" w:rsidRDefault="001E3998">
                        <w:pPr>
                          <w:pStyle w:val="TableParagraph"/>
                          <w:spacing w:before="9"/>
                          <w:ind w:left="3" w:right="4"/>
                          <w:jc w:val="center"/>
                          <w:rPr>
                            <w:sz w:val="19"/>
                          </w:rPr>
                        </w:pPr>
                        <w:r>
                          <w:rPr>
                            <w:spacing w:val="-4"/>
                            <w:w w:val="105"/>
                            <w:sz w:val="19"/>
                          </w:rPr>
                          <w:t>0.31</w:t>
                        </w:r>
                      </w:p>
                    </w:tc>
                    <w:tc>
                      <w:tcPr>
                        <w:tcW w:w="922" w:type="dxa"/>
                        <w:tcBorders>
                          <w:top w:val="single" w:sz="4" w:space="0" w:color="000000"/>
                          <w:left w:val="single" w:sz="4" w:space="0" w:color="000000"/>
                          <w:bottom w:val="single" w:sz="4" w:space="0" w:color="000000"/>
                          <w:right w:val="single" w:sz="4" w:space="0" w:color="000000"/>
                        </w:tcBorders>
                      </w:tcPr>
                      <w:p w14:paraId="4447FC82" w14:textId="77777777" w:rsidR="001E3998" w:rsidRDefault="001E3998">
                        <w:pPr>
                          <w:pStyle w:val="TableParagraph"/>
                          <w:spacing w:before="9"/>
                          <w:ind w:right="35"/>
                          <w:jc w:val="center"/>
                          <w:rPr>
                            <w:sz w:val="19"/>
                          </w:rPr>
                        </w:pPr>
                        <w:r>
                          <w:rPr>
                            <w:spacing w:val="-9"/>
                            <w:sz w:val="19"/>
                          </w:rPr>
                          <w:t>0.3-</w:t>
                        </w:r>
                        <w:r>
                          <w:rPr>
                            <w:spacing w:val="-5"/>
                            <w:sz w:val="19"/>
                          </w:rPr>
                          <w:t>0.4</w:t>
                        </w:r>
                      </w:p>
                    </w:tc>
                    <w:tc>
                      <w:tcPr>
                        <w:tcW w:w="654" w:type="dxa"/>
                        <w:tcBorders>
                          <w:top w:val="single" w:sz="4" w:space="0" w:color="000000"/>
                          <w:left w:val="single" w:sz="4" w:space="0" w:color="000000"/>
                          <w:bottom w:val="single" w:sz="4" w:space="0" w:color="000000"/>
                          <w:right w:val="single" w:sz="4" w:space="0" w:color="000000"/>
                        </w:tcBorders>
                      </w:tcPr>
                      <w:p w14:paraId="18AEDB26" w14:textId="77777777" w:rsidR="001E3998" w:rsidRDefault="001E3998">
                        <w:pPr>
                          <w:pStyle w:val="TableParagraph"/>
                          <w:spacing w:before="9"/>
                          <w:ind w:left="5" w:right="13"/>
                          <w:jc w:val="center"/>
                          <w:rPr>
                            <w:sz w:val="19"/>
                          </w:rPr>
                        </w:pPr>
                        <w:r>
                          <w:rPr>
                            <w:spacing w:val="-4"/>
                            <w:w w:val="105"/>
                            <w:sz w:val="19"/>
                          </w:rPr>
                          <w:t>0.33</w:t>
                        </w:r>
                      </w:p>
                    </w:tc>
                    <w:tc>
                      <w:tcPr>
                        <w:tcW w:w="903" w:type="dxa"/>
                        <w:tcBorders>
                          <w:top w:val="single" w:sz="4" w:space="0" w:color="000000"/>
                          <w:left w:val="single" w:sz="4" w:space="0" w:color="000000"/>
                          <w:bottom w:val="single" w:sz="4" w:space="0" w:color="000000"/>
                          <w:right w:val="single" w:sz="4" w:space="0" w:color="000000"/>
                        </w:tcBorders>
                      </w:tcPr>
                      <w:p w14:paraId="071A0511" w14:textId="77777777" w:rsidR="001E3998" w:rsidRDefault="001E3998">
                        <w:pPr>
                          <w:pStyle w:val="TableParagraph"/>
                          <w:spacing w:before="9"/>
                          <w:ind w:left="57" w:right="21"/>
                          <w:jc w:val="center"/>
                          <w:rPr>
                            <w:sz w:val="19"/>
                          </w:rPr>
                        </w:pPr>
                        <w:r>
                          <w:rPr>
                            <w:spacing w:val="-9"/>
                            <w:sz w:val="19"/>
                          </w:rPr>
                          <w:t>0.4-</w:t>
                        </w:r>
                        <w:r>
                          <w:rPr>
                            <w:spacing w:val="-5"/>
                            <w:sz w:val="19"/>
                          </w:rPr>
                          <w:t>0.5</w:t>
                        </w:r>
                      </w:p>
                    </w:tc>
                    <w:tc>
                      <w:tcPr>
                        <w:tcW w:w="624" w:type="dxa"/>
                        <w:tcBorders>
                          <w:top w:val="single" w:sz="4" w:space="0" w:color="000000"/>
                          <w:left w:val="single" w:sz="4" w:space="0" w:color="000000"/>
                          <w:bottom w:val="single" w:sz="4" w:space="0" w:color="000000"/>
                        </w:tcBorders>
                      </w:tcPr>
                      <w:p w14:paraId="0C4122DD" w14:textId="77777777" w:rsidR="001E3998" w:rsidRDefault="001E3998">
                        <w:pPr>
                          <w:pStyle w:val="TableParagraph"/>
                          <w:spacing w:before="9"/>
                          <w:ind w:left="160"/>
                          <w:rPr>
                            <w:sz w:val="19"/>
                          </w:rPr>
                        </w:pPr>
                        <w:r>
                          <w:rPr>
                            <w:spacing w:val="-5"/>
                            <w:w w:val="105"/>
                            <w:sz w:val="19"/>
                          </w:rPr>
                          <w:t>0.4</w:t>
                        </w:r>
                      </w:p>
                    </w:tc>
                  </w:tr>
                  <w:tr w:rsidR="001E3998" w14:paraId="38D6B5BF" w14:textId="77777777">
                    <w:trPr>
                      <w:trHeight w:val="258"/>
                    </w:trPr>
                    <w:tc>
                      <w:tcPr>
                        <w:tcW w:w="1226" w:type="dxa"/>
                        <w:tcBorders>
                          <w:top w:val="single" w:sz="4" w:space="0" w:color="000000"/>
                          <w:bottom w:val="single" w:sz="6" w:space="0" w:color="000000"/>
                          <w:right w:val="single" w:sz="4" w:space="0" w:color="000000"/>
                        </w:tcBorders>
                      </w:tcPr>
                      <w:p w14:paraId="5AA56E6D" w14:textId="77777777" w:rsidR="001E3998" w:rsidRDefault="001E3998">
                        <w:pPr>
                          <w:pStyle w:val="TableParagraph"/>
                          <w:spacing w:before="14"/>
                          <w:ind w:left="81"/>
                          <w:rPr>
                            <w:sz w:val="19"/>
                          </w:rPr>
                        </w:pPr>
                        <w:r>
                          <w:rPr>
                            <w:spacing w:val="-2"/>
                            <w:sz w:val="19"/>
                          </w:rPr>
                          <w:t>Cacmol.kg</w:t>
                        </w:r>
                        <w:r>
                          <w:rPr>
                            <w:spacing w:val="-2"/>
                            <w:sz w:val="19"/>
                            <w:vertAlign w:val="superscript"/>
                          </w:rPr>
                          <w:t>-</w:t>
                        </w:r>
                        <w:r>
                          <w:rPr>
                            <w:spacing w:val="-10"/>
                            <w:sz w:val="19"/>
                            <w:vertAlign w:val="superscript"/>
                          </w:rPr>
                          <w:t>1</w:t>
                        </w:r>
                      </w:p>
                    </w:tc>
                    <w:tc>
                      <w:tcPr>
                        <w:tcW w:w="913" w:type="dxa"/>
                        <w:tcBorders>
                          <w:top w:val="single" w:sz="4" w:space="0" w:color="000000"/>
                          <w:left w:val="single" w:sz="4" w:space="0" w:color="000000"/>
                          <w:bottom w:val="single" w:sz="6" w:space="0" w:color="000000"/>
                          <w:right w:val="single" w:sz="4" w:space="0" w:color="000000"/>
                        </w:tcBorders>
                      </w:tcPr>
                      <w:p w14:paraId="178A2823" w14:textId="77777777" w:rsidR="001E3998" w:rsidRDefault="001E3998">
                        <w:pPr>
                          <w:pStyle w:val="TableParagraph"/>
                          <w:spacing w:before="14"/>
                          <w:ind w:left="4" w:right="71"/>
                          <w:jc w:val="center"/>
                          <w:rPr>
                            <w:sz w:val="19"/>
                          </w:rPr>
                        </w:pPr>
                        <w:r>
                          <w:rPr>
                            <w:spacing w:val="-9"/>
                            <w:sz w:val="19"/>
                          </w:rPr>
                          <w:t>1.2-</w:t>
                        </w:r>
                        <w:r>
                          <w:rPr>
                            <w:spacing w:val="-5"/>
                            <w:sz w:val="19"/>
                          </w:rPr>
                          <w:t>1.8</w:t>
                        </w:r>
                      </w:p>
                    </w:tc>
                    <w:tc>
                      <w:tcPr>
                        <w:tcW w:w="708" w:type="dxa"/>
                        <w:tcBorders>
                          <w:top w:val="single" w:sz="4" w:space="0" w:color="000000"/>
                          <w:left w:val="single" w:sz="4" w:space="0" w:color="000000"/>
                          <w:bottom w:val="single" w:sz="6" w:space="0" w:color="000000"/>
                          <w:right w:val="single" w:sz="4" w:space="0" w:color="000000"/>
                        </w:tcBorders>
                      </w:tcPr>
                      <w:p w14:paraId="2A3286B5" w14:textId="77777777" w:rsidR="001E3998" w:rsidRDefault="001E3998">
                        <w:pPr>
                          <w:pStyle w:val="TableParagraph"/>
                          <w:spacing w:before="14"/>
                          <w:ind w:left="3" w:right="4"/>
                          <w:jc w:val="center"/>
                          <w:rPr>
                            <w:sz w:val="19"/>
                          </w:rPr>
                        </w:pPr>
                        <w:r>
                          <w:rPr>
                            <w:spacing w:val="-4"/>
                            <w:w w:val="105"/>
                            <w:sz w:val="19"/>
                          </w:rPr>
                          <w:t>1.50</w:t>
                        </w:r>
                      </w:p>
                    </w:tc>
                    <w:tc>
                      <w:tcPr>
                        <w:tcW w:w="922" w:type="dxa"/>
                        <w:tcBorders>
                          <w:top w:val="single" w:sz="4" w:space="0" w:color="000000"/>
                          <w:left w:val="single" w:sz="4" w:space="0" w:color="000000"/>
                          <w:bottom w:val="single" w:sz="6" w:space="0" w:color="000000"/>
                          <w:right w:val="single" w:sz="4" w:space="0" w:color="000000"/>
                        </w:tcBorders>
                      </w:tcPr>
                      <w:p w14:paraId="6F6685DF" w14:textId="77777777" w:rsidR="001E3998" w:rsidRDefault="001E3998">
                        <w:pPr>
                          <w:pStyle w:val="TableParagraph"/>
                          <w:spacing w:before="14"/>
                          <w:ind w:left="5" w:right="35"/>
                          <w:jc w:val="center"/>
                          <w:rPr>
                            <w:sz w:val="19"/>
                          </w:rPr>
                        </w:pPr>
                        <w:r>
                          <w:rPr>
                            <w:spacing w:val="-4"/>
                            <w:sz w:val="19"/>
                          </w:rPr>
                          <w:t>1.3-</w:t>
                        </w:r>
                        <w:r>
                          <w:rPr>
                            <w:spacing w:val="-5"/>
                            <w:sz w:val="19"/>
                          </w:rPr>
                          <w:t>1.6</w:t>
                        </w:r>
                      </w:p>
                    </w:tc>
                    <w:tc>
                      <w:tcPr>
                        <w:tcW w:w="654" w:type="dxa"/>
                        <w:tcBorders>
                          <w:top w:val="single" w:sz="4" w:space="0" w:color="000000"/>
                          <w:left w:val="single" w:sz="4" w:space="0" w:color="000000"/>
                          <w:bottom w:val="single" w:sz="6" w:space="0" w:color="000000"/>
                          <w:right w:val="single" w:sz="4" w:space="0" w:color="000000"/>
                        </w:tcBorders>
                      </w:tcPr>
                      <w:p w14:paraId="4B2ABE16" w14:textId="77777777" w:rsidR="001E3998" w:rsidRDefault="001E3998">
                        <w:pPr>
                          <w:pStyle w:val="TableParagraph"/>
                          <w:spacing w:before="14"/>
                          <w:ind w:left="5" w:right="13"/>
                          <w:jc w:val="center"/>
                          <w:rPr>
                            <w:sz w:val="19"/>
                          </w:rPr>
                        </w:pPr>
                        <w:r>
                          <w:rPr>
                            <w:spacing w:val="-4"/>
                            <w:w w:val="105"/>
                            <w:sz w:val="19"/>
                          </w:rPr>
                          <w:t>1.45</w:t>
                        </w:r>
                      </w:p>
                    </w:tc>
                    <w:tc>
                      <w:tcPr>
                        <w:tcW w:w="903" w:type="dxa"/>
                        <w:tcBorders>
                          <w:top w:val="single" w:sz="4" w:space="0" w:color="000000"/>
                          <w:left w:val="single" w:sz="4" w:space="0" w:color="000000"/>
                          <w:bottom w:val="single" w:sz="6" w:space="0" w:color="000000"/>
                          <w:right w:val="single" w:sz="4" w:space="0" w:color="000000"/>
                        </w:tcBorders>
                      </w:tcPr>
                      <w:p w14:paraId="41CB386B" w14:textId="77777777" w:rsidR="001E3998" w:rsidRDefault="001E3998">
                        <w:pPr>
                          <w:pStyle w:val="TableParagraph"/>
                          <w:spacing w:before="14"/>
                          <w:ind w:left="57" w:right="21"/>
                          <w:jc w:val="center"/>
                          <w:rPr>
                            <w:sz w:val="19"/>
                          </w:rPr>
                        </w:pPr>
                        <w:r>
                          <w:rPr>
                            <w:spacing w:val="-9"/>
                            <w:sz w:val="19"/>
                          </w:rPr>
                          <w:t>1.0-</w:t>
                        </w:r>
                        <w:r>
                          <w:rPr>
                            <w:spacing w:val="-5"/>
                            <w:sz w:val="19"/>
                          </w:rPr>
                          <w:t>1.2</w:t>
                        </w:r>
                      </w:p>
                    </w:tc>
                    <w:tc>
                      <w:tcPr>
                        <w:tcW w:w="624" w:type="dxa"/>
                        <w:tcBorders>
                          <w:top w:val="single" w:sz="4" w:space="0" w:color="000000"/>
                          <w:left w:val="single" w:sz="4" w:space="0" w:color="000000"/>
                          <w:bottom w:val="single" w:sz="6" w:space="0" w:color="000000"/>
                        </w:tcBorders>
                      </w:tcPr>
                      <w:p w14:paraId="2C404653" w14:textId="77777777" w:rsidR="001E3998" w:rsidRDefault="001E3998">
                        <w:pPr>
                          <w:pStyle w:val="TableParagraph"/>
                          <w:spacing w:before="14"/>
                          <w:ind w:left="116"/>
                          <w:rPr>
                            <w:sz w:val="19"/>
                          </w:rPr>
                        </w:pPr>
                        <w:r>
                          <w:rPr>
                            <w:spacing w:val="-4"/>
                            <w:w w:val="105"/>
                            <w:sz w:val="19"/>
                          </w:rPr>
                          <w:t>1.06</w:t>
                        </w:r>
                      </w:p>
                    </w:tc>
                  </w:tr>
                  <w:tr w:rsidR="001E3998" w14:paraId="36BDDD3C" w14:textId="77777777">
                    <w:trPr>
                      <w:trHeight w:val="273"/>
                    </w:trPr>
                    <w:tc>
                      <w:tcPr>
                        <w:tcW w:w="1226" w:type="dxa"/>
                        <w:tcBorders>
                          <w:top w:val="single" w:sz="6" w:space="0" w:color="000000"/>
                          <w:bottom w:val="single" w:sz="4" w:space="0" w:color="000000"/>
                          <w:right w:val="single" w:sz="4" w:space="0" w:color="000000"/>
                        </w:tcBorders>
                      </w:tcPr>
                      <w:p w14:paraId="200720D4" w14:textId="77777777" w:rsidR="001E3998" w:rsidRDefault="001E3998">
                        <w:pPr>
                          <w:pStyle w:val="TableParagraph"/>
                          <w:spacing w:before="19"/>
                          <w:ind w:left="81"/>
                          <w:rPr>
                            <w:sz w:val="19"/>
                          </w:rPr>
                        </w:pPr>
                        <w:r>
                          <w:rPr>
                            <w:sz w:val="19"/>
                          </w:rPr>
                          <w:t>Mgcmol.kg</w:t>
                        </w:r>
                        <w:r>
                          <w:rPr>
                            <w:sz w:val="19"/>
                            <w:vertAlign w:val="superscript"/>
                          </w:rPr>
                          <w:t>-</w:t>
                        </w:r>
                        <w:r>
                          <w:rPr>
                            <w:spacing w:val="-10"/>
                            <w:sz w:val="19"/>
                            <w:vertAlign w:val="superscript"/>
                          </w:rPr>
                          <w:t>1</w:t>
                        </w:r>
                      </w:p>
                    </w:tc>
                    <w:tc>
                      <w:tcPr>
                        <w:tcW w:w="913" w:type="dxa"/>
                        <w:tcBorders>
                          <w:top w:val="single" w:sz="6" w:space="0" w:color="000000"/>
                          <w:left w:val="single" w:sz="4" w:space="0" w:color="000000"/>
                          <w:bottom w:val="single" w:sz="4" w:space="0" w:color="000000"/>
                          <w:right w:val="single" w:sz="4" w:space="0" w:color="000000"/>
                        </w:tcBorders>
                      </w:tcPr>
                      <w:p w14:paraId="4C832095" w14:textId="77777777" w:rsidR="001E3998" w:rsidRDefault="001E3998">
                        <w:pPr>
                          <w:pStyle w:val="TableParagraph"/>
                          <w:spacing w:before="19"/>
                          <w:ind w:right="71"/>
                          <w:jc w:val="center"/>
                          <w:rPr>
                            <w:sz w:val="19"/>
                          </w:rPr>
                        </w:pPr>
                        <w:r>
                          <w:rPr>
                            <w:spacing w:val="-8"/>
                            <w:sz w:val="19"/>
                          </w:rPr>
                          <w:t>0.10-</w:t>
                        </w:r>
                        <w:r>
                          <w:rPr>
                            <w:spacing w:val="-4"/>
                            <w:sz w:val="19"/>
                          </w:rPr>
                          <w:t>0.30</w:t>
                        </w:r>
                      </w:p>
                    </w:tc>
                    <w:tc>
                      <w:tcPr>
                        <w:tcW w:w="708" w:type="dxa"/>
                        <w:tcBorders>
                          <w:top w:val="single" w:sz="6" w:space="0" w:color="000000"/>
                          <w:left w:val="single" w:sz="4" w:space="0" w:color="000000"/>
                          <w:bottom w:val="single" w:sz="4" w:space="0" w:color="000000"/>
                          <w:right w:val="single" w:sz="4" w:space="0" w:color="000000"/>
                        </w:tcBorders>
                      </w:tcPr>
                      <w:p w14:paraId="5D85DD7A" w14:textId="77777777" w:rsidR="001E3998" w:rsidRDefault="001E3998">
                        <w:pPr>
                          <w:pStyle w:val="TableParagraph"/>
                          <w:spacing w:before="19"/>
                          <w:ind w:left="3" w:right="4"/>
                          <w:jc w:val="center"/>
                          <w:rPr>
                            <w:sz w:val="19"/>
                          </w:rPr>
                        </w:pPr>
                        <w:r>
                          <w:rPr>
                            <w:spacing w:val="-4"/>
                            <w:w w:val="105"/>
                            <w:sz w:val="19"/>
                          </w:rPr>
                          <w:t>0.20</w:t>
                        </w:r>
                      </w:p>
                    </w:tc>
                    <w:tc>
                      <w:tcPr>
                        <w:tcW w:w="922" w:type="dxa"/>
                        <w:tcBorders>
                          <w:top w:val="single" w:sz="6" w:space="0" w:color="000000"/>
                          <w:left w:val="single" w:sz="4" w:space="0" w:color="000000"/>
                          <w:bottom w:val="single" w:sz="4" w:space="0" w:color="000000"/>
                          <w:right w:val="single" w:sz="4" w:space="0" w:color="000000"/>
                        </w:tcBorders>
                      </w:tcPr>
                      <w:p w14:paraId="738E79FE" w14:textId="77777777" w:rsidR="001E3998" w:rsidRDefault="001E3998">
                        <w:pPr>
                          <w:pStyle w:val="TableParagraph"/>
                          <w:spacing w:before="19"/>
                          <w:ind w:left="5" w:right="35"/>
                          <w:jc w:val="center"/>
                          <w:rPr>
                            <w:sz w:val="19"/>
                          </w:rPr>
                        </w:pPr>
                        <w:r>
                          <w:rPr>
                            <w:spacing w:val="-8"/>
                            <w:sz w:val="19"/>
                          </w:rPr>
                          <w:t>0.09-</w:t>
                        </w:r>
                        <w:r>
                          <w:rPr>
                            <w:spacing w:val="-5"/>
                            <w:sz w:val="19"/>
                          </w:rPr>
                          <w:t>2.0</w:t>
                        </w:r>
                      </w:p>
                    </w:tc>
                    <w:tc>
                      <w:tcPr>
                        <w:tcW w:w="654" w:type="dxa"/>
                        <w:tcBorders>
                          <w:top w:val="single" w:sz="6" w:space="0" w:color="000000"/>
                          <w:left w:val="single" w:sz="4" w:space="0" w:color="000000"/>
                          <w:bottom w:val="single" w:sz="4" w:space="0" w:color="000000"/>
                          <w:right w:val="single" w:sz="4" w:space="0" w:color="000000"/>
                        </w:tcBorders>
                      </w:tcPr>
                      <w:p w14:paraId="3BEAFBF6" w14:textId="77777777" w:rsidR="001E3998" w:rsidRDefault="001E3998">
                        <w:pPr>
                          <w:pStyle w:val="TableParagraph"/>
                          <w:spacing w:before="19"/>
                          <w:ind w:left="5" w:right="13"/>
                          <w:jc w:val="center"/>
                          <w:rPr>
                            <w:sz w:val="19"/>
                          </w:rPr>
                        </w:pPr>
                        <w:r>
                          <w:rPr>
                            <w:spacing w:val="-4"/>
                            <w:w w:val="105"/>
                            <w:sz w:val="19"/>
                          </w:rPr>
                          <w:t>1.03</w:t>
                        </w:r>
                      </w:p>
                    </w:tc>
                    <w:tc>
                      <w:tcPr>
                        <w:tcW w:w="903" w:type="dxa"/>
                        <w:tcBorders>
                          <w:top w:val="single" w:sz="6" w:space="0" w:color="000000"/>
                          <w:left w:val="single" w:sz="4" w:space="0" w:color="000000"/>
                          <w:bottom w:val="single" w:sz="4" w:space="0" w:color="000000"/>
                          <w:right w:val="single" w:sz="4" w:space="0" w:color="000000"/>
                        </w:tcBorders>
                      </w:tcPr>
                      <w:p w14:paraId="40D0DB6B" w14:textId="77777777" w:rsidR="001E3998" w:rsidRDefault="001E3998">
                        <w:pPr>
                          <w:pStyle w:val="TableParagraph"/>
                          <w:spacing w:before="19"/>
                          <w:ind w:left="57" w:right="26"/>
                          <w:jc w:val="center"/>
                          <w:rPr>
                            <w:sz w:val="19"/>
                          </w:rPr>
                        </w:pPr>
                        <w:r>
                          <w:rPr>
                            <w:spacing w:val="-8"/>
                            <w:sz w:val="19"/>
                          </w:rPr>
                          <w:t>0.60-</w:t>
                        </w:r>
                        <w:r>
                          <w:rPr>
                            <w:spacing w:val="-4"/>
                            <w:sz w:val="19"/>
                          </w:rPr>
                          <w:t>0.84</w:t>
                        </w:r>
                      </w:p>
                    </w:tc>
                    <w:tc>
                      <w:tcPr>
                        <w:tcW w:w="624" w:type="dxa"/>
                        <w:tcBorders>
                          <w:top w:val="single" w:sz="6" w:space="0" w:color="000000"/>
                          <w:left w:val="single" w:sz="4" w:space="0" w:color="000000"/>
                          <w:bottom w:val="single" w:sz="4" w:space="0" w:color="000000"/>
                        </w:tcBorders>
                      </w:tcPr>
                      <w:p w14:paraId="277E638D" w14:textId="77777777" w:rsidR="001E3998" w:rsidRDefault="001E3998">
                        <w:pPr>
                          <w:pStyle w:val="TableParagraph"/>
                          <w:spacing w:before="19"/>
                          <w:ind w:left="116"/>
                          <w:rPr>
                            <w:sz w:val="19"/>
                          </w:rPr>
                        </w:pPr>
                        <w:r>
                          <w:rPr>
                            <w:spacing w:val="-4"/>
                            <w:w w:val="105"/>
                            <w:sz w:val="19"/>
                          </w:rPr>
                          <w:t>0.74</w:t>
                        </w:r>
                      </w:p>
                    </w:tc>
                  </w:tr>
                  <w:tr w:rsidR="001E3998" w14:paraId="36266DD5" w14:textId="77777777">
                    <w:trPr>
                      <w:trHeight w:val="258"/>
                    </w:trPr>
                    <w:tc>
                      <w:tcPr>
                        <w:tcW w:w="5950" w:type="dxa"/>
                        <w:gridSpan w:val="7"/>
                        <w:tcBorders>
                          <w:top w:val="single" w:sz="4" w:space="0" w:color="000000"/>
                          <w:bottom w:val="single" w:sz="4" w:space="0" w:color="000000"/>
                        </w:tcBorders>
                      </w:tcPr>
                      <w:p w14:paraId="2CDD0570" w14:textId="77777777" w:rsidR="001E3998" w:rsidRDefault="001E3998">
                        <w:pPr>
                          <w:pStyle w:val="TableParagraph"/>
                          <w:spacing w:before="14"/>
                          <w:ind w:left="108"/>
                          <w:jc w:val="center"/>
                          <w:rPr>
                            <w:b/>
                            <w:sz w:val="19"/>
                          </w:rPr>
                        </w:pPr>
                        <w:r>
                          <w:rPr>
                            <w:b/>
                            <w:spacing w:val="-2"/>
                            <w:w w:val="105"/>
                            <w:sz w:val="19"/>
                          </w:rPr>
                          <w:t>Macronutrients</w:t>
                        </w:r>
                      </w:p>
                    </w:tc>
                  </w:tr>
                  <w:tr w:rsidR="001E3998" w14:paraId="1CAE4CC1" w14:textId="77777777">
                    <w:trPr>
                      <w:trHeight w:val="258"/>
                    </w:trPr>
                    <w:tc>
                      <w:tcPr>
                        <w:tcW w:w="1226" w:type="dxa"/>
                        <w:tcBorders>
                          <w:top w:val="single" w:sz="4" w:space="0" w:color="000000"/>
                          <w:bottom w:val="single" w:sz="4" w:space="0" w:color="000000"/>
                          <w:right w:val="single" w:sz="4" w:space="0" w:color="000000"/>
                        </w:tcBorders>
                      </w:tcPr>
                      <w:p w14:paraId="7B505D8A" w14:textId="77777777" w:rsidR="001E3998" w:rsidRDefault="001E3998">
                        <w:pPr>
                          <w:pStyle w:val="TableParagraph"/>
                          <w:spacing w:before="19"/>
                          <w:ind w:left="81"/>
                          <w:rPr>
                            <w:sz w:val="19"/>
                          </w:rPr>
                        </w:pPr>
                        <w:r>
                          <w:rPr>
                            <w:sz w:val="19"/>
                          </w:rPr>
                          <w:t>Fe</w:t>
                        </w:r>
                        <w:r>
                          <w:rPr>
                            <w:spacing w:val="-4"/>
                            <w:sz w:val="19"/>
                          </w:rPr>
                          <w:t>mg/l</w:t>
                        </w:r>
                      </w:p>
                    </w:tc>
                    <w:tc>
                      <w:tcPr>
                        <w:tcW w:w="913" w:type="dxa"/>
                        <w:tcBorders>
                          <w:top w:val="single" w:sz="4" w:space="0" w:color="000000"/>
                          <w:left w:val="single" w:sz="4" w:space="0" w:color="000000"/>
                          <w:bottom w:val="single" w:sz="4" w:space="0" w:color="000000"/>
                          <w:right w:val="single" w:sz="6" w:space="0" w:color="000000"/>
                        </w:tcBorders>
                      </w:tcPr>
                      <w:p w14:paraId="55217D2E" w14:textId="77777777" w:rsidR="001E3998" w:rsidRDefault="001E3998">
                        <w:pPr>
                          <w:pStyle w:val="TableParagraph"/>
                          <w:spacing w:before="19"/>
                          <w:ind w:right="69"/>
                          <w:jc w:val="center"/>
                          <w:rPr>
                            <w:sz w:val="19"/>
                          </w:rPr>
                        </w:pPr>
                        <w:r>
                          <w:rPr>
                            <w:spacing w:val="-4"/>
                            <w:sz w:val="19"/>
                          </w:rPr>
                          <w:t>0.4-</w:t>
                        </w:r>
                        <w:r>
                          <w:rPr>
                            <w:spacing w:val="-5"/>
                            <w:sz w:val="19"/>
                          </w:rPr>
                          <w:t>0.6</w:t>
                        </w:r>
                      </w:p>
                    </w:tc>
                    <w:tc>
                      <w:tcPr>
                        <w:tcW w:w="708" w:type="dxa"/>
                        <w:tcBorders>
                          <w:top w:val="single" w:sz="4" w:space="0" w:color="000000"/>
                          <w:left w:val="single" w:sz="6" w:space="0" w:color="000000"/>
                          <w:bottom w:val="single" w:sz="4" w:space="0" w:color="000000"/>
                          <w:right w:val="single" w:sz="4" w:space="0" w:color="000000"/>
                        </w:tcBorders>
                      </w:tcPr>
                      <w:p w14:paraId="00CC25E8" w14:textId="77777777" w:rsidR="001E3998" w:rsidRDefault="001E3998">
                        <w:pPr>
                          <w:pStyle w:val="TableParagraph"/>
                          <w:spacing w:before="19"/>
                          <w:ind w:right="6"/>
                          <w:jc w:val="center"/>
                          <w:rPr>
                            <w:sz w:val="19"/>
                          </w:rPr>
                        </w:pPr>
                        <w:r>
                          <w:rPr>
                            <w:spacing w:val="-5"/>
                            <w:w w:val="105"/>
                            <w:sz w:val="19"/>
                          </w:rPr>
                          <w:t>0.5</w:t>
                        </w:r>
                      </w:p>
                    </w:tc>
                    <w:tc>
                      <w:tcPr>
                        <w:tcW w:w="922" w:type="dxa"/>
                        <w:tcBorders>
                          <w:top w:val="single" w:sz="4" w:space="0" w:color="000000"/>
                          <w:left w:val="single" w:sz="4" w:space="0" w:color="000000"/>
                          <w:bottom w:val="single" w:sz="4" w:space="0" w:color="000000"/>
                          <w:right w:val="single" w:sz="4" w:space="0" w:color="000000"/>
                        </w:tcBorders>
                      </w:tcPr>
                      <w:p w14:paraId="32D6E0BE" w14:textId="77777777" w:rsidR="001E3998" w:rsidRDefault="001E3998">
                        <w:pPr>
                          <w:pStyle w:val="TableParagraph"/>
                          <w:spacing w:before="19"/>
                          <w:ind w:right="35"/>
                          <w:jc w:val="center"/>
                          <w:rPr>
                            <w:sz w:val="19"/>
                          </w:rPr>
                        </w:pPr>
                        <w:r>
                          <w:rPr>
                            <w:spacing w:val="-9"/>
                            <w:sz w:val="19"/>
                          </w:rPr>
                          <w:t>0.2-</w:t>
                        </w:r>
                        <w:r>
                          <w:rPr>
                            <w:spacing w:val="-5"/>
                            <w:sz w:val="19"/>
                          </w:rPr>
                          <w:t>0.7</w:t>
                        </w:r>
                      </w:p>
                    </w:tc>
                    <w:tc>
                      <w:tcPr>
                        <w:tcW w:w="654" w:type="dxa"/>
                        <w:tcBorders>
                          <w:top w:val="single" w:sz="4" w:space="0" w:color="000000"/>
                          <w:left w:val="single" w:sz="4" w:space="0" w:color="000000"/>
                          <w:bottom w:val="single" w:sz="4" w:space="0" w:color="000000"/>
                          <w:right w:val="single" w:sz="4" w:space="0" w:color="000000"/>
                        </w:tcBorders>
                      </w:tcPr>
                      <w:p w14:paraId="787899FC" w14:textId="77777777" w:rsidR="001E3998" w:rsidRDefault="001E3998">
                        <w:pPr>
                          <w:pStyle w:val="TableParagraph"/>
                          <w:spacing w:before="19"/>
                          <w:ind w:right="13"/>
                          <w:jc w:val="center"/>
                          <w:rPr>
                            <w:sz w:val="19"/>
                          </w:rPr>
                        </w:pPr>
                        <w:r>
                          <w:rPr>
                            <w:spacing w:val="-5"/>
                            <w:w w:val="105"/>
                            <w:sz w:val="19"/>
                          </w:rPr>
                          <w:t>0.5</w:t>
                        </w:r>
                      </w:p>
                    </w:tc>
                    <w:tc>
                      <w:tcPr>
                        <w:tcW w:w="903" w:type="dxa"/>
                        <w:tcBorders>
                          <w:top w:val="single" w:sz="4" w:space="0" w:color="000000"/>
                          <w:left w:val="single" w:sz="4" w:space="0" w:color="000000"/>
                          <w:bottom w:val="single" w:sz="4" w:space="0" w:color="000000"/>
                          <w:right w:val="single" w:sz="4" w:space="0" w:color="000000"/>
                        </w:tcBorders>
                      </w:tcPr>
                      <w:p w14:paraId="45B85065" w14:textId="77777777" w:rsidR="001E3998" w:rsidRDefault="001E3998">
                        <w:pPr>
                          <w:pStyle w:val="TableParagraph"/>
                          <w:spacing w:before="19"/>
                          <w:ind w:left="57" w:right="26"/>
                          <w:jc w:val="center"/>
                          <w:rPr>
                            <w:sz w:val="19"/>
                          </w:rPr>
                        </w:pPr>
                        <w:r>
                          <w:rPr>
                            <w:spacing w:val="-4"/>
                            <w:sz w:val="19"/>
                          </w:rPr>
                          <w:t>0.3-</w:t>
                        </w:r>
                        <w:r>
                          <w:rPr>
                            <w:spacing w:val="-5"/>
                            <w:sz w:val="19"/>
                          </w:rPr>
                          <w:t>0.6</w:t>
                        </w:r>
                      </w:p>
                    </w:tc>
                    <w:tc>
                      <w:tcPr>
                        <w:tcW w:w="624" w:type="dxa"/>
                        <w:tcBorders>
                          <w:top w:val="single" w:sz="4" w:space="0" w:color="000000"/>
                          <w:left w:val="single" w:sz="4" w:space="0" w:color="000000"/>
                          <w:bottom w:val="single" w:sz="4" w:space="0" w:color="000000"/>
                        </w:tcBorders>
                      </w:tcPr>
                      <w:p w14:paraId="4AF10DE1" w14:textId="77777777" w:rsidR="001E3998" w:rsidRDefault="001E3998">
                        <w:pPr>
                          <w:pStyle w:val="TableParagraph"/>
                          <w:spacing w:before="19"/>
                          <w:ind w:left="160"/>
                          <w:rPr>
                            <w:sz w:val="19"/>
                          </w:rPr>
                        </w:pPr>
                        <w:r>
                          <w:rPr>
                            <w:spacing w:val="-5"/>
                            <w:w w:val="105"/>
                            <w:sz w:val="19"/>
                          </w:rPr>
                          <w:t>0.5</w:t>
                        </w:r>
                      </w:p>
                    </w:tc>
                  </w:tr>
                  <w:tr w:rsidR="001E3998" w14:paraId="228E93A4" w14:textId="77777777">
                    <w:trPr>
                      <w:trHeight w:val="277"/>
                    </w:trPr>
                    <w:tc>
                      <w:tcPr>
                        <w:tcW w:w="1226" w:type="dxa"/>
                        <w:tcBorders>
                          <w:top w:val="single" w:sz="4" w:space="0" w:color="000000"/>
                          <w:bottom w:val="single" w:sz="4" w:space="0" w:color="000000"/>
                          <w:right w:val="single" w:sz="4" w:space="0" w:color="000000"/>
                        </w:tcBorders>
                      </w:tcPr>
                      <w:p w14:paraId="65C33DAF" w14:textId="77777777" w:rsidR="001E3998" w:rsidRDefault="001E3998">
                        <w:pPr>
                          <w:pStyle w:val="TableParagraph"/>
                          <w:spacing w:before="29"/>
                          <w:ind w:left="81"/>
                          <w:rPr>
                            <w:sz w:val="19"/>
                          </w:rPr>
                        </w:pPr>
                        <w:r>
                          <w:rPr>
                            <w:spacing w:val="-2"/>
                            <w:w w:val="105"/>
                            <w:sz w:val="19"/>
                          </w:rPr>
                          <w:t>Zn</w:t>
                        </w:r>
                        <w:r>
                          <w:rPr>
                            <w:spacing w:val="-4"/>
                            <w:w w:val="105"/>
                            <w:sz w:val="19"/>
                          </w:rPr>
                          <w:t>mg/l</w:t>
                        </w:r>
                      </w:p>
                    </w:tc>
                    <w:tc>
                      <w:tcPr>
                        <w:tcW w:w="913" w:type="dxa"/>
                        <w:tcBorders>
                          <w:top w:val="single" w:sz="4" w:space="0" w:color="000000"/>
                          <w:left w:val="single" w:sz="4" w:space="0" w:color="000000"/>
                          <w:bottom w:val="single" w:sz="4" w:space="0" w:color="000000"/>
                          <w:right w:val="single" w:sz="6" w:space="0" w:color="000000"/>
                        </w:tcBorders>
                      </w:tcPr>
                      <w:p w14:paraId="0E225DE9" w14:textId="77777777" w:rsidR="001E3998" w:rsidRDefault="001E3998">
                        <w:pPr>
                          <w:pStyle w:val="TableParagraph"/>
                          <w:spacing w:before="29"/>
                          <w:ind w:left="5" w:right="69"/>
                          <w:jc w:val="center"/>
                          <w:rPr>
                            <w:sz w:val="19"/>
                          </w:rPr>
                        </w:pPr>
                        <w:r>
                          <w:rPr>
                            <w:spacing w:val="-5"/>
                            <w:sz w:val="19"/>
                          </w:rPr>
                          <w:t>0.05-0.4</w:t>
                        </w:r>
                      </w:p>
                    </w:tc>
                    <w:tc>
                      <w:tcPr>
                        <w:tcW w:w="708" w:type="dxa"/>
                        <w:tcBorders>
                          <w:top w:val="single" w:sz="4" w:space="0" w:color="000000"/>
                          <w:left w:val="single" w:sz="6" w:space="0" w:color="000000"/>
                          <w:bottom w:val="single" w:sz="4" w:space="0" w:color="000000"/>
                          <w:right w:val="single" w:sz="4" w:space="0" w:color="000000"/>
                        </w:tcBorders>
                      </w:tcPr>
                      <w:p w14:paraId="5779665F" w14:textId="77777777" w:rsidR="001E3998" w:rsidRDefault="001E3998">
                        <w:pPr>
                          <w:pStyle w:val="TableParagraph"/>
                          <w:spacing w:before="29"/>
                          <w:ind w:right="6"/>
                          <w:jc w:val="center"/>
                          <w:rPr>
                            <w:sz w:val="19"/>
                          </w:rPr>
                        </w:pPr>
                        <w:r>
                          <w:rPr>
                            <w:spacing w:val="-5"/>
                            <w:w w:val="105"/>
                            <w:sz w:val="19"/>
                          </w:rPr>
                          <w:t>0.2</w:t>
                        </w:r>
                      </w:p>
                    </w:tc>
                    <w:tc>
                      <w:tcPr>
                        <w:tcW w:w="922" w:type="dxa"/>
                        <w:tcBorders>
                          <w:top w:val="single" w:sz="4" w:space="0" w:color="000000"/>
                          <w:left w:val="single" w:sz="4" w:space="0" w:color="000000"/>
                          <w:bottom w:val="single" w:sz="4" w:space="0" w:color="000000"/>
                          <w:right w:val="single" w:sz="4" w:space="0" w:color="000000"/>
                        </w:tcBorders>
                      </w:tcPr>
                      <w:p w14:paraId="6759233A" w14:textId="77777777" w:rsidR="001E3998" w:rsidRDefault="001E3998">
                        <w:pPr>
                          <w:pStyle w:val="TableParagraph"/>
                          <w:spacing w:before="29"/>
                          <w:ind w:right="35"/>
                          <w:jc w:val="center"/>
                          <w:rPr>
                            <w:sz w:val="19"/>
                          </w:rPr>
                        </w:pPr>
                        <w:r>
                          <w:rPr>
                            <w:spacing w:val="-9"/>
                            <w:sz w:val="19"/>
                          </w:rPr>
                          <w:t>0.6-</w:t>
                        </w:r>
                        <w:r>
                          <w:rPr>
                            <w:spacing w:val="-5"/>
                            <w:sz w:val="19"/>
                          </w:rPr>
                          <w:t>0.9</w:t>
                        </w:r>
                      </w:p>
                    </w:tc>
                    <w:tc>
                      <w:tcPr>
                        <w:tcW w:w="654" w:type="dxa"/>
                        <w:tcBorders>
                          <w:top w:val="single" w:sz="4" w:space="0" w:color="000000"/>
                          <w:left w:val="single" w:sz="4" w:space="0" w:color="000000"/>
                          <w:bottom w:val="single" w:sz="4" w:space="0" w:color="000000"/>
                          <w:right w:val="single" w:sz="4" w:space="0" w:color="000000"/>
                        </w:tcBorders>
                      </w:tcPr>
                      <w:p w14:paraId="61A9444E" w14:textId="77777777" w:rsidR="001E3998" w:rsidRDefault="001E3998">
                        <w:pPr>
                          <w:pStyle w:val="TableParagraph"/>
                          <w:spacing w:before="29"/>
                          <w:ind w:right="13"/>
                          <w:jc w:val="center"/>
                          <w:rPr>
                            <w:sz w:val="19"/>
                          </w:rPr>
                        </w:pPr>
                        <w:r>
                          <w:rPr>
                            <w:spacing w:val="-5"/>
                            <w:w w:val="105"/>
                            <w:sz w:val="19"/>
                          </w:rPr>
                          <w:t>0.7</w:t>
                        </w:r>
                      </w:p>
                    </w:tc>
                    <w:tc>
                      <w:tcPr>
                        <w:tcW w:w="903" w:type="dxa"/>
                        <w:tcBorders>
                          <w:top w:val="single" w:sz="4" w:space="0" w:color="000000"/>
                          <w:left w:val="single" w:sz="4" w:space="0" w:color="000000"/>
                          <w:bottom w:val="single" w:sz="4" w:space="0" w:color="000000"/>
                          <w:right w:val="single" w:sz="4" w:space="0" w:color="000000"/>
                        </w:tcBorders>
                      </w:tcPr>
                      <w:p w14:paraId="35AE552E" w14:textId="77777777" w:rsidR="001E3998" w:rsidRDefault="001E3998">
                        <w:pPr>
                          <w:pStyle w:val="TableParagraph"/>
                          <w:spacing w:before="29"/>
                          <w:ind w:left="57" w:right="21"/>
                          <w:jc w:val="center"/>
                          <w:rPr>
                            <w:sz w:val="19"/>
                          </w:rPr>
                        </w:pPr>
                        <w:r>
                          <w:rPr>
                            <w:spacing w:val="-9"/>
                            <w:sz w:val="19"/>
                          </w:rPr>
                          <w:t>0.4-</w:t>
                        </w:r>
                        <w:r>
                          <w:rPr>
                            <w:spacing w:val="-5"/>
                            <w:sz w:val="19"/>
                          </w:rPr>
                          <w:t>1.9</w:t>
                        </w:r>
                      </w:p>
                    </w:tc>
                    <w:tc>
                      <w:tcPr>
                        <w:tcW w:w="624" w:type="dxa"/>
                        <w:tcBorders>
                          <w:top w:val="single" w:sz="4" w:space="0" w:color="000000"/>
                          <w:left w:val="single" w:sz="4" w:space="0" w:color="000000"/>
                          <w:bottom w:val="single" w:sz="4" w:space="0" w:color="000000"/>
                        </w:tcBorders>
                      </w:tcPr>
                      <w:p w14:paraId="7C068E50" w14:textId="77777777" w:rsidR="001E3998" w:rsidRDefault="001E3998">
                        <w:pPr>
                          <w:pStyle w:val="TableParagraph"/>
                          <w:spacing w:before="29"/>
                          <w:ind w:left="160"/>
                          <w:rPr>
                            <w:sz w:val="19"/>
                          </w:rPr>
                        </w:pPr>
                        <w:r>
                          <w:rPr>
                            <w:spacing w:val="-5"/>
                            <w:w w:val="105"/>
                            <w:sz w:val="19"/>
                          </w:rPr>
                          <w:t>1.1</w:t>
                        </w:r>
                      </w:p>
                    </w:tc>
                  </w:tr>
                  <w:tr w:rsidR="001E3998" w14:paraId="5E6B3F41" w14:textId="77777777">
                    <w:trPr>
                      <w:trHeight w:val="273"/>
                    </w:trPr>
                    <w:tc>
                      <w:tcPr>
                        <w:tcW w:w="1226" w:type="dxa"/>
                        <w:tcBorders>
                          <w:top w:val="single" w:sz="4" w:space="0" w:color="000000"/>
                          <w:right w:val="single" w:sz="4" w:space="0" w:color="000000"/>
                        </w:tcBorders>
                      </w:tcPr>
                      <w:p w14:paraId="52C2C8BA" w14:textId="77777777" w:rsidR="001E3998" w:rsidRDefault="001E3998">
                        <w:pPr>
                          <w:pStyle w:val="TableParagraph"/>
                          <w:spacing w:before="19"/>
                          <w:ind w:left="81"/>
                          <w:rPr>
                            <w:sz w:val="19"/>
                          </w:rPr>
                        </w:pPr>
                        <w:r>
                          <w:rPr>
                            <w:sz w:val="19"/>
                          </w:rPr>
                          <w:t>Cu</w:t>
                        </w:r>
                        <w:r>
                          <w:rPr>
                            <w:spacing w:val="-4"/>
                            <w:sz w:val="19"/>
                          </w:rPr>
                          <w:t>mg/l</w:t>
                        </w:r>
                      </w:p>
                    </w:tc>
                    <w:tc>
                      <w:tcPr>
                        <w:tcW w:w="913" w:type="dxa"/>
                        <w:tcBorders>
                          <w:top w:val="single" w:sz="4" w:space="0" w:color="000000"/>
                          <w:left w:val="single" w:sz="4" w:space="0" w:color="000000"/>
                          <w:right w:val="single" w:sz="6" w:space="0" w:color="000000"/>
                        </w:tcBorders>
                      </w:tcPr>
                      <w:p w14:paraId="159B72B8" w14:textId="77777777" w:rsidR="001E3998" w:rsidRDefault="001E3998">
                        <w:pPr>
                          <w:pStyle w:val="TableParagraph"/>
                          <w:spacing w:before="19"/>
                          <w:ind w:left="5" w:right="69"/>
                          <w:jc w:val="center"/>
                          <w:rPr>
                            <w:sz w:val="19"/>
                          </w:rPr>
                        </w:pPr>
                        <w:r>
                          <w:rPr>
                            <w:spacing w:val="-9"/>
                            <w:sz w:val="19"/>
                          </w:rPr>
                          <w:t>0.2-</w:t>
                        </w:r>
                        <w:r>
                          <w:rPr>
                            <w:spacing w:val="-5"/>
                            <w:sz w:val="19"/>
                          </w:rPr>
                          <w:t>0.7</w:t>
                        </w:r>
                      </w:p>
                    </w:tc>
                    <w:tc>
                      <w:tcPr>
                        <w:tcW w:w="708" w:type="dxa"/>
                        <w:tcBorders>
                          <w:top w:val="single" w:sz="4" w:space="0" w:color="000000"/>
                          <w:left w:val="single" w:sz="6" w:space="0" w:color="000000"/>
                          <w:right w:val="single" w:sz="4" w:space="0" w:color="000000"/>
                        </w:tcBorders>
                      </w:tcPr>
                      <w:p w14:paraId="078CCCF2" w14:textId="77777777" w:rsidR="001E3998" w:rsidRDefault="001E3998">
                        <w:pPr>
                          <w:pStyle w:val="TableParagraph"/>
                          <w:spacing w:before="19"/>
                          <w:ind w:right="6"/>
                          <w:jc w:val="center"/>
                          <w:rPr>
                            <w:sz w:val="19"/>
                          </w:rPr>
                        </w:pPr>
                        <w:r>
                          <w:rPr>
                            <w:spacing w:val="-5"/>
                            <w:w w:val="105"/>
                            <w:sz w:val="19"/>
                          </w:rPr>
                          <w:t>0.5</w:t>
                        </w:r>
                      </w:p>
                    </w:tc>
                    <w:tc>
                      <w:tcPr>
                        <w:tcW w:w="922" w:type="dxa"/>
                        <w:tcBorders>
                          <w:top w:val="single" w:sz="4" w:space="0" w:color="000000"/>
                          <w:left w:val="single" w:sz="4" w:space="0" w:color="000000"/>
                          <w:right w:val="single" w:sz="4" w:space="0" w:color="000000"/>
                        </w:tcBorders>
                      </w:tcPr>
                      <w:p w14:paraId="3F9F1A0F" w14:textId="77777777" w:rsidR="001E3998" w:rsidRDefault="001E3998">
                        <w:pPr>
                          <w:pStyle w:val="TableParagraph"/>
                          <w:spacing w:before="19"/>
                          <w:ind w:left="5" w:right="35"/>
                          <w:jc w:val="center"/>
                          <w:rPr>
                            <w:sz w:val="19"/>
                          </w:rPr>
                        </w:pPr>
                        <w:r>
                          <w:rPr>
                            <w:spacing w:val="-8"/>
                            <w:sz w:val="19"/>
                          </w:rPr>
                          <w:t>0.09-</w:t>
                        </w:r>
                        <w:r>
                          <w:rPr>
                            <w:spacing w:val="-5"/>
                            <w:sz w:val="19"/>
                          </w:rPr>
                          <w:t>1.4</w:t>
                        </w:r>
                      </w:p>
                    </w:tc>
                    <w:tc>
                      <w:tcPr>
                        <w:tcW w:w="654" w:type="dxa"/>
                        <w:tcBorders>
                          <w:top w:val="single" w:sz="4" w:space="0" w:color="000000"/>
                          <w:left w:val="single" w:sz="4" w:space="0" w:color="000000"/>
                          <w:right w:val="single" w:sz="4" w:space="0" w:color="000000"/>
                        </w:tcBorders>
                      </w:tcPr>
                      <w:p w14:paraId="55B7897D" w14:textId="77777777" w:rsidR="001E3998" w:rsidRDefault="001E3998">
                        <w:pPr>
                          <w:pStyle w:val="TableParagraph"/>
                          <w:spacing w:before="19"/>
                          <w:ind w:right="13"/>
                          <w:jc w:val="center"/>
                          <w:rPr>
                            <w:sz w:val="19"/>
                          </w:rPr>
                        </w:pPr>
                        <w:r>
                          <w:rPr>
                            <w:spacing w:val="-5"/>
                            <w:w w:val="105"/>
                            <w:sz w:val="19"/>
                          </w:rPr>
                          <w:t>0.7</w:t>
                        </w:r>
                      </w:p>
                    </w:tc>
                    <w:tc>
                      <w:tcPr>
                        <w:tcW w:w="903" w:type="dxa"/>
                        <w:tcBorders>
                          <w:top w:val="single" w:sz="4" w:space="0" w:color="000000"/>
                          <w:left w:val="single" w:sz="4" w:space="0" w:color="000000"/>
                          <w:right w:val="single" w:sz="4" w:space="0" w:color="000000"/>
                        </w:tcBorders>
                      </w:tcPr>
                      <w:p w14:paraId="7D226AA8" w14:textId="77777777" w:rsidR="001E3998" w:rsidRDefault="001E3998">
                        <w:pPr>
                          <w:pStyle w:val="TableParagraph"/>
                          <w:spacing w:before="19"/>
                          <w:ind w:left="57" w:right="21"/>
                          <w:jc w:val="center"/>
                          <w:rPr>
                            <w:sz w:val="19"/>
                          </w:rPr>
                        </w:pPr>
                        <w:r>
                          <w:rPr>
                            <w:spacing w:val="-9"/>
                            <w:sz w:val="19"/>
                          </w:rPr>
                          <w:t>0.3-</w:t>
                        </w:r>
                        <w:r>
                          <w:rPr>
                            <w:spacing w:val="-5"/>
                            <w:sz w:val="19"/>
                          </w:rPr>
                          <w:t>1.2</w:t>
                        </w:r>
                      </w:p>
                    </w:tc>
                    <w:tc>
                      <w:tcPr>
                        <w:tcW w:w="624" w:type="dxa"/>
                        <w:tcBorders>
                          <w:top w:val="single" w:sz="4" w:space="0" w:color="000000"/>
                          <w:left w:val="single" w:sz="4" w:space="0" w:color="000000"/>
                        </w:tcBorders>
                      </w:tcPr>
                      <w:p w14:paraId="2C629E9A" w14:textId="77777777" w:rsidR="001E3998" w:rsidRDefault="001E3998">
                        <w:pPr>
                          <w:pStyle w:val="TableParagraph"/>
                          <w:spacing w:before="19"/>
                          <w:ind w:left="160"/>
                          <w:rPr>
                            <w:sz w:val="19"/>
                          </w:rPr>
                        </w:pPr>
                        <w:r>
                          <w:rPr>
                            <w:spacing w:val="-5"/>
                            <w:w w:val="105"/>
                            <w:sz w:val="19"/>
                          </w:rPr>
                          <w:t>0.7</w:t>
                        </w:r>
                      </w:p>
                    </w:tc>
                  </w:tr>
                </w:tbl>
                <w:p w14:paraId="53667B20" w14:textId="77777777" w:rsidR="001E3998" w:rsidRDefault="001E3998">
                  <w:pPr>
                    <w:pStyle w:val="BodyText"/>
                    <w:ind w:left="0"/>
                    <w:jc w:val="left"/>
                  </w:pPr>
                </w:p>
              </w:txbxContent>
            </v:textbox>
            <w10:wrap anchorx="page"/>
          </v:shape>
        </w:pict>
      </w:r>
      <w:r w:rsidR="00CD62DE">
        <w:rPr>
          <w:b/>
          <w:spacing w:val="-2"/>
          <w:w w:val="105"/>
          <w:sz w:val="19"/>
        </w:rPr>
        <w:t>Table6:</w:t>
      </w:r>
      <w:r w:rsidR="00CD62DE">
        <w:rPr>
          <w:spacing w:val="-2"/>
          <w:w w:val="105"/>
          <w:sz w:val="19"/>
        </w:rPr>
        <w:t>Themacroandmicronutrientsattheareaunder investigation.</w:t>
      </w:r>
    </w:p>
    <w:p w14:paraId="4912AC5B" w14:textId="77777777" w:rsidR="00FE15AF" w:rsidRDefault="00CD62DE">
      <w:pPr>
        <w:pStyle w:val="BodyText"/>
        <w:spacing w:before="88" w:line="244" w:lineRule="auto"/>
        <w:ind w:right="408"/>
      </w:pPr>
      <w:r>
        <w:br w:type="column"/>
      </w:r>
      <w:r>
        <w:t xml:space="preserve">the study area can only be achieved through the use of external inputs such as the use of organic and inorganic fertilizers as well as </w:t>
      </w:r>
      <w:r>
        <w:rPr>
          <w:spacing w:val="11"/>
        </w:rPr>
        <w:t xml:space="preserve">appropriate </w:t>
      </w:r>
      <w:r>
        <w:rPr>
          <w:spacing w:val="9"/>
        </w:rPr>
        <w:t xml:space="preserve">management techniques </w:t>
      </w:r>
      <w:r>
        <w:t xml:space="preserve">to increase natural data in the region. The study showed that the soil showed good levels of mud </w:t>
      </w:r>
      <w:r>
        <w:rPr>
          <w:spacing w:val="9"/>
        </w:rPr>
        <w:t xml:space="preserve">accumulation </w:t>
      </w:r>
      <w:r>
        <w:t>with the soil, which enhances the</w:t>
      </w:r>
      <w:r w:rsidR="00B768ED">
        <w:t xml:space="preserve"> </w:t>
      </w:r>
      <w:r>
        <w:t>properties of the</w:t>
      </w:r>
      <w:r w:rsidR="00B768ED">
        <w:t xml:space="preserve"> </w:t>
      </w:r>
      <w:r>
        <w:t>soil and makes its chemical properties more encouraging in the</w:t>
      </w:r>
      <w:r w:rsidR="00B768ED">
        <w:t xml:space="preserve"> </w:t>
      </w:r>
      <w:r>
        <w:t>establishment</w:t>
      </w:r>
      <w:r w:rsidR="00B768ED">
        <w:t xml:space="preserve"> </w:t>
      </w:r>
      <w:r>
        <w:t>of agricultural</w:t>
      </w:r>
      <w:r w:rsidR="00B768ED">
        <w:t xml:space="preserve"> </w:t>
      </w:r>
      <w:r>
        <w:t>development and the need to apply</w:t>
      </w:r>
      <w:r w:rsidR="00B768ED">
        <w:t xml:space="preserve"> </w:t>
      </w:r>
      <w:r>
        <w:t xml:space="preserve">administrative methods and </w:t>
      </w:r>
      <w:r>
        <w:rPr>
          <w:spacing w:val="9"/>
        </w:rPr>
        <w:t xml:space="preserve">techniques </w:t>
      </w:r>
      <w:r>
        <w:t xml:space="preserve">for </w:t>
      </w:r>
      <w:r>
        <w:rPr>
          <w:spacing w:val="9"/>
        </w:rPr>
        <w:t xml:space="preserve">investment </w:t>
      </w:r>
      <w:r>
        <w:t xml:space="preserve">and </w:t>
      </w:r>
      <w:r>
        <w:rPr>
          <w:spacing w:val="-2"/>
        </w:rPr>
        <w:t>sustainability.</w:t>
      </w:r>
    </w:p>
    <w:p w14:paraId="6C6B0110" w14:textId="77777777" w:rsidR="00FE15AF" w:rsidRDefault="00FE15AF">
      <w:pPr>
        <w:pStyle w:val="BodyText"/>
        <w:spacing w:line="244" w:lineRule="auto"/>
        <w:sectPr w:rsidR="00FE15AF">
          <w:pgSz w:w="12240" w:h="15840"/>
          <w:pgMar w:top="1100" w:right="720" w:bottom="280" w:left="1080" w:header="783" w:footer="0" w:gutter="0"/>
          <w:cols w:num="2" w:space="720" w:equalWidth="0">
            <w:col w:w="5632" w:space="473"/>
            <w:col w:w="4335"/>
          </w:cols>
        </w:sectPr>
      </w:pPr>
    </w:p>
    <w:p w14:paraId="6014B321" w14:textId="77777777" w:rsidR="00FE15AF" w:rsidRDefault="00FE15AF">
      <w:pPr>
        <w:pStyle w:val="BodyText"/>
        <w:spacing w:before="6"/>
        <w:ind w:left="0"/>
        <w:jc w:val="left"/>
        <w:rPr>
          <w:sz w:val="9"/>
        </w:rPr>
      </w:pPr>
    </w:p>
    <w:p w14:paraId="1528DD9F" w14:textId="77777777" w:rsidR="00FE15AF" w:rsidRDefault="00FE15AF">
      <w:pPr>
        <w:pStyle w:val="BodyText"/>
        <w:jc w:val="left"/>
        <w:rPr>
          <w:sz w:val="9"/>
        </w:rPr>
        <w:sectPr w:rsidR="00FE15AF">
          <w:type w:val="continuous"/>
          <w:pgSz w:w="12240" w:h="15840"/>
          <w:pgMar w:top="1220" w:right="720" w:bottom="280" w:left="1080" w:header="783" w:footer="0" w:gutter="0"/>
          <w:cols w:space="720"/>
        </w:sectPr>
      </w:pPr>
    </w:p>
    <w:p w14:paraId="5BCACE10" w14:textId="77777777" w:rsidR="00FE15AF" w:rsidRDefault="00CD62DE">
      <w:pPr>
        <w:pStyle w:val="Heading2"/>
        <w:spacing w:before="97"/>
      </w:pPr>
      <w:r>
        <w:t>Quantity</w:t>
      </w:r>
      <w:r w:rsidR="00B768ED">
        <w:t xml:space="preserve"> </w:t>
      </w:r>
      <w:r>
        <w:t>of</w:t>
      </w:r>
      <w:r w:rsidR="00B768ED">
        <w:t xml:space="preserve"> </w:t>
      </w:r>
      <w:r>
        <w:t>available</w:t>
      </w:r>
      <w:r w:rsidR="00B768ED">
        <w:t xml:space="preserve"> </w:t>
      </w:r>
      <w:r>
        <w:rPr>
          <w:spacing w:val="-10"/>
        </w:rPr>
        <w:t>P</w:t>
      </w:r>
    </w:p>
    <w:p w14:paraId="0E502996" w14:textId="77777777" w:rsidR="00FE15AF" w:rsidRDefault="00CD62DE">
      <w:pPr>
        <w:pStyle w:val="BodyText"/>
        <w:spacing w:before="75" w:line="244" w:lineRule="auto"/>
        <w:ind w:firstLine="355"/>
      </w:pPr>
      <w:r>
        <w:t>The amount of phosphorus available for soil was generallylessthan10mg.kg</w:t>
      </w:r>
      <w:r>
        <w:rPr>
          <w:vertAlign w:val="superscript"/>
        </w:rPr>
        <w:t>-1</w:t>
      </w:r>
      <w:r>
        <w:t>(Table5andFig.3),in</w:t>
      </w:r>
      <w:r w:rsidR="00B768ED">
        <w:t xml:space="preserve"> </w:t>
      </w:r>
      <w:r>
        <w:t>the study</w:t>
      </w:r>
      <w:r w:rsidR="00B768ED">
        <w:t xml:space="preserve"> </w:t>
      </w:r>
      <w:r>
        <w:t>areas(1.8-5.9),1.2(-1.7)</w:t>
      </w:r>
      <w:r w:rsidR="00B768ED">
        <w:t xml:space="preserve"> </w:t>
      </w:r>
      <w:r>
        <w:t>and</w:t>
      </w:r>
      <w:r w:rsidR="00B768ED">
        <w:t xml:space="preserve"> </w:t>
      </w:r>
      <w:r>
        <w:t>4.6-8.9</w:t>
      </w:r>
      <w:r>
        <w:rPr>
          <w:spacing w:val="-2"/>
        </w:rPr>
        <w:t>(3.8),</w:t>
      </w:r>
    </w:p>
    <w:p w14:paraId="345816F1" w14:textId="77777777" w:rsidR="00FE15AF" w:rsidRDefault="00CD62DE">
      <w:pPr>
        <w:pStyle w:val="BodyText"/>
        <w:spacing w:line="244" w:lineRule="auto"/>
        <w:ind w:right="1"/>
      </w:pPr>
      <w:r>
        <w:t>(1.38) (6.7) mg.kg</w:t>
      </w:r>
      <w:r>
        <w:rPr>
          <w:vertAlign w:val="superscript"/>
        </w:rPr>
        <w:t>-1</w:t>
      </w:r>
      <w:r>
        <w:t xml:space="preserve"> for Diom Al-Khosafa, Diom Al </w:t>
      </w:r>
      <w:r>
        <w:rPr>
          <w:spacing w:val="-2"/>
        </w:rPr>
        <w:t>Shamia</w:t>
      </w:r>
      <w:r w:rsidR="00B768ED">
        <w:rPr>
          <w:spacing w:val="-2"/>
        </w:rPr>
        <w:t xml:space="preserve"> </w:t>
      </w:r>
      <w:r>
        <w:rPr>
          <w:spacing w:val="-2"/>
        </w:rPr>
        <w:t>and</w:t>
      </w:r>
      <w:r w:rsidR="00B768ED">
        <w:rPr>
          <w:spacing w:val="-2"/>
        </w:rPr>
        <w:t xml:space="preserve"> </w:t>
      </w:r>
      <w:r>
        <w:rPr>
          <w:spacing w:val="-2"/>
        </w:rPr>
        <w:t>Diom</w:t>
      </w:r>
      <w:r w:rsidR="00B768ED">
        <w:rPr>
          <w:spacing w:val="-2"/>
        </w:rPr>
        <w:t xml:space="preserve"> </w:t>
      </w:r>
      <w:r>
        <w:rPr>
          <w:spacing w:val="-2"/>
        </w:rPr>
        <w:t>Jabbab</w:t>
      </w:r>
      <w:r w:rsidR="00B768ED">
        <w:rPr>
          <w:spacing w:val="-2"/>
        </w:rPr>
        <w:t xml:space="preserve"> </w:t>
      </w:r>
      <w:r>
        <w:rPr>
          <w:spacing w:val="-2"/>
        </w:rPr>
        <w:t>Al</w:t>
      </w:r>
      <w:r w:rsidR="00B768ED">
        <w:rPr>
          <w:spacing w:val="-2"/>
        </w:rPr>
        <w:t xml:space="preserve"> </w:t>
      </w:r>
      <w:r>
        <w:rPr>
          <w:spacing w:val="-2"/>
        </w:rPr>
        <w:t>Gharbia</w:t>
      </w:r>
      <w:r w:rsidR="00B768ED">
        <w:rPr>
          <w:spacing w:val="-2"/>
        </w:rPr>
        <w:t xml:space="preserve"> </w:t>
      </w:r>
      <w:r>
        <w:rPr>
          <w:spacing w:val="-2"/>
        </w:rPr>
        <w:t>regions</w:t>
      </w:r>
      <w:r w:rsidR="00B768ED">
        <w:rPr>
          <w:spacing w:val="-2"/>
        </w:rPr>
        <w:t xml:space="preserve">, </w:t>
      </w:r>
      <w:r>
        <w:rPr>
          <w:spacing w:val="-2"/>
        </w:rPr>
        <w:t xml:space="preserve">respectively. </w:t>
      </w:r>
      <w:r>
        <w:t>The area of DiomGhabab Al Gharbia has the highest value compared with the other study areas due to the nearby geophysical geological formations. (Esu, 1991).</w:t>
      </w:r>
    </w:p>
    <w:p w14:paraId="3274DEEA" w14:textId="77777777" w:rsidR="00FE15AF" w:rsidRDefault="00CD62DE">
      <w:pPr>
        <w:pStyle w:val="Heading2"/>
        <w:spacing w:before="79"/>
      </w:pPr>
      <w:r>
        <w:t>Amount</w:t>
      </w:r>
      <w:r w:rsidR="00B768ED">
        <w:t xml:space="preserve"> </w:t>
      </w:r>
      <w:r>
        <w:t>of</w:t>
      </w:r>
      <w:r w:rsidR="00B768ED">
        <w:t xml:space="preserve"> </w:t>
      </w:r>
      <w:r>
        <w:t>calcium</w:t>
      </w:r>
      <w:r w:rsidR="00B768ED">
        <w:t xml:space="preserve"> </w:t>
      </w:r>
      <w:r>
        <w:t>and</w:t>
      </w:r>
      <w:r w:rsidR="00B768ED">
        <w:t xml:space="preserve"> </w:t>
      </w:r>
      <w:r>
        <w:rPr>
          <w:spacing w:val="-2"/>
        </w:rPr>
        <w:t>magnesium</w:t>
      </w:r>
    </w:p>
    <w:p w14:paraId="489875CC" w14:textId="77777777" w:rsidR="00FE15AF" w:rsidRDefault="00CD62DE">
      <w:pPr>
        <w:pStyle w:val="BodyText"/>
        <w:spacing w:before="75" w:line="244" w:lineRule="auto"/>
        <w:ind w:right="1" w:firstLine="355"/>
      </w:pPr>
      <w:r>
        <w:t xml:space="preserve">Table 5 and </w:t>
      </w:r>
      <w:r w:rsidR="00B768ED">
        <w:t>F</w:t>
      </w:r>
      <w:r>
        <w:t>ig. 3 showed that the calcium</w:t>
      </w:r>
      <w:r w:rsidR="00B768ED">
        <w:t xml:space="preserve"> </w:t>
      </w:r>
      <w:r>
        <w:t>values in the study areas were (1.50), (1.45) and (1.06) cmol.kg-1 and that the magnesium values were (0.20), (1.03) and (0.74) mol.kg</w:t>
      </w:r>
      <w:r>
        <w:rPr>
          <w:vertAlign w:val="superscript"/>
        </w:rPr>
        <w:t>-</w:t>
      </w:r>
      <w:r>
        <w:t xml:space="preserve"> (Esu, 1991), the amount of calcium in all areas of the study is low. As for the quantities of magnesium, it is low in the area of Dum Alkasfa and Dum Gbab western and high value high in the area of Dum Alshamia.</w:t>
      </w:r>
    </w:p>
    <w:p w14:paraId="1BEBF531" w14:textId="77777777" w:rsidR="00FE15AF" w:rsidRDefault="00CD62DE">
      <w:pPr>
        <w:pStyle w:val="Heading2"/>
        <w:spacing w:before="75"/>
      </w:pPr>
      <w:r>
        <w:t>QuantitiesofmicronutrientsFe,Cu,</w:t>
      </w:r>
      <w:r>
        <w:rPr>
          <w:spacing w:val="-5"/>
        </w:rPr>
        <w:t>Zn</w:t>
      </w:r>
    </w:p>
    <w:p w14:paraId="462A29B9" w14:textId="77777777" w:rsidR="00FE15AF" w:rsidRDefault="00CD62DE">
      <w:pPr>
        <w:pStyle w:val="BodyText"/>
        <w:spacing w:before="80" w:line="242" w:lineRule="auto"/>
        <w:ind w:firstLine="355"/>
      </w:pPr>
      <w:r>
        <w:t>The mean values of the small nutrients (Table 5 and Fig.3),in</w:t>
      </w:r>
      <w:r w:rsidR="00B768ED">
        <w:t xml:space="preserve"> </w:t>
      </w:r>
      <w:r>
        <w:t>the</w:t>
      </w:r>
      <w:r w:rsidR="00B768ED">
        <w:t xml:space="preserve"> </w:t>
      </w:r>
      <w:r>
        <w:t>study</w:t>
      </w:r>
      <w:r w:rsidR="00B768ED">
        <w:t xml:space="preserve"> </w:t>
      </w:r>
      <w:r>
        <w:t>are</w:t>
      </w:r>
      <w:r w:rsidR="00B768ED">
        <w:t xml:space="preserve"> </w:t>
      </w:r>
      <w:r>
        <w:t>as</w:t>
      </w:r>
      <w:r w:rsidR="00B768ED">
        <w:t xml:space="preserve"> </w:t>
      </w:r>
      <w:r>
        <w:t>were</w:t>
      </w:r>
      <w:r w:rsidR="00B768ED">
        <w:t xml:space="preserve"> </w:t>
      </w:r>
      <w:r>
        <w:t>iron(0.5),0.5and0.5</w:t>
      </w:r>
      <w:r>
        <w:rPr>
          <w:spacing w:val="-7"/>
        </w:rPr>
        <w:t>mg</w:t>
      </w:r>
    </w:p>
    <w:p w14:paraId="5A8F7EA3" w14:textId="77777777" w:rsidR="00FE15AF" w:rsidRDefault="00CD62DE">
      <w:pPr>
        <w:pStyle w:val="BodyText"/>
        <w:spacing w:before="7" w:line="244" w:lineRule="auto"/>
        <w:ind w:right="1"/>
      </w:pPr>
      <w:r>
        <w:t>/l,</w:t>
      </w:r>
      <w:r w:rsidR="00B768ED">
        <w:t xml:space="preserve"> </w:t>
      </w:r>
      <w:r>
        <w:t>zinc</w:t>
      </w:r>
      <w:r w:rsidR="00B768ED">
        <w:t xml:space="preserve"> </w:t>
      </w:r>
      <w:r>
        <w:t>(0.2),0.7and1.1mg/l,</w:t>
      </w:r>
      <w:r w:rsidR="00B768ED">
        <w:t xml:space="preserve"> </w:t>
      </w:r>
      <w:r>
        <w:t>copper</w:t>
      </w:r>
      <w:r w:rsidR="00B768ED">
        <w:t xml:space="preserve"> </w:t>
      </w:r>
      <w:r>
        <w:t>And</w:t>
      </w:r>
      <w:r w:rsidR="00B768ED">
        <w:t xml:space="preserve"> </w:t>
      </w:r>
      <w:r>
        <w:t>Johnson</w:t>
      </w:r>
      <w:r w:rsidR="00B768ED">
        <w:t xml:space="preserve"> </w:t>
      </w:r>
      <w:r>
        <w:t>and Fixen (1990) and Soltanpour (1985), all the study areas with content The zinc component was low in Dum Alkasfa and Dum Alshamia and High in Dum Gbab Western region. The amount of copper available is moderate in all three studied areas.</w:t>
      </w:r>
    </w:p>
    <w:p w14:paraId="4DFA2AA6" w14:textId="77777777" w:rsidR="00FE15AF" w:rsidRDefault="00CD62DE">
      <w:pPr>
        <w:pStyle w:val="Heading1"/>
        <w:spacing w:before="124"/>
        <w:ind w:left="446"/>
      </w:pPr>
      <w:r>
        <w:t>Conclusions</w:t>
      </w:r>
      <w:r w:rsidR="00B768ED">
        <w:t xml:space="preserve"> </w:t>
      </w:r>
      <w:r>
        <w:t>and</w:t>
      </w:r>
      <w:r w:rsidR="00B768ED">
        <w:t xml:space="preserve"> </w:t>
      </w:r>
      <w:r>
        <w:rPr>
          <w:spacing w:val="-2"/>
        </w:rPr>
        <w:t>recommendations</w:t>
      </w:r>
    </w:p>
    <w:p w14:paraId="114310AD" w14:textId="77777777" w:rsidR="00FE15AF" w:rsidRDefault="00CD62DE">
      <w:pPr>
        <w:pStyle w:val="BodyText"/>
        <w:spacing w:before="72" w:line="244" w:lineRule="auto"/>
        <w:ind w:right="1" w:firstLine="355"/>
      </w:pPr>
      <w:r>
        <w:t xml:space="preserve">In general, the soil in the region has a marginal potential for agricultural production, given the dry conditions and difficulty of agricultural exploitation in desert soils. However, the use of management methods will improve agricultural productivity and optimal </w:t>
      </w:r>
      <w:r>
        <w:rPr>
          <w:spacing w:val="-2"/>
        </w:rPr>
        <w:t>production. The</w:t>
      </w:r>
      <w:r w:rsidR="00B768ED">
        <w:rPr>
          <w:spacing w:val="-2"/>
        </w:rPr>
        <w:t xml:space="preserve"> </w:t>
      </w:r>
      <w:r>
        <w:rPr>
          <w:spacing w:val="-2"/>
        </w:rPr>
        <w:t>chemical</w:t>
      </w:r>
      <w:r w:rsidR="00B768ED">
        <w:rPr>
          <w:spacing w:val="-2"/>
        </w:rPr>
        <w:t xml:space="preserve"> </w:t>
      </w:r>
      <w:r>
        <w:rPr>
          <w:spacing w:val="-2"/>
        </w:rPr>
        <w:t>characteristics of the three</w:t>
      </w:r>
      <w:r w:rsidR="00B768ED">
        <w:rPr>
          <w:spacing w:val="-2"/>
        </w:rPr>
        <w:t xml:space="preserve"> </w:t>
      </w:r>
      <w:r>
        <w:rPr>
          <w:spacing w:val="-2"/>
        </w:rPr>
        <w:t xml:space="preserve">sites, </w:t>
      </w:r>
      <w:r>
        <w:t>as shown on surface maps, In the nutrients needed for optimal production,</w:t>
      </w:r>
      <w:r w:rsidR="00B768ED">
        <w:t xml:space="preserve"> </w:t>
      </w:r>
      <w:r>
        <w:t>although the</w:t>
      </w:r>
      <w:r w:rsidR="00B768ED">
        <w:t xml:space="preserve"> </w:t>
      </w:r>
      <w:r>
        <w:t>territory</w:t>
      </w:r>
      <w:r w:rsidR="00B768ED">
        <w:t xml:space="preserve"> </w:t>
      </w:r>
      <w:r>
        <w:t>of</w:t>
      </w:r>
      <w:r w:rsidR="00B768ED">
        <w:t xml:space="preserve"> </w:t>
      </w:r>
      <w:r>
        <w:t>the</w:t>
      </w:r>
      <w:r w:rsidR="00B768ED">
        <w:t xml:space="preserve"> </w:t>
      </w:r>
      <w:r>
        <w:t>Western Dum Jabbab looks more appropriate compared to other lands.</w:t>
      </w:r>
      <w:r w:rsidR="00B768ED">
        <w:t xml:space="preserve"> </w:t>
      </w:r>
      <w:r>
        <w:t>Therefore,</w:t>
      </w:r>
      <w:r w:rsidR="00B768ED">
        <w:t xml:space="preserve"> </w:t>
      </w:r>
      <w:r>
        <w:t>sustainable</w:t>
      </w:r>
      <w:r w:rsidR="00B768ED">
        <w:t xml:space="preserve"> </w:t>
      </w:r>
      <w:r>
        <w:t>agricultural</w:t>
      </w:r>
      <w:r w:rsidR="00B768ED">
        <w:t xml:space="preserve"> </w:t>
      </w:r>
      <w:r>
        <w:t>production</w:t>
      </w:r>
      <w:r w:rsidR="00B768ED">
        <w:t xml:space="preserve"> </w:t>
      </w:r>
      <w:r>
        <w:rPr>
          <w:spacing w:val="-5"/>
        </w:rPr>
        <w:t>in</w:t>
      </w:r>
    </w:p>
    <w:p w14:paraId="54E385AD" w14:textId="77777777" w:rsidR="00FE15AF" w:rsidRDefault="00CD62DE">
      <w:pPr>
        <w:pStyle w:val="BodyText"/>
        <w:spacing w:before="116" w:line="247" w:lineRule="auto"/>
        <w:ind w:right="275" w:firstLine="355"/>
        <w:jc w:val="left"/>
      </w:pPr>
      <w:r>
        <w:br w:type="column"/>
      </w:r>
      <w:r>
        <w:t>Soil tests and analysis revealed that organic carbon was</w:t>
      </w:r>
      <w:r w:rsidR="00B768ED">
        <w:t xml:space="preserve"> </w:t>
      </w:r>
      <w:r>
        <w:t>low,</w:t>
      </w:r>
      <w:r w:rsidR="00B768ED">
        <w:t xml:space="preserve"> </w:t>
      </w:r>
      <w:r>
        <w:t>total</w:t>
      </w:r>
      <w:r w:rsidR="00B768ED">
        <w:t xml:space="preserve"> </w:t>
      </w:r>
      <w:r>
        <w:t>nitrogen</w:t>
      </w:r>
      <w:r w:rsidR="00B768ED">
        <w:t xml:space="preserve"> </w:t>
      </w:r>
      <w:r>
        <w:t>was</w:t>
      </w:r>
      <w:r w:rsidR="00B768ED">
        <w:t xml:space="preserve"> </w:t>
      </w:r>
      <w:r>
        <w:t>well available</w:t>
      </w:r>
      <w:r w:rsidR="00B768ED">
        <w:t xml:space="preserve"> </w:t>
      </w:r>
      <w:r>
        <w:t>in</w:t>
      </w:r>
      <w:r w:rsidR="00B768ED">
        <w:t xml:space="preserve"> </w:t>
      </w:r>
      <w:r>
        <w:t>all</w:t>
      </w:r>
      <w:r w:rsidR="00B768ED">
        <w:t xml:space="preserve"> </w:t>
      </w:r>
      <w:r>
        <w:t>areas</w:t>
      </w:r>
      <w:r w:rsidR="00B768ED">
        <w:t xml:space="preserve"> </w:t>
      </w:r>
      <w:r>
        <w:rPr>
          <w:spacing w:val="-5"/>
        </w:rPr>
        <w:t>of</w:t>
      </w:r>
    </w:p>
    <w:p w14:paraId="378C2CF8" w14:textId="77777777" w:rsidR="00FE15AF" w:rsidRDefault="00CD62DE">
      <w:pPr>
        <w:pStyle w:val="BodyText"/>
        <w:spacing w:before="11"/>
        <w:ind w:left="0"/>
        <w:jc w:val="left"/>
        <w:rPr>
          <w:sz w:val="15"/>
        </w:rPr>
      </w:pPr>
      <w:r>
        <w:rPr>
          <w:noProof/>
          <w:sz w:val="15"/>
        </w:rPr>
        <w:drawing>
          <wp:anchor distT="0" distB="0" distL="0" distR="0" simplePos="0" relativeHeight="487592960" behindDoc="1" locked="0" layoutInCell="1" allowOverlap="1" wp14:anchorId="4B0BC7C6" wp14:editId="1DFBE17B">
            <wp:simplePos x="0" y="0"/>
            <wp:positionH relativeFrom="page">
              <wp:posOffset>4008120</wp:posOffset>
            </wp:positionH>
            <wp:positionV relativeFrom="paragraph">
              <wp:posOffset>131834</wp:posOffset>
            </wp:positionV>
            <wp:extent cx="3028366" cy="2757487"/>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3028366" cy="2757487"/>
                    </a:xfrm>
                    <a:prstGeom prst="rect">
                      <a:avLst/>
                    </a:prstGeom>
                  </pic:spPr>
                </pic:pic>
              </a:graphicData>
            </a:graphic>
          </wp:anchor>
        </w:drawing>
      </w:r>
    </w:p>
    <w:p w14:paraId="17A5E7E2" w14:textId="77777777" w:rsidR="00FE15AF" w:rsidRDefault="00CD62DE">
      <w:pPr>
        <w:spacing w:before="83" w:line="273" w:lineRule="auto"/>
        <w:ind w:left="691" w:right="275" w:hanging="576"/>
        <w:rPr>
          <w:sz w:val="19"/>
        </w:rPr>
      </w:pPr>
      <w:r>
        <w:rPr>
          <w:b/>
          <w:spacing w:val="-2"/>
          <w:sz w:val="19"/>
        </w:rPr>
        <w:t>Fig.2:</w:t>
      </w:r>
      <w:r>
        <w:rPr>
          <w:spacing w:val="-2"/>
          <w:sz w:val="19"/>
        </w:rPr>
        <w:t xml:space="preserve">Themathematicaldistributionforchemicalcharacteristics </w:t>
      </w:r>
      <w:r>
        <w:rPr>
          <w:w w:val="105"/>
          <w:sz w:val="19"/>
        </w:rPr>
        <w:t>to the soil of the area under study.</w:t>
      </w:r>
    </w:p>
    <w:p w14:paraId="52BD8F02" w14:textId="77777777" w:rsidR="00FE15AF" w:rsidRDefault="00CD62DE">
      <w:pPr>
        <w:pStyle w:val="BodyText"/>
        <w:spacing w:before="10"/>
        <w:ind w:left="0"/>
        <w:jc w:val="left"/>
        <w:rPr>
          <w:sz w:val="5"/>
        </w:rPr>
      </w:pPr>
      <w:r>
        <w:rPr>
          <w:noProof/>
          <w:sz w:val="5"/>
        </w:rPr>
        <w:drawing>
          <wp:anchor distT="0" distB="0" distL="0" distR="0" simplePos="0" relativeHeight="487593472" behindDoc="1" locked="0" layoutInCell="1" allowOverlap="1" wp14:anchorId="6305EA66" wp14:editId="74FE262A">
            <wp:simplePos x="0" y="0"/>
            <wp:positionH relativeFrom="page">
              <wp:posOffset>4005071</wp:posOffset>
            </wp:positionH>
            <wp:positionV relativeFrom="paragraph">
              <wp:posOffset>58650</wp:posOffset>
            </wp:positionV>
            <wp:extent cx="3029450" cy="2546318"/>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3029450" cy="2546318"/>
                    </a:xfrm>
                    <a:prstGeom prst="rect">
                      <a:avLst/>
                    </a:prstGeom>
                  </pic:spPr>
                </pic:pic>
              </a:graphicData>
            </a:graphic>
          </wp:anchor>
        </w:drawing>
      </w:r>
    </w:p>
    <w:p w14:paraId="4D242B9F" w14:textId="77777777" w:rsidR="00FE15AF" w:rsidRDefault="00CD62DE">
      <w:pPr>
        <w:spacing w:before="70"/>
        <w:ind w:left="57"/>
        <w:rPr>
          <w:sz w:val="19"/>
        </w:rPr>
      </w:pPr>
      <w:r>
        <w:rPr>
          <w:b/>
          <w:sz w:val="19"/>
        </w:rPr>
        <w:t>Fig.3:</w:t>
      </w:r>
      <w:r>
        <w:rPr>
          <w:sz w:val="19"/>
        </w:rPr>
        <w:t>Elementaldistrbutionatthesoiloftheareaunder</w:t>
      </w:r>
      <w:r>
        <w:rPr>
          <w:spacing w:val="-2"/>
          <w:sz w:val="19"/>
        </w:rPr>
        <w:t xml:space="preserve"> study.</w:t>
      </w:r>
    </w:p>
    <w:p w14:paraId="7FAA622D" w14:textId="77777777" w:rsidR="00FE15AF" w:rsidRDefault="00FE15AF">
      <w:pPr>
        <w:rPr>
          <w:sz w:val="19"/>
        </w:rPr>
        <w:sectPr w:rsidR="00FE15AF">
          <w:type w:val="continuous"/>
          <w:pgSz w:w="12240" w:h="15840"/>
          <w:pgMar w:top="1220" w:right="720" w:bottom="280" w:left="1080" w:header="783" w:footer="0" w:gutter="0"/>
          <w:cols w:num="2" w:space="720" w:equalWidth="0">
            <w:col w:w="4868" w:space="292"/>
            <w:col w:w="5280"/>
          </w:cols>
        </w:sectPr>
      </w:pPr>
    </w:p>
    <w:p w14:paraId="46855C5F" w14:textId="77777777" w:rsidR="00FE15AF" w:rsidRDefault="00CD62DE">
      <w:pPr>
        <w:pStyle w:val="BodyText"/>
        <w:spacing w:before="88" w:line="247" w:lineRule="auto"/>
        <w:ind w:right="3"/>
      </w:pPr>
      <w:r>
        <w:lastRenderedPageBreak/>
        <w:t>study. Calcium was low in all areas of study and magnesium was quantified between high and low areas</w:t>
      </w:r>
      <w:r>
        <w:rPr>
          <w:spacing w:val="-4"/>
        </w:rPr>
        <w:t>ofstudy.</w:t>
      </w:r>
      <w:r w:rsidR="00B768ED">
        <w:rPr>
          <w:spacing w:val="-4"/>
        </w:rPr>
        <w:t xml:space="preserve"> </w:t>
      </w:r>
      <w:r>
        <w:rPr>
          <w:spacing w:val="-4"/>
        </w:rPr>
        <w:t>The results</w:t>
      </w:r>
      <w:r w:rsidR="00B768ED">
        <w:rPr>
          <w:spacing w:val="-4"/>
        </w:rPr>
        <w:t xml:space="preserve"> </w:t>
      </w:r>
      <w:r>
        <w:rPr>
          <w:spacing w:val="-4"/>
        </w:rPr>
        <w:t>of this</w:t>
      </w:r>
      <w:r w:rsidR="00B768ED">
        <w:rPr>
          <w:spacing w:val="-4"/>
        </w:rPr>
        <w:t xml:space="preserve"> </w:t>
      </w:r>
      <w:r>
        <w:rPr>
          <w:spacing w:val="-4"/>
        </w:rPr>
        <w:t>study provide</w:t>
      </w:r>
      <w:r w:rsidR="00B768ED">
        <w:rPr>
          <w:spacing w:val="-4"/>
        </w:rPr>
        <w:t xml:space="preserve"> </w:t>
      </w:r>
      <w:r>
        <w:rPr>
          <w:spacing w:val="-4"/>
        </w:rPr>
        <w:t>basic</w:t>
      </w:r>
      <w:r w:rsidR="00B768ED">
        <w:rPr>
          <w:spacing w:val="-4"/>
        </w:rPr>
        <w:t xml:space="preserve"> </w:t>
      </w:r>
      <w:r>
        <w:rPr>
          <w:spacing w:val="-4"/>
        </w:rPr>
        <w:t xml:space="preserve">information </w:t>
      </w:r>
      <w:r>
        <w:t>and baseline data for further research and development efforts in soil fertility management for the sustainable</w:t>
      </w:r>
      <w:r w:rsidR="00B768ED">
        <w:t xml:space="preserve"> </w:t>
      </w:r>
      <w:r>
        <w:t>use of soil res</w:t>
      </w:r>
      <w:r w:rsidR="00B768ED">
        <w:t xml:space="preserve">ources in the region. However, </w:t>
      </w:r>
      <w:r w:rsidR="00B768ED" w:rsidRPr="00B768ED">
        <w:rPr>
          <w:color w:val="FF0000"/>
        </w:rPr>
        <w:t>a</w:t>
      </w:r>
      <w:r>
        <w:t xml:space="preserve"> more detailed study and analysis of the studied soil should be undertaken to complement reliable and reliable results and</w:t>
      </w:r>
      <w:r w:rsidR="00B768ED">
        <w:t xml:space="preserve"> </w:t>
      </w:r>
      <w:r>
        <w:t>to</w:t>
      </w:r>
      <w:r w:rsidR="00B768ED">
        <w:t xml:space="preserve"> </w:t>
      </w:r>
      <w:r>
        <w:t>establish</w:t>
      </w:r>
      <w:r w:rsidR="00B768ED">
        <w:t xml:space="preserve"> </w:t>
      </w:r>
      <w:r>
        <w:t>a</w:t>
      </w:r>
      <w:r w:rsidR="00B768ED">
        <w:t xml:space="preserve"> </w:t>
      </w:r>
      <w:r>
        <w:t>data</w:t>
      </w:r>
      <w:r w:rsidR="00B768ED">
        <w:t xml:space="preserve"> </w:t>
      </w:r>
      <w:r>
        <w:t>base</w:t>
      </w:r>
      <w:r w:rsidR="00B768ED">
        <w:t xml:space="preserve"> </w:t>
      </w:r>
      <w:r>
        <w:t>of</w:t>
      </w:r>
      <w:r w:rsidR="00B768ED">
        <w:t xml:space="preserve"> </w:t>
      </w:r>
      <w:r>
        <w:t>land</w:t>
      </w:r>
      <w:r w:rsidR="00B768ED">
        <w:t xml:space="preserve"> </w:t>
      </w:r>
      <w:r>
        <w:t>resources</w:t>
      </w:r>
      <w:r w:rsidR="00B768ED">
        <w:t xml:space="preserve"> </w:t>
      </w:r>
      <w:r>
        <w:t>for</w:t>
      </w:r>
      <w:r w:rsidR="00B768ED">
        <w:t xml:space="preserve"> </w:t>
      </w:r>
      <w:r>
        <w:t>the</w:t>
      </w:r>
      <w:r w:rsidR="00B768ED">
        <w:t xml:space="preserve"> </w:t>
      </w:r>
      <w:r>
        <w:t>study area to assist decision-makers in developing sustainable agricultural dev</w:t>
      </w:r>
      <w:r w:rsidR="00B768ED">
        <w:t xml:space="preserve">elopment plans for the future </w:t>
      </w:r>
      <w:r w:rsidR="00B768ED" w:rsidRPr="00B768ED">
        <w:rPr>
          <w:color w:val="FF0000"/>
        </w:rPr>
        <w:t>w</w:t>
      </w:r>
      <w:r w:rsidRPr="00B768ED">
        <w:rPr>
          <w:color w:val="FF0000"/>
        </w:rPr>
        <w:t>ithout</w:t>
      </w:r>
      <w:r>
        <w:t xml:space="preserve"> harming the ecosystem.</w:t>
      </w:r>
    </w:p>
    <w:p w14:paraId="05358474" w14:textId="77777777" w:rsidR="00FE15AF" w:rsidRDefault="00CD62DE">
      <w:pPr>
        <w:pStyle w:val="Heading1"/>
        <w:spacing w:before="149"/>
        <w:ind w:left="44"/>
        <w:jc w:val="center"/>
      </w:pPr>
      <w:r>
        <w:rPr>
          <w:spacing w:val="-2"/>
        </w:rPr>
        <w:t>References</w:t>
      </w:r>
    </w:p>
    <w:p w14:paraId="712704BE" w14:textId="77777777" w:rsidR="00FE15AF" w:rsidRDefault="00CD62DE">
      <w:pPr>
        <w:spacing w:before="83" w:line="237" w:lineRule="auto"/>
        <w:ind w:left="412" w:hanging="356"/>
        <w:jc w:val="both"/>
        <w:rPr>
          <w:sz w:val="19"/>
        </w:rPr>
      </w:pPr>
      <w:r>
        <w:rPr>
          <w:sz w:val="19"/>
        </w:rPr>
        <w:t xml:space="preserve">Black,C.A., D.D.Evans,L.L.White,L.E.Ensminger andF.E. Clark(1965).Methodofsoilanalysis.Part1.InAgronomy </w:t>
      </w:r>
      <w:r>
        <w:rPr>
          <w:w w:val="105"/>
          <w:sz w:val="19"/>
        </w:rPr>
        <w:t>Series (9).Am. Soc.Agron.</w:t>
      </w:r>
    </w:p>
    <w:p w14:paraId="00EDEC7B" w14:textId="77777777" w:rsidR="00FE15AF" w:rsidRDefault="00CD62DE">
      <w:pPr>
        <w:spacing w:before="67" w:line="237" w:lineRule="auto"/>
        <w:ind w:left="412" w:right="12" w:hanging="356"/>
        <w:jc w:val="both"/>
        <w:rPr>
          <w:sz w:val="19"/>
        </w:rPr>
      </w:pPr>
      <w:r>
        <w:rPr>
          <w:w w:val="105"/>
          <w:sz w:val="19"/>
        </w:rPr>
        <w:t>Bohn, H.L., B.L. McNeal and G.A. OConnor (1985). Soil chemistry,2</w:t>
      </w:r>
      <w:r>
        <w:rPr>
          <w:w w:val="105"/>
          <w:sz w:val="19"/>
          <w:vertAlign w:val="superscript"/>
        </w:rPr>
        <w:t>nd</w:t>
      </w:r>
      <w:r>
        <w:rPr>
          <w:w w:val="105"/>
          <w:sz w:val="19"/>
        </w:rPr>
        <w:t>ed.JohnWileyand Sons, NewYork.</w:t>
      </w:r>
    </w:p>
    <w:p w14:paraId="4295DD1C" w14:textId="77777777" w:rsidR="00FE15AF" w:rsidRDefault="00CD62DE">
      <w:pPr>
        <w:spacing w:before="66" w:line="237" w:lineRule="auto"/>
        <w:ind w:left="412" w:right="6" w:hanging="356"/>
        <w:jc w:val="both"/>
        <w:rPr>
          <w:sz w:val="19"/>
        </w:rPr>
      </w:pPr>
      <w:r>
        <w:rPr>
          <w:sz w:val="19"/>
        </w:rPr>
        <w:t xml:space="preserve">Bolbol1,H.,M.K.Eghbal1,H.Torabi2andN.Davatgar(2013). </w:t>
      </w:r>
      <w:r>
        <w:rPr>
          <w:w w:val="105"/>
          <w:sz w:val="19"/>
        </w:rPr>
        <w:t xml:space="preserve">Fertility capability classification of paddy soils in </w:t>
      </w:r>
      <w:r>
        <w:rPr>
          <w:sz w:val="19"/>
        </w:rPr>
        <w:t xml:space="preserve">comparisonwiththesoiltaxonomyinguilanprovince,Iran. InternationalJournalofAgriculture:ResearchandReview, </w:t>
      </w:r>
      <w:r>
        <w:rPr>
          <w:b/>
          <w:w w:val="105"/>
          <w:sz w:val="19"/>
        </w:rPr>
        <w:t>3(4):</w:t>
      </w:r>
      <w:r>
        <w:rPr>
          <w:w w:val="105"/>
          <w:sz w:val="19"/>
        </w:rPr>
        <w:t>873-880.</w:t>
      </w:r>
    </w:p>
    <w:p w14:paraId="0A505E62" w14:textId="77777777" w:rsidR="00FE15AF" w:rsidRDefault="00CD62DE">
      <w:pPr>
        <w:spacing w:before="69"/>
        <w:ind w:left="412" w:right="11" w:hanging="356"/>
        <w:jc w:val="both"/>
        <w:rPr>
          <w:sz w:val="19"/>
        </w:rPr>
      </w:pPr>
      <w:r>
        <w:rPr>
          <w:spacing w:val="-2"/>
          <w:w w:val="105"/>
          <w:sz w:val="19"/>
        </w:rPr>
        <w:t xml:space="preserve">Bouyoucous, C.A. (1951).Are-calibrationofthe hydrometer </w:t>
      </w:r>
      <w:r>
        <w:rPr>
          <w:w w:val="105"/>
          <w:sz w:val="19"/>
        </w:rPr>
        <w:t xml:space="preserve">for making mechanical analysis of soils. </w:t>
      </w:r>
      <w:r>
        <w:rPr>
          <w:i/>
          <w:w w:val="105"/>
          <w:sz w:val="19"/>
        </w:rPr>
        <w:t>Agronomy Journal</w:t>
      </w:r>
      <w:r>
        <w:rPr>
          <w:w w:val="105"/>
          <w:sz w:val="19"/>
        </w:rPr>
        <w:t>,</w:t>
      </w:r>
      <w:r>
        <w:rPr>
          <w:b/>
          <w:w w:val="105"/>
          <w:sz w:val="19"/>
        </w:rPr>
        <w:t>43:</w:t>
      </w:r>
      <w:r>
        <w:rPr>
          <w:w w:val="105"/>
          <w:sz w:val="19"/>
        </w:rPr>
        <w:t>434-438.</w:t>
      </w:r>
    </w:p>
    <w:p w14:paraId="4841810F" w14:textId="77777777" w:rsidR="00FE15AF" w:rsidRDefault="00CD62DE">
      <w:pPr>
        <w:spacing w:before="60"/>
        <w:ind w:left="412" w:right="8" w:hanging="356"/>
        <w:jc w:val="both"/>
        <w:rPr>
          <w:sz w:val="19"/>
        </w:rPr>
      </w:pPr>
      <w:r>
        <w:rPr>
          <w:w w:val="105"/>
          <w:sz w:val="19"/>
        </w:rPr>
        <w:t xml:space="preserve">Buday, T. (1980). The Regional Geology of Iraq, Vol 1: </w:t>
      </w:r>
      <w:r>
        <w:rPr>
          <w:spacing w:val="9"/>
          <w:w w:val="105"/>
          <w:sz w:val="19"/>
        </w:rPr>
        <w:t xml:space="preserve">Stratigraphy </w:t>
      </w:r>
      <w:r>
        <w:rPr>
          <w:w w:val="105"/>
          <w:sz w:val="19"/>
        </w:rPr>
        <w:t xml:space="preserve">and Paleogeography. </w:t>
      </w:r>
      <w:r>
        <w:rPr>
          <w:spacing w:val="9"/>
          <w:w w:val="105"/>
          <w:sz w:val="19"/>
        </w:rPr>
        <w:t xml:space="preserve">Publications </w:t>
      </w:r>
      <w:r>
        <w:rPr>
          <w:w w:val="105"/>
          <w:sz w:val="19"/>
        </w:rPr>
        <w:t>of Geological SurveyofIraq, Baghdad, 445 p</w:t>
      </w:r>
    </w:p>
    <w:p w14:paraId="140103C7" w14:textId="77777777" w:rsidR="00FE15AF" w:rsidRDefault="00CD62DE">
      <w:pPr>
        <w:spacing w:before="66" w:line="237" w:lineRule="auto"/>
        <w:ind w:left="412" w:hanging="356"/>
        <w:jc w:val="both"/>
        <w:rPr>
          <w:sz w:val="19"/>
        </w:rPr>
      </w:pPr>
      <w:r>
        <w:rPr>
          <w:sz w:val="19"/>
        </w:rPr>
        <w:t xml:space="preserve">Buringh, P. (1960). Soils andSoil Conditions in Iraq. Ministry </w:t>
      </w:r>
      <w:r>
        <w:rPr>
          <w:w w:val="105"/>
          <w:sz w:val="19"/>
        </w:rPr>
        <w:t>of Agriculture, Baghdad.</w:t>
      </w:r>
    </w:p>
    <w:p w14:paraId="05FAAF48" w14:textId="77777777" w:rsidR="00FE15AF" w:rsidRDefault="00CD62DE">
      <w:pPr>
        <w:spacing w:before="60"/>
        <w:ind w:left="412" w:right="5" w:hanging="356"/>
        <w:jc w:val="both"/>
        <w:rPr>
          <w:sz w:val="19"/>
        </w:rPr>
      </w:pPr>
      <w:r>
        <w:rPr>
          <w:spacing w:val="-4"/>
          <w:sz w:val="19"/>
        </w:rPr>
        <w:t xml:space="preserve">Chude,V.O.,S.O.Olayiwola,A.O.OshoandC.K.Daudu(2011). </w:t>
      </w:r>
      <w:r>
        <w:rPr>
          <w:w w:val="105"/>
          <w:sz w:val="19"/>
        </w:rPr>
        <w:t xml:space="preserve">Fertilizer Use and management practices for crops in </w:t>
      </w:r>
      <w:r>
        <w:rPr>
          <w:sz w:val="19"/>
        </w:rPr>
        <w:t xml:space="preserve">NigeriafourtheditionfederalFertilizerdepartment,federal </w:t>
      </w:r>
      <w:r>
        <w:rPr>
          <w:w w:val="105"/>
          <w:sz w:val="19"/>
        </w:rPr>
        <w:t>ministry of agriculture and rural development, Abuja, Nigeria,1-59.</w:t>
      </w:r>
    </w:p>
    <w:p w14:paraId="7D23034B" w14:textId="77777777" w:rsidR="00FE15AF" w:rsidRDefault="00CD62DE">
      <w:pPr>
        <w:spacing w:before="60"/>
        <w:ind w:left="412" w:right="5" w:hanging="356"/>
        <w:jc w:val="both"/>
        <w:rPr>
          <w:sz w:val="19"/>
        </w:rPr>
      </w:pPr>
      <w:r>
        <w:rPr>
          <w:spacing w:val="-2"/>
          <w:sz w:val="19"/>
        </w:rPr>
        <w:t xml:space="preserve">Day,P.R.(1965).Particlefractionationandparticlesizeanalysis. </w:t>
      </w:r>
      <w:r>
        <w:rPr>
          <w:sz w:val="19"/>
        </w:rPr>
        <w:t>In.C.A.Black</w:t>
      </w:r>
      <w:r>
        <w:rPr>
          <w:i/>
          <w:sz w:val="19"/>
        </w:rPr>
        <w:t>etal</w:t>
      </w:r>
      <w:r>
        <w:rPr>
          <w:sz w:val="19"/>
        </w:rPr>
        <w:t xml:space="preserve">.,(ed.) Methodsofsoilanalysis,part1. </w:t>
      </w:r>
      <w:r>
        <w:rPr>
          <w:w w:val="105"/>
          <w:sz w:val="19"/>
        </w:rPr>
        <w:t>Agro.</w:t>
      </w:r>
      <w:r>
        <w:rPr>
          <w:b/>
          <w:w w:val="105"/>
          <w:sz w:val="19"/>
        </w:rPr>
        <w:t>9:</w:t>
      </w:r>
      <w:r>
        <w:rPr>
          <w:w w:val="105"/>
          <w:sz w:val="19"/>
        </w:rPr>
        <w:t>545-567.</w:t>
      </w:r>
    </w:p>
    <w:p w14:paraId="43423F8B" w14:textId="77777777" w:rsidR="00FE15AF" w:rsidRDefault="00CD62DE">
      <w:pPr>
        <w:spacing w:before="66" w:line="237" w:lineRule="auto"/>
        <w:ind w:left="412" w:right="5" w:hanging="356"/>
        <w:jc w:val="both"/>
        <w:rPr>
          <w:sz w:val="19"/>
        </w:rPr>
      </w:pPr>
      <w:r>
        <w:rPr>
          <w:spacing w:val="-2"/>
          <w:sz w:val="19"/>
        </w:rPr>
        <w:t>Erian,W.F.(1986).Landevaluationapproachesforagriculutural</w:t>
      </w:r>
      <w:r>
        <w:rPr>
          <w:w w:val="105"/>
          <w:sz w:val="19"/>
        </w:rPr>
        <w:t>purposes to fulfill Egyptin conditions using photo- interpretation maps. PhD thesis. Cairo University.</w:t>
      </w:r>
    </w:p>
    <w:p w14:paraId="5F8C9588" w14:textId="77777777" w:rsidR="00FE15AF" w:rsidRDefault="00CD62DE">
      <w:pPr>
        <w:spacing w:before="65"/>
        <w:ind w:left="412" w:right="9" w:hanging="356"/>
        <w:jc w:val="both"/>
        <w:rPr>
          <w:sz w:val="19"/>
        </w:rPr>
      </w:pPr>
      <w:r>
        <w:rPr>
          <w:w w:val="105"/>
          <w:sz w:val="19"/>
        </w:rPr>
        <w:t xml:space="preserve">Esu, I.E. (1991). Detailed soil survey of NIHORT Farm at Bunkure,KanoState,Nigeria.InstituteforAgricultural </w:t>
      </w:r>
      <w:r>
        <w:rPr>
          <w:spacing w:val="-2"/>
          <w:w w:val="105"/>
          <w:sz w:val="19"/>
        </w:rPr>
        <w:t>Research,AhmaduBelloUniversity,Zaria,Nigeria,1-72.</w:t>
      </w:r>
    </w:p>
    <w:p w14:paraId="2F515AAC" w14:textId="77777777" w:rsidR="00FE15AF" w:rsidRDefault="00CD62DE">
      <w:pPr>
        <w:spacing w:before="61" w:line="237" w:lineRule="auto"/>
        <w:ind w:left="412" w:right="10" w:hanging="356"/>
        <w:jc w:val="both"/>
        <w:rPr>
          <w:sz w:val="19"/>
        </w:rPr>
      </w:pPr>
      <w:r>
        <w:rPr>
          <w:w w:val="105"/>
          <w:sz w:val="19"/>
        </w:rPr>
        <w:t xml:space="preserve">FAO,FoodandAgricultureOrganization(1989)Sustainable agricultural production: Implication for international agricultural research. Technical Advisory Committee, CGIAR,FAOresearchandtechnicalpaperNo4.Rome </w:t>
      </w:r>
      <w:r>
        <w:rPr>
          <w:spacing w:val="-2"/>
          <w:w w:val="105"/>
          <w:sz w:val="19"/>
        </w:rPr>
        <w:t>Italy.</w:t>
      </w:r>
    </w:p>
    <w:p w14:paraId="5F105146" w14:textId="77777777" w:rsidR="00FE15AF" w:rsidRDefault="00CD62DE">
      <w:pPr>
        <w:spacing w:before="69"/>
        <w:ind w:left="412" w:right="6" w:hanging="356"/>
        <w:jc w:val="both"/>
        <w:rPr>
          <w:sz w:val="19"/>
        </w:rPr>
      </w:pPr>
      <w:r>
        <w:rPr>
          <w:spacing w:val="-2"/>
          <w:w w:val="105"/>
          <w:sz w:val="19"/>
        </w:rPr>
        <w:t xml:space="preserve">Guest,E.R.(1966).FloraofIraq.Volumeone.Introductionto </w:t>
      </w:r>
      <w:r>
        <w:rPr>
          <w:w w:val="105"/>
          <w:sz w:val="19"/>
        </w:rPr>
        <w:t xml:space="preserve">theFlora, anaccountofthegeology,Soils, Climateand </w:t>
      </w:r>
      <w:r>
        <w:rPr>
          <w:spacing w:val="-2"/>
          <w:w w:val="105"/>
          <w:sz w:val="19"/>
        </w:rPr>
        <w:t>ecologyof Iraqwithgazetteer,glossaryand biolography.</w:t>
      </w:r>
    </w:p>
    <w:p w14:paraId="100ACDA3" w14:textId="77777777" w:rsidR="00FE15AF" w:rsidRDefault="00CD62DE">
      <w:pPr>
        <w:spacing w:before="88"/>
        <w:ind w:left="412"/>
        <w:jc w:val="both"/>
        <w:rPr>
          <w:sz w:val="19"/>
        </w:rPr>
      </w:pPr>
      <w:r>
        <w:br w:type="column"/>
      </w:r>
      <w:r>
        <w:rPr>
          <w:sz w:val="19"/>
        </w:rPr>
        <w:t>Min.Agric.Iraq.</w:t>
      </w:r>
      <w:r>
        <w:rPr>
          <w:spacing w:val="-2"/>
          <w:sz w:val="19"/>
        </w:rPr>
        <w:t>313pp.</w:t>
      </w:r>
    </w:p>
    <w:p w14:paraId="097FAC93" w14:textId="77777777" w:rsidR="00FE15AF" w:rsidRDefault="00CD62DE">
      <w:pPr>
        <w:spacing w:before="64"/>
        <w:ind w:left="412" w:right="412" w:hanging="356"/>
        <w:jc w:val="both"/>
        <w:rPr>
          <w:sz w:val="19"/>
        </w:rPr>
      </w:pPr>
      <w:r>
        <w:rPr>
          <w:w w:val="105"/>
          <w:sz w:val="19"/>
        </w:rPr>
        <w:t xml:space="preserve">Ibrahim, M.M, S. Idoga (2015). Soil Fertility Status of the </w:t>
      </w:r>
      <w:r>
        <w:rPr>
          <w:sz w:val="19"/>
        </w:rPr>
        <w:t xml:space="preserve">Research Farm of the UniversityofAgriculture, Makurdi, </w:t>
      </w:r>
      <w:r>
        <w:rPr>
          <w:w w:val="105"/>
          <w:sz w:val="19"/>
        </w:rPr>
        <w:t>Benue State, Nigeria. Department of Soil Science, UniversityofAgriculture, Makurdi, Nigeria.</w:t>
      </w:r>
    </w:p>
    <w:p w14:paraId="020C4C63" w14:textId="77777777" w:rsidR="00FE15AF" w:rsidRDefault="00CD62DE">
      <w:pPr>
        <w:spacing w:before="64" w:line="237" w:lineRule="auto"/>
        <w:ind w:left="412" w:right="411" w:hanging="356"/>
        <w:jc w:val="both"/>
        <w:rPr>
          <w:sz w:val="19"/>
        </w:rPr>
      </w:pPr>
      <w:r>
        <w:rPr>
          <w:sz w:val="19"/>
        </w:rPr>
        <w:t xml:space="preserve">Ibraim,S.BandV.K.Sissakian(1975).ReportontheAL-Jezera area (Rawa-Baiji-Tikrit-AL-Bagdadi)General Directorate </w:t>
      </w:r>
      <w:r>
        <w:rPr>
          <w:w w:val="105"/>
          <w:sz w:val="19"/>
        </w:rPr>
        <w:t>ofGeological survey Department, Baghdad, p.11.</w:t>
      </w:r>
    </w:p>
    <w:p w14:paraId="2CDB224C" w14:textId="77777777" w:rsidR="00FE15AF" w:rsidRDefault="00CD62DE">
      <w:pPr>
        <w:spacing w:before="67" w:line="237" w:lineRule="auto"/>
        <w:ind w:left="412" w:right="409" w:hanging="356"/>
        <w:jc w:val="both"/>
        <w:rPr>
          <w:sz w:val="19"/>
        </w:rPr>
      </w:pPr>
      <w:r>
        <w:rPr>
          <w:spacing w:val="-4"/>
          <w:sz w:val="19"/>
        </w:rPr>
        <w:t xml:space="preserve">Jackson,M.L.(1958).Soil chemicalanalysis.Univ.ofWisconsin, </w:t>
      </w:r>
      <w:r>
        <w:rPr>
          <w:spacing w:val="-2"/>
          <w:w w:val="105"/>
          <w:sz w:val="19"/>
        </w:rPr>
        <w:t>Madison.</w:t>
      </w:r>
    </w:p>
    <w:p w14:paraId="6DBF7727" w14:textId="77777777" w:rsidR="00FE15AF" w:rsidRDefault="00CD62DE">
      <w:pPr>
        <w:spacing w:before="66" w:line="237" w:lineRule="auto"/>
        <w:ind w:left="412" w:right="413" w:hanging="356"/>
        <w:jc w:val="both"/>
        <w:rPr>
          <w:sz w:val="19"/>
        </w:rPr>
      </w:pPr>
      <w:r>
        <w:rPr>
          <w:w w:val="105"/>
          <w:sz w:val="19"/>
        </w:rPr>
        <w:t>Jassim,S.Z.,A.Y.TamrandK.H.Bassam(1986).Excursion guid7</w:t>
      </w:r>
      <w:r>
        <w:rPr>
          <w:w w:val="105"/>
          <w:sz w:val="19"/>
          <w:vertAlign w:val="superscript"/>
        </w:rPr>
        <w:t>th</w:t>
      </w:r>
      <w:r>
        <w:rPr>
          <w:w w:val="105"/>
          <w:sz w:val="19"/>
        </w:rPr>
        <w:t>.IraqGeol.Congr.Baghdad,Iraq,46P.</w:t>
      </w:r>
    </w:p>
    <w:p w14:paraId="654B1731" w14:textId="77777777" w:rsidR="00FE15AF" w:rsidRDefault="00CD62DE">
      <w:pPr>
        <w:spacing w:before="67" w:line="237" w:lineRule="auto"/>
        <w:ind w:left="412" w:right="413" w:hanging="356"/>
        <w:jc w:val="both"/>
        <w:rPr>
          <w:sz w:val="19"/>
        </w:rPr>
      </w:pPr>
      <w:r>
        <w:rPr>
          <w:w w:val="105"/>
          <w:sz w:val="19"/>
        </w:rPr>
        <w:t>Jassim,S.Z.,A.Y.TamrandK.H.Bassam(1986).Excursion guid7th.IraqGeol.Congr.Baghdad,Iraq,46P.</w:t>
      </w:r>
    </w:p>
    <w:p w14:paraId="0CC58EBE" w14:textId="77777777" w:rsidR="00FE15AF" w:rsidRDefault="00CD62DE">
      <w:pPr>
        <w:spacing w:before="66" w:line="237" w:lineRule="auto"/>
        <w:ind w:left="412" w:right="412" w:hanging="356"/>
        <w:jc w:val="both"/>
        <w:rPr>
          <w:sz w:val="19"/>
        </w:rPr>
      </w:pPr>
      <w:r>
        <w:rPr>
          <w:w w:val="105"/>
          <w:sz w:val="19"/>
        </w:rPr>
        <w:t xml:space="preserve">Jenny, H.I. (1941). Factors of soil formation, Asystem of </w:t>
      </w:r>
      <w:r>
        <w:rPr>
          <w:spacing w:val="-2"/>
          <w:w w:val="105"/>
          <w:sz w:val="19"/>
        </w:rPr>
        <w:t>quantitativepedology, McGraw– Hillcrop, NewYourk.</w:t>
      </w:r>
    </w:p>
    <w:p w14:paraId="1201BDA2" w14:textId="77777777" w:rsidR="00FE15AF" w:rsidRDefault="00CD62DE">
      <w:pPr>
        <w:spacing w:before="67" w:line="237" w:lineRule="auto"/>
        <w:ind w:left="412" w:right="412" w:hanging="356"/>
        <w:jc w:val="both"/>
        <w:rPr>
          <w:sz w:val="19"/>
        </w:rPr>
      </w:pPr>
      <w:r>
        <w:rPr>
          <w:spacing w:val="-2"/>
          <w:w w:val="105"/>
          <w:sz w:val="19"/>
        </w:rPr>
        <w:t xml:space="preserve">ManitobaAgriculture,FoodandRuralInitiatives(2008).Soil </w:t>
      </w:r>
      <w:r>
        <w:rPr>
          <w:w w:val="105"/>
          <w:sz w:val="19"/>
        </w:rPr>
        <w:t>Management Guide.</w:t>
      </w:r>
    </w:p>
    <w:p w14:paraId="67D4A293" w14:textId="77777777" w:rsidR="00FE15AF" w:rsidRDefault="00CD62DE">
      <w:pPr>
        <w:spacing w:before="65"/>
        <w:ind w:left="412" w:right="409" w:hanging="356"/>
        <w:jc w:val="both"/>
        <w:rPr>
          <w:sz w:val="19"/>
        </w:rPr>
      </w:pPr>
      <w:r>
        <w:rPr>
          <w:spacing w:val="-2"/>
          <w:sz w:val="19"/>
        </w:rPr>
        <w:t xml:space="preserve">Mengel,K.andE.A.Kirkby(1987).Principles ofplantnutrition. </w:t>
      </w:r>
      <w:r>
        <w:rPr>
          <w:w w:val="105"/>
          <w:sz w:val="19"/>
        </w:rPr>
        <w:t xml:space="preserve">4thEdi..Int.methodfordeterminingsoilorganicmatter </w:t>
      </w:r>
      <w:r>
        <w:rPr>
          <w:spacing w:val="-2"/>
          <w:w w:val="105"/>
          <w:sz w:val="19"/>
        </w:rPr>
        <w:t xml:space="preserve">anda proposedmodificationofthechromic acidtitration </w:t>
      </w:r>
      <w:r>
        <w:rPr>
          <w:w w:val="105"/>
          <w:sz w:val="19"/>
        </w:rPr>
        <w:t xml:space="preserve">method. </w:t>
      </w:r>
      <w:r>
        <w:rPr>
          <w:i/>
          <w:w w:val="105"/>
          <w:sz w:val="19"/>
        </w:rPr>
        <w:t>Soil Sci.</w:t>
      </w:r>
      <w:r>
        <w:rPr>
          <w:w w:val="105"/>
          <w:sz w:val="19"/>
        </w:rPr>
        <w:t xml:space="preserve">, </w:t>
      </w:r>
      <w:r>
        <w:rPr>
          <w:b/>
          <w:w w:val="105"/>
          <w:sz w:val="19"/>
        </w:rPr>
        <w:t xml:space="preserve">37: </w:t>
      </w:r>
      <w:r>
        <w:rPr>
          <w:w w:val="105"/>
          <w:sz w:val="19"/>
        </w:rPr>
        <w:t>29-38.</w:t>
      </w:r>
    </w:p>
    <w:p w14:paraId="636DE07B" w14:textId="77777777" w:rsidR="00FE15AF" w:rsidRDefault="00CD62DE">
      <w:pPr>
        <w:spacing w:before="57"/>
        <w:ind w:left="57"/>
        <w:jc w:val="both"/>
        <w:rPr>
          <w:sz w:val="19"/>
        </w:rPr>
      </w:pPr>
      <w:r>
        <w:rPr>
          <w:w w:val="105"/>
          <w:sz w:val="19"/>
        </w:rPr>
        <w:t xml:space="preserve">MunsellColorCompany(1954).MunsellSoilColor </w:t>
      </w:r>
      <w:r>
        <w:rPr>
          <w:spacing w:val="-2"/>
          <w:w w:val="105"/>
          <w:sz w:val="19"/>
        </w:rPr>
        <w:t>Charts.</w:t>
      </w:r>
    </w:p>
    <w:p w14:paraId="0949AAED" w14:textId="77777777" w:rsidR="00FE15AF" w:rsidRDefault="00CD62DE">
      <w:pPr>
        <w:spacing w:before="2"/>
        <w:ind w:left="412"/>
        <w:jc w:val="both"/>
        <w:rPr>
          <w:sz w:val="19"/>
        </w:rPr>
      </w:pPr>
      <w:r>
        <w:rPr>
          <w:sz w:val="19"/>
        </w:rPr>
        <w:t>MunsellColorCo.Inc.</w:t>
      </w:r>
      <w:r>
        <w:rPr>
          <w:spacing w:val="-2"/>
          <w:sz w:val="19"/>
        </w:rPr>
        <w:t>Baltimore.</w:t>
      </w:r>
    </w:p>
    <w:p w14:paraId="6A2EEA36" w14:textId="77777777" w:rsidR="00FE15AF" w:rsidRDefault="00CD62DE">
      <w:pPr>
        <w:spacing w:before="60"/>
        <w:ind w:left="412" w:right="405" w:hanging="356"/>
        <w:jc w:val="both"/>
        <w:rPr>
          <w:sz w:val="19"/>
        </w:rPr>
      </w:pPr>
      <w:r>
        <w:rPr>
          <w:w w:val="105"/>
          <w:sz w:val="19"/>
        </w:rPr>
        <w:t>Osama, T. Al-Taai,A. Dheyaa Al-Hassani andM. Ashwaq</w:t>
      </w:r>
      <w:r>
        <w:rPr>
          <w:spacing w:val="-4"/>
          <w:sz w:val="19"/>
        </w:rPr>
        <w:t xml:space="preserve">(2016).MehdiEstimating theSoil Erosion byUsingRainfall </w:t>
      </w:r>
      <w:r>
        <w:rPr>
          <w:w w:val="105"/>
          <w:sz w:val="19"/>
        </w:rPr>
        <w:t>Data for Selected Stations in Iraq open access liberary journal,14.</w:t>
      </w:r>
    </w:p>
    <w:p w14:paraId="24DC0897" w14:textId="77777777" w:rsidR="00FE15AF" w:rsidRDefault="00CD62DE">
      <w:pPr>
        <w:spacing w:before="64" w:line="237" w:lineRule="auto"/>
        <w:ind w:left="412" w:right="409" w:hanging="356"/>
        <w:jc w:val="both"/>
        <w:rPr>
          <w:sz w:val="19"/>
        </w:rPr>
      </w:pPr>
      <w:r>
        <w:rPr>
          <w:spacing w:val="-2"/>
          <w:sz w:val="19"/>
        </w:rPr>
        <w:t xml:space="preserve">Page,A.L.,R.H.MillerandD.R.Kenncy(1982).Methodofsoil </w:t>
      </w:r>
      <w:r>
        <w:rPr>
          <w:w w:val="105"/>
          <w:sz w:val="19"/>
        </w:rPr>
        <w:t>analysis. Part 2 Agronomy 9.</w:t>
      </w:r>
    </w:p>
    <w:p w14:paraId="28423CB5" w14:textId="77777777" w:rsidR="00FE15AF" w:rsidRDefault="00CD62DE">
      <w:pPr>
        <w:spacing w:before="65" w:line="217" w:lineRule="exact"/>
        <w:ind w:left="57"/>
        <w:jc w:val="both"/>
        <w:rPr>
          <w:sz w:val="19"/>
        </w:rPr>
      </w:pPr>
      <w:r>
        <w:rPr>
          <w:w w:val="105"/>
          <w:sz w:val="19"/>
        </w:rPr>
        <w:t>Parsons,R.M.(1955).GroundwaterResourcesof</w:t>
      </w:r>
      <w:r>
        <w:rPr>
          <w:spacing w:val="-4"/>
          <w:w w:val="105"/>
          <w:sz w:val="19"/>
        </w:rPr>
        <w:t>Iraq.</w:t>
      </w:r>
    </w:p>
    <w:p w14:paraId="101FB9E8" w14:textId="77777777" w:rsidR="00FE15AF" w:rsidRDefault="00CD62DE">
      <w:pPr>
        <w:spacing w:line="312" w:lineRule="auto"/>
        <w:ind w:left="57" w:right="2463" w:firstLine="355"/>
        <w:jc w:val="both"/>
        <w:rPr>
          <w:sz w:val="19"/>
        </w:rPr>
      </w:pPr>
      <w:r>
        <w:rPr>
          <w:w w:val="105"/>
          <w:sz w:val="19"/>
        </w:rPr>
        <w:t>Dulaimliwa Baghdad,</w:t>
      </w:r>
      <w:r>
        <w:rPr>
          <w:b/>
          <w:w w:val="105"/>
          <w:sz w:val="19"/>
        </w:rPr>
        <w:t xml:space="preserve">10: </w:t>
      </w:r>
      <w:r>
        <w:rPr>
          <w:w w:val="105"/>
          <w:sz w:val="19"/>
        </w:rPr>
        <w:t xml:space="preserve">12. </w:t>
      </w:r>
      <w:r>
        <w:rPr>
          <w:spacing w:val="-2"/>
          <w:w w:val="105"/>
          <w:sz w:val="19"/>
        </w:rPr>
        <w:t>PotashInstitute.Bern,Switzerland.</w:t>
      </w:r>
    </w:p>
    <w:p w14:paraId="2C2BBE11" w14:textId="77777777" w:rsidR="00FE15AF" w:rsidRDefault="00CD62DE">
      <w:pPr>
        <w:spacing w:line="237" w:lineRule="auto"/>
        <w:ind w:left="412" w:right="410" w:hanging="356"/>
        <w:jc w:val="both"/>
        <w:rPr>
          <w:sz w:val="19"/>
        </w:rPr>
      </w:pPr>
      <w:r>
        <w:rPr>
          <w:sz w:val="19"/>
        </w:rPr>
        <w:t xml:space="preserve">Richard,L.A.(1954).DiagnosisandImprovementofsalineand </w:t>
      </w:r>
      <w:r>
        <w:rPr>
          <w:w w:val="105"/>
          <w:sz w:val="19"/>
        </w:rPr>
        <w:t>alkalisoils.U.S.Dept.Agric.HandbookNo.60.</w:t>
      </w:r>
    </w:p>
    <w:p w14:paraId="25276247" w14:textId="77777777" w:rsidR="00FE15AF" w:rsidRDefault="00CD62DE">
      <w:pPr>
        <w:spacing w:before="66" w:line="237" w:lineRule="auto"/>
        <w:ind w:left="412" w:right="407" w:hanging="356"/>
        <w:jc w:val="both"/>
        <w:rPr>
          <w:sz w:val="19"/>
        </w:rPr>
      </w:pPr>
      <w:r>
        <w:rPr>
          <w:spacing w:val="-6"/>
          <w:sz w:val="19"/>
        </w:rPr>
        <w:t xml:space="preserve">Sissakian, V., K. Buthainaand S.Mohammed (2007).Stratigraphy. </w:t>
      </w:r>
      <w:r>
        <w:rPr>
          <w:w w:val="105"/>
          <w:sz w:val="19"/>
        </w:rPr>
        <w:t>GeologyofIraqiWesternDesert. IraqiBull.Geol.Min. SpecialIssue,51-124.</w:t>
      </w:r>
    </w:p>
    <w:p w14:paraId="72F1F7EF" w14:textId="77777777" w:rsidR="00FE15AF" w:rsidRDefault="00CD62DE">
      <w:pPr>
        <w:spacing w:before="64"/>
        <w:ind w:left="412" w:right="408" w:hanging="356"/>
        <w:jc w:val="both"/>
        <w:rPr>
          <w:sz w:val="19"/>
        </w:rPr>
      </w:pPr>
      <w:r>
        <w:rPr>
          <w:sz w:val="19"/>
        </w:rPr>
        <w:t xml:space="preserve">Sissakian,V.K.andS.F.Fouad(2012).GeologicalMapofIraq, </w:t>
      </w:r>
      <w:r>
        <w:rPr>
          <w:w w:val="105"/>
          <w:sz w:val="19"/>
        </w:rPr>
        <w:t>4th edit, scale 1: 1000 000, Iraq Geological Survey (GEOSURV),Baghdad,Iraq.</w:t>
      </w:r>
    </w:p>
    <w:p w14:paraId="47C18A3A" w14:textId="77777777" w:rsidR="00FE15AF" w:rsidRDefault="00CD62DE">
      <w:pPr>
        <w:spacing w:before="60"/>
        <w:ind w:left="412" w:right="411" w:hanging="356"/>
        <w:jc w:val="both"/>
        <w:rPr>
          <w:sz w:val="19"/>
        </w:rPr>
      </w:pPr>
      <w:r>
        <w:rPr>
          <w:w w:val="105"/>
          <w:sz w:val="19"/>
        </w:rPr>
        <w:t xml:space="preserve">SoilSurveyStaff(1993).SoilSurveyManual.USDA–SCS. </w:t>
      </w:r>
      <w:r>
        <w:rPr>
          <w:sz w:val="19"/>
        </w:rPr>
        <w:t xml:space="preserve">Agric. Hand book 18.Washington, DC: U.S. Government </w:t>
      </w:r>
      <w:r>
        <w:rPr>
          <w:w w:val="105"/>
          <w:sz w:val="19"/>
        </w:rPr>
        <w:t>printingOffice.</w:t>
      </w:r>
    </w:p>
    <w:p w14:paraId="66E0BD64" w14:textId="77777777" w:rsidR="00FE15AF" w:rsidRDefault="00CD62DE">
      <w:pPr>
        <w:spacing w:before="60"/>
        <w:ind w:left="412" w:right="412" w:hanging="356"/>
        <w:jc w:val="both"/>
        <w:rPr>
          <w:sz w:val="19"/>
        </w:rPr>
      </w:pPr>
      <w:r>
        <w:rPr>
          <w:spacing w:val="-2"/>
          <w:w w:val="105"/>
          <w:sz w:val="19"/>
        </w:rPr>
        <w:t>SoilSurveyStaff(2010). KeytoSoilTaxonomy.11</w:t>
      </w:r>
      <w:r>
        <w:rPr>
          <w:spacing w:val="-2"/>
          <w:w w:val="105"/>
          <w:sz w:val="19"/>
          <w:vertAlign w:val="superscript"/>
        </w:rPr>
        <w:t>th</w:t>
      </w:r>
      <w:r>
        <w:rPr>
          <w:spacing w:val="-2"/>
          <w:w w:val="105"/>
          <w:sz w:val="19"/>
        </w:rPr>
        <w:t xml:space="preserve"> Edition, </w:t>
      </w:r>
      <w:r>
        <w:rPr>
          <w:spacing w:val="-2"/>
          <w:sz w:val="19"/>
        </w:rPr>
        <w:t xml:space="preserve">UnitedStates Departmentofagriculture/Natural Resources </w:t>
      </w:r>
      <w:r>
        <w:rPr>
          <w:w w:val="105"/>
          <w:sz w:val="19"/>
        </w:rPr>
        <w:t>Conservation Service, USA, 161-195.</w:t>
      </w:r>
    </w:p>
    <w:p w14:paraId="56CE9BDD" w14:textId="77777777" w:rsidR="00FE15AF" w:rsidRDefault="00CD62DE">
      <w:pPr>
        <w:spacing w:before="64"/>
        <w:ind w:left="57"/>
        <w:jc w:val="both"/>
        <w:rPr>
          <w:sz w:val="19"/>
        </w:rPr>
      </w:pPr>
      <w:r>
        <w:rPr>
          <w:spacing w:val="-2"/>
          <w:w w:val="105"/>
          <w:sz w:val="19"/>
        </w:rPr>
        <w:t>Vandeuniversiteitvanamsterdam</w:t>
      </w:r>
    </w:p>
    <w:p w14:paraId="4F3E54C3" w14:textId="77777777" w:rsidR="00FE15AF" w:rsidRDefault="00CD62DE">
      <w:pPr>
        <w:spacing w:before="60" w:line="242" w:lineRule="auto"/>
        <w:ind w:left="412" w:right="416" w:hanging="356"/>
        <w:jc w:val="both"/>
        <w:rPr>
          <w:sz w:val="19"/>
        </w:rPr>
      </w:pPr>
      <w:r>
        <w:rPr>
          <w:w w:val="105"/>
          <w:sz w:val="19"/>
        </w:rPr>
        <w:t xml:space="preserve">Walkley, A. and I.A. Black (1934). An examination of the </w:t>
      </w:r>
      <w:r>
        <w:rPr>
          <w:spacing w:val="-2"/>
          <w:w w:val="105"/>
          <w:sz w:val="19"/>
        </w:rPr>
        <w:t>Degtjareff.</w:t>
      </w:r>
    </w:p>
    <w:p w14:paraId="254690C3" w14:textId="77777777" w:rsidR="00FE15AF" w:rsidRDefault="00CD62DE">
      <w:pPr>
        <w:spacing w:before="58" w:line="242" w:lineRule="auto"/>
        <w:ind w:left="412" w:right="407" w:hanging="356"/>
        <w:jc w:val="both"/>
        <w:rPr>
          <w:sz w:val="19"/>
        </w:rPr>
      </w:pPr>
      <w:r>
        <w:rPr>
          <w:w w:val="105"/>
          <w:sz w:val="19"/>
        </w:rPr>
        <w:t>Yahia,H.M.(1971).Soilsandsoilconditionsinsedimentsof the ramadi province (iraq).</w:t>
      </w:r>
    </w:p>
    <w:sectPr w:rsidR="00FE15AF" w:rsidSect="001D64F3">
      <w:pgSz w:w="12240" w:h="15840"/>
      <w:pgMar w:top="1100" w:right="720" w:bottom="280" w:left="1080" w:header="783" w:footer="0" w:gutter="0"/>
      <w:cols w:num="2" w:space="720" w:equalWidth="0">
        <w:col w:w="4877" w:space="283"/>
        <w:col w:w="5280"/>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lenovo" w:date="2025-03-15T15:54:00Z" w:initials="l">
    <w:p w14:paraId="4ABD47D1" w14:textId="77777777" w:rsidR="001E3998" w:rsidRDefault="001E3998">
      <w:pPr>
        <w:pStyle w:val="CommentText"/>
      </w:pPr>
      <w:r>
        <w:rPr>
          <w:rStyle w:val="CommentReference"/>
        </w:rPr>
        <w:annotationRef/>
      </w:r>
      <w:r>
        <w:t>Rewrite please</w:t>
      </w:r>
    </w:p>
  </w:comment>
  <w:comment w:id="2" w:author="lenovo" w:date="2025-03-15T15:58:00Z" w:initials="l">
    <w:p w14:paraId="5A790A9F" w14:textId="77777777" w:rsidR="001E3998" w:rsidRDefault="001E3998">
      <w:pPr>
        <w:pStyle w:val="CommentText"/>
      </w:pPr>
      <w:r>
        <w:rPr>
          <w:rStyle w:val="CommentReference"/>
        </w:rPr>
        <w:annotationRef/>
      </w:r>
      <w:r>
        <w:t>What does it mean?</w:t>
      </w:r>
    </w:p>
  </w:comment>
  <w:comment w:id="3" w:author="lenovo" w:date="2025-03-15T16:04:00Z" w:initials="l">
    <w:p w14:paraId="70994C9A" w14:textId="77777777" w:rsidR="001E3998" w:rsidRDefault="001E3998">
      <w:pPr>
        <w:pStyle w:val="CommentText"/>
      </w:pPr>
      <w:r>
        <w:rPr>
          <w:rStyle w:val="CommentReference"/>
        </w:rPr>
        <w:annotationRef/>
      </w:r>
      <w:r>
        <w:t>Rewrite please</w:t>
      </w:r>
    </w:p>
  </w:comment>
  <w:comment w:id="4" w:author="lenovo" w:date="2025-03-15T16:09:00Z" w:initials="l">
    <w:p w14:paraId="441C9DCA" w14:textId="77777777" w:rsidR="001E3998" w:rsidRDefault="001E3998">
      <w:pPr>
        <w:pStyle w:val="CommentText"/>
      </w:pPr>
      <w:r>
        <w:rPr>
          <w:rStyle w:val="CommentReference"/>
        </w:rPr>
        <w:annotationRef/>
      </w:r>
      <w:r>
        <w:t>Rewrite please</w:t>
      </w:r>
    </w:p>
  </w:comment>
  <w:comment w:id="5" w:author="lenovo" w:date="2025-03-15T16:13:00Z" w:initials="l">
    <w:p w14:paraId="18DE3350" w14:textId="77777777" w:rsidR="001E3998" w:rsidRDefault="001E3998">
      <w:pPr>
        <w:pStyle w:val="CommentText"/>
      </w:pPr>
      <w:r>
        <w:rPr>
          <w:rStyle w:val="CommentReference"/>
        </w:rPr>
        <w:annotationRef/>
      </w:r>
      <w:r>
        <w:t>clarify</w:t>
      </w:r>
    </w:p>
  </w:comment>
  <w:comment w:id="6" w:author="lenovo" w:date="2025-03-15T16:17:00Z" w:initials="l">
    <w:p w14:paraId="1F63513E" w14:textId="77777777" w:rsidR="001E3998" w:rsidRDefault="001E3998">
      <w:pPr>
        <w:pStyle w:val="CommentText"/>
      </w:pPr>
      <w:r>
        <w:rPr>
          <w:rStyle w:val="CommentReference"/>
        </w:rPr>
        <w:annotationRef/>
      </w:r>
      <w:r>
        <w:t>not clear</w:t>
      </w:r>
    </w:p>
  </w:comment>
  <w:comment w:id="7" w:author="lenovo" w:date="2025-03-15T16:17:00Z" w:initials="l">
    <w:p w14:paraId="40306E72" w14:textId="77777777" w:rsidR="001E3998" w:rsidRDefault="001E3998">
      <w:pPr>
        <w:pStyle w:val="CommentText"/>
      </w:pPr>
      <w:r>
        <w:rPr>
          <w:rStyle w:val="CommentReference"/>
        </w:rPr>
        <w:annotationRef/>
      </w:r>
      <w:r>
        <w:t>check the reference please</w:t>
      </w:r>
    </w:p>
  </w:comment>
  <w:comment w:id="8" w:author="lenovo" w:date="2025-03-15T16:20:00Z" w:initials="l">
    <w:p w14:paraId="1D09EABA" w14:textId="77777777" w:rsidR="001E3998" w:rsidRDefault="001E3998">
      <w:pPr>
        <w:pStyle w:val="CommentText"/>
      </w:pPr>
      <w:r>
        <w:rPr>
          <w:rStyle w:val="CommentReference"/>
        </w:rPr>
        <w:annotationRef/>
      </w:r>
      <w:r>
        <w:t>How  much?</w:t>
      </w:r>
    </w:p>
  </w:comment>
  <w:comment w:id="9" w:author="lenovo" w:date="2025-03-15T16:27:00Z" w:initials="l">
    <w:p w14:paraId="207E96D9" w14:textId="77777777" w:rsidR="001E3998" w:rsidRDefault="001E3998">
      <w:pPr>
        <w:pStyle w:val="CommentText"/>
      </w:pPr>
      <w:r>
        <w:rPr>
          <w:rStyle w:val="CommentReference"/>
        </w:rPr>
        <w:annotationRef/>
      </w:r>
      <w:r>
        <w:t>Rewrite please</w:t>
      </w:r>
    </w:p>
  </w:comment>
  <w:comment w:id="10" w:author="lenovo" w:date="2025-03-15T16:30:00Z" w:initials="l">
    <w:p w14:paraId="336DBBEE" w14:textId="77777777" w:rsidR="001E3998" w:rsidRDefault="001E3998">
      <w:pPr>
        <w:pStyle w:val="CommentText"/>
      </w:pPr>
      <w:r>
        <w:rPr>
          <w:rStyle w:val="CommentReference"/>
        </w:rPr>
        <w:annotationRef/>
      </w:r>
      <w:r>
        <w:t>Please rewrite using small sentences in a understandable manner</w:t>
      </w:r>
    </w:p>
  </w:comment>
  <w:comment w:id="11" w:author="lenovo" w:date="2025-03-15T16:53:00Z" w:initials="l">
    <w:p w14:paraId="13CF5CAD" w14:textId="77777777" w:rsidR="001E3998" w:rsidRDefault="001E3998">
      <w:pPr>
        <w:pStyle w:val="CommentText"/>
      </w:pPr>
      <w:r>
        <w:rPr>
          <w:rStyle w:val="CommentReference"/>
        </w:rPr>
        <w:annotationRef/>
      </w:r>
      <w:r>
        <w:t>?????</w:t>
      </w:r>
    </w:p>
  </w:comment>
  <w:comment w:id="12" w:author="lenovo" w:date="2025-03-15T16:54:00Z" w:initials="l">
    <w:p w14:paraId="152309B4" w14:textId="77777777" w:rsidR="001E3998" w:rsidRDefault="001E3998">
      <w:pPr>
        <w:pStyle w:val="CommentText"/>
      </w:pPr>
      <w:r>
        <w:rPr>
          <w:rStyle w:val="CommentReference"/>
        </w:rPr>
        <w:annotationRef/>
      </w:r>
      <w:r>
        <w:t>???</w:t>
      </w:r>
    </w:p>
  </w:comment>
  <w:comment w:id="13" w:author="lenovo" w:date="2025-03-15T16:58:00Z" w:initials="l">
    <w:p w14:paraId="7C380259" w14:textId="77777777" w:rsidR="000E546B" w:rsidRDefault="000E546B">
      <w:pPr>
        <w:pStyle w:val="CommentText"/>
      </w:pPr>
      <w:r>
        <w:rPr>
          <w:rStyle w:val="CommentReference"/>
        </w:rPr>
        <w:annotationRef/>
      </w:r>
      <w:r>
        <w:t>??????</w:t>
      </w:r>
    </w:p>
  </w:comment>
  <w:comment w:id="14" w:author="lenovo" w:date="2025-03-15T16:59:00Z" w:initials="l">
    <w:p w14:paraId="0BBF06DF" w14:textId="77777777" w:rsidR="000E546B" w:rsidRDefault="000E546B">
      <w:pPr>
        <w:pStyle w:val="CommentText"/>
      </w:pPr>
      <w:r>
        <w:rPr>
          <w:rStyle w:val="CommentReference"/>
        </w:rPr>
        <w:annotationRef/>
      </w:r>
      <w:r>
        <w:t>????</w:t>
      </w:r>
    </w:p>
  </w:comment>
  <w:comment w:id="15" w:author="lenovo" w:date="2025-03-15T17:03:00Z" w:initials="l">
    <w:p w14:paraId="3A775A46" w14:textId="77777777" w:rsidR="000E546B" w:rsidRDefault="000E546B">
      <w:pPr>
        <w:pStyle w:val="CommentText"/>
      </w:pPr>
      <w:r>
        <w:rPr>
          <w:rStyle w:val="CommentReference"/>
        </w:rPr>
        <w:annotationRef/>
      </w:r>
      <w:r>
        <w:t>Is it not soil texture?</w:t>
      </w:r>
    </w:p>
  </w:comment>
  <w:comment w:id="16" w:author="lenovo" w:date="2025-03-15T17:05:00Z" w:initials="l">
    <w:p w14:paraId="0FCF114A" w14:textId="77777777" w:rsidR="000E546B" w:rsidRDefault="000E546B">
      <w:pPr>
        <w:pStyle w:val="CommentText"/>
      </w:pPr>
      <w:r>
        <w:rPr>
          <w:rStyle w:val="CommentReference"/>
        </w:rPr>
        <w:annotationRef/>
      </w:r>
      <w:r>
        <w:t>incomplete</w:t>
      </w:r>
    </w:p>
  </w:comment>
  <w:comment w:id="17" w:author="lenovo" w:date="2025-03-15T17:11:00Z" w:initials="l">
    <w:p w14:paraId="15D6FFE7" w14:textId="77777777" w:rsidR="008575CB" w:rsidRDefault="008575CB">
      <w:pPr>
        <w:pStyle w:val="CommentText"/>
      </w:pPr>
      <w:r>
        <w:rPr>
          <w:rStyle w:val="CommentReference"/>
        </w:rPr>
        <w:annotationRef/>
      </w:r>
      <w:r>
        <w:t>No clear meaning</w:t>
      </w:r>
    </w:p>
  </w:comment>
  <w:comment w:id="18" w:author="lenovo" w:date="2025-03-15T17:13:00Z" w:initials="l">
    <w:p w14:paraId="74240759" w14:textId="77777777" w:rsidR="008575CB" w:rsidRDefault="008575CB">
      <w:pPr>
        <w:pStyle w:val="CommentText"/>
      </w:pPr>
      <w:r>
        <w:rPr>
          <w:rStyle w:val="CommentReference"/>
        </w:rPr>
        <w:annotationRef/>
      </w:r>
      <w:r>
        <w:t>Rewrite please</w:t>
      </w:r>
    </w:p>
  </w:comment>
  <w:comment w:id="19" w:author="lenovo" w:date="2025-03-15T17:06:00Z" w:initials="l">
    <w:p w14:paraId="253AD7A5" w14:textId="77777777" w:rsidR="000E546B" w:rsidRDefault="000E546B">
      <w:pPr>
        <w:pStyle w:val="CommentText"/>
      </w:pPr>
      <w:r>
        <w:rPr>
          <w:rStyle w:val="CommentReference"/>
        </w:rPr>
        <w:annotationRef/>
      </w:r>
      <w:r>
        <w:t>????</w:t>
      </w:r>
    </w:p>
  </w:comment>
  <w:comment w:id="20" w:author="lenovo" w:date="2025-03-15T17:08:00Z" w:initials="l">
    <w:p w14:paraId="5D6FA796" w14:textId="77777777" w:rsidR="008575CB" w:rsidRDefault="008575CB">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BD47D1" w15:done="0"/>
  <w15:commentEx w15:paraId="5A790A9F" w15:done="0"/>
  <w15:commentEx w15:paraId="70994C9A" w15:done="0"/>
  <w15:commentEx w15:paraId="441C9DCA" w15:done="0"/>
  <w15:commentEx w15:paraId="18DE3350" w15:done="0"/>
  <w15:commentEx w15:paraId="1F63513E" w15:done="0"/>
  <w15:commentEx w15:paraId="40306E72" w15:done="0"/>
  <w15:commentEx w15:paraId="1D09EABA" w15:done="0"/>
  <w15:commentEx w15:paraId="207E96D9" w15:done="0"/>
  <w15:commentEx w15:paraId="336DBBEE" w15:done="0"/>
  <w15:commentEx w15:paraId="13CF5CAD" w15:done="0"/>
  <w15:commentEx w15:paraId="152309B4" w15:done="0"/>
  <w15:commentEx w15:paraId="7C380259" w15:done="0"/>
  <w15:commentEx w15:paraId="0BBF06DF" w15:done="0"/>
  <w15:commentEx w15:paraId="3A775A46" w15:done="0"/>
  <w15:commentEx w15:paraId="0FCF114A" w15:done="0"/>
  <w15:commentEx w15:paraId="15D6FFE7" w15:done="0"/>
  <w15:commentEx w15:paraId="74240759" w15:done="0"/>
  <w15:commentEx w15:paraId="253AD7A5" w15:done="0"/>
  <w15:commentEx w15:paraId="5D6FA79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8331D" w14:textId="77777777" w:rsidR="00A8205C" w:rsidRDefault="00A8205C">
      <w:r>
        <w:separator/>
      </w:r>
    </w:p>
  </w:endnote>
  <w:endnote w:type="continuationSeparator" w:id="0">
    <w:p w14:paraId="20EE00E2" w14:textId="77777777" w:rsidR="00A8205C" w:rsidRDefault="00A82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077DE" w14:textId="77777777" w:rsidR="001E3998" w:rsidRDefault="001E39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7DAC9" w14:textId="77777777" w:rsidR="001E3998" w:rsidRDefault="001E3998">
    <w:pPr>
      <w:pStyle w:val="BodyText"/>
      <w:spacing w:line="14" w:lineRule="auto"/>
      <w:ind w:left="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3FECC" w14:textId="77777777" w:rsidR="001E3998" w:rsidRDefault="001E39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3C35E" w14:textId="77777777" w:rsidR="00A8205C" w:rsidRDefault="00A8205C">
      <w:r>
        <w:separator/>
      </w:r>
    </w:p>
  </w:footnote>
  <w:footnote w:type="continuationSeparator" w:id="0">
    <w:p w14:paraId="70568A6E" w14:textId="77777777" w:rsidR="00A8205C" w:rsidRDefault="00A820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87247" w14:textId="77777777" w:rsidR="001E3998" w:rsidRDefault="00A8205C">
    <w:pPr>
      <w:pStyle w:val="Header"/>
    </w:pPr>
    <w:r>
      <w:rPr>
        <w:noProof/>
      </w:rPr>
      <w:pict w14:anchorId="716F76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62.3pt;height:73.55pt;rotation:315;z-index:-16553472;mso-position-horizontal:center;mso-position-horizontal-relative:margin;mso-position-vertical:center;mso-position-vertical-relative:margin" o:allowincell="f" fillcolor="silver" stroked="f">
          <v:fill opacity=".5"/>
          <v:textpath style="font-family:&quot;UNDER PEER REVIEW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0556D" w14:textId="77777777" w:rsidR="001E3998" w:rsidRDefault="00A8205C">
    <w:pPr>
      <w:pStyle w:val="Header"/>
    </w:pPr>
    <w:r>
      <w:rPr>
        <w:noProof/>
      </w:rPr>
      <w:pict w14:anchorId="5C3004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62.3pt;height:73.55pt;rotation:315;z-index:-16551424;mso-position-horizontal:center;mso-position-horizontal-relative:margin;mso-position-vertical:center;mso-position-vertical-relative:margin" o:allowincell="f" fillcolor="silver" stroked="f">
          <v:fill opacity=".5"/>
          <v:textpath style="font-family:&quot;UNDER PEER REVIEW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1AC2F" w14:textId="77777777" w:rsidR="001E3998" w:rsidRDefault="00A8205C">
    <w:pPr>
      <w:pStyle w:val="Header"/>
    </w:pPr>
    <w:r>
      <w:rPr>
        <w:noProof/>
      </w:rPr>
      <w:pict w14:anchorId="392C8B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62.3pt;height:73.55pt;rotation:315;z-index:-16555520;mso-position-horizontal:center;mso-position-horizontal-relative:margin;mso-position-vertical:center;mso-position-vertical-relative:margin" o:allowincell="f" fillcolor="silver" stroked="f">
          <v:fill opacity=".5"/>
          <v:textpath style="font-family:&quot;UNDER PEER REVIEW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85641" w14:textId="77777777" w:rsidR="001E3998" w:rsidRPr="00900E36" w:rsidRDefault="00A8205C" w:rsidP="00900E36">
    <w:pPr>
      <w:pStyle w:val="Header"/>
    </w:pPr>
    <w:r>
      <w:rPr>
        <w:noProof/>
      </w:rPr>
      <w:pict w14:anchorId="7CE4A0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62.3pt;height:73.55pt;rotation:315;z-index:-16547328;mso-position-horizontal:center;mso-position-horizontal-relative:margin;mso-position-vertical:center;mso-position-vertical-relative:margin" o:allowincell="f" fillcolor="silver" stroked="f">
          <v:fill opacity=".5"/>
          <v:textpath style="font-family:&quot;UNDER PEER REVIEW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45CD5" w14:textId="77777777" w:rsidR="001E3998" w:rsidRDefault="00A8205C">
    <w:pPr>
      <w:pStyle w:val="BodyText"/>
      <w:spacing w:line="14" w:lineRule="auto"/>
      <w:ind w:left="0"/>
      <w:jc w:val="left"/>
      <w:rPr>
        <w:sz w:val="20"/>
      </w:rPr>
    </w:pPr>
    <w:r>
      <w:rPr>
        <w:noProof/>
      </w:rPr>
      <w:pict w14:anchorId="69DE1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62.3pt;height:73.55pt;rotation:315;z-index:-16545280;mso-position-horizontal:center;mso-position-horizontal-relative:margin;mso-position-vertical:center;mso-position-vertical-relative:margin" o:allowincell="f" fillcolor="silver" stroked="f">
          <v:fill opacity=".5"/>
          <v:textpath style="font-family:&quot;UNDER PEER REVIEW New Roman&quot;;font-size:1pt" string="UNDER PEER REVIEW"/>
          <w10:wrap anchorx="margin" anchory="margin"/>
        </v:shape>
      </w:pict>
    </w:r>
    <w:r>
      <w:rPr>
        <w:noProof/>
        <w:sz w:val="20"/>
      </w:rPr>
      <w:pict w14:anchorId="075EE7E2">
        <v:shapetype id="_x0000_t202" coordsize="21600,21600" o:spt="202" path="m,l,21600r21600,l21600,xe">
          <v:stroke joinstyle="miter"/>
          <v:path gradientshapeok="t" o:connecttype="rect"/>
        </v:shapetype>
        <v:shape id="Textbox 6" o:spid="_x0000_s2055" type="#_x0000_t202" style="position:absolute;margin-left:85.65pt;margin-top:38.25pt;width:473.15pt;height:11.95pt;z-index:-165575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" filled="f" stroked="f">
          <v:textbox inset="0,0,0,0">
            <w:txbxContent>
              <w:p w14:paraId="022311B2" w14:textId="6BD5B859" w:rsidR="001E3998" w:rsidRDefault="001E3998">
                <w:pPr>
                  <w:spacing w:before="21"/>
                  <w:ind w:left="20"/>
                  <w:rPr>
                    <w:rFonts w:ascii="Arial MT"/>
                    <w:sz w:val="17"/>
                  </w:rPr>
                </w:pPr>
                <w:r>
                  <w:rPr>
                    <w:rFonts w:ascii="Arial MT"/>
                    <w:w w:val="105"/>
                    <w:sz w:val="17"/>
                  </w:rPr>
                  <w:t>StudyingthefertilitystatusofthesoilinsomeareasofagriculturalexpansionwithinWesternDesertfromIraq</w:t>
                </w:r>
                <w:r>
                  <w:rPr>
                    <w:rFonts w:ascii="Arial MT"/>
                    <w:spacing w:val="-4"/>
                    <w:w w:val="105"/>
                    <w:sz w:val="17"/>
                  </w:rPr>
                  <w:fldChar w:fldCharType="begin"/>
                </w:r>
                <w:r>
                  <w:rPr>
                    <w:rFonts w:ascii="Arial MT"/>
                    <w:spacing w:val="-4"/>
                    <w:w w:val="105"/>
                    <w:sz w:val="17"/>
                  </w:rPr>
                  <w:instrText xml:space="preserve"> PAGE </w:instrText>
                </w:r>
                <w:r>
                  <w:rPr>
                    <w:rFonts w:ascii="Arial MT"/>
                    <w:spacing w:val="-4"/>
                    <w:w w:val="105"/>
                    <w:sz w:val="17"/>
                  </w:rPr>
                  <w:fldChar w:fldCharType="separate"/>
                </w:r>
                <w:r w:rsidR="006A5BF6">
                  <w:rPr>
                    <w:rFonts w:ascii="Arial MT"/>
                    <w:noProof/>
                    <w:spacing w:val="-4"/>
                    <w:w w:val="105"/>
                    <w:sz w:val="17"/>
                  </w:rPr>
                  <w:t>2345</w:t>
                </w:r>
                <w:r>
                  <w:rPr>
                    <w:rFonts w:ascii="Arial MT"/>
                    <w:spacing w:val="-4"/>
                    <w:w w:val="105"/>
                    <w:sz w:val="17"/>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99A4A" w14:textId="77777777" w:rsidR="001E3998" w:rsidRDefault="00A8205C">
    <w:pPr>
      <w:pStyle w:val="Header"/>
    </w:pPr>
    <w:r>
      <w:rPr>
        <w:noProof/>
      </w:rPr>
      <w:pict w14:anchorId="5EF271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62.3pt;height:73.55pt;rotation:315;z-index:-16549376;mso-position-horizontal:center;mso-position-horizontal-relative:margin;mso-position-vertical:center;mso-position-vertical-relative:margin" o:allowincell="f" fillcolor="silver" stroked="f">
          <v:fill opacity=".5"/>
          <v:textpath style="font-family:&quot;UNDER PEER REVIEW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evenAndOddHeaders/>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docVars>
    <w:docVar w:name="__Grammarly_42____i" w:val="H4sIAAAAAAAEAKtWckksSQxILCpxzi/NK1GyMqwFAAEhoTITAAAA"/>
    <w:docVar w:name="__Grammarly_42___1" w:val="H4sIAAAAAAAEAKtWcslP9kxRslIyNDa2MDMysjQ1MzG3NDE2MjdX0lEKTi0uzszPAykwrAUApJRQsiwAAAA="/>
  </w:docVars>
  <w:rsids>
    <w:rsidRoot w:val="00FE15AF"/>
    <w:rsid w:val="000518A9"/>
    <w:rsid w:val="000D75D6"/>
    <w:rsid w:val="000E546B"/>
    <w:rsid w:val="001D64F3"/>
    <w:rsid w:val="001E3998"/>
    <w:rsid w:val="0021564C"/>
    <w:rsid w:val="00220862"/>
    <w:rsid w:val="003077FF"/>
    <w:rsid w:val="0064117D"/>
    <w:rsid w:val="006A5BF6"/>
    <w:rsid w:val="007C4A5A"/>
    <w:rsid w:val="00820117"/>
    <w:rsid w:val="008458ED"/>
    <w:rsid w:val="008461DD"/>
    <w:rsid w:val="008575CB"/>
    <w:rsid w:val="008D0797"/>
    <w:rsid w:val="00900E36"/>
    <w:rsid w:val="00982C64"/>
    <w:rsid w:val="00A8205C"/>
    <w:rsid w:val="00A978A3"/>
    <w:rsid w:val="00AB597A"/>
    <w:rsid w:val="00AD7923"/>
    <w:rsid w:val="00B768ED"/>
    <w:rsid w:val="00BD6B36"/>
    <w:rsid w:val="00CD62DE"/>
    <w:rsid w:val="00D11415"/>
    <w:rsid w:val="00D14718"/>
    <w:rsid w:val="00D56E1B"/>
    <w:rsid w:val="00F81354"/>
    <w:rsid w:val="00FB532B"/>
    <w:rsid w:val="00FE15AF"/>
    <w:rsid w:val="00FF14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496DE1BB"/>
  <w15:docId w15:val="{B8760617-5813-4AA7-ACB8-A2E9CE845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4F3"/>
    <w:rPr>
      <w:rFonts w:ascii="Times New Roman" w:eastAsia="Times New Roman" w:hAnsi="Times New Roman" w:cs="Times New Roman"/>
    </w:rPr>
  </w:style>
  <w:style w:type="paragraph" w:styleId="Heading1">
    <w:name w:val="heading 1"/>
    <w:basedOn w:val="Normal"/>
    <w:uiPriority w:val="9"/>
    <w:qFormat/>
    <w:rsid w:val="001D64F3"/>
    <w:pPr>
      <w:ind w:left="1"/>
      <w:outlineLvl w:val="0"/>
    </w:pPr>
    <w:rPr>
      <w:rFonts w:ascii="Arial" w:eastAsia="Arial" w:hAnsi="Arial" w:cs="Arial"/>
      <w:b/>
      <w:bCs/>
      <w:sz w:val="23"/>
      <w:szCs w:val="23"/>
    </w:rPr>
  </w:style>
  <w:style w:type="paragraph" w:styleId="Heading2">
    <w:name w:val="heading 2"/>
    <w:basedOn w:val="Normal"/>
    <w:uiPriority w:val="9"/>
    <w:unhideWhenUsed/>
    <w:qFormat/>
    <w:rsid w:val="001D64F3"/>
    <w:pPr>
      <w:spacing w:before="69"/>
      <w:ind w:left="57"/>
      <w:jc w:val="both"/>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D64F3"/>
    <w:pPr>
      <w:ind w:left="57"/>
      <w:jc w:val="both"/>
    </w:pPr>
    <w:rPr>
      <w:sz w:val="21"/>
      <w:szCs w:val="21"/>
    </w:rPr>
  </w:style>
  <w:style w:type="paragraph" w:styleId="Title">
    <w:name w:val="Title"/>
    <w:basedOn w:val="Normal"/>
    <w:uiPriority w:val="10"/>
    <w:qFormat/>
    <w:rsid w:val="001D64F3"/>
    <w:pPr>
      <w:spacing w:before="66"/>
      <w:ind w:left="57" w:right="423"/>
      <w:jc w:val="both"/>
    </w:pPr>
    <w:rPr>
      <w:b/>
      <w:bCs/>
      <w:sz w:val="31"/>
      <w:szCs w:val="31"/>
    </w:rPr>
  </w:style>
  <w:style w:type="paragraph" w:styleId="ListParagraph">
    <w:name w:val="List Paragraph"/>
    <w:basedOn w:val="Normal"/>
    <w:uiPriority w:val="1"/>
    <w:qFormat/>
    <w:rsid w:val="001D64F3"/>
  </w:style>
  <w:style w:type="paragraph" w:customStyle="1" w:styleId="TableParagraph">
    <w:name w:val="Table Paragraph"/>
    <w:basedOn w:val="Normal"/>
    <w:uiPriority w:val="1"/>
    <w:qFormat/>
    <w:rsid w:val="001D64F3"/>
  </w:style>
  <w:style w:type="paragraph" w:styleId="Header">
    <w:name w:val="header"/>
    <w:basedOn w:val="Normal"/>
    <w:link w:val="HeaderChar"/>
    <w:uiPriority w:val="99"/>
    <w:unhideWhenUsed/>
    <w:rsid w:val="00900E36"/>
    <w:pPr>
      <w:tabs>
        <w:tab w:val="center" w:pos="4680"/>
        <w:tab w:val="right" w:pos="9360"/>
      </w:tabs>
    </w:pPr>
  </w:style>
  <w:style w:type="character" w:customStyle="1" w:styleId="HeaderChar">
    <w:name w:val="Header Char"/>
    <w:basedOn w:val="DefaultParagraphFont"/>
    <w:link w:val="Header"/>
    <w:uiPriority w:val="99"/>
    <w:rsid w:val="00900E36"/>
    <w:rPr>
      <w:rFonts w:ascii="Times New Roman" w:eastAsia="Times New Roman" w:hAnsi="Times New Roman" w:cs="Times New Roman"/>
    </w:rPr>
  </w:style>
  <w:style w:type="paragraph" w:styleId="Footer">
    <w:name w:val="footer"/>
    <w:basedOn w:val="Normal"/>
    <w:link w:val="FooterChar"/>
    <w:uiPriority w:val="99"/>
    <w:unhideWhenUsed/>
    <w:rsid w:val="00900E36"/>
    <w:pPr>
      <w:tabs>
        <w:tab w:val="center" w:pos="4680"/>
        <w:tab w:val="right" w:pos="9360"/>
      </w:tabs>
    </w:pPr>
  </w:style>
  <w:style w:type="character" w:customStyle="1" w:styleId="FooterChar">
    <w:name w:val="Footer Char"/>
    <w:basedOn w:val="DefaultParagraphFont"/>
    <w:link w:val="Footer"/>
    <w:uiPriority w:val="99"/>
    <w:rsid w:val="00900E36"/>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8461DD"/>
    <w:rPr>
      <w:sz w:val="16"/>
      <w:szCs w:val="16"/>
    </w:rPr>
  </w:style>
  <w:style w:type="paragraph" w:styleId="CommentText">
    <w:name w:val="annotation text"/>
    <w:basedOn w:val="Normal"/>
    <w:link w:val="CommentTextChar"/>
    <w:uiPriority w:val="99"/>
    <w:semiHidden/>
    <w:unhideWhenUsed/>
    <w:rsid w:val="008461DD"/>
    <w:rPr>
      <w:sz w:val="20"/>
      <w:szCs w:val="20"/>
    </w:rPr>
  </w:style>
  <w:style w:type="character" w:customStyle="1" w:styleId="CommentTextChar">
    <w:name w:val="Comment Text Char"/>
    <w:basedOn w:val="DefaultParagraphFont"/>
    <w:link w:val="CommentText"/>
    <w:uiPriority w:val="99"/>
    <w:semiHidden/>
    <w:rsid w:val="008461D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461DD"/>
    <w:rPr>
      <w:b/>
      <w:bCs/>
    </w:rPr>
  </w:style>
  <w:style w:type="character" w:customStyle="1" w:styleId="CommentSubjectChar">
    <w:name w:val="Comment Subject Char"/>
    <w:basedOn w:val="CommentTextChar"/>
    <w:link w:val="CommentSubject"/>
    <w:uiPriority w:val="99"/>
    <w:semiHidden/>
    <w:rsid w:val="008461D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461DD"/>
    <w:rPr>
      <w:rFonts w:ascii="Tahoma" w:hAnsi="Tahoma" w:cs="Tahoma"/>
      <w:sz w:val="16"/>
      <w:szCs w:val="16"/>
    </w:rPr>
  </w:style>
  <w:style w:type="character" w:customStyle="1" w:styleId="BalloonTextChar">
    <w:name w:val="Balloon Text Char"/>
    <w:basedOn w:val="DefaultParagraphFont"/>
    <w:link w:val="BalloonText"/>
    <w:uiPriority w:val="99"/>
    <w:semiHidden/>
    <w:rsid w:val="008461D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commentsExtended" Target="commentsExtended.xml"/><Relationship Id="rId18" Type="http://schemas.openxmlformats.org/officeDocument/2006/relationships/image" Target="media/image2.jpeg"/><Relationship Id="rId3" Type="http://schemas.openxmlformats.org/officeDocument/2006/relationships/webSettings" Target="webSettings.xml"/><Relationship Id="rId21" Type="http://schemas.openxmlformats.org/officeDocument/2006/relationships/image" Target="media/image5.png"/><Relationship Id="rId7" Type="http://schemas.openxmlformats.org/officeDocument/2006/relationships/header" Target="header2.xml"/><Relationship Id="rId12" Type="http://schemas.openxmlformats.org/officeDocument/2006/relationships/comments" Target="comments.xml"/><Relationship Id="rId1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image" Target="media/image4.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4.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8</Pages>
  <Words>4191</Words>
  <Characters>23891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CPU 1130</cp:lastModifiedBy>
  <cp:revision>16</cp:revision>
  <dcterms:created xsi:type="dcterms:W3CDTF">2025-03-12T04:46:00Z</dcterms:created>
  <dcterms:modified xsi:type="dcterms:W3CDTF">2025-03-17T09:51:00Z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2019-11-07T00:00:00Z</vt:filetime>
  </property>
  <property fmtid="{D5CDD505-2E9C-101B-9397-08002B2CF9AE}" pid="3" name="Producer">
    <vt:lpwstr>doPDF Ver 7.3 Build 394 (Windows XP Professional Edition  (SP 2) - Version: 5.1.2600 (x86))</vt:lpwstr>
  </property>
  <property fmtid="{D5CDD505-2E9C-101B-9397-08002B2CF9AE}" pid="4" name="LastSaved">
    <vt:filetime>2019-11-07T00:00:00Z</vt:filetime>
  </property>
  <property fmtid="{D5CDD505-2E9C-101B-9397-08002B2CF9AE}" pid="5" name="GrammarlyDocumentId">
    <vt:lpwstr>608fa9378816e84dbf58bd072c8674eff7aa3732b08f763a17fe3f69d158162b</vt:lpwstr>
  </property>
</Properties>
</file>