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91330" w14:paraId="1643A4CA" w14:textId="77777777" w:rsidTr="004847FF">
        <w:trPr>
          <w:trHeight w:val="450"/>
        </w:trPr>
        <w:tc>
          <w:tcPr>
            <w:tcW w:w="5000" w:type="pct"/>
            <w:gridSpan w:val="2"/>
            <w:tcBorders>
              <w:top w:val="nil"/>
              <w:left w:val="nil"/>
              <w:right w:val="nil"/>
            </w:tcBorders>
          </w:tcPr>
          <w:p w14:paraId="4C55E51F" w14:textId="77777777" w:rsidR="00602F7D" w:rsidRPr="00291330" w:rsidRDefault="00602F7D" w:rsidP="00F2643C">
            <w:pPr>
              <w:pStyle w:val="Heading2"/>
              <w:jc w:val="left"/>
              <w:rPr>
                <w:rFonts w:ascii="Arial" w:hAnsi="Arial" w:cs="Arial"/>
                <w:b w:val="0"/>
                <w:bCs w:val="0"/>
                <w:rtl/>
                <w:lang w:val="en-US" w:bidi="ar-IQ"/>
              </w:rPr>
            </w:pPr>
          </w:p>
        </w:tc>
      </w:tr>
      <w:tr w:rsidR="0000007A" w:rsidRPr="00291330" w14:paraId="127EAD7E" w14:textId="77777777" w:rsidTr="00F33C84">
        <w:trPr>
          <w:trHeight w:val="413"/>
        </w:trPr>
        <w:tc>
          <w:tcPr>
            <w:tcW w:w="1234" w:type="pct"/>
          </w:tcPr>
          <w:p w14:paraId="3C159AA5" w14:textId="77777777" w:rsidR="0000007A" w:rsidRPr="00291330" w:rsidRDefault="00D27A79" w:rsidP="00696CAD">
            <w:pPr>
              <w:pStyle w:val="BodyText"/>
              <w:ind w:left="90"/>
              <w:jc w:val="left"/>
              <w:rPr>
                <w:rFonts w:ascii="Arial" w:hAnsi="Arial" w:cs="Arial"/>
                <w:bCs/>
                <w:sz w:val="20"/>
                <w:szCs w:val="20"/>
                <w:lang w:val="en-GB"/>
              </w:rPr>
            </w:pPr>
            <w:r w:rsidRPr="00291330">
              <w:rPr>
                <w:rFonts w:ascii="Arial" w:hAnsi="Arial" w:cs="Arial"/>
                <w:bCs/>
                <w:sz w:val="20"/>
                <w:szCs w:val="20"/>
                <w:lang w:val="en-GB"/>
              </w:rPr>
              <w:t xml:space="preserve">Book </w:t>
            </w:r>
            <w:r w:rsidR="0000007A" w:rsidRPr="0029133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4C1489A" w:rsidR="0000007A" w:rsidRPr="00291330" w:rsidRDefault="00205971" w:rsidP="00054BC4">
            <w:pPr>
              <w:pStyle w:val="NormalWeb"/>
              <w:rPr>
                <w:rFonts w:ascii="Arial" w:hAnsi="Arial" w:cs="Arial"/>
                <w:b/>
                <w:bCs/>
                <w:sz w:val="20"/>
                <w:szCs w:val="20"/>
                <w:u w:val="single"/>
              </w:rPr>
            </w:pPr>
            <w:hyperlink r:id="rId7" w:history="1">
              <w:r w:rsidRPr="00291330">
                <w:rPr>
                  <w:rStyle w:val="Hyperlink"/>
                  <w:rFonts w:ascii="Arial" w:hAnsi="Arial" w:cs="Arial"/>
                  <w:b/>
                  <w:bCs/>
                  <w:sz w:val="20"/>
                  <w:szCs w:val="20"/>
                </w:rPr>
                <w:t>Science and Technology: Developments and Applications</w:t>
              </w:r>
            </w:hyperlink>
          </w:p>
        </w:tc>
      </w:tr>
      <w:tr w:rsidR="0000007A" w:rsidRPr="00291330" w14:paraId="73C90375" w14:textId="77777777" w:rsidTr="002E7787">
        <w:trPr>
          <w:trHeight w:val="290"/>
        </w:trPr>
        <w:tc>
          <w:tcPr>
            <w:tcW w:w="1234" w:type="pct"/>
          </w:tcPr>
          <w:p w14:paraId="20D28135" w14:textId="77777777" w:rsidR="0000007A" w:rsidRPr="00291330" w:rsidRDefault="0000007A" w:rsidP="00696CAD">
            <w:pPr>
              <w:pStyle w:val="BodyText"/>
              <w:ind w:left="90"/>
              <w:jc w:val="left"/>
              <w:rPr>
                <w:rFonts w:ascii="Arial" w:hAnsi="Arial" w:cs="Arial"/>
                <w:bCs/>
                <w:sz w:val="20"/>
                <w:szCs w:val="20"/>
                <w:lang w:val="en-GB"/>
              </w:rPr>
            </w:pPr>
            <w:r w:rsidRPr="0029133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D144D09" w:rsidR="0000007A" w:rsidRPr="00291330" w:rsidRDefault="00E72A8E" w:rsidP="00F3669D">
            <w:pPr>
              <w:pStyle w:val="NormalWeb"/>
              <w:spacing w:before="0" w:beforeAutospacing="0" w:after="0" w:afterAutospacing="0"/>
              <w:rPr>
                <w:rFonts w:ascii="Arial" w:hAnsi="Arial" w:cs="Arial"/>
                <w:b/>
                <w:bCs/>
                <w:sz w:val="20"/>
                <w:szCs w:val="20"/>
                <w:highlight w:val="yellow"/>
                <w:lang w:val="en-GB"/>
              </w:rPr>
            </w:pPr>
            <w:r w:rsidRPr="00291330">
              <w:rPr>
                <w:rFonts w:ascii="Arial" w:hAnsi="Arial" w:cs="Arial"/>
                <w:b/>
                <w:bCs/>
                <w:sz w:val="20"/>
                <w:szCs w:val="20"/>
                <w:lang w:val="en-GB"/>
              </w:rPr>
              <w:t>Ms_BP</w:t>
            </w:r>
            <w:r w:rsidR="00FC432A" w:rsidRPr="00291330">
              <w:rPr>
                <w:rFonts w:ascii="Arial" w:hAnsi="Arial" w:cs="Arial"/>
                <w:b/>
                <w:bCs/>
                <w:sz w:val="20"/>
                <w:szCs w:val="20"/>
                <w:lang w:val="en-GB"/>
              </w:rPr>
              <w:t>R</w:t>
            </w:r>
            <w:r w:rsidRPr="00291330">
              <w:rPr>
                <w:rFonts w:ascii="Arial" w:hAnsi="Arial" w:cs="Arial"/>
                <w:b/>
                <w:bCs/>
                <w:sz w:val="20"/>
                <w:szCs w:val="20"/>
                <w:lang w:val="en-GB"/>
              </w:rPr>
              <w:t>_</w:t>
            </w:r>
            <w:r w:rsidR="00205971" w:rsidRPr="00291330">
              <w:rPr>
                <w:rFonts w:ascii="Arial" w:hAnsi="Arial" w:cs="Arial"/>
                <w:b/>
                <w:bCs/>
                <w:sz w:val="20"/>
                <w:szCs w:val="20"/>
                <w:lang w:val="en-GB"/>
              </w:rPr>
              <w:t>4990</w:t>
            </w:r>
          </w:p>
        </w:tc>
      </w:tr>
      <w:tr w:rsidR="0000007A" w:rsidRPr="00291330" w14:paraId="05B60576" w14:textId="77777777" w:rsidTr="002109D6">
        <w:trPr>
          <w:trHeight w:val="331"/>
        </w:trPr>
        <w:tc>
          <w:tcPr>
            <w:tcW w:w="1234" w:type="pct"/>
          </w:tcPr>
          <w:p w14:paraId="0196A627" w14:textId="77777777" w:rsidR="0000007A" w:rsidRPr="00291330" w:rsidRDefault="0000007A" w:rsidP="00696CAD">
            <w:pPr>
              <w:pStyle w:val="BodyText"/>
              <w:ind w:left="90"/>
              <w:jc w:val="left"/>
              <w:rPr>
                <w:rFonts w:ascii="Arial" w:hAnsi="Arial" w:cs="Arial"/>
                <w:bCs/>
                <w:sz w:val="20"/>
                <w:szCs w:val="20"/>
                <w:lang w:val="en-GB"/>
              </w:rPr>
            </w:pPr>
            <w:r w:rsidRPr="0029133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0DAE88" w:rsidR="0000007A" w:rsidRPr="00291330" w:rsidRDefault="00205971" w:rsidP="000450FC">
            <w:pPr>
              <w:pStyle w:val="NormalWeb"/>
              <w:spacing w:before="0" w:beforeAutospacing="0" w:after="0" w:afterAutospacing="0"/>
              <w:rPr>
                <w:rFonts w:ascii="Arial" w:hAnsi="Arial" w:cs="Arial"/>
                <w:b/>
                <w:sz w:val="20"/>
                <w:szCs w:val="20"/>
                <w:highlight w:val="yellow"/>
                <w:lang w:val="en-GB"/>
              </w:rPr>
            </w:pPr>
            <w:r w:rsidRPr="00291330">
              <w:rPr>
                <w:rFonts w:ascii="Arial" w:hAnsi="Arial" w:cs="Arial"/>
                <w:b/>
                <w:sz w:val="20"/>
                <w:szCs w:val="20"/>
                <w:lang w:val="en-GB"/>
              </w:rPr>
              <w:t>DEVELOPMENT OF WEARABLE DATA ACQUISITION DEVICE FOR BLOOD PRESSURE VARIABILITY MONITORING</w:t>
            </w:r>
          </w:p>
        </w:tc>
      </w:tr>
      <w:tr w:rsidR="00CF0BBB" w:rsidRPr="00291330" w14:paraId="6D508B1C" w14:textId="77777777" w:rsidTr="002E7787">
        <w:trPr>
          <w:trHeight w:val="332"/>
        </w:trPr>
        <w:tc>
          <w:tcPr>
            <w:tcW w:w="1234" w:type="pct"/>
          </w:tcPr>
          <w:p w14:paraId="32FC28F7" w14:textId="77777777" w:rsidR="00CF0BBB" w:rsidRPr="00291330" w:rsidRDefault="00CF0BBB" w:rsidP="00696CAD">
            <w:pPr>
              <w:pStyle w:val="BodyText"/>
              <w:ind w:left="90"/>
              <w:jc w:val="left"/>
              <w:rPr>
                <w:rFonts w:ascii="Arial" w:hAnsi="Arial" w:cs="Arial"/>
                <w:bCs/>
                <w:sz w:val="20"/>
                <w:szCs w:val="20"/>
                <w:lang w:val="en-GB"/>
              </w:rPr>
            </w:pPr>
            <w:r w:rsidRPr="0029133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8A62DE9" w:rsidR="00CF0BBB" w:rsidRPr="00291330" w:rsidRDefault="00205971" w:rsidP="000450FC">
            <w:pPr>
              <w:pStyle w:val="NormalWeb"/>
              <w:spacing w:before="0" w:beforeAutospacing="0" w:after="0" w:afterAutospacing="0"/>
              <w:rPr>
                <w:rFonts w:ascii="Arial" w:hAnsi="Arial" w:cs="Arial"/>
                <w:b/>
                <w:sz w:val="20"/>
                <w:szCs w:val="20"/>
                <w:lang w:val="en-GB"/>
              </w:rPr>
            </w:pPr>
            <w:r w:rsidRPr="00291330">
              <w:rPr>
                <w:rFonts w:ascii="Arial" w:hAnsi="Arial" w:cs="Arial"/>
                <w:b/>
                <w:sz w:val="20"/>
                <w:szCs w:val="20"/>
                <w:lang w:val="en-GB"/>
              </w:rPr>
              <w:t>Book Chapter</w:t>
            </w:r>
          </w:p>
        </w:tc>
      </w:tr>
    </w:tbl>
    <w:p w14:paraId="45F5983C" w14:textId="77777777" w:rsidR="00037D52" w:rsidRPr="00291330" w:rsidRDefault="00037D52" w:rsidP="0000007A">
      <w:pPr>
        <w:pStyle w:val="BodyText"/>
        <w:rPr>
          <w:rFonts w:ascii="Arial" w:hAnsi="Arial" w:cs="Arial"/>
          <w:b/>
          <w:bCs/>
          <w:sz w:val="20"/>
          <w:szCs w:val="20"/>
          <w:u w:val="single"/>
          <w:lang w:val="en-GB"/>
        </w:rPr>
      </w:pPr>
    </w:p>
    <w:p w14:paraId="79DE1CF8" w14:textId="77777777" w:rsidR="00605952" w:rsidRPr="00291330" w:rsidRDefault="00605952" w:rsidP="0000007A">
      <w:pPr>
        <w:pStyle w:val="BodyText"/>
        <w:rPr>
          <w:rFonts w:ascii="Arial" w:hAnsi="Arial" w:cs="Arial"/>
          <w:b/>
          <w:bCs/>
          <w:sz w:val="20"/>
          <w:szCs w:val="20"/>
          <w:u w:val="single"/>
          <w:lang w:val="en-GB"/>
        </w:rPr>
      </w:pPr>
    </w:p>
    <w:p w14:paraId="17599C49" w14:textId="77777777" w:rsidR="00626025" w:rsidRPr="00291330" w:rsidRDefault="00626025" w:rsidP="00D27A79">
      <w:pPr>
        <w:pStyle w:val="BodyText"/>
        <w:jc w:val="left"/>
        <w:rPr>
          <w:rFonts w:ascii="Arial" w:hAnsi="Arial" w:cs="Arial"/>
          <w:color w:val="222222"/>
          <w:sz w:val="20"/>
          <w:szCs w:val="20"/>
          <w:lang w:val="en-GB"/>
        </w:rPr>
      </w:pPr>
    </w:p>
    <w:p w14:paraId="37E43B60" w14:textId="77777777" w:rsidR="0086369B" w:rsidRPr="00291330" w:rsidRDefault="0086369B" w:rsidP="00626025">
      <w:pPr>
        <w:pStyle w:val="BodyText"/>
        <w:rPr>
          <w:rFonts w:ascii="Arial" w:hAnsi="Arial" w:cs="Arial"/>
          <w:b/>
          <w:color w:val="222222"/>
          <w:sz w:val="20"/>
          <w:szCs w:val="20"/>
          <w:u w:val="single"/>
          <w:lang w:val="en-US"/>
        </w:rPr>
      </w:pPr>
    </w:p>
    <w:p w14:paraId="63CD6BCB" w14:textId="0FFEAA9E" w:rsidR="00626025" w:rsidRPr="00291330" w:rsidRDefault="00640538" w:rsidP="00626025">
      <w:pPr>
        <w:pStyle w:val="BodyText"/>
        <w:rPr>
          <w:rFonts w:ascii="Arial" w:hAnsi="Arial" w:cs="Arial"/>
          <w:b/>
          <w:color w:val="222222"/>
          <w:sz w:val="20"/>
          <w:szCs w:val="20"/>
          <w:u w:val="single"/>
          <w:lang w:val="en-US"/>
        </w:rPr>
      </w:pPr>
      <w:r w:rsidRPr="00291330">
        <w:rPr>
          <w:rFonts w:ascii="Arial" w:hAnsi="Arial" w:cs="Arial"/>
          <w:b/>
          <w:color w:val="222222"/>
          <w:sz w:val="20"/>
          <w:szCs w:val="20"/>
          <w:u w:val="single"/>
          <w:lang w:val="en-US"/>
        </w:rPr>
        <w:t>Special note:</w:t>
      </w:r>
    </w:p>
    <w:p w14:paraId="1AC448A2" w14:textId="77777777" w:rsidR="007B54A4" w:rsidRPr="00291330" w:rsidRDefault="007B54A4" w:rsidP="00626025">
      <w:pPr>
        <w:pStyle w:val="BodyText"/>
        <w:rPr>
          <w:rFonts w:ascii="Arial" w:hAnsi="Arial" w:cs="Arial"/>
          <w:b/>
          <w:color w:val="222222"/>
          <w:sz w:val="20"/>
          <w:szCs w:val="20"/>
          <w:u w:val="single"/>
          <w:lang w:val="en-US"/>
        </w:rPr>
      </w:pPr>
    </w:p>
    <w:p w14:paraId="7F950B43" w14:textId="3CFD7BBC" w:rsidR="007B54A4" w:rsidRPr="00291330" w:rsidRDefault="00955E45" w:rsidP="00626025">
      <w:pPr>
        <w:pStyle w:val="BodyText"/>
        <w:rPr>
          <w:rFonts w:ascii="Arial" w:hAnsi="Arial" w:cs="Arial"/>
          <w:b/>
          <w:color w:val="222222"/>
          <w:sz w:val="20"/>
          <w:szCs w:val="20"/>
          <w:lang w:val="en-US"/>
        </w:rPr>
      </w:pPr>
      <w:r w:rsidRPr="0029133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91330" w:rsidRDefault="00000000" w:rsidP="00626025">
      <w:pPr>
        <w:pStyle w:val="BodyText"/>
        <w:rPr>
          <w:rFonts w:ascii="Arial" w:hAnsi="Arial" w:cs="Arial"/>
          <w:b/>
          <w:color w:val="222222"/>
          <w:sz w:val="20"/>
          <w:szCs w:val="20"/>
          <w:u w:val="single"/>
          <w:lang w:val="en-US"/>
        </w:rPr>
      </w:pPr>
      <w:r w:rsidRPr="00291330">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401A9FA" w:rsidR="00E03C32" w:rsidRDefault="00205971" w:rsidP="00E03C32">
                  <w:pPr>
                    <w:pStyle w:val="BodyText"/>
                    <w:jc w:val="left"/>
                    <w:rPr>
                      <w:rFonts w:ascii="Arial" w:hAnsi="Arial" w:cs="Arial"/>
                      <w:b/>
                      <w:color w:val="222222"/>
                      <w:sz w:val="32"/>
                      <w:lang w:val="en-US"/>
                    </w:rPr>
                  </w:pPr>
                  <w:r w:rsidRPr="00205971">
                    <w:rPr>
                      <w:rFonts w:ascii="Arial" w:hAnsi="Arial" w:cs="Arial"/>
                      <w:b/>
                      <w:color w:val="222222"/>
                      <w:sz w:val="32"/>
                      <w:lang w:val="en-US"/>
                    </w:rPr>
                    <w:t>International Journal of Advances in Electronics and Computer Science</w:t>
                  </w:r>
                  <w:r w:rsidR="00E03C32" w:rsidRPr="00640538">
                    <w:rPr>
                      <w:rFonts w:ascii="Arial" w:hAnsi="Arial" w:cs="Arial"/>
                      <w:b/>
                      <w:color w:val="222222"/>
                      <w:sz w:val="32"/>
                      <w:lang w:val="en-US"/>
                    </w:rPr>
                    <w:t xml:space="preserve">, </w:t>
                  </w:r>
                  <w:r>
                    <w:rPr>
                      <w:rFonts w:ascii="Arial" w:hAnsi="Arial" w:cs="Arial"/>
                      <w:b/>
                      <w:color w:val="222222"/>
                      <w:sz w:val="32"/>
                      <w:lang w:val="en-US"/>
                    </w:rPr>
                    <w:t>10</w:t>
                  </w:r>
                  <w:r w:rsidR="00E03C32" w:rsidRPr="00640538">
                    <w:rPr>
                      <w:rFonts w:ascii="Arial" w:hAnsi="Arial" w:cs="Arial"/>
                      <w:b/>
                      <w:color w:val="222222"/>
                      <w:sz w:val="32"/>
                      <w:lang w:val="en-US"/>
                    </w:rPr>
                    <w:t>(</w:t>
                  </w:r>
                  <w:r>
                    <w:rPr>
                      <w:rFonts w:ascii="Arial" w:hAnsi="Arial" w:cs="Arial"/>
                      <w:b/>
                      <w:color w:val="222222"/>
                      <w:sz w:val="32"/>
                      <w:lang w:val="en-US"/>
                    </w:rPr>
                    <w:t>7</w:t>
                  </w:r>
                  <w:r w:rsidR="00E03C32" w:rsidRPr="00640538">
                    <w:rPr>
                      <w:rFonts w:ascii="Arial" w:hAnsi="Arial" w:cs="Arial"/>
                      <w:b/>
                      <w:color w:val="222222"/>
                      <w:sz w:val="32"/>
                      <w:lang w:val="en-US"/>
                    </w:rPr>
                    <w:t xml:space="preserve">): </w:t>
                  </w:r>
                  <w:r w:rsidRPr="00205971">
                    <w:rPr>
                      <w:rFonts w:ascii="Arial" w:hAnsi="Arial" w:cs="Arial"/>
                      <w:b/>
                      <w:color w:val="222222"/>
                      <w:sz w:val="32"/>
                      <w:lang w:val="en-US"/>
                    </w:rPr>
                    <w:t>2394-2835</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78E5022B"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05971" w:rsidRPr="00205971">
                    <w:t xml:space="preserve"> </w:t>
                  </w:r>
                  <w:hyperlink r:id="rId8" w:history="1">
                    <w:r w:rsidR="00205971" w:rsidRPr="00774882">
                      <w:rPr>
                        <w:rStyle w:val="Hyperlink"/>
                        <w:rFonts w:ascii="Arial" w:hAnsi="Arial" w:cs="Arial"/>
                        <w:b/>
                        <w:sz w:val="32"/>
                        <w:lang w:val="en-US"/>
                      </w:rPr>
                      <w:t>https://ijaecs.iraj.in/paper_detail.php?paper_id=20028</w:t>
                    </w:r>
                  </w:hyperlink>
                  <w:r w:rsidR="00205971">
                    <w:rPr>
                      <w:rFonts w:ascii="Arial" w:hAnsi="Arial" w:cs="Arial"/>
                      <w:b/>
                      <w:color w:val="222222"/>
                      <w:sz w:val="32"/>
                      <w:lang w:val="en-US"/>
                    </w:rPr>
                    <w:t xml:space="preserve"> </w:t>
                  </w:r>
                </w:p>
              </w:txbxContent>
            </v:textbox>
          </v:rect>
        </w:pict>
      </w:r>
    </w:p>
    <w:p w14:paraId="40641486" w14:textId="77777777" w:rsidR="00D9392F" w:rsidRPr="00291330" w:rsidRDefault="002A3D7C" w:rsidP="00626025">
      <w:pPr>
        <w:pStyle w:val="BodyText"/>
        <w:jc w:val="left"/>
        <w:rPr>
          <w:rFonts w:ascii="Arial" w:hAnsi="Arial" w:cs="Arial"/>
          <w:color w:val="222222"/>
          <w:sz w:val="20"/>
          <w:szCs w:val="20"/>
          <w:lang w:val="en-IN"/>
        </w:rPr>
      </w:pPr>
      <w:r w:rsidRPr="00291330">
        <w:rPr>
          <w:rFonts w:ascii="Arial" w:hAnsi="Arial" w:cs="Arial"/>
          <w:color w:val="222222"/>
          <w:sz w:val="20"/>
          <w:szCs w:val="20"/>
          <w:lang w:val="en-IN"/>
        </w:rPr>
        <w:br w:type="page"/>
      </w:r>
    </w:p>
    <w:p w14:paraId="5A743ECE" w14:textId="77777777" w:rsidR="00D27A79" w:rsidRPr="002913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91330" w14:paraId="71A94C1F" w14:textId="77777777" w:rsidTr="007222C8">
        <w:tc>
          <w:tcPr>
            <w:tcW w:w="5000" w:type="pct"/>
            <w:gridSpan w:val="3"/>
            <w:tcBorders>
              <w:top w:val="nil"/>
              <w:left w:val="nil"/>
              <w:right w:val="nil"/>
            </w:tcBorders>
            <w:noWrap/>
          </w:tcPr>
          <w:p w14:paraId="0BC15285" w14:textId="75BEB51F" w:rsidR="00F1171E" w:rsidRPr="00291330" w:rsidRDefault="00F1171E" w:rsidP="007222C8">
            <w:pPr>
              <w:pStyle w:val="Heading2"/>
              <w:jc w:val="left"/>
              <w:rPr>
                <w:rFonts w:ascii="Arial" w:hAnsi="Arial" w:cs="Arial"/>
                <w:lang w:val="en-GB"/>
              </w:rPr>
            </w:pPr>
            <w:r w:rsidRPr="00291330">
              <w:rPr>
                <w:rFonts w:ascii="Arial" w:hAnsi="Arial" w:cs="Arial"/>
                <w:highlight w:val="yellow"/>
                <w:lang w:val="en-GB"/>
              </w:rPr>
              <w:t>PART  1:</w:t>
            </w:r>
            <w:r w:rsidRPr="00291330">
              <w:rPr>
                <w:rFonts w:ascii="Arial" w:hAnsi="Arial" w:cs="Arial"/>
                <w:lang w:val="en-GB"/>
              </w:rPr>
              <w:t xml:space="preserve"> Comments</w:t>
            </w:r>
          </w:p>
          <w:p w14:paraId="1287753C" w14:textId="77777777" w:rsidR="00F1171E" w:rsidRPr="00291330" w:rsidRDefault="00F1171E" w:rsidP="007222C8">
            <w:pPr>
              <w:rPr>
                <w:rFonts w:ascii="Arial" w:hAnsi="Arial" w:cs="Arial"/>
                <w:sz w:val="20"/>
                <w:szCs w:val="20"/>
                <w:lang w:val="en-GB"/>
              </w:rPr>
            </w:pPr>
          </w:p>
        </w:tc>
      </w:tr>
      <w:tr w:rsidR="00F1171E" w:rsidRPr="00291330" w14:paraId="5EA12279" w14:textId="77777777" w:rsidTr="007222C8">
        <w:tc>
          <w:tcPr>
            <w:tcW w:w="1265" w:type="pct"/>
            <w:noWrap/>
          </w:tcPr>
          <w:p w14:paraId="7AE9682F" w14:textId="77777777" w:rsidR="00F1171E" w:rsidRPr="00291330" w:rsidRDefault="00F1171E" w:rsidP="007222C8">
            <w:pPr>
              <w:pStyle w:val="Heading2"/>
              <w:jc w:val="left"/>
              <w:rPr>
                <w:rFonts w:ascii="Arial" w:hAnsi="Arial" w:cs="Arial"/>
                <w:lang w:val="en-GB"/>
              </w:rPr>
            </w:pPr>
          </w:p>
        </w:tc>
        <w:tc>
          <w:tcPr>
            <w:tcW w:w="2212" w:type="pct"/>
          </w:tcPr>
          <w:p w14:paraId="5B8DBE06" w14:textId="77777777" w:rsidR="00F1171E" w:rsidRPr="00291330" w:rsidRDefault="00F1171E" w:rsidP="007222C8">
            <w:pPr>
              <w:pStyle w:val="Heading2"/>
              <w:jc w:val="left"/>
              <w:rPr>
                <w:rFonts w:ascii="Arial" w:hAnsi="Arial" w:cs="Arial"/>
                <w:lang w:val="en-GB"/>
              </w:rPr>
            </w:pPr>
            <w:r w:rsidRPr="00291330">
              <w:rPr>
                <w:rFonts w:ascii="Arial" w:hAnsi="Arial" w:cs="Arial"/>
                <w:lang w:val="en-GB"/>
              </w:rPr>
              <w:t>Reviewer’s comment</w:t>
            </w:r>
          </w:p>
          <w:p w14:paraId="693A9C4D" w14:textId="77777777" w:rsidR="00421DBF" w:rsidRPr="00291330" w:rsidRDefault="00421DBF" w:rsidP="00421DBF">
            <w:pPr>
              <w:rPr>
                <w:rFonts w:ascii="Arial" w:hAnsi="Arial" w:cs="Arial"/>
                <w:b/>
                <w:bCs/>
                <w:sz w:val="20"/>
                <w:szCs w:val="20"/>
              </w:rPr>
            </w:pPr>
            <w:r w:rsidRPr="0029133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91330" w:rsidRDefault="00421DBF" w:rsidP="00421DBF">
            <w:pPr>
              <w:rPr>
                <w:rFonts w:ascii="Arial" w:hAnsi="Arial" w:cs="Arial"/>
                <w:sz w:val="20"/>
                <w:szCs w:val="20"/>
                <w:lang w:val="en-GB"/>
              </w:rPr>
            </w:pPr>
          </w:p>
        </w:tc>
        <w:tc>
          <w:tcPr>
            <w:tcW w:w="1523" w:type="pct"/>
          </w:tcPr>
          <w:p w14:paraId="57792C30" w14:textId="77777777" w:rsidR="00F1171E" w:rsidRPr="00291330" w:rsidRDefault="00F1171E" w:rsidP="007222C8">
            <w:pPr>
              <w:pStyle w:val="Heading2"/>
              <w:jc w:val="left"/>
              <w:rPr>
                <w:rFonts w:ascii="Arial" w:hAnsi="Arial" w:cs="Arial"/>
                <w:b w:val="0"/>
                <w:lang w:val="en-GB"/>
              </w:rPr>
            </w:pPr>
            <w:r w:rsidRPr="00291330">
              <w:rPr>
                <w:rFonts w:ascii="Arial" w:hAnsi="Arial" w:cs="Arial"/>
                <w:lang w:val="en-GB"/>
              </w:rPr>
              <w:t>Author’s Feedback</w:t>
            </w:r>
            <w:r w:rsidRPr="00291330">
              <w:rPr>
                <w:rFonts w:ascii="Arial" w:hAnsi="Arial" w:cs="Arial"/>
                <w:b w:val="0"/>
                <w:lang w:val="en-GB"/>
              </w:rPr>
              <w:t xml:space="preserve"> </w:t>
            </w:r>
            <w:r w:rsidRPr="00291330">
              <w:rPr>
                <w:rFonts w:ascii="Arial" w:hAnsi="Arial" w:cs="Arial"/>
                <w:b w:val="0"/>
                <w:i/>
                <w:lang w:val="en-GB"/>
              </w:rPr>
              <w:t>(Please correct the manuscript and highlight that part in the manuscript. It is mandatory that authors should write his/her feedback here)</w:t>
            </w:r>
          </w:p>
        </w:tc>
      </w:tr>
      <w:tr w:rsidR="00F1171E" w:rsidRPr="00291330" w14:paraId="5C0AB4EC" w14:textId="77777777" w:rsidTr="007222C8">
        <w:trPr>
          <w:trHeight w:val="1264"/>
        </w:trPr>
        <w:tc>
          <w:tcPr>
            <w:tcW w:w="1265" w:type="pct"/>
            <w:noWrap/>
          </w:tcPr>
          <w:p w14:paraId="66B47184" w14:textId="48030299" w:rsidR="00F1171E" w:rsidRPr="00291330" w:rsidRDefault="00F1171E" w:rsidP="007222C8">
            <w:pPr>
              <w:ind w:left="360"/>
              <w:rPr>
                <w:rFonts w:ascii="Arial" w:hAnsi="Arial" w:cs="Arial"/>
                <w:b/>
                <w:bCs/>
                <w:sz w:val="20"/>
                <w:szCs w:val="20"/>
                <w:lang w:val="en-GB"/>
              </w:rPr>
            </w:pPr>
            <w:r w:rsidRPr="0029133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91330" w:rsidRDefault="00F1171E" w:rsidP="007222C8">
            <w:pPr>
              <w:ind w:left="360"/>
              <w:rPr>
                <w:rFonts w:ascii="Arial" w:eastAsia="MS Mincho" w:hAnsi="Arial" w:cs="Arial"/>
                <w:b/>
                <w:bCs/>
                <w:sz w:val="20"/>
                <w:szCs w:val="20"/>
                <w:lang w:val="en-GB"/>
              </w:rPr>
            </w:pPr>
          </w:p>
        </w:tc>
        <w:tc>
          <w:tcPr>
            <w:tcW w:w="2212" w:type="pct"/>
          </w:tcPr>
          <w:p w14:paraId="7DBC9196" w14:textId="07D08E9C" w:rsidR="00F1171E" w:rsidRPr="00291330" w:rsidRDefault="00DE28A8" w:rsidP="00DE28A8">
            <w:pPr>
              <w:pStyle w:val="ListParagraph"/>
              <w:ind w:left="0"/>
              <w:jc w:val="both"/>
              <w:rPr>
                <w:rFonts w:ascii="Arial" w:hAnsi="Arial" w:cs="Arial"/>
                <w:b/>
                <w:bCs/>
                <w:sz w:val="20"/>
                <w:szCs w:val="20"/>
                <w:lang w:val="en-GB"/>
              </w:rPr>
            </w:pPr>
            <w:r w:rsidRPr="00291330">
              <w:rPr>
                <w:rFonts w:ascii="Arial" w:hAnsi="Arial" w:cs="Arial"/>
                <w:b/>
                <w:bCs/>
                <w:sz w:val="20"/>
                <w:szCs w:val="20"/>
              </w:rPr>
              <w:t xml:space="preserve">This manuscript presents the development of a wearable data acquisition device for blood pressure variability (BPV) monitoring. BPV has been widely recognized as an important predictor of cardiovascular outcomes, and the ability to measure it using a wearable device represents a significant advancement in non-invasive monitoring. The proposed system leverages accessible and cost-effective sensors to address the limitations of expensive alternatives like </w:t>
            </w:r>
            <w:proofErr w:type="spellStart"/>
            <w:r w:rsidRPr="00291330">
              <w:rPr>
                <w:rFonts w:ascii="Arial" w:hAnsi="Arial" w:cs="Arial"/>
                <w:b/>
                <w:bCs/>
                <w:sz w:val="20"/>
                <w:szCs w:val="20"/>
              </w:rPr>
              <w:t>Finapres</w:t>
            </w:r>
            <w:proofErr w:type="spellEnd"/>
            <w:r w:rsidRPr="00291330">
              <w:rPr>
                <w:rFonts w:ascii="Arial" w:hAnsi="Arial" w:cs="Arial"/>
                <w:b/>
                <w:bCs/>
                <w:sz w:val="20"/>
                <w:szCs w:val="20"/>
              </w:rPr>
              <w:t>. By integrating MAX30102, AD8232, and Arduino Uno, the study provides an innovative approach to real-time BPV assessment. The findings could have practical implications in home healthcare, telemedicine, and remote patient monitoring, making it a valuable contribution to medical and biomedical engineering research.</w:t>
            </w:r>
          </w:p>
        </w:tc>
        <w:tc>
          <w:tcPr>
            <w:tcW w:w="1523" w:type="pct"/>
          </w:tcPr>
          <w:p w14:paraId="462A339C" w14:textId="77777777" w:rsidR="00F1171E" w:rsidRPr="00291330" w:rsidRDefault="00F1171E" w:rsidP="007222C8">
            <w:pPr>
              <w:pStyle w:val="Heading2"/>
              <w:jc w:val="left"/>
              <w:rPr>
                <w:rFonts w:ascii="Arial" w:hAnsi="Arial" w:cs="Arial"/>
                <w:b w:val="0"/>
                <w:lang w:val="en-GB"/>
              </w:rPr>
            </w:pPr>
          </w:p>
        </w:tc>
      </w:tr>
      <w:tr w:rsidR="00F1171E" w:rsidRPr="00291330" w14:paraId="0D8B5B2C" w14:textId="77777777" w:rsidTr="007222C8">
        <w:trPr>
          <w:trHeight w:val="1262"/>
        </w:trPr>
        <w:tc>
          <w:tcPr>
            <w:tcW w:w="1265" w:type="pct"/>
            <w:noWrap/>
          </w:tcPr>
          <w:p w14:paraId="21CBA5FE" w14:textId="77777777" w:rsidR="00F1171E" w:rsidRPr="00291330" w:rsidRDefault="00F1171E" w:rsidP="007222C8">
            <w:pPr>
              <w:ind w:left="360"/>
              <w:rPr>
                <w:rFonts w:ascii="Arial" w:hAnsi="Arial" w:cs="Arial"/>
                <w:b/>
                <w:bCs/>
                <w:sz w:val="20"/>
                <w:szCs w:val="20"/>
                <w:lang w:val="en-GB"/>
              </w:rPr>
            </w:pPr>
            <w:r w:rsidRPr="00291330">
              <w:rPr>
                <w:rFonts w:ascii="Arial" w:hAnsi="Arial" w:cs="Arial"/>
                <w:b/>
                <w:bCs/>
                <w:sz w:val="20"/>
                <w:szCs w:val="20"/>
                <w:lang w:val="en-GB"/>
              </w:rPr>
              <w:t>Is the title of the article suitable?</w:t>
            </w:r>
          </w:p>
          <w:p w14:paraId="1CABB61A" w14:textId="77777777" w:rsidR="00F1171E" w:rsidRPr="00291330" w:rsidRDefault="00F1171E" w:rsidP="007222C8">
            <w:pPr>
              <w:ind w:left="360"/>
              <w:rPr>
                <w:rFonts w:ascii="Arial" w:hAnsi="Arial" w:cs="Arial"/>
                <w:b/>
                <w:bCs/>
                <w:sz w:val="20"/>
                <w:szCs w:val="20"/>
                <w:lang w:val="en-GB"/>
              </w:rPr>
            </w:pPr>
            <w:r w:rsidRPr="00291330">
              <w:rPr>
                <w:rFonts w:ascii="Arial" w:hAnsi="Arial" w:cs="Arial"/>
                <w:b/>
                <w:bCs/>
                <w:sz w:val="20"/>
                <w:szCs w:val="20"/>
                <w:lang w:val="en-GB"/>
              </w:rPr>
              <w:t>(If not please suggest an alternative title)</w:t>
            </w:r>
          </w:p>
          <w:p w14:paraId="0275B919" w14:textId="77777777" w:rsidR="00F1171E" w:rsidRPr="00291330" w:rsidRDefault="00F1171E" w:rsidP="007222C8">
            <w:pPr>
              <w:pStyle w:val="Heading2"/>
              <w:jc w:val="left"/>
              <w:rPr>
                <w:rFonts w:ascii="Arial" w:hAnsi="Arial" w:cs="Arial"/>
                <w:u w:val="single"/>
                <w:lang w:val="en-GB"/>
              </w:rPr>
            </w:pPr>
          </w:p>
        </w:tc>
        <w:tc>
          <w:tcPr>
            <w:tcW w:w="2212" w:type="pct"/>
          </w:tcPr>
          <w:p w14:paraId="794AA9A7" w14:textId="047E0362" w:rsidR="00F1171E" w:rsidRPr="00291330" w:rsidRDefault="00DE28A8" w:rsidP="00C069B9">
            <w:pPr>
              <w:pStyle w:val="ListParagraph"/>
              <w:ind w:left="0"/>
              <w:rPr>
                <w:rFonts w:ascii="Arial" w:hAnsi="Arial" w:cs="Arial"/>
                <w:b/>
                <w:bCs/>
                <w:sz w:val="20"/>
                <w:szCs w:val="20"/>
              </w:rPr>
            </w:pPr>
            <w:r w:rsidRPr="00291330">
              <w:rPr>
                <w:rFonts w:ascii="Arial" w:hAnsi="Arial" w:cs="Arial"/>
                <w:b/>
                <w:bCs/>
                <w:sz w:val="20"/>
                <w:szCs w:val="20"/>
              </w:rPr>
              <w:t>The title is mostly suitable but could be made more precise to reflect the core focus of the study. A more refined alternative could be:</w:t>
            </w:r>
            <w:r w:rsidRPr="00291330">
              <w:rPr>
                <w:rFonts w:ascii="Arial" w:hAnsi="Arial" w:cs="Arial"/>
                <w:b/>
                <w:bCs/>
                <w:sz w:val="20"/>
                <w:szCs w:val="20"/>
              </w:rPr>
              <w:br/>
              <w:t>"Development of a Low-Cost Wearable Device for Blood Pressure Variability Monitoring Using Pulse Arrival Time."</w:t>
            </w:r>
            <w:r w:rsidRPr="00291330">
              <w:rPr>
                <w:rFonts w:ascii="Arial" w:hAnsi="Arial" w:cs="Arial"/>
                <w:b/>
                <w:bCs/>
                <w:sz w:val="20"/>
                <w:szCs w:val="20"/>
              </w:rPr>
              <w:br/>
              <w:t>This title highlights the affordability aspect and the key methodology used.</w:t>
            </w:r>
          </w:p>
        </w:tc>
        <w:tc>
          <w:tcPr>
            <w:tcW w:w="1523" w:type="pct"/>
          </w:tcPr>
          <w:p w14:paraId="405B6701" w14:textId="77777777" w:rsidR="00F1171E" w:rsidRPr="00291330" w:rsidRDefault="00F1171E" w:rsidP="007222C8">
            <w:pPr>
              <w:pStyle w:val="Heading2"/>
              <w:jc w:val="left"/>
              <w:rPr>
                <w:rFonts w:ascii="Arial" w:hAnsi="Arial" w:cs="Arial"/>
                <w:b w:val="0"/>
                <w:lang w:val="en-GB"/>
              </w:rPr>
            </w:pPr>
          </w:p>
        </w:tc>
      </w:tr>
      <w:tr w:rsidR="00F1171E" w:rsidRPr="00291330" w14:paraId="5604762A" w14:textId="77777777" w:rsidTr="007222C8">
        <w:trPr>
          <w:trHeight w:val="1262"/>
        </w:trPr>
        <w:tc>
          <w:tcPr>
            <w:tcW w:w="1265" w:type="pct"/>
            <w:noWrap/>
          </w:tcPr>
          <w:p w14:paraId="3635573D" w14:textId="77777777" w:rsidR="00F1171E" w:rsidRPr="00291330" w:rsidRDefault="00F1171E" w:rsidP="007222C8">
            <w:pPr>
              <w:pStyle w:val="Heading2"/>
              <w:ind w:left="360"/>
              <w:jc w:val="left"/>
              <w:rPr>
                <w:rFonts w:ascii="Arial" w:hAnsi="Arial" w:cs="Arial"/>
                <w:lang w:val="en-GB"/>
              </w:rPr>
            </w:pPr>
            <w:r w:rsidRPr="0029133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91330" w:rsidRDefault="00F1171E" w:rsidP="007222C8">
            <w:pPr>
              <w:pStyle w:val="Heading2"/>
              <w:jc w:val="left"/>
              <w:rPr>
                <w:rFonts w:ascii="Arial" w:hAnsi="Arial" w:cs="Arial"/>
                <w:u w:val="single"/>
                <w:lang w:val="en-GB"/>
              </w:rPr>
            </w:pPr>
          </w:p>
        </w:tc>
        <w:tc>
          <w:tcPr>
            <w:tcW w:w="2212" w:type="pct"/>
          </w:tcPr>
          <w:p w14:paraId="21AF5350" w14:textId="77777777" w:rsidR="00C069B9" w:rsidRPr="00291330" w:rsidRDefault="00C069B9" w:rsidP="00C069B9">
            <w:pPr>
              <w:jc w:val="both"/>
              <w:rPr>
                <w:rFonts w:ascii="Arial" w:hAnsi="Arial" w:cs="Arial"/>
                <w:b/>
                <w:bCs/>
                <w:sz w:val="20"/>
                <w:szCs w:val="20"/>
              </w:rPr>
            </w:pPr>
            <w:r w:rsidRPr="00291330">
              <w:rPr>
                <w:rFonts w:ascii="Arial" w:hAnsi="Arial" w:cs="Arial"/>
                <w:b/>
                <w:bCs/>
                <w:sz w:val="20"/>
                <w:szCs w:val="20"/>
              </w:rPr>
              <w:t>The abstract provides a good summary of the manuscript, but it lacks specific numerical results and a clear articulation of the device’s validation process. Consider adding:</w:t>
            </w:r>
          </w:p>
          <w:p w14:paraId="5E1BECD1" w14:textId="77777777" w:rsidR="00C069B9" w:rsidRPr="00291330" w:rsidRDefault="00C069B9" w:rsidP="00C069B9">
            <w:pPr>
              <w:numPr>
                <w:ilvl w:val="0"/>
                <w:numId w:val="11"/>
              </w:numPr>
              <w:rPr>
                <w:rFonts w:ascii="Arial" w:hAnsi="Arial" w:cs="Arial"/>
                <w:b/>
                <w:bCs/>
                <w:sz w:val="20"/>
                <w:szCs w:val="20"/>
              </w:rPr>
            </w:pPr>
            <w:r w:rsidRPr="00291330">
              <w:rPr>
                <w:rFonts w:ascii="Arial" w:hAnsi="Arial" w:cs="Arial"/>
                <w:b/>
                <w:bCs/>
                <w:sz w:val="20"/>
                <w:szCs w:val="20"/>
              </w:rPr>
              <w:t>A brief mention of key findings, such as BPV differences observed in control and hypertensive subjects.</w:t>
            </w:r>
          </w:p>
          <w:p w14:paraId="7058F613" w14:textId="77777777" w:rsidR="00C069B9" w:rsidRPr="00291330" w:rsidRDefault="00C069B9" w:rsidP="00C069B9">
            <w:pPr>
              <w:numPr>
                <w:ilvl w:val="0"/>
                <w:numId w:val="11"/>
              </w:numPr>
              <w:rPr>
                <w:rFonts w:ascii="Arial" w:hAnsi="Arial" w:cs="Arial"/>
                <w:b/>
                <w:bCs/>
                <w:sz w:val="20"/>
                <w:szCs w:val="20"/>
              </w:rPr>
            </w:pPr>
            <w:r w:rsidRPr="00291330">
              <w:rPr>
                <w:rFonts w:ascii="Arial" w:hAnsi="Arial" w:cs="Arial"/>
                <w:b/>
                <w:bCs/>
                <w:sz w:val="20"/>
                <w:szCs w:val="20"/>
              </w:rPr>
              <w:t>More details on how noise reduction techniques improved signal quality.</w:t>
            </w:r>
          </w:p>
          <w:p w14:paraId="1FE5232D" w14:textId="77777777" w:rsidR="00C069B9" w:rsidRPr="00291330" w:rsidRDefault="00C069B9" w:rsidP="00C069B9">
            <w:pPr>
              <w:numPr>
                <w:ilvl w:val="0"/>
                <w:numId w:val="11"/>
              </w:numPr>
              <w:rPr>
                <w:rFonts w:ascii="Arial" w:hAnsi="Arial" w:cs="Arial"/>
                <w:b/>
                <w:bCs/>
                <w:sz w:val="20"/>
                <w:szCs w:val="20"/>
              </w:rPr>
            </w:pPr>
            <w:r w:rsidRPr="00291330">
              <w:rPr>
                <w:rFonts w:ascii="Arial" w:hAnsi="Arial" w:cs="Arial"/>
                <w:b/>
                <w:bCs/>
                <w:sz w:val="20"/>
                <w:szCs w:val="20"/>
              </w:rPr>
              <w:t>Explicit mention of the sample size used for validation.</w:t>
            </w:r>
          </w:p>
          <w:p w14:paraId="0FB7E83A" w14:textId="77777777" w:rsidR="00F1171E" w:rsidRPr="00291330" w:rsidRDefault="00F1171E" w:rsidP="007222C8">
            <w:pPr>
              <w:ind w:left="360"/>
              <w:rPr>
                <w:rFonts w:ascii="Arial" w:hAnsi="Arial" w:cs="Arial"/>
                <w:b/>
                <w:bCs/>
                <w:sz w:val="20"/>
                <w:szCs w:val="20"/>
              </w:rPr>
            </w:pPr>
          </w:p>
        </w:tc>
        <w:tc>
          <w:tcPr>
            <w:tcW w:w="1523" w:type="pct"/>
          </w:tcPr>
          <w:p w14:paraId="1D54B730" w14:textId="77777777" w:rsidR="00F1171E" w:rsidRPr="00291330" w:rsidRDefault="00F1171E" w:rsidP="007222C8">
            <w:pPr>
              <w:pStyle w:val="Heading2"/>
              <w:jc w:val="left"/>
              <w:rPr>
                <w:rFonts w:ascii="Arial" w:hAnsi="Arial" w:cs="Arial"/>
                <w:b w:val="0"/>
                <w:lang w:val="en-GB"/>
              </w:rPr>
            </w:pPr>
          </w:p>
        </w:tc>
      </w:tr>
      <w:tr w:rsidR="00F1171E" w:rsidRPr="00291330" w14:paraId="2F579F54" w14:textId="77777777" w:rsidTr="007222C8">
        <w:trPr>
          <w:trHeight w:val="859"/>
        </w:trPr>
        <w:tc>
          <w:tcPr>
            <w:tcW w:w="1265" w:type="pct"/>
            <w:noWrap/>
          </w:tcPr>
          <w:p w14:paraId="04361F46" w14:textId="368783AB" w:rsidR="00F1171E" w:rsidRPr="00291330" w:rsidRDefault="00DC6FED" w:rsidP="007222C8">
            <w:pPr>
              <w:ind w:left="360"/>
              <w:rPr>
                <w:rFonts w:ascii="Arial" w:hAnsi="Arial" w:cs="Arial"/>
                <w:b/>
                <w:bCs/>
                <w:sz w:val="20"/>
                <w:szCs w:val="20"/>
                <w:u w:val="single"/>
                <w:lang w:val="en-GB"/>
              </w:rPr>
            </w:pPr>
            <w:r w:rsidRPr="00291330">
              <w:rPr>
                <w:rFonts w:ascii="Arial" w:hAnsi="Arial" w:cs="Arial"/>
                <w:b/>
                <w:bCs/>
                <w:sz w:val="20"/>
                <w:szCs w:val="20"/>
                <w:lang w:val="en-GB"/>
              </w:rPr>
              <w:t xml:space="preserve">Is the manuscript scientifically, correct? Please write here. </w:t>
            </w:r>
          </w:p>
        </w:tc>
        <w:tc>
          <w:tcPr>
            <w:tcW w:w="2212" w:type="pct"/>
          </w:tcPr>
          <w:p w14:paraId="6F770AEC" w14:textId="77777777" w:rsidR="00C069B9" w:rsidRPr="00291330" w:rsidRDefault="00C069B9" w:rsidP="00C069B9">
            <w:pPr>
              <w:jc w:val="both"/>
              <w:rPr>
                <w:rFonts w:ascii="Arial" w:hAnsi="Arial" w:cs="Arial"/>
                <w:b/>
                <w:bCs/>
                <w:sz w:val="20"/>
                <w:szCs w:val="20"/>
              </w:rPr>
            </w:pPr>
            <w:r w:rsidRPr="00291330">
              <w:rPr>
                <w:rFonts w:ascii="Arial" w:hAnsi="Arial" w:cs="Arial"/>
                <w:b/>
                <w:bCs/>
                <w:sz w:val="20"/>
                <w:szCs w:val="20"/>
              </w:rPr>
              <w:t>The manuscript is scientifically sound and presents a well-structured methodology. However, a few areas need further clarification:</w:t>
            </w:r>
          </w:p>
          <w:p w14:paraId="44EAEEB4" w14:textId="77777777" w:rsidR="00C069B9" w:rsidRPr="00291330" w:rsidRDefault="00C069B9" w:rsidP="00C069B9">
            <w:pPr>
              <w:pStyle w:val="ListParagraph"/>
              <w:numPr>
                <w:ilvl w:val="0"/>
                <w:numId w:val="12"/>
              </w:numPr>
              <w:rPr>
                <w:rFonts w:ascii="Arial" w:hAnsi="Arial" w:cs="Arial"/>
                <w:b/>
                <w:bCs/>
                <w:sz w:val="20"/>
                <w:szCs w:val="20"/>
              </w:rPr>
            </w:pPr>
            <w:r w:rsidRPr="00291330">
              <w:rPr>
                <w:rFonts w:ascii="Arial" w:hAnsi="Arial" w:cs="Arial"/>
                <w:b/>
                <w:bCs/>
                <w:sz w:val="20"/>
                <w:szCs w:val="20"/>
              </w:rPr>
              <w:t>The justification for using pulse arrival time (PAT) over pulse transit time (PTT) should be elaborated, particularly in relation to its accuracy in BPV estimation.</w:t>
            </w:r>
          </w:p>
          <w:p w14:paraId="03D449AF" w14:textId="77777777" w:rsidR="00C069B9" w:rsidRPr="00291330" w:rsidRDefault="00C069B9" w:rsidP="00C069B9">
            <w:pPr>
              <w:pStyle w:val="ListParagraph"/>
              <w:numPr>
                <w:ilvl w:val="0"/>
                <w:numId w:val="12"/>
              </w:numPr>
              <w:rPr>
                <w:rFonts w:ascii="Arial" w:hAnsi="Arial" w:cs="Arial"/>
                <w:b/>
                <w:bCs/>
                <w:sz w:val="20"/>
                <w:szCs w:val="20"/>
              </w:rPr>
            </w:pPr>
            <w:r w:rsidRPr="00291330">
              <w:rPr>
                <w:rFonts w:ascii="Arial" w:hAnsi="Arial" w:cs="Arial"/>
                <w:b/>
                <w:bCs/>
                <w:sz w:val="20"/>
                <w:szCs w:val="20"/>
              </w:rPr>
              <w:t>The results mention that noise was present in PAT signals, and a transition to DPAT (PTT) was suggested. However, a comparative validation of PAT vs. DPAT in terms of effectiveness would strengthen the study’s claims.</w:t>
            </w:r>
          </w:p>
          <w:p w14:paraId="021B6D55" w14:textId="77777777" w:rsidR="00C069B9" w:rsidRPr="00291330" w:rsidRDefault="00C069B9" w:rsidP="00C069B9">
            <w:pPr>
              <w:pStyle w:val="ListParagraph"/>
              <w:numPr>
                <w:ilvl w:val="0"/>
                <w:numId w:val="12"/>
              </w:numPr>
              <w:rPr>
                <w:rFonts w:ascii="Arial" w:hAnsi="Arial" w:cs="Arial"/>
                <w:b/>
                <w:bCs/>
                <w:sz w:val="20"/>
                <w:szCs w:val="20"/>
              </w:rPr>
            </w:pPr>
            <w:r w:rsidRPr="00291330">
              <w:rPr>
                <w:rFonts w:ascii="Arial" w:hAnsi="Arial" w:cs="Arial"/>
                <w:b/>
                <w:bCs/>
                <w:sz w:val="20"/>
                <w:szCs w:val="20"/>
              </w:rPr>
              <w:t>The use of linear interpolation for RR and PAT values should be further justified—why was this chosen over other signal processing techniques?</w:t>
            </w:r>
          </w:p>
          <w:p w14:paraId="2B5A7721" w14:textId="77777777" w:rsidR="00F1171E" w:rsidRPr="00291330" w:rsidRDefault="00F1171E" w:rsidP="007222C8">
            <w:pPr>
              <w:pStyle w:val="ListParagraph"/>
              <w:ind w:left="0"/>
              <w:rPr>
                <w:rFonts w:ascii="Arial" w:hAnsi="Arial" w:cs="Arial"/>
                <w:b/>
                <w:bCs/>
                <w:sz w:val="20"/>
                <w:szCs w:val="20"/>
              </w:rPr>
            </w:pPr>
          </w:p>
        </w:tc>
        <w:tc>
          <w:tcPr>
            <w:tcW w:w="1523" w:type="pct"/>
          </w:tcPr>
          <w:p w14:paraId="4898F764" w14:textId="77777777" w:rsidR="00F1171E" w:rsidRPr="00291330" w:rsidRDefault="00F1171E" w:rsidP="007222C8">
            <w:pPr>
              <w:pStyle w:val="Heading2"/>
              <w:jc w:val="left"/>
              <w:rPr>
                <w:rFonts w:ascii="Arial" w:hAnsi="Arial" w:cs="Arial"/>
                <w:b w:val="0"/>
                <w:lang w:val="en-GB"/>
              </w:rPr>
            </w:pPr>
          </w:p>
        </w:tc>
      </w:tr>
      <w:tr w:rsidR="00F1171E" w:rsidRPr="00291330" w14:paraId="73739464" w14:textId="77777777" w:rsidTr="007222C8">
        <w:trPr>
          <w:trHeight w:val="703"/>
        </w:trPr>
        <w:tc>
          <w:tcPr>
            <w:tcW w:w="1265" w:type="pct"/>
            <w:noWrap/>
          </w:tcPr>
          <w:p w14:paraId="09C25322" w14:textId="77777777" w:rsidR="00F1171E" w:rsidRPr="00291330" w:rsidRDefault="00F1171E" w:rsidP="007222C8">
            <w:pPr>
              <w:ind w:left="360"/>
              <w:rPr>
                <w:rFonts w:ascii="Arial" w:hAnsi="Arial" w:cs="Arial"/>
                <w:b/>
                <w:bCs/>
                <w:sz w:val="20"/>
                <w:szCs w:val="20"/>
                <w:lang w:val="en-GB"/>
              </w:rPr>
            </w:pPr>
            <w:r w:rsidRPr="0029133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91330" w:rsidRDefault="00F1171E" w:rsidP="007222C8">
            <w:pPr>
              <w:ind w:left="360"/>
              <w:rPr>
                <w:rFonts w:ascii="Arial" w:hAnsi="Arial" w:cs="Arial"/>
                <w:b/>
                <w:bCs/>
                <w:sz w:val="20"/>
                <w:szCs w:val="20"/>
                <w:u w:val="single"/>
                <w:lang w:val="en-GB"/>
              </w:rPr>
            </w:pPr>
            <w:r w:rsidRPr="00291330">
              <w:rPr>
                <w:rFonts w:ascii="Arial" w:hAnsi="Arial" w:cs="Arial"/>
                <w:b/>
                <w:bCs/>
                <w:sz w:val="20"/>
                <w:szCs w:val="20"/>
                <w:u w:val="single"/>
                <w:lang w:val="en-GB"/>
              </w:rPr>
              <w:t>-</w:t>
            </w:r>
          </w:p>
        </w:tc>
        <w:tc>
          <w:tcPr>
            <w:tcW w:w="2212" w:type="pct"/>
          </w:tcPr>
          <w:p w14:paraId="291AF306" w14:textId="77777777" w:rsidR="00C069B9" w:rsidRPr="00291330" w:rsidRDefault="00C069B9" w:rsidP="00C069B9">
            <w:pPr>
              <w:jc w:val="both"/>
              <w:rPr>
                <w:rFonts w:ascii="Arial" w:hAnsi="Arial" w:cs="Arial"/>
                <w:b/>
                <w:bCs/>
                <w:sz w:val="20"/>
                <w:szCs w:val="20"/>
              </w:rPr>
            </w:pPr>
            <w:r w:rsidRPr="00291330">
              <w:rPr>
                <w:rFonts w:ascii="Arial" w:hAnsi="Arial" w:cs="Arial"/>
                <w:b/>
                <w:bCs/>
                <w:sz w:val="20"/>
                <w:szCs w:val="20"/>
              </w:rPr>
              <w:t>The references are mostly sufficient and relevant, covering both foundational and recent studies (2017–2022). However, some more recent works on AI-based BPV monitoring could be included. Suggested additional references:</w:t>
            </w:r>
          </w:p>
          <w:p w14:paraId="09E9EFB8" w14:textId="77777777" w:rsidR="00C069B9" w:rsidRPr="00291330" w:rsidRDefault="00C069B9" w:rsidP="00C069B9">
            <w:pPr>
              <w:pStyle w:val="ListParagraph"/>
              <w:numPr>
                <w:ilvl w:val="0"/>
                <w:numId w:val="13"/>
              </w:numPr>
              <w:rPr>
                <w:rFonts w:ascii="Arial" w:hAnsi="Arial" w:cs="Arial"/>
                <w:b/>
                <w:bCs/>
                <w:sz w:val="20"/>
                <w:szCs w:val="20"/>
              </w:rPr>
            </w:pPr>
            <w:r w:rsidRPr="00291330">
              <w:rPr>
                <w:rFonts w:ascii="Arial" w:hAnsi="Arial" w:cs="Arial"/>
                <w:b/>
                <w:bCs/>
                <w:sz w:val="20"/>
                <w:szCs w:val="20"/>
              </w:rPr>
              <w:t>Studies on machine learning models for BP estimation using wearable sensors.</w:t>
            </w:r>
          </w:p>
          <w:p w14:paraId="6E9E24B5" w14:textId="77777777" w:rsidR="00C069B9" w:rsidRPr="00291330" w:rsidRDefault="00C069B9" w:rsidP="00C069B9">
            <w:pPr>
              <w:pStyle w:val="ListParagraph"/>
              <w:numPr>
                <w:ilvl w:val="0"/>
                <w:numId w:val="13"/>
              </w:numPr>
              <w:rPr>
                <w:rFonts w:ascii="Arial" w:hAnsi="Arial" w:cs="Arial"/>
                <w:b/>
                <w:bCs/>
                <w:sz w:val="20"/>
                <w:szCs w:val="20"/>
              </w:rPr>
            </w:pPr>
            <w:r w:rsidRPr="00291330">
              <w:rPr>
                <w:rFonts w:ascii="Arial" w:hAnsi="Arial" w:cs="Arial"/>
                <w:b/>
                <w:bCs/>
                <w:sz w:val="20"/>
                <w:szCs w:val="20"/>
              </w:rPr>
              <w:t>Recent developments in non-invasive continuous BP monitoring.</w:t>
            </w:r>
          </w:p>
          <w:p w14:paraId="24FE0567" w14:textId="77777777" w:rsidR="00F1171E" w:rsidRPr="00291330" w:rsidRDefault="00F1171E" w:rsidP="007222C8">
            <w:pPr>
              <w:pStyle w:val="ListParagraph"/>
              <w:ind w:left="0"/>
              <w:rPr>
                <w:rFonts w:ascii="Arial" w:hAnsi="Arial" w:cs="Arial"/>
                <w:b/>
                <w:bCs/>
                <w:sz w:val="20"/>
                <w:szCs w:val="20"/>
              </w:rPr>
            </w:pPr>
          </w:p>
        </w:tc>
        <w:tc>
          <w:tcPr>
            <w:tcW w:w="1523" w:type="pct"/>
          </w:tcPr>
          <w:p w14:paraId="40220055" w14:textId="77777777" w:rsidR="00F1171E" w:rsidRPr="00291330" w:rsidRDefault="00F1171E" w:rsidP="007222C8">
            <w:pPr>
              <w:pStyle w:val="Heading2"/>
              <w:jc w:val="left"/>
              <w:rPr>
                <w:rFonts w:ascii="Arial" w:hAnsi="Arial" w:cs="Arial"/>
                <w:b w:val="0"/>
                <w:lang w:val="en-GB"/>
              </w:rPr>
            </w:pPr>
          </w:p>
        </w:tc>
      </w:tr>
      <w:tr w:rsidR="00F1171E" w:rsidRPr="00291330" w14:paraId="73CC4A50" w14:textId="77777777" w:rsidTr="007222C8">
        <w:trPr>
          <w:trHeight w:val="386"/>
        </w:trPr>
        <w:tc>
          <w:tcPr>
            <w:tcW w:w="1265" w:type="pct"/>
            <w:noWrap/>
          </w:tcPr>
          <w:p w14:paraId="029CE8D0" w14:textId="77777777" w:rsidR="00F1171E" w:rsidRPr="00291330" w:rsidRDefault="00F1171E" w:rsidP="007222C8">
            <w:pPr>
              <w:pStyle w:val="Heading2"/>
              <w:jc w:val="left"/>
              <w:rPr>
                <w:rFonts w:ascii="Arial" w:hAnsi="Arial" w:cs="Arial"/>
                <w:b w:val="0"/>
                <w:lang w:val="en-GB"/>
              </w:rPr>
            </w:pPr>
          </w:p>
          <w:p w14:paraId="589C16C7" w14:textId="77777777" w:rsidR="00F1171E" w:rsidRPr="00291330" w:rsidRDefault="00F1171E" w:rsidP="007222C8">
            <w:pPr>
              <w:pStyle w:val="Heading2"/>
              <w:ind w:left="360"/>
              <w:jc w:val="left"/>
              <w:rPr>
                <w:rFonts w:ascii="Arial" w:hAnsi="Arial" w:cs="Arial"/>
                <w:bCs w:val="0"/>
                <w:lang w:val="en-GB"/>
              </w:rPr>
            </w:pPr>
            <w:r w:rsidRPr="00291330">
              <w:rPr>
                <w:rFonts w:ascii="Arial" w:hAnsi="Arial" w:cs="Arial"/>
                <w:bCs w:val="0"/>
                <w:lang w:val="en-GB"/>
              </w:rPr>
              <w:t>Is the language/English quality of the article suitable for scholarly communications?</w:t>
            </w:r>
          </w:p>
          <w:p w14:paraId="7722B85E" w14:textId="77777777" w:rsidR="00F1171E" w:rsidRPr="00291330" w:rsidRDefault="00F1171E" w:rsidP="007222C8">
            <w:pPr>
              <w:rPr>
                <w:rFonts w:ascii="Arial" w:hAnsi="Arial" w:cs="Arial"/>
                <w:sz w:val="20"/>
                <w:szCs w:val="20"/>
                <w:lang w:val="en-GB"/>
              </w:rPr>
            </w:pPr>
          </w:p>
        </w:tc>
        <w:tc>
          <w:tcPr>
            <w:tcW w:w="2212" w:type="pct"/>
          </w:tcPr>
          <w:p w14:paraId="02B76042" w14:textId="3FD30634" w:rsidR="00C069B9" w:rsidRPr="00291330" w:rsidRDefault="00C069B9" w:rsidP="00C069B9">
            <w:pPr>
              <w:rPr>
                <w:rFonts w:ascii="Arial" w:hAnsi="Arial" w:cs="Arial"/>
                <w:sz w:val="20"/>
                <w:szCs w:val="20"/>
              </w:rPr>
            </w:pPr>
            <w:r w:rsidRPr="00291330">
              <w:rPr>
                <w:rFonts w:ascii="Arial" w:hAnsi="Arial" w:cs="Arial"/>
                <w:sz w:val="20"/>
                <w:szCs w:val="20"/>
              </w:rPr>
              <w:t>The manuscript is mostly well-written but has occasional grammatical issues and awkward phrasing. Some suggested improvements as:</w:t>
            </w:r>
          </w:p>
          <w:p w14:paraId="4FF48251" w14:textId="63487BC2" w:rsidR="00C069B9" w:rsidRPr="00291330" w:rsidRDefault="00C069B9" w:rsidP="00C069B9">
            <w:pPr>
              <w:numPr>
                <w:ilvl w:val="0"/>
                <w:numId w:val="14"/>
              </w:numPr>
              <w:rPr>
                <w:rFonts w:ascii="Arial" w:hAnsi="Arial" w:cs="Arial"/>
                <w:sz w:val="20"/>
                <w:szCs w:val="20"/>
              </w:rPr>
            </w:pPr>
            <w:r w:rsidRPr="00291330">
              <w:rPr>
                <w:rFonts w:ascii="Arial" w:hAnsi="Arial" w:cs="Arial"/>
                <w:sz w:val="20"/>
                <w:szCs w:val="20"/>
              </w:rPr>
              <w:t xml:space="preserve">"Advent of wearable technology has gained momentum in recent times, also population has become user-friendly with such devices." </w:t>
            </w:r>
          </w:p>
          <w:p w14:paraId="72383C0F" w14:textId="6DD80ED1" w:rsidR="00C069B9" w:rsidRPr="00291330" w:rsidRDefault="00C069B9" w:rsidP="00C069B9">
            <w:pPr>
              <w:numPr>
                <w:ilvl w:val="0"/>
                <w:numId w:val="14"/>
              </w:numPr>
              <w:rPr>
                <w:rFonts w:ascii="Arial" w:hAnsi="Arial" w:cs="Arial"/>
                <w:sz w:val="20"/>
                <w:szCs w:val="20"/>
              </w:rPr>
            </w:pPr>
            <w:r w:rsidRPr="00291330">
              <w:rPr>
                <w:rFonts w:ascii="Arial" w:hAnsi="Arial" w:cs="Arial"/>
                <w:sz w:val="20"/>
                <w:szCs w:val="20"/>
              </w:rPr>
              <w:t xml:space="preserve">"Exorbitant cost of </w:t>
            </w:r>
            <w:proofErr w:type="spellStart"/>
            <w:r w:rsidRPr="00291330">
              <w:rPr>
                <w:rFonts w:ascii="Arial" w:hAnsi="Arial" w:cs="Arial"/>
                <w:sz w:val="20"/>
                <w:szCs w:val="20"/>
              </w:rPr>
              <w:t>Finapres</w:t>
            </w:r>
            <w:proofErr w:type="spellEnd"/>
            <w:r w:rsidRPr="00291330">
              <w:rPr>
                <w:rFonts w:ascii="Arial" w:hAnsi="Arial" w:cs="Arial"/>
                <w:sz w:val="20"/>
                <w:szCs w:val="20"/>
              </w:rPr>
              <w:t xml:space="preserve">, ready availability of wearable sensors, and adequate correlation of beat-to-beat blood pressure with pulse arrival time and pulse transit time has led to development of the inexpensive hardware for blood pressure variability monitor." </w:t>
            </w:r>
          </w:p>
          <w:p w14:paraId="149A6CEF" w14:textId="14BD6822" w:rsidR="00F1171E" w:rsidRPr="00291330" w:rsidRDefault="00C069B9" w:rsidP="00C069B9">
            <w:pPr>
              <w:rPr>
                <w:rFonts w:ascii="Arial" w:hAnsi="Arial" w:cs="Arial"/>
                <w:sz w:val="20"/>
                <w:szCs w:val="20"/>
              </w:rPr>
            </w:pPr>
            <w:r w:rsidRPr="00291330">
              <w:rPr>
                <w:rFonts w:ascii="Arial" w:hAnsi="Arial" w:cs="Arial"/>
                <w:sz w:val="20"/>
                <w:szCs w:val="20"/>
              </w:rPr>
              <w:t>A thorough proofreading by a native English speaker or using language enhancement tools (e.g., Grammarly) is recommended.</w:t>
            </w:r>
          </w:p>
        </w:tc>
        <w:tc>
          <w:tcPr>
            <w:tcW w:w="1523" w:type="pct"/>
          </w:tcPr>
          <w:p w14:paraId="0351CA58" w14:textId="77777777" w:rsidR="00F1171E" w:rsidRPr="00291330" w:rsidRDefault="00F1171E" w:rsidP="007222C8">
            <w:pPr>
              <w:rPr>
                <w:rFonts w:ascii="Arial" w:hAnsi="Arial" w:cs="Arial"/>
                <w:sz w:val="20"/>
                <w:szCs w:val="20"/>
                <w:lang w:val="en-GB"/>
              </w:rPr>
            </w:pPr>
          </w:p>
        </w:tc>
      </w:tr>
      <w:tr w:rsidR="00F1171E" w:rsidRPr="00291330" w14:paraId="20A16C0C" w14:textId="77777777" w:rsidTr="007222C8">
        <w:trPr>
          <w:trHeight w:val="1178"/>
        </w:trPr>
        <w:tc>
          <w:tcPr>
            <w:tcW w:w="1265" w:type="pct"/>
            <w:noWrap/>
          </w:tcPr>
          <w:p w14:paraId="7F4BCFAE" w14:textId="77777777" w:rsidR="00F1171E" w:rsidRPr="00291330" w:rsidRDefault="00F1171E" w:rsidP="007222C8">
            <w:pPr>
              <w:pStyle w:val="Heading2"/>
              <w:jc w:val="left"/>
              <w:rPr>
                <w:rFonts w:ascii="Arial" w:hAnsi="Arial" w:cs="Arial"/>
                <w:b w:val="0"/>
                <w:bCs w:val="0"/>
                <w:lang w:val="en-GB"/>
              </w:rPr>
            </w:pPr>
            <w:r w:rsidRPr="00291330">
              <w:rPr>
                <w:rFonts w:ascii="Arial" w:hAnsi="Arial" w:cs="Arial"/>
                <w:bCs w:val="0"/>
                <w:u w:val="single"/>
                <w:lang w:val="en-GB"/>
              </w:rPr>
              <w:t>Optional/General</w:t>
            </w:r>
            <w:r w:rsidRPr="00291330">
              <w:rPr>
                <w:rFonts w:ascii="Arial" w:hAnsi="Arial" w:cs="Arial"/>
                <w:bCs w:val="0"/>
                <w:lang w:val="en-GB"/>
              </w:rPr>
              <w:t xml:space="preserve"> </w:t>
            </w:r>
            <w:r w:rsidRPr="00291330">
              <w:rPr>
                <w:rFonts w:ascii="Arial" w:hAnsi="Arial" w:cs="Arial"/>
                <w:b w:val="0"/>
                <w:bCs w:val="0"/>
                <w:lang w:val="en-GB"/>
              </w:rPr>
              <w:t>comments</w:t>
            </w:r>
          </w:p>
          <w:p w14:paraId="1A6B3748" w14:textId="77777777" w:rsidR="00F1171E" w:rsidRPr="00291330" w:rsidRDefault="00F1171E" w:rsidP="007222C8">
            <w:pPr>
              <w:pStyle w:val="Heading2"/>
              <w:jc w:val="left"/>
              <w:rPr>
                <w:rFonts w:ascii="Arial" w:hAnsi="Arial" w:cs="Arial"/>
                <w:b w:val="0"/>
                <w:lang w:val="en-GB"/>
              </w:rPr>
            </w:pPr>
          </w:p>
        </w:tc>
        <w:tc>
          <w:tcPr>
            <w:tcW w:w="2212" w:type="pct"/>
          </w:tcPr>
          <w:p w14:paraId="7611BBAF" w14:textId="77777777" w:rsidR="00014C00" w:rsidRPr="00291330" w:rsidRDefault="00014C00" w:rsidP="00014C00">
            <w:pPr>
              <w:pStyle w:val="ListParagraph"/>
              <w:numPr>
                <w:ilvl w:val="0"/>
                <w:numId w:val="15"/>
              </w:numPr>
              <w:rPr>
                <w:rFonts w:ascii="Arial" w:hAnsi="Arial" w:cs="Arial"/>
                <w:sz w:val="20"/>
                <w:szCs w:val="20"/>
              </w:rPr>
            </w:pPr>
            <w:r w:rsidRPr="00291330">
              <w:rPr>
                <w:rFonts w:ascii="Arial" w:hAnsi="Arial" w:cs="Arial"/>
                <w:sz w:val="20"/>
                <w:szCs w:val="20"/>
              </w:rPr>
              <w:t xml:space="preserve">The </w:t>
            </w:r>
            <w:r w:rsidRPr="00291330">
              <w:rPr>
                <w:rFonts w:ascii="Arial" w:hAnsi="Arial" w:cs="Arial"/>
                <w:b/>
                <w:bCs/>
                <w:sz w:val="20"/>
                <w:szCs w:val="20"/>
              </w:rPr>
              <w:t>figures and diagrams</w:t>
            </w:r>
            <w:r w:rsidRPr="00291330">
              <w:rPr>
                <w:rFonts w:ascii="Arial" w:hAnsi="Arial" w:cs="Arial"/>
                <w:sz w:val="20"/>
                <w:szCs w:val="20"/>
              </w:rPr>
              <w:t xml:space="preserve"> are relevant but should include clearer legends and axis labels for better readability.</w:t>
            </w:r>
          </w:p>
          <w:p w14:paraId="48A4EC61" w14:textId="77777777" w:rsidR="00014C00" w:rsidRPr="00291330" w:rsidRDefault="00014C00" w:rsidP="00014C00">
            <w:pPr>
              <w:pStyle w:val="ListParagraph"/>
              <w:numPr>
                <w:ilvl w:val="0"/>
                <w:numId w:val="15"/>
              </w:numPr>
              <w:rPr>
                <w:rFonts w:ascii="Arial" w:hAnsi="Arial" w:cs="Arial"/>
                <w:sz w:val="20"/>
                <w:szCs w:val="20"/>
              </w:rPr>
            </w:pPr>
            <w:r w:rsidRPr="00291330">
              <w:rPr>
                <w:rFonts w:ascii="Arial" w:hAnsi="Arial" w:cs="Arial"/>
                <w:sz w:val="20"/>
                <w:szCs w:val="20"/>
              </w:rPr>
              <w:t xml:space="preserve">The </w:t>
            </w:r>
            <w:r w:rsidRPr="00291330">
              <w:rPr>
                <w:rFonts w:ascii="Arial" w:hAnsi="Arial" w:cs="Arial"/>
                <w:b/>
                <w:bCs/>
                <w:sz w:val="20"/>
                <w:szCs w:val="20"/>
              </w:rPr>
              <w:t>study should explicitly state if any clinical trials or validation against standard BP measurement devices were conducted.</w:t>
            </w:r>
            <w:r w:rsidRPr="00291330">
              <w:rPr>
                <w:rFonts w:ascii="Arial" w:hAnsi="Arial" w:cs="Arial"/>
                <w:sz w:val="20"/>
                <w:szCs w:val="20"/>
              </w:rPr>
              <w:t xml:space="preserve"> </w:t>
            </w:r>
          </w:p>
          <w:p w14:paraId="39E9D013" w14:textId="77777777" w:rsidR="00F1171E" w:rsidRPr="00291330" w:rsidRDefault="00014C00" w:rsidP="00014C00">
            <w:pPr>
              <w:pStyle w:val="ListParagraph"/>
              <w:numPr>
                <w:ilvl w:val="0"/>
                <w:numId w:val="15"/>
              </w:numPr>
              <w:rPr>
                <w:rFonts w:ascii="Arial" w:hAnsi="Arial" w:cs="Arial"/>
                <w:sz w:val="20"/>
                <w:szCs w:val="20"/>
              </w:rPr>
            </w:pPr>
            <w:r w:rsidRPr="00291330">
              <w:rPr>
                <w:rFonts w:ascii="Arial" w:hAnsi="Arial" w:cs="Arial"/>
                <w:b/>
                <w:bCs/>
                <w:sz w:val="20"/>
                <w:szCs w:val="20"/>
              </w:rPr>
              <w:t>Discussion section</w:t>
            </w:r>
            <w:r w:rsidRPr="00291330">
              <w:rPr>
                <w:rFonts w:ascii="Arial" w:hAnsi="Arial" w:cs="Arial"/>
                <w:sz w:val="20"/>
                <w:szCs w:val="20"/>
              </w:rPr>
              <w:t xml:space="preserve"> could better compare the developed system with existing BPV measurement techniques, particularly highlighting its advantages and limitations.</w:t>
            </w:r>
          </w:p>
          <w:p w14:paraId="3380E110" w14:textId="77777777" w:rsidR="004B184E" w:rsidRPr="00291330" w:rsidRDefault="004B184E" w:rsidP="004B184E">
            <w:pPr>
              <w:rPr>
                <w:rFonts w:ascii="Arial" w:hAnsi="Arial" w:cs="Arial"/>
                <w:sz w:val="20"/>
                <w:szCs w:val="20"/>
              </w:rPr>
            </w:pPr>
          </w:p>
          <w:p w14:paraId="26DED549" w14:textId="77777777" w:rsidR="004B184E" w:rsidRPr="00291330" w:rsidRDefault="004B184E" w:rsidP="004B184E">
            <w:pPr>
              <w:rPr>
                <w:rFonts w:ascii="Arial" w:hAnsi="Arial" w:cs="Arial"/>
                <w:sz w:val="20"/>
                <w:szCs w:val="20"/>
              </w:rPr>
            </w:pPr>
          </w:p>
          <w:p w14:paraId="688D782B" w14:textId="77777777" w:rsidR="004B184E" w:rsidRPr="00291330" w:rsidRDefault="004B184E" w:rsidP="004B184E">
            <w:pPr>
              <w:rPr>
                <w:rFonts w:ascii="Arial" w:hAnsi="Arial" w:cs="Arial"/>
                <w:sz w:val="20"/>
                <w:szCs w:val="20"/>
              </w:rPr>
            </w:pPr>
          </w:p>
          <w:p w14:paraId="1647F898" w14:textId="38577128" w:rsidR="004B184E" w:rsidRPr="00291330" w:rsidRDefault="004B184E" w:rsidP="004B184E">
            <w:pPr>
              <w:pStyle w:val="ListParagraph"/>
              <w:numPr>
                <w:ilvl w:val="0"/>
                <w:numId w:val="18"/>
              </w:numPr>
              <w:jc w:val="both"/>
              <w:rPr>
                <w:rFonts w:ascii="Arial" w:hAnsi="Arial" w:cs="Arial"/>
                <w:sz w:val="20"/>
                <w:szCs w:val="20"/>
              </w:rPr>
            </w:pPr>
            <w:r w:rsidRPr="00291330">
              <w:rPr>
                <w:rFonts w:ascii="Arial" w:hAnsi="Arial" w:cs="Arial"/>
                <w:sz w:val="20"/>
                <w:szCs w:val="20"/>
              </w:rPr>
              <w:t>The abstract is too general and does not provide specific numerical results of the device.</w:t>
            </w:r>
          </w:p>
          <w:p w14:paraId="0D9CD231" w14:textId="77777777" w:rsidR="004B184E" w:rsidRPr="00291330" w:rsidRDefault="004B184E" w:rsidP="004B184E">
            <w:pPr>
              <w:pStyle w:val="ListParagraph"/>
              <w:jc w:val="both"/>
              <w:rPr>
                <w:rFonts w:ascii="Arial" w:hAnsi="Arial" w:cs="Arial"/>
                <w:sz w:val="20"/>
                <w:szCs w:val="20"/>
              </w:rPr>
            </w:pPr>
          </w:p>
          <w:p w14:paraId="62189311" w14:textId="77777777" w:rsidR="004B184E" w:rsidRPr="00291330" w:rsidRDefault="004B184E" w:rsidP="004B184E">
            <w:pPr>
              <w:numPr>
                <w:ilvl w:val="0"/>
                <w:numId w:val="16"/>
              </w:numPr>
              <w:spacing w:after="100" w:afterAutospacing="1"/>
              <w:ind w:left="1150"/>
              <w:rPr>
                <w:rFonts w:ascii="Arial" w:hAnsi="Arial" w:cs="Arial"/>
                <w:sz w:val="20"/>
                <w:szCs w:val="20"/>
              </w:rPr>
            </w:pPr>
            <w:r w:rsidRPr="00291330">
              <w:rPr>
                <w:rFonts w:ascii="Arial" w:hAnsi="Arial" w:cs="Arial"/>
                <w:sz w:val="20"/>
                <w:szCs w:val="20"/>
              </w:rPr>
              <w:t>Include specific numerical findings from the study (e.g., accuracy of BPV measurement, correlation values with existing devices).</w:t>
            </w:r>
          </w:p>
          <w:p w14:paraId="63CEE7B0" w14:textId="77777777" w:rsidR="004B184E" w:rsidRPr="00291330" w:rsidRDefault="004B184E" w:rsidP="004B184E">
            <w:pPr>
              <w:numPr>
                <w:ilvl w:val="0"/>
                <w:numId w:val="16"/>
              </w:numPr>
              <w:spacing w:before="100" w:beforeAutospacing="1" w:after="100" w:afterAutospacing="1"/>
              <w:ind w:left="1150"/>
              <w:rPr>
                <w:rFonts w:ascii="Arial" w:hAnsi="Arial" w:cs="Arial"/>
                <w:sz w:val="20"/>
                <w:szCs w:val="20"/>
              </w:rPr>
            </w:pPr>
            <w:r w:rsidRPr="00291330">
              <w:rPr>
                <w:rFonts w:ascii="Arial" w:hAnsi="Arial" w:cs="Arial"/>
                <w:sz w:val="20"/>
                <w:szCs w:val="20"/>
              </w:rPr>
              <w:t xml:space="preserve">Clearly state how the developed device compares to </w:t>
            </w:r>
            <w:proofErr w:type="spellStart"/>
            <w:r w:rsidRPr="00291330">
              <w:rPr>
                <w:rFonts w:ascii="Arial" w:hAnsi="Arial" w:cs="Arial"/>
                <w:sz w:val="20"/>
                <w:szCs w:val="20"/>
              </w:rPr>
              <w:t>Finapres</w:t>
            </w:r>
            <w:proofErr w:type="spellEnd"/>
            <w:r w:rsidRPr="00291330">
              <w:rPr>
                <w:rFonts w:ascii="Arial" w:hAnsi="Arial" w:cs="Arial"/>
                <w:sz w:val="20"/>
                <w:szCs w:val="20"/>
              </w:rPr>
              <w:t xml:space="preserve"> or other BP monitoring devices.</w:t>
            </w:r>
          </w:p>
          <w:p w14:paraId="139B3617" w14:textId="77777777" w:rsidR="004B184E" w:rsidRPr="00291330" w:rsidRDefault="004B184E" w:rsidP="004B184E">
            <w:pPr>
              <w:numPr>
                <w:ilvl w:val="0"/>
                <w:numId w:val="16"/>
              </w:numPr>
              <w:spacing w:before="100" w:beforeAutospacing="1" w:after="100" w:afterAutospacing="1"/>
              <w:ind w:left="1150"/>
              <w:rPr>
                <w:rFonts w:ascii="Arial" w:hAnsi="Arial" w:cs="Arial"/>
                <w:sz w:val="20"/>
                <w:szCs w:val="20"/>
              </w:rPr>
            </w:pPr>
            <w:r w:rsidRPr="00291330">
              <w:rPr>
                <w:rFonts w:ascii="Arial" w:hAnsi="Arial" w:cs="Arial"/>
                <w:sz w:val="20"/>
                <w:szCs w:val="20"/>
              </w:rPr>
              <w:t>Briefly mention how noise reduction (using DPAT) improved signal quality.</w:t>
            </w:r>
          </w:p>
          <w:p w14:paraId="4476BA17" w14:textId="77777777" w:rsidR="004B184E" w:rsidRPr="00291330" w:rsidRDefault="004B184E" w:rsidP="004B184E">
            <w:pPr>
              <w:pStyle w:val="NormalWeb"/>
              <w:numPr>
                <w:ilvl w:val="0"/>
                <w:numId w:val="18"/>
              </w:numPr>
              <w:spacing w:before="0" w:beforeAutospacing="0" w:after="0" w:afterAutospacing="0"/>
              <w:jc w:val="both"/>
              <w:rPr>
                <w:rFonts w:ascii="Arial" w:hAnsi="Arial" w:cs="Arial"/>
                <w:sz w:val="20"/>
                <w:szCs w:val="20"/>
              </w:rPr>
            </w:pPr>
            <w:r w:rsidRPr="00291330">
              <w:rPr>
                <w:rFonts w:ascii="Arial" w:hAnsi="Arial" w:cs="Arial"/>
                <w:sz w:val="20"/>
                <w:szCs w:val="20"/>
              </w:rPr>
              <w:t>The manuscript lacks details on participant recruitment, ethical approval, and standardization of measurements. The justification for using PAT instead of PTT needs elaboration. Noise removal techniques (other than switching to DPAT) are not well described.</w:t>
            </w:r>
          </w:p>
          <w:p w14:paraId="19CDE4DE" w14:textId="77777777" w:rsidR="004B184E" w:rsidRPr="00291330" w:rsidRDefault="004B184E" w:rsidP="004B184E">
            <w:pPr>
              <w:numPr>
                <w:ilvl w:val="0"/>
                <w:numId w:val="16"/>
              </w:numPr>
              <w:spacing w:after="100" w:afterAutospacing="1"/>
              <w:ind w:left="1150"/>
              <w:rPr>
                <w:rFonts w:ascii="Arial" w:hAnsi="Arial" w:cs="Arial"/>
                <w:sz w:val="20"/>
                <w:szCs w:val="20"/>
              </w:rPr>
            </w:pPr>
            <w:r w:rsidRPr="00291330">
              <w:rPr>
                <w:rFonts w:ascii="Arial" w:hAnsi="Arial" w:cs="Arial"/>
                <w:sz w:val="20"/>
                <w:szCs w:val="20"/>
              </w:rPr>
              <w:t>Clearly describe participant selection criteria (age, gender distribution, clinical history).</w:t>
            </w:r>
          </w:p>
          <w:p w14:paraId="0AD1CA54" w14:textId="77777777" w:rsidR="004B184E" w:rsidRPr="00291330" w:rsidRDefault="004B184E" w:rsidP="004B184E">
            <w:pPr>
              <w:numPr>
                <w:ilvl w:val="0"/>
                <w:numId w:val="16"/>
              </w:numPr>
              <w:spacing w:after="100" w:afterAutospacing="1"/>
              <w:ind w:left="1150"/>
              <w:rPr>
                <w:rFonts w:ascii="Arial" w:hAnsi="Arial" w:cs="Arial"/>
                <w:sz w:val="20"/>
                <w:szCs w:val="20"/>
              </w:rPr>
            </w:pPr>
            <w:r w:rsidRPr="00291330">
              <w:rPr>
                <w:rFonts w:ascii="Arial" w:hAnsi="Arial" w:cs="Arial"/>
                <w:sz w:val="20"/>
                <w:szCs w:val="20"/>
              </w:rPr>
              <w:t>Explain why PAT was chosen over PTT for BPV estimation. If DPAT is preferred, how does it compare in performance?</w:t>
            </w:r>
          </w:p>
          <w:p w14:paraId="2D4BBC67" w14:textId="77777777" w:rsidR="004B184E" w:rsidRPr="00291330" w:rsidRDefault="004B184E" w:rsidP="004B184E">
            <w:pPr>
              <w:numPr>
                <w:ilvl w:val="0"/>
                <w:numId w:val="16"/>
              </w:numPr>
              <w:spacing w:after="100" w:afterAutospacing="1"/>
              <w:ind w:left="1150"/>
              <w:rPr>
                <w:rFonts w:ascii="Arial" w:hAnsi="Arial" w:cs="Arial"/>
                <w:sz w:val="20"/>
                <w:szCs w:val="20"/>
              </w:rPr>
            </w:pPr>
            <w:r w:rsidRPr="00291330">
              <w:rPr>
                <w:rFonts w:ascii="Arial" w:hAnsi="Arial" w:cs="Arial"/>
                <w:sz w:val="20"/>
                <w:szCs w:val="20"/>
              </w:rPr>
              <w:t>Provide more details on signal processing techniques used to remove noise.</w:t>
            </w:r>
          </w:p>
          <w:p w14:paraId="4D87849F" w14:textId="77777777" w:rsidR="004B184E" w:rsidRPr="00291330" w:rsidRDefault="004B184E" w:rsidP="004B184E">
            <w:pPr>
              <w:pStyle w:val="NormalWeb"/>
              <w:numPr>
                <w:ilvl w:val="0"/>
                <w:numId w:val="18"/>
              </w:numPr>
              <w:spacing w:before="0" w:beforeAutospacing="0" w:after="0" w:afterAutospacing="0"/>
              <w:jc w:val="both"/>
              <w:rPr>
                <w:rFonts w:ascii="Arial" w:hAnsi="Arial" w:cs="Arial"/>
                <w:sz w:val="20"/>
                <w:szCs w:val="20"/>
                <w:lang w:val="en-GB"/>
              </w:rPr>
            </w:pPr>
            <w:r w:rsidRPr="00291330">
              <w:rPr>
                <w:rFonts w:ascii="Arial" w:hAnsi="Arial" w:cs="Arial"/>
                <w:sz w:val="20"/>
                <w:szCs w:val="20"/>
              </w:rPr>
              <w:t>The results lack comparative analysis with existing BP variability methods.  The significance of missing peaks in BPV spectra for hypertensive patients is not sufficiently explained. The transition from PAT to DPAT is mentioned but not quantitatively validated.</w:t>
            </w:r>
          </w:p>
          <w:p w14:paraId="62F7B35B" w14:textId="77777777" w:rsidR="004B184E" w:rsidRPr="00291330" w:rsidRDefault="004B184E" w:rsidP="004B184E">
            <w:pPr>
              <w:numPr>
                <w:ilvl w:val="0"/>
                <w:numId w:val="16"/>
              </w:numPr>
              <w:spacing w:after="100" w:afterAutospacing="1"/>
              <w:ind w:left="1150"/>
              <w:rPr>
                <w:rFonts w:ascii="Arial" w:hAnsi="Arial" w:cs="Arial"/>
                <w:sz w:val="20"/>
                <w:szCs w:val="20"/>
              </w:rPr>
            </w:pPr>
            <w:r w:rsidRPr="00291330">
              <w:rPr>
                <w:rFonts w:ascii="Arial" w:eastAsia="Arial Unicode MS" w:hAnsi="Arial" w:cs="Arial"/>
                <w:b/>
                <w:bCs/>
                <w:sz w:val="20"/>
                <w:szCs w:val="20"/>
              </w:rPr>
              <w:t xml:space="preserve"> </w:t>
            </w:r>
            <w:r w:rsidRPr="00291330">
              <w:rPr>
                <w:rFonts w:ascii="Arial" w:hAnsi="Arial" w:cs="Arial"/>
                <w:sz w:val="20"/>
                <w:szCs w:val="20"/>
              </w:rPr>
              <w:t xml:space="preserve">Include statistical comparisons of the developed device against </w:t>
            </w:r>
            <w:proofErr w:type="spellStart"/>
            <w:r w:rsidRPr="00291330">
              <w:rPr>
                <w:rFonts w:ascii="Arial" w:hAnsi="Arial" w:cs="Arial"/>
                <w:sz w:val="20"/>
                <w:szCs w:val="20"/>
              </w:rPr>
              <w:t>Finapres</w:t>
            </w:r>
            <w:proofErr w:type="spellEnd"/>
            <w:r w:rsidRPr="00291330">
              <w:rPr>
                <w:rFonts w:ascii="Arial" w:hAnsi="Arial" w:cs="Arial"/>
                <w:sz w:val="20"/>
                <w:szCs w:val="20"/>
              </w:rPr>
              <w:t xml:space="preserve"> or standard BP monitors. </w:t>
            </w:r>
          </w:p>
          <w:p w14:paraId="53A8A3F7" w14:textId="77777777" w:rsidR="004B184E" w:rsidRPr="00291330" w:rsidRDefault="004B184E" w:rsidP="004B184E">
            <w:pPr>
              <w:numPr>
                <w:ilvl w:val="0"/>
                <w:numId w:val="16"/>
              </w:numPr>
              <w:spacing w:before="100" w:beforeAutospacing="1" w:after="100" w:afterAutospacing="1"/>
              <w:ind w:left="1150"/>
              <w:rPr>
                <w:rFonts w:ascii="Arial" w:hAnsi="Arial" w:cs="Arial"/>
                <w:sz w:val="20"/>
                <w:szCs w:val="20"/>
              </w:rPr>
            </w:pPr>
            <w:r w:rsidRPr="00291330">
              <w:rPr>
                <w:rFonts w:ascii="Arial" w:hAnsi="Arial" w:cs="Arial"/>
                <w:sz w:val="20"/>
                <w:szCs w:val="20"/>
              </w:rPr>
              <w:t xml:space="preserve"> Explain why missing LF and HF peaks in hypertensive subjects are clinically important. </w:t>
            </w:r>
          </w:p>
          <w:p w14:paraId="07A728E1" w14:textId="77777777" w:rsidR="004B184E" w:rsidRPr="00291330" w:rsidRDefault="004B184E" w:rsidP="004B184E">
            <w:pPr>
              <w:numPr>
                <w:ilvl w:val="0"/>
                <w:numId w:val="16"/>
              </w:numPr>
              <w:spacing w:before="100" w:beforeAutospacing="1"/>
              <w:ind w:left="1150"/>
              <w:rPr>
                <w:rFonts w:ascii="Arial" w:hAnsi="Arial" w:cs="Arial"/>
                <w:b/>
                <w:bCs/>
                <w:sz w:val="20"/>
                <w:szCs w:val="20"/>
                <w:lang w:val="en-GB"/>
              </w:rPr>
            </w:pPr>
            <w:r w:rsidRPr="00291330">
              <w:rPr>
                <w:rFonts w:ascii="Arial" w:hAnsi="Arial" w:cs="Arial"/>
                <w:sz w:val="20"/>
                <w:szCs w:val="20"/>
              </w:rPr>
              <w:t xml:space="preserve"> Provide quantitative evidence that DPAT improves measurement accuracy over PAT.</w:t>
            </w:r>
          </w:p>
          <w:p w14:paraId="32D7F3AA" w14:textId="77777777" w:rsidR="004B184E" w:rsidRPr="00291330" w:rsidRDefault="004B184E" w:rsidP="004B184E">
            <w:pPr>
              <w:pStyle w:val="ListParagraph"/>
              <w:numPr>
                <w:ilvl w:val="0"/>
                <w:numId w:val="18"/>
              </w:numPr>
              <w:jc w:val="both"/>
              <w:rPr>
                <w:rFonts w:ascii="Arial" w:hAnsi="Arial" w:cs="Arial"/>
                <w:b/>
                <w:bCs/>
                <w:sz w:val="20"/>
                <w:szCs w:val="20"/>
                <w:lang w:val="en-GB"/>
              </w:rPr>
            </w:pPr>
            <w:r w:rsidRPr="00291330">
              <w:rPr>
                <w:rFonts w:ascii="Arial" w:hAnsi="Arial" w:cs="Arial"/>
                <w:sz w:val="20"/>
                <w:szCs w:val="20"/>
              </w:rPr>
              <w:t>Some</w:t>
            </w:r>
            <w:r w:rsidRPr="00291330">
              <w:rPr>
                <w:rFonts w:ascii="Arial" w:hAnsi="Arial" w:cs="Arial"/>
                <w:b/>
                <w:bCs/>
                <w:sz w:val="20"/>
                <w:szCs w:val="20"/>
              </w:rPr>
              <w:t xml:space="preserve"> </w:t>
            </w:r>
            <w:r w:rsidRPr="00291330">
              <w:rPr>
                <w:rStyle w:val="Strong"/>
                <w:rFonts w:ascii="Arial" w:eastAsia="Arial Unicode MS" w:hAnsi="Arial" w:cs="Arial"/>
                <w:b w:val="0"/>
                <w:bCs w:val="0"/>
                <w:sz w:val="20"/>
                <w:szCs w:val="20"/>
              </w:rPr>
              <w:t>figures lack clear axis labels, legends, and descriptions</w:t>
            </w:r>
            <w:r w:rsidRPr="00291330">
              <w:rPr>
                <w:rFonts w:ascii="Arial" w:hAnsi="Arial" w:cs="Arial"/>
                <w:b/>
                <w:bCs/>
                <w:sz w:val="20"/>
                <w:szCs w:val="20"/>
              </w:rPr>
              <w:t xml:space="preserve">. </w:t>
            </w:r>
            <w:r w:rsidRPr="00291330">
              <w:rPr>
                <w:rFonts w:ascii="Arial" w:hAnsi="Arial" w:cs="Arial"/>
                <w:sz w:val="20"/>
                <w:szCs w:val="20"/>
              </w:rPr>
              <w:t>Figure 5 (algorithm for BPV</w:t>
            </w:r>
            <w:r w:rsidRPr="00291330">
              <w:rPr>
                <w:rFonts w:ascii="Arial" w:hAnsi="Arial" w:cs="Arial"/>
                <w:b/>
                <w:bCs/>
                <w:sz w:val="20"/>
                <w:szCs w:val="20"/>
              </w:rPr>
              <w:t xml:space="preserve"> </w:t>
            </w:r>
            <w:r w:rsidRPr="00291330">
              <w:rPr>
                <w:rFonts w:ascii="Arial" w:hAnsi="Arial" w:cs="Arial"/>
                <w:sz w:val="20"/>
                <w:szCs w:val="20"/>
              </w:rPr>
              <w:t>calculation</w:t>
            </w:r>
            <w:r w:rsidRPr="00291330">
              <w:rPr>
                <w:rFonts w:ascii="Arial" w:hAnsi="Arial" w:cs="Arial"/>
                <w:b/>
                <w:bCs/>
                <w:sz w:val="20"/>
                <w:szCs w:val="20"/>
              </w:rPr>
              <w:t xml:space="preserve">) is </w:t>
            </w:r>
            <w:r w:rsidRPr="00291330">
              <w:rPr>
                <w:rStyle w:val="Strong"/>
                <w:rFonts w:ascii="Arial" w:eastAsia="Arial Unicode MS" w:hAnsi="Arial" w:cs="Arial"/>
                <w:b w:val="0"/>
                <w:bCs w:val="0"/>
                <w:sz w:val="20"/>
                <w:szCs w:val="20"/>
              </w:rPr>
              <w:t>not well explained</w:t>
            </w:r>
            <w:r w:rsidRPr="00291330">
              <w:rPr>
                <w:rFonts w:ascii="Arial" w:hAnsi="Arial" w:cs="Arial"/>
                <w:sz w:val="20"/>
                <w:szCs w:val="20"/>
              </w:rPr>
              <w:t>.  ECG and PPG waveforms in Figure 6 need</w:t>
            </w:r>
            <w:r w:rsidRPr="00291330">
              <w:rPr>
                <w:rFonts w:ascii="Arial" w:hAnsi="Arial" w:cs="Arial"/>
                <w:b/>
                <w:bCs/>
                <w:sz w:val="20"/>
                <w:szCs w:val="20"/>
              </w:rPr>
              <w:t xml:space="preserve"> </w:t>
            </w:r>
            <w:r w:rsidRPr="00291330">
              <w:rPr>
                <w:rStyle w:val="Strong"/>
                <w:rFonts w:ascii="Arial" w:eastAsia="Arial Unicode MS" w:hAnsi="Arial" w:cs="Arial"/>
                <w:b w:val="0"/>
                <w:bCs w:val="0"/>
                <w:sz w:val="20"/>
                <w:szCs w:val="20"/>
              </w:rPr>
              <w:t>better annotation to show PAT and DPAT measurements clearly</w:t>
            </w:r>
            <w:r w:rsidRPr="00291330">
              <w:rPr>
                <w:rFonts w:ascii="Arial" w:hAnsi="Arial" w:cs="Arial"/>
                <w:sz w:val="20"/>
                <w:szCs w:val="20"/>
              </w:rPr>
              <w:t>.</w:t>
            </w:r>
          </w:p>
          <w:p w14:paraId="21AB95E1" w14:textId="77777777" w:rsidR="004B184E" w:rsidRPr="00291330" w:rsidRDefault="004B184E" w:rsidP="004B184E">
            <w:pPr>
              <w:numPr>
                <w:ilvl w:val="0"/>
                <w:numId w:val="16"/>
              </w:numPr>
              <w:spacing w:before="100" w:beforeAutospacing="1" w:after="100" w:afterAutospacing="1"/>
              <w:ind w:left="1150"/>
              <w:rPr>
                <w:rFonts w:ascii="Arial" w:hAnsi="Arial" w:cs="Arial"/>
                <w:sz w:val="20"/>
                <w:szCs w:val="20"/>
              </w:rPr>
            </w:pPr>
            <w:r w:rsidRPr="00291330">
              <w:rPr>
                <w:rFonts w:ascii="Arial" w:hAnsi="Arial" w:cs="Arial"/>
                <w:sz w:val="20"/>
                <w:szCs w:val="20"/>
              </w:rPr>
              <w:t xml:space="preserve">Add clear axis labels and units in all graphs. </w:t>
            </w:r>
          </w:p>
          <w:p w14:paraId="4EA19967" w14:textId="77777777" w:rsidR="004B184E" w:rsidRPr="00291330" w:rsidRDefault="004B184E" w:rsidP="004B184E">
            <w:pPr>
              <w:numPr>
                <w:ilvl w:val="0"/>
                <w:numId w:val="16"/>
              </w:numPr>
              <w:spacing w:before="100" w:beforeAutospacing="1" w:after="100" w:afterAutospacing="1"/>
              <w:ind w:left="1150"/>
              <w:rPr>
                <w:rFonts w:ascii="Arial" w:hAnsi="Arial" w:cs="Arial"/>
                <w:sz w:val="20"/>
                <w:szCs w:val="20"/>
              </w:rPr>
            </w:pPr>
            <w:r w:rsidRPr="00291330">
              <w:rPr>
                <w:rFonts w:ascii="Arial" w:hAnsi="Arial" w:cs="Arial"/>
                <w:sz w:val="20"/>
                <w:szCs w:val="20"/>
              </w:rPr>
              <w:t xml:space="preserve"> Use arrows/annotations in Figure 6 to mark important points (e.g., R-wave, PAT measurement). </w:t>
            </w:r>
          </w:p>
          <w:p w14:paraId="2886D4E5" w14:textId="77777777" w:rsidR="004B184E" w:rsidRPr="00291330" w:rsidRDefault="004B184E" w:rsidP="004B184E">
            <w:pPr>
              <w:numPr>
                <w:ilvl w:val="0"/>
                <w:numId w:val="16"/>
              </w:numPr>
              <w:spacing w:before="100" w:beforeAutospacing="1" w:after="100" w:afterAutospacing="1"/>
              <w:ind w:left="1150"/>
              <w:rPr>
                <w:rFonts w:ascii="Arial" w:hAnsi="Arial" w:cs="Arial"/>
                <w:sz w:val="20"/>
                <w:szCs w:val="20"/>
              </w:rPr>
            </w:pPr>
            <w:r w:rsidRPr="00291330">
              <w:rPr>
                <w:rFonts w:ascii="Arial" w:hAnsi="Arial" w:cs="Arial"/>
                <w:sz w:val="20"/>
                <w:szCs w:val="20"/>
              </w:rPr>
              <w:t xml:space="preserve"> Expand Figure 5’s explanation to include step-by-step BPV calculation methodology.</w:t>
            </w:r>
          </w:p>
          <w:p w14:paraId="57A20BD0" w14:textId="77777777" w:rsidR="004B184E" w:rsidRPr="00291330" w:rsidRDefault="004B184E" w:rsidP="004B184E">
            <w:pPr>
              <w:pStyle w:val="ListParagraph"/>
              <w:numPr>
                <w:ilvl w:val="0"/>
                <w:numId w:val="18"/>
              </w:numPr>
              <w:spacing w:before="100" w:beforeAutospacing="1"/>
              <w:jc w:val="both"/>
              <w:rPr>
                <w:rFonts w:ascii="Arial" w:hAnsi="Arial" w:cs="Arial"/>
                <w:sz w:val="20"/>
                <w:szCs w:val="20"/>
                <w:lang w:val="en-GB"/>
              </w:rPr>
            </w:pPr>
            <w:r w:rsidRPr="00291330">
              <w:rPr>
                <w:rFonts w:ascii="Arial" w:hAnsi="Arial" w:cs="Arial"/>
                <w:sz w:val="20"/>
                <w:szCs w:val="20"/>
              </w:rPr>
              <w:t>The manuscript has several grammatical errors and awkward phrasing.  Some technical terms are introduced without sufficient explanation.</w:t>
            </w:r>
          </w:p>
          <w:p w14:paraId="7EAC145C" w14:textId="77777777" w:rsidR="004B184E" w:rsidRPr="00291330" w:rsidRDefault="004B184E" w:rsidP="004B184E">
            <w:pPr>
              <w:numPr>
                <w:ilvl w:val="0"/>
                <w:numId w:val="16"/>
              </w:numPr>
              <w:spacing w:after="100" w:afterAutospacing="1"/>
              <w:ind w:left="1150"/>
              <w:rPr>
                <w:rFonts w:ascii="Arial" w:eastAsia="Arial Unicode MS" w:hAnsi="Arial" w:cs="Arial"/>
                <w:sz w:val="20"/>
                <w:szCs w:val="20"/>
              </w:rPr>
            </w:pPr>
            <w:r w:rsidRPr="00291330">
              <w:rPr>
                <w:rFonts w:ascii="Arial" w:hAnsi="Arial" w:cs="Arial"/>
                <w:sz w:val="20"/>
                <w:szCs w:val="20"/>
              </w:rPr>
              <w:t xml:space="preserve"> </w:t>
            </w:r>
            <w:r w:rsidRPr="00291330">
              <w:rPr>
                <w:rFonts w:ascii="Arial" w:eastAsia="Arial Unicode MS" w:hAnsi="Arial" w:cs="Arial"/>
                <w:sz w:val="20"/>
                <w:szCs w:val="20"/>
              </w:rPr>
              <w:t xml:space="preserve">Improve sentence clarity and grammar. </w:t>
            </w:r>
          </w:p>
          <w:p w14:paraId="15DFD0E8" w14:textId="2A95F98C" w:rsidR="004B184E" w:rsidRPr="00291330" w:rsidRDefault="004B184E" w:rsidP="004B184E">
            <w:pPr>
              <w:rPr>
                <w:rFonts w:ascii="Arial" w:hAnsi="Arial" w:cs="Arial"/>
                <w:sz w:val="20"/>
                <w:szCs w:val="20"/>
              </w:rPr>
            </w:pPr>
            <w:r w:rsidRPr="00291330">
              <w:rPr>
                <w:rFonts w:ascii="Arial" w:eastAsia="Arial Unicode MS" w:hAnsi="Arial" w:cs="Arial"/>
                <w:sz w:val="20"/>
                <w:szCs w:val="20"/>
              </w:rPr>
              <w:lastRenderedPageBreak/>
              <w:t>Avoid overly complex sentence structures.</w:t>
            </w:r>
          </w:p>
        </w:tc>
        <w:tc>
          <w:tcPr>
            <w:tcW w:w="1523" w:type="pct"/>
          </w:tcPr>
          <w:p w14:paraId="465E098E" w14:textId="77777777" w:rsidR="00F1171E" w:rsidRPr="00291330" w:rsidRDefault="00F1171E" w:rsidP="007222C8">
            <w:pPr>
              <w:rPr>
                <w:rFonts w:ascii="Arial" w:hAnsi="Arial" w:cs="Arial"/>
                <w:sz w:val="20"/>
                <w:szCs w:val="20"/>
                <w:lang w:val="en-GB"/>
              </w:rPr>
            </w:pPr>
          </w:p>
        </w:tc>
      </w:tr>
    </w:tbl>
    <w:p w14:paraId="0821307F" w14:textId="77777777" w:rsidR="00F1171E" w:rsidRPr="0029133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9133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91330" w:rsidRDefault="00F1171E" w:rsidP="007222C8">
            <w:pPr>
              <w:pStyle w:val="NormalWeb"/>
              <w:spacing w:before="0" w:beforeAutospacing="0" w:after="0" w:afterAutospacing="0"/>
              <w:rPr>
                <w:rFonts w:ascii="Arial" w:hAnsi="Arial" w:cs="Arial"/>
                <w:b/>
                <w:sz w:val="20"/>
                <w:szCs w:val="20"/>
                <w:u w:val="single"/>
                <w:lang w:val="en-GB"/>
              </w:rPr>
            </w:pPr>
            <w:r w:rsidRPr="00291330">
              <w:rPr>
                <w:rFonts w:ascii="Arial" w:hAnsi="Arial" w:cs="Arial"/>
                <w:b/>
                <w:sz w:val="20"/>
                <w:szCs w:val="20"/>
                <w:highlight w:val="yellow"/>
                <w:u w:val="single"/>
                <w:lang w:val="en-GB"/>
              </w:rPr>
              <w:t>PART  2:</w:t>
            </w:r>
            <w:r w:rsidRPr="00291330">
              <w:rPr>
                <w:rFonts w:ascii="Arial" w:hAnsi="Arial" w:cs="Arial"/>
                <w:b/>
                <w:sz w:val="20"/>
                <w:szCs w:val="20"/>
                <w:u w:val="single"/>
                <w:lang w:val="en-GB"/>
              </w:rPr>
              <w:t xml:space="preserve"> </w:t>
            </w:r>
          </w:p>
          <w:p w14:paraId="5B767407" w14:textId="77777777" w:rsidR="00F1171E" w:rsidRPr="0029133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9133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9133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91330" w:rsidRDefault="00F1171E" w:rsidP="007222C8">
            <w:pPr>
              <w:pStyle w:val="Heading2"/>
              <w:jc w:val="left"/>
              <w:rPr>
                <w:rFonts w:ascii="Arial" w:hAnsi="Arial" w:cs="Arial"/>
                <w:lang w:val="en-GB"/>
              </w:rPr>
            </w:pPr>
            <w:r w:rsidRPr="00291330">
              <w:rPr>
                <w:rFonts w:ascii="Arial" w:hAnsi="Arial" w:cs="Arial"/>
                <w:lang w:val="en-GB"/>
              </w:rPr>
              <w:t>Reviewer’s comment</w:t>
            </w:r>
          </w:p>
        </w:tc>
        <w:tc>
          <w:tcPr>
            <w:tcW w:w="1342" w:type="pct"/>
            <w:shd w:val="clear" w:color="auto" w:fill="auto"/>
          </w:tcPr>
          <w:p w14:paraId="6F48B50B" w14:textId="77777777" w:rsidR="00F1171E" w:rsidRPr="00291330" w:rsidRDefault="00F1171E" w:rsidP="007222C8">
            <w:pPr>
              <w:pStyle w:val="Heading2"/>
              <w:jc w:val="left"/>
              <w:rPr>
                <w:rFonts w:ascii="Arial" w:hAnsi="Arial" w:cs="Arial"/>
                <w:b w:val="0"/>
                <w:lang w:val="en-GB"/>
              </w:rPr>
            </w:pPr>
            <w:r w:rsidRPr="00291330">
              <w:rPr>
                <w:rFonts w:ascii="Arial" w:hAnsi="Arial" w:cs="Arial"/>
                <w:lang w:val="en-GB"/>
              </w:rPr>
              <w:t>Author’s comment</w:t>
            </w:r>
            <w:r w:rsidRPr="00291330">
              <w:rPr>
                <w:rFonts w:ascii="Arial" w:hAnsi="Arial" w:cs="Arial"/>
                <w:b w:val="0"/>
                <w:lang w:val="en-GB"/>
              </w:rPr>
              <w:t xml:space="preserve"> </w:t>
            </w:r>
            <w:r w:rsidRPr="0029133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9133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91330" w:rsidRDefault="00F1171E" w:rsidP="007222C8">
            <w:pPr>
              <w:pStyle w:val="NormalWeb"/>
              <w:spacing w:before="0" w:beforeAutospacing="0" w:after="0" w:afterAutospacing="0"/>
              <w:rPr>
                <w:rFonts w:ascii="Arial" w:hAnsi="Arial" w:cs="Arial"/>
                <w:b/>
                <w:sz w:val="20"/>
                <w:szCs w:val="20"/>
                <w:lang w:val="en-GB"/>
              </w:rPr>
            </w:pPr>
            <w:r w:rsidRPr="00291330">
              <w:rPr>
                <w:rFonts w:ascii="Arial" w:hAnsi="Arial" w:cs="Arial"/>
                <w:b/>
                <w:sz w:val="20"/>
                <w:szCs w:val="20"/>
                <w:lang w:val="en-GB"/>
              </w:rPr>
              <w:t xml:space="preserve">Are there ethical issues in this manuscript? </w:t>
            </w:r>
          </w:p>
          <w:p w14:paraId="6034B476" w14:textId="77777777" w:rsidR="00F1171E" w:rsidRPr="0029133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91330" w:rsidRDefault="00F1171E" w:rsidP="007222C8">
            <w:pPr>
              <w:pStyle w:val="NormalWeb"/>
              <w:spacing w:before="0" w:beforeAutospacing="0" w:after="0" w:afterAutospacing="0"/>
              <w:rPr>
                <w:rFonts w:ascii="Arial" w:hAnsi="Arial" w:cs="Arial"/>
                <w:i/>
                <w:iCs/>
                <w:sz w:val="20"/>
                <w:szCs w:val="20"/>
                <w:u w:val="single"/>
                <w:lang w:val="en-GB"/>
              </w:rPr>
            </w:pPr>
            <w:r w:rsidRPr="00291330">
              <w:rPr>
                <w:rFonts w:ascii="Arial" w:hAnsi="Arial" w:cs="Arial"/>
                <w:i/>
                <w:iCs/>
                <w:sz w:val="20"/>
                <w:szCs w:val="20"/>
                <w:u w:val="single"/>
                <w:lang w:val="en-GB"/>
              </w:rPr>
              <w:t xml:space="preserve">(If yes, </w:t>
            </w:r>
            <w:proofErr w:type="gramStart"/>
            <w:r w:rsidRPr="00291330">
              <w:rPr>
                <w:rFonts w:ascii="Arial" w:hAnsi="Arial" w:cs="Arial"/>
                <w:i/>
                <w:iCs/>
                <w:sz w:val="20"/>
                <w:szCs w:val="20"/>
                <w:u w:val="single"/>
                <w:lang w:val="en-GB"/>
              </w:rPr>
              <w:t>Kindly</w:t>
            </w:r>
            <w:proofErr w:type="gramEnd"/>
            <w:r w:rsidRPr="00291330">
              <w:rPr>
                <w:rFonts w:ascii="Arial" w:hAnsi="Arial" w:cs="Arial"/>
                <w:i/>
                <w:iCs/>
                <w:sz w:val="20"/>
                <w:szCs w:val="20"/>
                <w:u w:val="single"/>
                <w:lang w:val="en-GB"/>
              </w:rPr>
              <w:t xml:space="preserve"> please write down the ethical issues here in detail)</w:t>
            </w:r>
          </w:p>
          <w:p w14:paraId="7B654B67" w14:textId="77777777" w:rsidR="00F1171E" w:rsidRPr="00291330" w:rsidRDefault="00F1171E" w:rsidP="004B184E">
            <w:pPr>
              <w:spacing w:before="240" w:line="276" w:lineRule="auto"/>
              <w:rPr>
                <w:rFonts w:ascii="Arial" w:hAnsi="Arial" w:cs="Arial"/>
                <w:sz w:val="20"/>
                <w:szCs w:val="20"/>
              </w:rPr>
            </w:pPr>
          </w:p>
        </w:tc>
        <w:tc>
          <w:tcPr>
            <w:tcW w:w="1342" w:type="pct"/>
            <w:shd w:val="clear" w:color="auto" w:fill="auto"/>
            <w:vAlign w:val="center"/>
          </w:tcPr>
          <w:p w14:paraId="780A9F8E" w14:textId="77777777" w:rsidR="00F1171E" w:rsidRPr="00291330" w:rsidRDefault="00F1171E" w:rsidP="007222C8">
            <w:pPr>
              <w:rPr>
                <w:rFonts w:ascii="Arial" w:eastAsia="Arial Unicode MS" w:hAnsi="Arial" w:cs="Arial"/>
                <w:sz w:val="20"/>
                <w:szCs w:val="20"/>
                <w:lang w:val="en-GB"/>
              </w:rPr>
            </w:pPr>
          </w:p>
          <w:p w14:paraId="4A981594" w14:textId="77777777" w:rsidR="00F1171E" w:rsidRPr="00291330" w:rsidRDefault="00F1171E" w:rsidP="007222C8">
            <w:pPr>
              <w:rPr>
                <w:rFonts w:ascii="Arial" w:eastAsia="Arial Unicode MS" w:hAnsi="Arial" w:cs="Arial"/>
                <w:sz w:val="20"/>
                <w:szCs w:val="20"/>
                <w:lang w:val="en-GB"/>
              </w:rPr>
            </w:pPr>
          </w:p>
          <w:p w14:paraId="4780A682" w14:textId="77777777" w:rsidR="00F1171E" w:rsidRPr="00291330" w:rsidRDefault="00F1171E" w:rsidP="007222C8">
            <w:pPr>
              <w:rPr>
                <w:rFonts w:ascii="Arial" w:eastAsia="Arial Unicode MS" w:hAnsi="Arial" w:cs="Arial"/>
                <w:sz w:val="20"/>
                <w:szCs w:val="20"/>
                <w:lang w:val="en-GB"/>
              </w:rPr>
            </w:pPr>
          </w:p>
          <w:p w14:paraId="2D80979A" w14:textId="77777777" w:rsidR="00F1171E" w:rsidRPr="0029133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81398F9" w14:textId="77777777" w:rsidR="00291330" w:rsidRPr="00663ACB" w:rsidRDefault="00291330" w:rsidP="00291330">
      <w:pPr>
        <w:pStyle w:val="Affiliation"/>
        <w:spacing w:after="0" w:line="240" w:lineRule="auto"/>
        <w:jc w:val="left"/>
        <w:rPr>
          <w:rFonts w:ascii="Arial" w:hAnsi="Arial" w:cs="Arial"/>
          <w:b/>
        </w:rPr>
      </w:pPr>
      <w:r w:rsidRPr="00663ACB">
        <w:rPr>
          <w:rFonts w:ascii="Arial" w:hAnsi="Arial" w:cs="Arial"/>
          <w:b/>
        </w:rPr>
        <w:t>Reviewers:</w:t>
      </w:r>
    </w:p>
    <w:p w14:paraId="22E0855D" w14:textId="77777777" w:rsidR="00291330" w:rsidRPr="00663ACB" w:rsidRDefault="00291330" w:rsidP="00291330">
      <w:pPr>
        <w:pStyle w:val="Affiliation"/>
        <w:spacing w:after="0" w:line="240" w:lineRule="auto"/>
        <w:jc w:val="left"/>
        <w:rPr>
          <w:rFonts w:ascii="Arial" w:hAnsi="Arial" w:cs="Arial"/>
          <w:b/>
        </w:rPr>
      </w:pPr>
      <w:r w:rsidRPr="00663ACB">
        <w:rPr>
          <w:rFonts w:ascii="Arial" w:hAnsi="Arial" w:cs="Arial"/>
          <w:b/>
          <w:color w:val="000000"/>
        </w:rPr>
        <w:t xml:space="preserve">Faten Imad Ali, </w:t>
      </w:r>
      <w:proofErr w:type="spellStart"/>
      <w:r w:rsidRPr="00663ACB">
        <w:rPr>
          <w:rFonts w:ascii="Arial" w:hAnsi="Arial" w:cs="Arial"/>
          <w:b/>
          <w:color w:val="000000"/>
        </w:rPr>
        <w:t>Al_Nahrain</w:t>
      </w:r>
      <w:proofErr w:type="spellEnd"/>
      <w:r w:rsidRPr="00663ACB">
        <w:rPr>
          <w:rFonts w:ascii="Arial" w:hAnsi="Arial" w:cs="Arial"/>
          <w:b/>
          <w:color w:val="000000"/>
        </w:rPr>
        <w:t xml:space="preserve"> University, Iraq</w:t>
      </w:r>
    </w:p>
    <w:p w14:paraId="7BB55F3D" w14:textId="77777777" w:rsidR="00291330" w:rsidRPr="00291330" w:rsidRDefault="00291330">
      <w:pPr>
        <w:rPr>
          <w:rFonts w:ascii="Arial" w:hAnsi="Arial" w:cs="Arial"/>
          <w:b/>
          <w:sz w:val="20"/>
          <w:szCs w:val="20"/>
          <w:lang w:val="en-GB"/>
        </w:rPr>
      </w:pPr>
    </w:p>
    <w:sectPr w:rsidR="00291330" w:rsidRPr="0029133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71150" w14:textId="77777777" w:rsidR="00475CBA" w:rsidRPr="0000007A" w:rsidRDefault="00475CBA" w:rsidP="0099583E">
      <w:r>
        <w:separator/>
      </w:r>
    </w:p>
  </w:endnote>
  <w:endnote w:type="continuationSeparator" w:id="0">
    <w:p w14:paraId="23A6020D" w14:textId="77777777" w:rsidR="00475CBA" w:rsidRPr="0000007A" w:rsidRDefault="00475CB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C0EEF" w14:textId="77777777" w:rsidR="00475CBA" w:rsidRPr="0000007A" w:rsidRDefault="00475CBA" w:rsidP="0099583E">
      <w:r>
        <w:separator/>
      </w:r>
    </w:p>
  </w:footnote>
  <w:footnote w:type="continuationSeparator" w:id="0">
    <w:p w14:paraId="36595E50" w14:textId="77777777" w:rsidR="00475CBA" w:rsidRPr="0000007A" w:rsidRDefault="00475CB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A4F80"/>
    <w:multiLevelType w:val="multilevel"/>
    <w:tmpl w:val="33CE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35B05"/>
    <w:multiLevelType w:val="hybridMultilevel"/>
    <w:tmpl w:val="677EA752"/>
    <w:lvl w:ilvl="0" w:tplc="F3A81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7902B08"/>
    <w:multiLevelType w:val="hybridMultilevel"/>
    <w:tmpl w:val="677EA7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44A41"/>
    <w:multiLevelType w:val="multilevel"/>
    <w:tmpl w:val="D62A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52DEA"/>
    <w:multiLevelType w:val="multilevel"/>
    <w:tmpl w:val="63F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22852"/>
    <w:multiLevelType w:val="multilevel"/>
    <w:tmpl w:val="1754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9466299"/>
    <w:multiLevelType w:val="hybridMultilevel"/>
    <w:tmpl w:val="80CC850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8C27DB"/>
    <w:multiLevelType w:val="multilevel"/>
    <w:tmpl w:val="4A8C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15BF0"/>
    <w:multiLevelType w:val="multilevel"/>
    <w:tmpl w:val="BE9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A675B5"/>
    <w:multiLevelType w:val="hybridMultilevel"/>
    <w:tmpl w:val="677EA7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B7792C"/>
    <w:multiLevelType w:val="multilevel"/>
    <w:tmpl w:val="D244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1738E7"/>
    <w:multiLevelType w:val="hybridMultilevel"/>
    <w:tmpl w:val="9BEC29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280829">
    <w:abstractNumId w:val="6"/>
  </w:num>
  <w:num w:numId="2" w16cid:durableId="696467223">
    <w:abstractNumId w:val="12"/>
  </w:num>
  <w:num w:numId="3" w16cid:durableId="947928723">
    <w:abstractNumId w:val="11"/>
  </w:num>
  <w:num w:numId="4" w16cid:durableId="1935435030">
    <w:abstractNumId w:val="14"/>
  </w:num>
  <w:num w:numId="5" w16cid:durableId="1724985671">
    <w:abstractNumId w:val="10"/>
  </w:num>
  <w:num w:numId="6" w16cid:durableId="1248731978">
    <w:abstractNumId w:val="0"/>
  </w:num>
  <w:num w:numId="7" w16cid:durableId="1334719549">
    <w:abstractNumId w:val="3"/>
  </w:num>
  <w:num w:numId="8" w16cid:durableId="1444571656">
    <w:abstractNumId w:val="18"/>
  </w:num>
  <w:num w:numId="9" w16cid:durableId="627663646">
    <w:abstractNumId w:val="15"/>
  </w:num>
  <w:num w:numId="10" w16cid:durableId="451216481">
    <w:abstractNumId w:val="5"/>
  </w:num>
  <w:num w:numId="11" w16cid:durableId="484123351">
    <w:abstractNumId w:val="16"/>
  </w:num>
  <w:num w:numId="12" w16cid:durableId="60489734">
    <w:abstractNumId w:val="1"/>
  </w:num>
  <w:num w:numId="13" w16cid:durableId="1338772637">
    <w:abstractNumId w:val="20"/>
  </w:num>
  <w:num w:numId="14" w16cid:durableId="1529374407">
    <w:abstractNumId w:val="8"/>
  </w:num>
  <w:num w:numId="15" w16cid:durableId="1875538015">
    <w:abstractNumId w:val="13"/>
  </w:num>
  <w:num w:numId="16" w16cid:durableId="87433016">
    <w:abstractNumId w:val="21"/>
  </w:num>
  <w:num w:numId="17" w16cid:durableId="1677534835">
    <w:abstractNumId w:val="17"/>
  </w:num>
  <w:num w:numId="18" w16cid:durableId="1943877083">
    <w:abstractNumId w:val="2"/>
  </w:num>
  <w:num w:numId="19" w16cid:durableId="89591341">
    <w:abstractNumId w:val="9"/>
  </w:num>
  <w:num w:numId="20" w16cid:durableId="2006013212">
    <w:abstractNumId w:val="7"/>
  </w:num>
  <w:num w:numId="21" w16cid:durableId="2123302582">
    <w:abstractNumId w:val="19"/>
  </w:num>
  <w:num w:numId="22" w16cid:durableId="583539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C00"/>
    <w:rsid w:val="000168A9"/>
    <w:rsid w:val="00021981"/>
    <w:rsid w:val="000234E1"/>
    <w:rsid w:val="0002598E"/>
    <w:rsid w:val="00037D52"/>
    <w:rsid w:val="000450FC"/>
    <w:rsid w:val="00053567"/>
    <w:rsid w:val="00054BC4"/>
    <w:rsid w:val="00056CB0"/>
    <w:rsid w:val="0006257C"/>
    <w:rsid w:val="000627FE"/>
    <w:rsid w:val="0007099B"/>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3981"/>
    <w:rsid w:val="00150304"/>
    <w:rsid w:val="0015296D"/>
    <w:rsid w:val="00163622"/>
    <w:rsid w:val="001645A2"/>
    <w:rsid w:val="00164F4E"/>
    <w:rsid w:val="00165685"/>
    <w:rsid w:val="0017480A"/>
    <w:rsid w:val="0017545C"/>
    <w:rsid w:val="001766DF"/>
    <w:rsid w:val="00176B8B"/>
    <w:rsid w:val="00176F0D"/>
    <w:rsid w:val="00186C8F"/>
    <w:rsid w:val="0018753A"/>
    <w:rsid w:val="00197E68"/>
    <w:rsid w:val="001A1605"/>
    <w:rsid w:val="001A1BBB"/>
    <w:rsid w:val="001A2F22"/>
    <w:rsid w:val="001B0C63"/>
    <w:rsid w:val="001B5029"/>
    <w:rsid w:val="001D3A1D"/>
    <w:rsid w:val="001E4B3D"/>
    <w:rsid w:val="001F24FF"/>
    <w:rsid w:val="001F2913"/>
    <w:rsid w:val="001F707F"/>
    <w:rsid w:val="002011F3"/>
    <w:rsid w:val="00201B85"/>
    <w:rsid w:val="00204D68"/>
    <w:rsid w:val="00205971"/>
    <w:rsid w:val="002105F7"/>
    <w:rsid w:val="002109D6"/>
    <w:rsid w:val="00220111"/>
    <w:rsid w:val="002218DB"/>
    <w:rsid w:val="0022369C"/>
    <w:rsid w:val="002320EB"/>
    <w:rsid w:val="0023696A"/>
    <w:rsid w:val="002422CB"/>
    <w:rsid w:val="002446CA"/>
    <w:rsid w:val="00245E23"/>
    <w:rsid w:val="00246BB9"/>
    <w:rsid w:val="0025366D"/>
    <w:rsid w:val="0025366F"/>
    <w:rsid w:val="00256735"/>
    <w:rsid w:val="00257F9E"/>
    <w:rsid w:val="00262634"/>
    <w:rsid w:val="002650C5"/>
    <w:rsid w:val="00275984"/>
    <w:rsid w:val="00280EC9"/>
    <w:rsid w:val="00282BEE"/>
    <w:rsid w:val="002859CC"/>
    <w:rsid w:val="00291330"/>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386C"/>
    <w:rsid w:val="00474129"/>
    <w:rsid w:val="00475CBA"/>
    <w:rsid w:val="00477844"/>
    <w:rsid w:val="004847FF"/>
    <w:rsid w:val="00495DBB"/>
    <w:rsid w:val="004B03BF"/>
    <w:rsid w:val="004B0965"/>
    <w:rsid w:val="004B184E"/>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4F18"/>
    <w:rsid w:val="00686DCE"/>
    <w:rsid w:val="00687543"/>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C7D5C"/>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543B"/>
    <w:rsid w:val="00AA41B3"/>
    <w:rsid w:val="00AA49A2"/>
    <w:rsid w:val="00AA5338"/>
    <w:rsid w:val="00AB1ED6"/>
    <w:rsid w:val="00AB24BE"/>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2152"/>
    <w:rsid w:val="00BD6447"/>
    <w:rsid w:val="00BD7527"/>
    <w:rsid w:val="00BE13EF"/>
    <w:rsid w:val="00BE40A5"/>
    <w:rsid w:val="00BE6454"/>
    <w:rsid w:val="00BF5C56"/>
    <w:rsid w:val="00C01111"/>
    <w:rsid w:val="00C03A1D"/>
    <w:rsid w:val="00C069B9"/>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174D"/>
    <w:rsid w:val="00D430AB"/>
    <w:rsid w:val="00D4782A"/>
    <w:rsid w:val="00D56EF0"/>
    <w:rsid w:val="00D709EB"/>
    <w:rsid w:val="00D7603E"/>
    <w:rsid w:val="00D81A60"/>
    <w:rsid w:val="00D90124"/>
    <w:rsid w:val="00D9392F"/>
    <w:rsid w:val="00D9427C"/>
    <w:rsid w:val="00DA2679"/>
    <w:rsid w:val="00DA3C3D"/>
    <w:rsid w:val="00DA41F5"/>
    <w:rsid w:val="00DB7E1B"/>
    <w:rsid w:val="00DC1D81"/>
    <w:rsid w:val="00DC6FED"/>
    <w:rsid w:val="00DD0C4A"/>
    <w:rsid w:val="00DD274C"/>
    <w:rsid w:val="00DD571A"/>
    <w:rsid w:val="00DE28A8"/>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5B09"/>
    <w:rsid w:val="00F2643C"/>
    <w:rsid w:val="00F32717"/>
    <w:rsid w:val="00F3295A"/>
    <w:rsid w:val="00F32A9A"/>
    <w:rsid w:val="00F33C84"/>
    <w:rsid w:val="00F3669D"/>
    <w:rsid w:val="00F405F8"/>
    <w:rsid w:val="00F4700F"/>
    <w:rsid w:val="00F52B15"/>
    <w:rsid w:val="00F573EA"/>
    <w:rsid w:val="00F57E9D"/>
    <w:rsid w:val="00F716D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AB24BE"/>
    <w:rPr>
      <w:b/>
      <w:bCs/>
    </w:rPr>
  </w:style>
  <w:style w:type="paragraph" w:customStyle="1" w:styleId="Affiliation">
    <w:name w:val="Affiliation"/>
    <w:basedOn w:val="Normal"/>
    <w:rsid w:val="0029133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4233">
      <w:bodyDiv w:val="1"/>
      <w:marLeft w:val="0"/>
      <w:marRight w:val="0"/>
      <w:marTop w:val="0"/>
      <w:marBottom w:val="0"/>
      <w:divBdr>
        <w:top w:val="none" w:sz="0" w:space="0" w:color="auto"/>
        <w:left w:val="none" w:sz="0" w:space="0" w:color="auto"/>
        <w:bottom w:val="none" w:sz="0" w:space="0" w:color="auto"/>
        <w:right w:val="none" w:sz="0" w:space="0" w:color="auto"/>
      </w:divBdr>
    </w:div>
    <w:div w:id="229465709">
      <w:bodyDiv w:val="1"/>
      <w:marLeft w:val="0"/>
      <w:marRight w:val="0"/>
      <w:marTop w:val="0"/>
      <w:marBottom w:val="0"/>
      <w:divBdr>
        <w:top w:val="none" w:sz="0" w:space="0" w:color="auto"/>
        <w:left w:val="none" w:sz="0" w:space="0" w:color="auto"/>
        <w:bottom w:val="none" w:sz="0" w:space="0" w:color="auto"/>
        <w:right w:val="none" w:sz="0" w:space="0" w:color="auto"/>
      </w:divBdr>
    </w:div>
    <w:div w:id="253057461">
      <w:bodyDiv w:val="1"/>
      <w:marLeft w:val="0"/>
      <w:marRight w:val="0"/>
      <w:marTop w:val="0"/>
      <w:marBottom w:val="0"/>
      <w:divBdr>
        <w:top w:val="none" w:sz="0" w:space="0" w:color="auto"/>
        <w:left w:val="none" w:sz="0" w:space="0" w:color="auto"/>
        <w:bottom w:val="none" w:sz="0" w:space="0" w:color="auto"/>
        <w:right w:val="none" w:sz="0" w:space="0" w:color="auto"/>
      </w:divBdr>
    </w:div>
    <w:div w:id="298147995">
      <w:bodyDiv w:val="1"/>
      <w:marLeft w:val="0"/>
      <w:marRight w:val="0"/>
      <w:marTop w:val="0"/>
      <w:marBottom w:val="0"/>
      <w:divBdr>
        <w:top w:val="none" w:sz="0" w:space="0" w:color="auto"/>
        <w:left w:val="none" w:sz="0" w:space="0" w:color="auto"/>
        <w:bottom w:val="none" w:sz="0" w:space="0" w:color="auto"/>
        <w:right w:val="none" w:sz="0" w:space="0" w:color="auto"/>
      </w:divBdr>
    </w:div>
    <w:div w:id="308947389">
      <w:bodyDiv w:val="1"/>
      <w:marLeft w:val="0"/>
      <w:marRight w:val="0"/>
      <w:marTop w:val="0"/>
      <w:marBottom w:val="0"/>
      <w:divBdr>
        <w:top w:val="none" w:sz="0" w:space="0" w:color="auto"/>
        <w:left w:val="none" w:sz="0" w:space="0" w:color="auto"/>
        <w:bottom w:val="none" w:sz="0" w:space="0" w:color="auto"/>
        <w:right w:val="none" w:sz="0" w:space="0" w:color="auto"/>
      </w:divBdr>
    </w:div>
    <w:div w:id="47580297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1190625">
      <w:bodyDiv w:val="1"/>
      <w:marLeft w:val="0"/>
      <w:marRight w:val="0"/>
      <w:marTop w:val="0"/>
      <w:marBottom w:val="0"/>
      <w:divBdr>
        <w:top w:val="none" w:sz="0" w:space="0" w:color="auto"/>
        <w:left w:val="none" w:sz="0" w:space="0" w:color="auto"/>
        <w:bottom w:val="none" w:sz="0" w:space="0" w:color="auto"/>
        <w:right w:val="none" w:sz="0" w:space="0" w:color="auto"/>
      </w:divBdr>
    </w:div>
    <w:div w:id="554849521">
      <w:bodyDiv w:val="1"/>
      <w:marLeft w:val="0"/>
      <w:marRight w:val="0"/>
      <w:marTop w:val="0"/>
      <w:marBottom w:val="0"/>
      <w:divBdr>
        <w:top w:val="none" w:sz="0" w:space="0" w:color="auto"/>
        <w:left w:val="none" w:sz="0" w:space="0" w:color="auto"/>
        <w:bottom w:val="none" w:sz="0" w:space="0" w:color="auto"/>
        <w:right w:val="none" w:sz="0" w:space="0" w:color="auto"/>
      </w:divBdr>
    </w:div>
    <w:div w:id="558328748">
      <w:bodyDiv w:val="1"/>
      <w:marLeft w:val="0"/>
      <w:marRight w:val="0"/>
      <w:marTop w:val="0"/>
      <w:marBottom w:val="0"/>
      <w:divBdr>
        <w:top w:val="none" w:sz="0" w:space="0" w:color="auto"/>
        <w:left w:val="none" w:sz="0" w:space="0" w:color="auto"/>
        <w:bottom w:val="none" w:sz="0" w:space="0" w:color="auto"/>
        <w:right w:val="none" w:sz="0" w:space="0" w:color="auto"/>
      </w:divBdr>
    </w:div>
    <w:div w:id="648216924">
      <w:bodyDiv w:val="1"/>
      <w:marLeft w:val="0"/>
      <w:marRight w:val="0"/>
      <w:marTop w:val="0"/>
      <w:marBottom w:val="0"/>
      <w:divBdr>
        <w:top w:val="none" w:sz="0" w:space="0" w:color="auto"/>
        <w:left w:val="none" w:sz="0" w:space="0" w:color="auto"/>
        <w:bottom w:val="none" w:sz="0" w:space="0" w:color="auto"/>
        <w:right w:val="none" w:sz="0" w:space="0" w:color="auto"/>
      </w:divBdr>
    </w:div>
    <w:div w:id="69527389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74054727">
      <w:bodyDiv w:val="1"/>
      <w:marLeft w:val="0"/>
      <w:marRight w:val="0"/>
      <w:marTop w:val="0"/>
      <w:marBottom w:val="0"/>
      <w:divBdr>
        <w:top w:val="none" w:sz="0" w:space="0" w:color="auto"/>
        <w:left w:val="none" w:sz="0" w:space="0" w:color="auto"/>
        <w:bottom w:val="none" w:sz="0" w:space="0" w:color="auto"/>
        <w:right w:val="none" w:sz="0" w:space="0" w:color="auto"/>
      </w:divBdr>
    </w:div>
    <w:div w:id="898713474">
      <w:bodyDiv w:val="1"/>
      <w:marLeft w:val="0"/>
      <w:marRight w:val="0"/>
      <w:marTop w:val="0"/>
      <w:marBottom w:val="0"/>
      <w:divBdr>
        <w:top w:val="none" w:sz="0" w:space="0" w:color="auto"/>
        <w:left w:val="none" w:sz="0" w:space="0" w:color="auto"/>
        <w:bottom w:val="none" w:sz="0" w:space="0" w:color="auto"/>
        <w:right w:val="none" w:sz="0" w:space="0" w:color="auto"/>
      </w:divBdr>
    </w:div>
    <w:div w:id="944773116">
      <w:bodyDiv w:val="1"/>
      <w:marLeft w:val="0"/>
      <w:marRight w:val="0"/>
      <w:marTop w:val="0"/>
      <w:marBottom w:val="0"/>
      <w:divBdr>
        <w:top w:val="none" w:sz="0" w:space="0" w:color="auto"/>
        <w:left w:val="none" w:sz="0" w:space="0" w:color="auto"/>
        <w:bottom w:val="none" w:sz="0" w:space="0" w:color="auto"/>
        <w:right w:val="none" w:sz="0" w:space="0" w:color="auto"/>
      </w:divBdr>
    </w:div>
    <w:div w:id="957565478">
      <w:bodyDiv w:val="1"/>
      <w:marLeft w:val="0"/>
      <w:marRight w:val="0"/>
      <w:marTop w:val="0"/>
      <w:marBottom w:val="0"/>
      <w:divBdr>
        <w:top w:val="none" w:sz="0" w:space="0" w:color="auto"/>
        <w:left w:val="none" w:sz="0" w:space="0" w:color="auto"/>
        <w:bottom w:val="none" w:sz="0" w:space="0" w:color="auto"/>
        <w:right w:val="none" w:sz="0" w:space="0" w:color="auto"/>
      </w:divBdr>
    </w:div>
    <w:div w:id="975648032">
      <w:bodyDiv w:val="1"/>
      <w:marLeft w:val="0"/>
      <w:marRight w:val="0"/>
      <w:marTop w:val="0"/>
      <w:marBottom w:val="0"/>
      <w:divBdr>
        <w:top w:val="none" w:sz="0" w:space="0" w:color="auto"/>
        <w:left w:val="none" w:sz="0" w:space="0" w:color="auto"/>
        <w:bottom w:val="none" w:sz="0" w:space="0" w:color="auto"/>
        <w:right w:val="none" w:sz="0" w:space="0" w:color="auto"/>
      </w:divBdr>
    </w:div>
    <w:div w:id="1155996916">
      <w:bodyDiv w:val="1"/>
      <w:marLeft w:val="0"/>
      <w:marRight w:val="0"/>
      <w:marTop w:val="0"/>
      <w:marBottom w:val="0"/>
      <w:divBdr>
        <w:top w:val="none" w:sz="0" w:space="0" w:color="auto"/>
        <w:left w:val="none" w:sz="0" w:space="0" w:color="auto"/>
        <w:bottom w:val="none" w:sz="0" w:space="0" w:color="auto"/>
        <w:right w:val="none" w:sz="0" w:space="0" w:color="auto"/>
      </w:divBdr>
    </w:div>
    <w:div w:id="1177890148">
      <w:bodyDiv w:val="1"/>
      <w:marLeft w:val="0"/>
      <w:marRight w:val="0"/>
      <w:marTop w:val="0"/>
      <w:marBottom w:val="0"/>
      <w:divBdr>
        <w:top w:val="none" w:sz="0" w:space="0" w:color="auto"/>
        <w:left w:val="none" w:sz="0" w:space="0" w:color="auto"/>
        <w:bottom w:val="none" w:sz="0" w:space="0" w:color="auto"/>
        <w:right w:val="none" w:sz="0" w:space="0" w:color="auto"/>
      </w:divBdr>
    </w:div>
    <w:div w:id="119198775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9332352">
      <w:bodyDiv w:val="1"/>
      <w:marLeft w:val="0"/>
      <w:marRight w:val="0"/>
      <w:marTop w:val="0"/>
      <w:marBottom w:val="0"/>
      <w:divBdr>
        <w:top w:val="none" w:sz="0" w:space="0" w:color="auto"/>
        <w:left w:val="none" w:sz="0" w:space="0" w:color="auto"/>
        <w:bottom w:val="none" w:sz="0" w:space="0" w:color="auto"/>
        <w:right w:val="none" w:sz="0" w:space="0" w:color="auto"/>
      </w:divBdr>
    </w:div>
    <w:div w:id="1291787376">
      <w:bodyDiv w:val="1"/>
      <w:marLeft w:val="0"/>
      <w:marRight w:val="0"/>
      <w:marTop w:val="0"/>
      <w:marBottom w:val="0"/>
      <w:divBdr>
        <w:top w:val="none" w:sz="0" w:space="0" w:color="auto"/>
        <w:left w:val="none" w:sz="0" w:space="0" w:color="auto"/>
        <w:bottom w:val="none" w:sz="0" w:space="0" w:color="auto"/>
        <w:right w:val="none" w:sz="0" w:space="0" w:color="auto"/>
      </w:divBdr>
    </w:div>
    <w:div w:id="1582063422">
      <w:bodyDiv w:val="1"/>
      <w:marLeft w:val="0"/>
      <w:marRight w:val="0"/>
      <w:marTop w:val="0"/>
      <w:marBottom w:val="0"/>
      <w:divBdr>
        <w:top w:val="none" w:sz="0" w:space="0" w:color="auto"/>
        <w:left w:val="none" w:sz="0" w:space="0" w:color="auto"/>
        <w:bottom w:val="none" w:sz="0" w:space="0" w:color="auto"/>
        <w:right w:val="none" w:sz="0" w:space="0" w:color="auto"/>
      </w:divBdr>
    </w:div>
    <w:div w:id="1604190437">
      <w:bodyDiv w:val="1"/>
      <w:marLeft w:val="0"/>
      <w:marRight w:val="0"/>
      <w:marTop w:val="0"/>
      <w:marBottom w:val="0"/>
      <w:divBdr>
        <w:top w:val="none" w:sz="0" w:space="0" w:color="auto"/>
        <w:left w:val="none" w:sz="0" w:space="0" w:color="auto"/>
        <w:bottom w:val="none" w:sz="0" w:space="0" w:color="auto"/>
        <w:right w:val="none" w:sz="0" w:space="0" w:color="auto"/>
      </w:divBdr>
    </w:div>
    <w:div w:id="165294984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
    <w:div w:id="1878659138">
      <w:bodyDiv w:val="1"/>
      <w:marLeft w:val="0"/>
      <w:marRight w:val="0"/>
      <w:marTop w:val="0"/>
      <w:marBottom w:val="0"/>
      <w:divBdr>
        <w:top w:val="none" w:sz="0" w:space="0" w:color="auto"/>
        <w:left w:val="none" w:sz="0" w:space="0" w:color="auto"/>
        <w:bottom w:val="none" w:sz="0" w:space="0" w:color="auto"/>
        <w:right w:val="none" w:sz="0" w:space="0" w:color="auto"/>
      </w:divBdr>
    </w:div>
    <w:div w:id="1889298319">
      <w:bodyDiv w:val="1"/>
      <w:marLeft w:val="0"/>
      <w:marRight w:val="0"/>
      <w:marTop w:val="0"/>
      <w:marBottom w:val="0"/>
      <w:divBdr>
        <w:top w:val="none" w:sz="0" w:space="0" w:color="auto"/>
        <w:left w:val="none" w:sz="0" w:space="0" w:color="auto"/>
        <w:bottom w:val="none" w:sz="0" w:space="0" w:color="auto"/>
        <w:right w:val="none" w:sz="0" w:space="0" w:color="auto"/>
      </w:divBdr>
    </w:div>
    <w:div w:id="2015722518">
      <w:bodyDiv w:val="1"/>
      <w:marLeft w:val="0"/>
      <w:marRight w:val="0"/>
      <w:marTop w:val="0"/>
      <w:marBottom w:val="0"/>
      <w:divBdr>
        <w:top w:val="none" w:sz="0" w:space="0" w:color="auto"/>
        <w:left w:val="none" w:sz="0" w:space="0" w:color="auto"/>
        <w:bottom w:val="none" w:sz="0" w:space="0" w:color="auto"/>
        <w:right w:val="none" w:sz="0" w:space="0" w:color="auto"/>
      </w:divBdr>
    </w:div>
    <w:div w:id="2026056001">
      <w:bodyDiv w:val="1"/>
      <w:marLeft w:val="0"/>
      <w:marRight w:val="0"/>
      <w:marTop w:val="0"/>
      <w:marBottom w:val="0"/>
      <w:divBdr>
        <w:top w:val="none" w:sz="0" w:space="0" w:color="auto"/>
        <w:left w:val="none" w:sz="0" w:space="0" w:color="auto"/>
        <w:bottom w:val="none" w:sz="0" w:space="0" w:color="auto"/>
        <w:right w:val="none" w:sz="0" w:space="0" w:color="auto"/>
      </w:divBdr>
    </w:div>
    <w:div w:id="20271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aecs.iraj.in/paper_detail.php?paper_id=20028" TargetMode="Externa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2025-03-21T11:03:00Z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