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1C0280" w14:paraId="1643A4CA" w14:textId="77777777" w:rsidTr="001C028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C028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C0280" w14:paraId="127EAD7E" w14:textId="77777777" w:rsidTr="001C0280">
        <w:trPr>
          <w:trHeight w:val="413"/>
        </w:trPr>
        <w:tc>
          <w:tcPr>
            <w:tcW w:w="1250" w:type="pct"/>
          </w:tcPr>
          <w:p w14:paraId="3C159AA5" w14:textId="77777777" w:rsidR="0000007A" w:rsidRPr="001C028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C028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EC48A9F" w:rsidR="0000007A" w:rsidRPr="001C0280" w:rsidRDefault="00E928E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C028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1C0280" w14:paraId="73C90375" w14:textId="77777777" w:rsidTr="001C0280">
        <w:trPr>
          <w:trHeight w:val="290"/>
        </w:trPr>
        <w:tc>
          <w:tcPr>
            <w:tcW w:w="1250" w:type="pct"/>
          </w:tcPr>
          <w:p w14:paraId="20D28135" w14:textId="77777777" w:rsidR="0000007A" w:rsidRPr="001C028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42A58FD" w:rsidR="0000007A" w:rsidRPr="001C028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928E4"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5004</w:t>
            </w:r>
          </w:p>
        </w:tc>
      </w:tr>
      <w:tr w:rsidR="0000007A" w:rsidRPr="001C0280" w14:paraId="05B60576" w14:textId="77777777" w:rsidTr="001C0280">
        <w:trPr>
          <w:trHeight w:val="331"/>
        </w:trPr>
        <w:tc>
          <w:tcPr>
            <w:tcW w:w="1250" w:type="pct"/>
          </w:tcPr>
          <w:p w14:paraId="0196A627" w14:textId="77777777" w:rsidR="0000007A" w:rsidRPr="001C028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FC8C9C" w:rsidR="0000007A" w:rsidRPr="001C0280" w:rsidRDefault="00E928E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C0280">
              <w:rPr>
                <w:rFonts w:ascii="Arial" w:hAnsi="Arial" w:cs="Arial"/>
                <w:b/>
                <w:sz w:val="20"/>
                <w:szCs w:val="20"/>
                <w:lang w:val="en-GB"/>
              </w:rPr>
              <w:t>FACTORS INFLUENCING JOB SATISFACTION OF REGISTERED NURSES WORKING IN PUBLIC HOSPITALS IN WINDHOEK, NAMIBIA</w:t>
            </w:r>
          </w:p>
        </w:tc>
      </w:tr>
      <w:tr w:rsidR="00CF0BBB" w:rsidRPr="001C0280" w14:paraId="6D508B1C" w14:textId="77777777" w:rsidTr="001C0280">
        <w:trPr>
          <w:trHeight w:val="332"/>
        </w:trPr>
        <w:tc>
          <w:tcPr>
            <w:tcW w:w="1250" w:type="pct"/>
          </w:tcPr>
          <w:p w14:paraId="32FC28F7" w14:textId="77777777" w:rsidR="00CF0BBB" w:rsidRPr="001C028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39D6F5E" w:rsidR="00CF0BBB" w:rsidRPr="001C0280" w:rsidRDefault="00E928E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C0280" w:rsidRDefault="00D27A79" w:rsidP="006B20C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C028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028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C028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C02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C028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028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C028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28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C028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0280">
              <w:rPr>
                <w:rFonts w:ascii="Arial" w:hAnsi="Arial" w:cs="Arial"/>
                <w:lang w:val="en-GB"/>
              </w:rPr>
              <w:t>Author’s Feedback</w:t>
            </w:r>
            <w:r w:rsidRPr="001C028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C028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C0280" w14:paraId="5C0AB4EC" w14:textId="77777777" w:rsidTr="006F4C1B">
        <w:trPr>
          <w:trHeight w:val="980"/>
        </w:trPr>
        <w:tc>
          <w:tcPr>
            <w:tcW w:w="1265" w:type="pct"/>
            <w:noWrap/>
          </w:tcPr>
          <w:p w14:paraId="66B47184" w14:textId="48030299" w:rsidR="00F1171E" w:rsidRPr="001C02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C028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AB29030" w:rsidR="00F1171E" w:rsidRPr="001C0280" w:rsidRDefault="0055412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Nurses are very core part of </w:t>
            </w:r>
            <w:proofErr w:type="gramStart"/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Healthcare</w:t>
            </w:r>
            <w:proofErr w:type="gramEnd"/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they </w:t>
            </w:r>
            <w:proofErr w:type="spellStart"/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mustbe</w:t>
            </w:r>
            <w:proofErr w:type="spellEnd"/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recognised as a respectable stakeholder for sustaining the healthcare services at best standards. This study gives an opportunity to explore the areas of improvement in </w:t>
            </w:r>
            <w:proofErr w:type="gramStart"/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Healthcare</w:t>
            </w:r>
            <w:proofErr w:type="gramEnd"/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practices in public </w:t>
            </w:r>
            <w:r w:rsidR="00BA3446"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Hospitals In </w:t>
            </w:r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WINDHOEK</w:t>
            </w:r>
            <w:r w:rsidR="00BA3446"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NAMIBIA</w:t>
            </w:r>
            <w:r w:rsidR="00BA3446"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280" w14:paraId="0D8B5B2C" w14:textId="77777777" w:rsidTr="006F4C1B">
        <w:trPr>
          <w:trHeight w:val="530"/>
        </w:trPr>
        <w:tc>
          <w:tcPr>
            <w:tcW w:w="1265" w:type="pct"/>
            <w:noWrap/>
          </w:tcPr>
          <w:p w14:paraId="21CBA5FE" w14:textId="77777777" w:rsidR="00F1171E" w:rsidRPr="001C02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C02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E41CF91" w:rsidR="00F1171E" w:rsidRPr="001C0280" w:rsidRDefault="00A53E23" w:rsidP="00BA344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of the Article is suitable.</w:t>
            </w:r>
          </w:p>
        </w:tc>
        <w:tc>
          <w:tcPr>
            <w:tcW w:w="1523" w:type="pct"/>
          </w:tcPr>
          <w:p w14:paraId="405B6701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280" w14:paraId="5604762A" w14:textId="77777777" w:rsidTr="006F4C1B">
        <w:trPr>
          <w:trHeight w:val="836"/>
        </w:trPr>
        <w:tc>
          <w:tcPr>
            <w:tcW w:w="1265" w:type="pct"/>
            <w:noWrap/>
          </w:tcPr>
          <w:p w14:paraId="3635573D" w14:textId="77777777" w:rsidR="00F1171E" w:rsidRPr="001C028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C028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9028D77" w:rsidR="00F1171E" w:rsidRPr="001C0280" w:rsidRDefault="00A53E23" w:rsidP="00BA344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needs little rewriting by ignoring the statistical values mentioning while writing the same findings validating them with prevailing trends from secondary sources.</w:t>
            </w:r>
          </w:p>
        </w:tc>
        <w:tc>
          <w:tcPr>
            <w:tcW w:w="1523" w:type="pct"/>
          </w:tcPr>
          <w:p w14:paraId="1D54B730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28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C028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C0788B1" w:rsidR="00F1171E" w:rsidRPr="001C0280" w:rsidRDefault="00A53E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 required to know about the job satisfaction of Nurses.</w:t>
            </w:r>
          </w:p>
        </w:tc>
        <w:tc>
          <w:tcPr>
            <w:tcW w:w="1523" w:type="pct"/>
          </w:tcPr>
          <w:p w14:paraId="4898F764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280" w14:paraId="73739464" w14:textId="77777777" w:rsidTr="006F4C1B">
        <w:trPr>
          <w:trHeight w:val="476"/>
        </w:trPr>
        <w:tc>
          <w:tcPr>
            <w:tcW w:w="1265" w:type="pct"/>
            <w:noWrap/>
          </w:tcPr>
          <w:p w14:paraId="7EFC02A2" w14:textId="0E3B2E9C" w:rsidR="00F1171E" w:rsidRPr="001C0280" w:rsidRDefault="00F1171E" w:rsidP="006F4C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6F5C69A4" w:rsidR="00F1171E" w:rsidRPr="001C0280" w:rsidRDefault="00A53E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1C02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they are fine.</w:t>
            </w:r>
          </w:p>
        </w:tc>
        <w:tc>
          <w:tcPr>
            <w:tcW w:w="1523" w:type="pct"/>
          </w:tcPr>
          <w:p w14:paraId="40220055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28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C028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C028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C02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C02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8F0A0E4" w:rsidR="00F1171E" w:rsidRPr="001C0280" w:rsidRDefault="00A53E2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 is quite good. </w:t>
            </w:r>
          </w:p>
          <w:p w14:paraId="149A6CEF" w14:textId="14646323" w:rsidR="00F1171E" w:rsidRPr="001C02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C02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C028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028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C028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C028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C02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C02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D6E8CF8" w:rsidR="00F1171E" w:rsidRPr="001C0280" w:rsidRDefault="00BA344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sz w:val="20"/>
                <w:szCs w:val="20"/>
                <w:lang w:val="en-GB"/>
              </w:rPr>
              <w:t>This study needs to be published.</w:t>
            </w:r>
          </w:p>
          <w:p w14:paraId="15DFD0E8" w14:textId="6A3BF866" w:rsidR="00F1171E" w:rsidRPr="001C02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C02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1C02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6B20C5" w:rsidRPr="001C0280" w14:paraId="7C6F7799" w14:textId="77777777" w:rsidTr="006B20C5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96AC" w14:textId="77777777" w:rsidR="006B20C5" w:rsidRPr="001C0280" w:rsidRDefault="006B20C5" w:rsidP="006B20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C028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C028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7AE152F" w14:textId="77777777" w:rsidR="006B20C5" w:rsidRPr="001C0280" w:rsidRDefault="006B20C5" w:rsidP="006B20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B20C5" w:rsidRPr="001C0280" w14:paraId="34C78326" w14:textId="77777777" w:rsidTr="006B20C5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2C61" w14:textId="77777777" w:rsidR="006B20C5" w:rsidRPr="001C0280" w:rsidRDefault="006B20C5" w:rsidP="006B20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7290" w14:textId="77777777" w:rsidR="006B20C5" w:rsidRPr="001C0280" w:rsidRDefault="006B20C5" w:rsidP="006B20C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028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6EAB250" w14:textId="77777777" w:rsidR="006B20C5" w:rsidRPr="001C0280" w:rsidRDefault="006B20C5" w:rsidP="006B20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0280">
              <w:rPr>
                <w:rFonts w:ascii="Arial" w:hAnsi="Arial" w:cs="Arial"/>
                <w:lang w:val="en-GB"/>
              </w:rPr>
              <w:t>Author’s comment</w:t>
            </w:r>
            <w:r w:rsidRPr="001C028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C028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B20C5" w:rsidRPr="001C0280" w14:paraId="2750ECB6" w14:textId="77777777" w:rsidTr="006B20C5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F2BB5" w14:textId="77777777" w:rsidR="006B20C5" w:rsidRPr="001C0280" w:rsidRDefault="006B20C5" w:rsidP="006B20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028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C3CB5F7" w14:textId="77777777" w:rsidR="006B20C5" w:rsidRPr="001C0280" w:rsidRDefault="006B20C5" w:rsidP="006B20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9E32" w14:textId="77777777" w:rsidR="006B20C5" w:rsidRPr="001C0280" w:rsidRDefault="006B20C5" w:rsidP="006B20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C028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C028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C028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4AB95B" w14:textId="77777777" w:rsidR="006B20C5" w:rsidRPr="001C0280" w:rsidRDefault="006B20C5" w:rsidP="006B20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B5C60D" w14:textId="77777777" w:rsidR="006B20C5" w:rsidRPr="001C0280" w:rsidRDefault="006B20C5" w:rsidP="006B20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47BD370" w14:textId="77777777" w:rsidR="006B20C5" w:rsidRPr="001C0280" w:rsidRDefault="006B20C5" w:rsidP="006B20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6B4D1F" w14:textId="77777777" w:rsidR="006B20C5" w:rsidRPr="001C0280" w:rsidRDefault="006B20C5" w:rsidP="006B20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7A8B83" w14:textId="77777777" w:rsidR="006B20C5" w:rsidRPr="001C0280" w:rsidRDefault="006B20C5" w:rsidP="006B20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46CDC6" w14:textId="77777777" w:rsidR="006B20C5" w:rsidRPr="001C0280" w:rsidRDefault="006B20C5" w:rsidP="006B20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E7B9B61" w14:textId="77777777" w:rsidR="001C0280" w:rsidRPr="006C1216" w:rsidRDefault="001C0280" w:rsidP="001C028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  <w:lang w:val="en-GB"/>
        </w:rPr>
        <w:lastRenderedPageBreak/>
        <w:t xml:space="preserve">  </w:t>
      </w:r>
    </w:p>
    <w:p w14:paraId="6704CDA6" w14:textId="77777777" w:rsidR="001C0280" w:rsidRPr="006C1216" w:rsidRDefault="001C0280" w:rsidP="001C028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C1216">
        <w:rPr>
          <w:rFonts w:ascii="Arial" w:hAnsi="Arial" w:cs="Arial"/>
          <w:b/>
        </w:rPr>
        <w:t>Reviewers:</w:t>
      </w:r>
    </w:p>
    <w:p w14:paraId="3E524B6C" w14:textId="77777777" w:rsidR="001C0280" w:rsidRDefault="001C0280" w:rsidP="001C0280">
      <w:r w:rsidRPr="006C1216">
        <w:rPr>
          <w:rFonts w:ascii="Arial" w:hAnsi="Arial" w:cs="Arial"/>
          <w:b/>
          <w:color w:val="000000"/>
          <w:sz w:val="20"/>
          <w:szCs w:val="20"/>
        </w:rPr>
        <w:t>Ritesh Dwivedi, Symbiosis International University, India</w:t>
      </w:r>
    </w:p>
    <w:p w14:paraId="618DE16F" w14:textId="76243A35" w:rsidR="00F1171E" w:rsidRPr="001C02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1C02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1C02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1C02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1C02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1C02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1C02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1C02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C02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C02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1C0280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1C028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59932" w14:textId="77777777" w:rsidR="00EF6844" w:rsidRPr="0000007A" w:rsidRDefault="00EF6844" w:rsidP="0099583E">
      <w:r>
        <w:separator/>
      </w:r>
    </w:p>
  </w:endnote>
  <w:endnote w:type="continuationSeparator" w:id="0">
    <w:p w14:paraId="6062E366" w14:textId="77777777" w:rsidR="00EF6844" w:rsidRPr="0000007A" w:rsidRDefault="00EF684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438A0" w14:textId="77777777" w:rsidR="00EF6844" w:rsidRPr="0000007A" w:rsidRDefault="00EF6844" w:rsidP="0099583E">
      <w:r>
        <w:separator/>
      </w:r>
    </w:p>
  </w:footnote>
  <w:footnote w:type="continuationSeparator" w:id="0">
    <w:p w14:paraId="480C99C3" w14:textId="77777777" w:rsidR="00EF6844" w:rsidRPr="0000007A" w:rsidRDefault="00EF684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2502724">
    <w:abstractNumId w:val="3"/>
  </w:num>
  <w:num w:numId="2" w16cid:durableId="977370815">
    <w:abstractNumId w:val="6"/>
  </w:num>
  <w:num w:numId="3" w16cid:durableId="58601152">
    <w:abstractNumId w:val="5"/>
  </w:num>
  <w:num w:numId="4" w16cid:durableId="17632442">
    <w:abstractNumId w:val="7"/>
  </w:num>
  <w:num w:numId="5" w16cid:durableId="1810633203">
    <w:abstractNumId w:val="4"/>
  </w:num>
  <w:num w:numId="6" w16cid:durableId="295720316">
    <w:abstractNumId w:val="0"/>
  </w:num>
  <w:num w:numId="7" w16cid:durableId="1508180141">
    <w:abstractNumId w:val="1"/>
  </w:num>
  <w:num w:numId="8" w16cid:durableId="896012004">
    <w:abstractNumId w:val="9"/>
  </w:num>
  <w:num w:numId="9" w16cid:durableId="423038666">
    <w:abstractNumId w:val="8"/>
  </w:num>
  <w:num w:numId="10" w16cid:durableId="2029023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94F"/>
    <w:rsid w:val="00121FFA"/>
    <w:rsid w:val="0012616A"/>
    <w:rsid w:val="00136984"/>
    <w:rsid w:val="001425F1"/>
    <w:rsid w:val="00142A9C"/>
    <w:rsid w:val="00150304"/>
    <w:rsid w:val="0015296D"/>
    <w:rsid w:val="00152C36"/>
    <w:rsid w:val="00163622"/>
    <w:rsid w:val="001645A2"/>
    <w:rsid w:val="00164F4E"/>
    <w:rsid w:val="00165685"/>
    <w:rsid w:val="001671F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280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2744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4128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6218"/>
    <w:rsid w:val="005B6B70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4B01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20C5"/>
    <w:rsid w:val="006C3797"/>
    <w:rsid w:val="006D467C"/>
    <w:rsid w:val="006E01EE"/>
    <w:rsid w:val="006E6014"/>
    <w:rsid w:val="006E7D6E"/>
    <w:rsid w:val="006F4C1B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B0D"/>
    <w:rsid w:val="00766889"/>
    <w:rsid w:val="00766A0D"/>
    <w:rsid w:val="00767F8C"/>
    <w:rsid w:val="00780B67"/>
    <w:rsid w:val="00781D07"/>
    <w:rsid w:val="00792CFC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ECC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E23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3446"/>
    <w:rsid w:val="00BA55B7"/>
    <w:rsid w:val="00BA6421"/>
    <w:rsid w:val="00BB21AB"/>
    <w:rsid w:val="00BB4FEC"/>
    <w:rsid w:val="00BC402F"/>
    <w:rsid w:val="00BD0DF5"/>
    <w:rsid w:val="00BD368E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28E4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6844"/>
    <w:rsid w:val="00F1171E"/>
    <w:rsid w:val="00F13071"/>
    <w:rsid w:val="00F22D3E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62B"/>
    <w:rsid w:val="00F57E9D"/>
    <w:rsid w:val="00F73CF2"/>
    <w:rsid w:val="00F778FE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C028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