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70DD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70DD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70DD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B70DD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0DD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70DD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F73EE01" w:rsidR="0000007A" w:rsidRPr="00B70DD4" w:rsidRDefault="003422D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B70DD4">
                <w:rPr>
                  <w:rStyle w:val="Hyperlink"/>
                  <w:rFonts w:ascii="Arial" w:hAnsi="Arial" w:cs="Arial"/>
                  <w:sz w:val="20"/>
                  <w:szCs w:val="20"/>
                </w:rPr>
                <w:t>New Advances in Business, Management and Economics</w:t>
              </w:r>
            </w:hyperlink>
          </w:p>
        </w:tc>
      </w:tr>
      <w:tr w:rsidR="0000007A" w:rsidRPr="00B70DD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B70DD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0DD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6093585" w:rsidR="0000007A" w:rsidRPr="00B70DD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B70D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70D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B70D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F7062" w:rsidRPr="00B70D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F7062" w:rsidRPr="00B70D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5026</w:t>
            </w:r>
          </w:p>
        </w:tc>
      </w:tr>
      <w:tr w:rsidR="0000007A" w:rsidRPr="00B70DD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B70DD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0DD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70AD831" w:rsidR="0000007A" w:rsidRPr="00B70DD4" w:rsidRDefault="003422D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70DD4">
              <w:rPr>
                <w:rFonts w:ascii="Arial" w:hAnsi="Arial" w:cs="Arial"/>
                <w:b/>
                <w:sz w:val="20"/>
                <w:szCs w:val="20"/>
                <w:lang w:val="en-GB"/>
              </w:rPr>
              <w:t>The Strength Within: Assessing Lecturers' Resilience Levels</w:t>
            </w:r>
          </w:p>
        </w:tc>
      </w:tr>
      <w:tr w:rsidR="00CF0BBB" w:rsidRPr="00B70DD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B70DD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70DD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870BC79" w:rsidR="00CF0BBB" w:rsidRPr="00B70DD4" w:rsidRDefault="003422D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70DD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B70DD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B70DD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B70DD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B70DD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70DD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B70DD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B70DD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B70DD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B70DD4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B70DD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2600DF8" w:rsidR="00E03C32" w:rsidRDefault="003422D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3422D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Academic Research in Progressive Education and Development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3422D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Vol. 13, No. 1, 2023, Pg. 1580 – 1609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721E6F9" w:rsidR="00E03C32" w:rsidRPr="007B54A4" w:rsidRDefault="003422D4" w:rsidP="003422D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Pr="009104A7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http://dx.doi.org/10.6007/IJARPED/v13-i1/16231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B70DD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B70DD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B70DD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B70DD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70DD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70DD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70DD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70D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70DD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B70DD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B70DD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70DD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B70DD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0DD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B70DD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B70D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70DD4">
              <w:rPr>
                <w:rFonts w:ascii="Arial" w:hAnsi="Arial" w:cs="Arial"/>
                <w:lang w:val="en-GB"/>
              </w:rPr>
              <w:t>Author’s Feedback</w:t>
            </w:r>
            <w:r w:rsidRPr="00B70DD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70DD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70DD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B70D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0D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70DD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1141B84" w:rsidR="00F1171E" w:rsidRPr="00B70DD4" w:rsidRDefault="006A6D44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0DD4">
              <w:rPr>
                <w:rFonts w:ascii="Arial" w:hAnsi="Arial" w:cs="Arial"/>
                <w:sz w:val="20"/>
                <w:szCs w:val="20"/>
                <w:lang w:val="en-GB"/>
              </w:rPr>
              <w:t xml:space="preserve">The study is </w:t>
            </w:r>
            <w:proofErr w:type="spellStart"/>
            <w:r w:rsidRPr="00B70DD4">
              <w:rPr>
                <w:rFonts w:ascii="Arial" w:hAnsi="Arial" w:cs="Arial"/>
                <w:sz w:val="20"/>
                <w:szCs w:val="20"/>
                <w:lang w:val="en-GB"/>
              </w:rPr>
              <w:t>relatedwith</w:t>
            </w:r>
            <w:proofErr w:type="spellEnd"/>
            <w:r w:rsidRPr="00B70DD4">
              <w:rPr>
                <w:rFonts w:ascii="Arial" w:hAnsi="Arial" w:cs="Arial"/>
                <w:sz w:val="20"/>
                <w:szCs w:val="20"/>
                <w:lang w:val="en-GB"/>
              </w:rPr>
              <w:t xml:space="preserve"> unpredictable incidents such as the Covid-19 pandemic managed to show how uncertainties can cause challenges to various aspects of life. </w:t>
            </w:r>
          </w:p>
        </w:tc>
        <w:tc>
          <w:tcPr>
            <w:tcW w:w="1523" w:type="pct"/>
          </w:tcPr>
          <w:p w14:paraId="462A339C" w14:textId="77777777" w:rsidR="00F1171E" w:rsidRPr="00B70D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0DD4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B70D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0D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B70D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0D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B70DD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5713830" w:rsidR="00F1171E" w:rsidRPr="00B70DD4" w:rsidRDefault="00025FCD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0DD4">
              <w:rPr>
                <w:rFonts w:ascii="Arial" w:hAnsi="Arial" w:cs="Arial"/>
                <w:sz w:val="20"/>
                <w:szCs w:val="20"/>
                <w:lang w:val="en-GB"/>
              </w:rPr>
              <w:t>Evaluating the Resilience Levels of Lecturers: Uncovering inner strength</w:t>
            </w:r>
          </w:p>
        </w:tc>
        <w:tc>
          <w:tcPr>
            <w:tcW w:w="1523" w:type="pct"/>
          </w:tcPr>
          <w:p w14:paraId="405B6701" w14:textId="77777777" w:rsidR="00F1171E" w:rsidRPr="00B70D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0DD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B70DD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70DD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B70DD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C9BE84D" w:rsidR="00F1171E" w:rsidRPr="00B70DD4" w:rsidRDefault="00025FCD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0DD4">
              <w:rPr>
                <w:rFonts w:ascii="Arial" w:hAnsi="Arial" w:cs="Arial"/>
                <w:sz w:val="20"/>
                <w:szCs w:val="20"/>
                <w:lang w:val="en-GB"/>
              </w:rPr>
              <w:t>It is good.</w:t>
            </w:r>
          </w:p>
        </w:tc>
        <w:tc>
          <w:tcPr>
            <w:tcW w:w="1523" w:type="pct"/>
          </w:tcPr>
          <w:p w14:paraId="1D54B730" w14:textId="77777777" w:rsidR="00F1171E" w:rsidRPr="00B70D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0DD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B70DD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70D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2CA6E6D" w:rsidR="00F1171E" w:rsidRPr="00B70DD4" w:rsidRDefault="00025FC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0DD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B70D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0DD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B70D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70D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70D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70DD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D8FD31E" w:rsidR="00F1171E" w:rsidRPr="00B70DD4" w:rsidRDefault="00085C8D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0DD4">
              <w:rPr>
                <w:rFonts w:ascii="Arial" w:hAnsi="Arial" w:cs="Arial"/>
                <w:sz w:val="20"/>
                <w:szCs w:val="20"/>
                <w:lang w:val="en-GB"/>
              </w:rPr>
              <w:t>More reference of 2022,2023 can be included in the chapter.</w:t>
            </w:r>
          </w:p>
        </w:tc>
        <w:tc>
          <w:tcPr>
            <w:tcW w:w="1523" w:type="pct"/>
          </w:tcPr>
          <w:p w14:paraId="40220055" w14:textId="77777777" w:rsidR="00F1171E" w:rsidRPr="00B70D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70DD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B70D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70DD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70DD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70D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B70D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0B7EB14" w:rsidR="00F1171E" w:rsidRPr="00B70DD4" w:rsidRDefault="00085C8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70DD4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  <w:p w14:paraId="41E28118" w14:textId="77777777" w:rsidR="00F1171E" w:rsidRPr="00B70D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B70D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B70D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B70D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70DD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B70D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70DD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70DD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70DD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70D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B70D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B70D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B70D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B70D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B70D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B70DD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B70DD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B70D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B70DD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70DD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B70D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B70DD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B70D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B70DD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70DD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B70D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70DD4">
              <w:rPr>
                <w:rFonts w:ascii="Arial" w:hAnsi="Arial" w:cs="Arial"/>
                <w:lang w:val="en-GB"/>
              </w:rPr>
              <w:t>Author’s comment</w:t>
            </w:r>
            <w:r w:rsidRPr="00B70DD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70DD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B70DD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B70D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70DD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B70D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B70D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70DD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70DD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70DD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B70D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CEAF56C" w:rsidR="00F1171E" w:rsidRPr="00B70D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B70DD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B70DD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B70DD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B70DD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205FCBB" w14:textId="77777777" w:rsidR="00B70DD4" w:rsidRPr="00B836C1" w:rsidRDefault="00B70DD4" w:rsidP="00B70DD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836C1">
        <w:rPr>
          <w:rFonts w:ascii="Arial" w:hAnsi="Arial" w:cs="Arial"/>
          <w:b/>
          <w:u w:val="single"/>
        </w:rPr>
        <w:t>Reviewer details:</w:t>
      </w:r>
    </w:p>
    <w:p w14:paraId="3ABD4962" w14:textId="77777777" w:rsidR="00B70DD4" w:rsidRDefault="00B70DD4" w:rsidP="00B70DD4">
      <w:r w:rsidRPr="00B836C1">
        <w:rPr>
          <w:rFonts w:ascii="Arial" w:hAnsi="Arial" w:cs="Arial"/>
          <w:b/>
          <w:color w:val="000000"/>
          <w:sz w:val="20"/>
          <w:szCs w:val="20"/>
        </w:rPr>
        <w:t>Abhilasha Shukla, MATS University, India</w:t>
      </w:r>
    </w:p>
    <w:p w14:paraId="5DB1F032" w14:textId="77777777" w:rsidR="00B70DD4" w:rsidRPr="00B70DD4" w:rsidRDefault="00B70DD4">
      <w:pPr>
        <w:rPr>
          <w:rFonts w:ascii="Arial" w:hAnsi="Arial" w:cs="Arial"/>
          <w:b/>
          <w:sz w:val="20"/>
          <w:szCs w:val="20"/>
          <w:lang w:val="en-GB"/>
        </w:rPr>
      </w:pPr>
    </w:p>
    <w:sectPr w:rsidR="00B70DD4" w:rsidRPr="00B70DD4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36AA4" w14:textId="77777777" w:rsidR="0041325A" w:rsidRPr="0000007A" w:rsidRDefault="0041325A" w:rsidP="0099583E">
      <w:r>
        <w:separator/>
      </w:r>
    </w:p>
  </w:endnote>
  <w:endnote w:type="continuationSeparator" w:id="0">
    <w:p w14:paraId="548F840B" w14:textId="77777777" w:rsidR="0041325A" w:rsidRPr="0000007A" w:rsidRDefault="0041325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D1173" w14:textId="77777777" w:rsidR="0041325A" w:rsidRPr="0000007A" w:rsidRDefault="0041325A" w:rsidP="0099583E">
      <w:r>
        <w:separator/>
      </w:r>
    </w:p>
  </w:footnote>
  <w:footnote w:type="continuationSeparator" w:id="0">
    <w:p w14:paraId="1ACC01DE" w14:textId="77777777" w:rsidR="0041325A" w:rsidRPr="0000007A" w:rsidRDefault="0041325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91466709">
    <w:abstractNumId w:val="3"/>
  </w:num>
  <w:num w:numId="2" w16cid:durableId="425881784">
    <w:abstractNumId w:val="6"/>
  </w:num>
  <w:num w:numId="3" w16cid:durableId="492185442">
    <w:abstractNumId w:val="5"/>
  </w:num>
  <w:num w:numId="4" w16cid:durableId="1427996585">
    <w:abstractNumId w:val="7"/>
  </w:num>
  <w:num w:numId="5" w16cid:durableId="840118760">
    <w:abstractNumId w:val="4"/>
  </w:num>
  <w:num w:numId="6" w16cid:durableId="830951889">
    <w:abstractNumId w:val="0"/>
  </w:num>
  <w:num w:numId="7" w16cid:durableId="1201894410">
    <w:abstractNumId w:val="1"/>
  </w:num>
  <w:num w:numId="8" w16cid:durableId="1090005086">
    <w:abstractNumId w:val="9"/>
  </w:num>
  <w:num w:numId="9" w16cid:durableId="198861039">
    <w:abstractNumId w:val="8"/>
  </w:num>
  <w:num w:numId="10" w16cid:durableId="1765685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25FCD"/>
    <w:rsid w:val="00037D52"/>
    <w:rsid w:val="000450FC"/>
    <w:rsid w:val="00054BC4"/>
    <w:rsid w:val="00056CB0"/>
    <w:rsid w:val="0006257C"/>
    <w:rsid w:val="000627FE"/>
    <w:rsid w:val="0007151E"/>
    <w:rsid w:val="0007392E"/>
    <w:rsid w:val="00081012"/>
    <w:rsid w:val="00084D7C"/>
    <w:rsid w:val="00085C8D"/>
    <w:rsid w:val="000936AC"/>
    <w:rsid w:val="00095A59"/>
    <w:rsid w:val="00097DBE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59D"/>
    <w:rsid w:val="00257F9E"/>
    <w:rsid w:val="00262634"/>
    <w:rsid w:val="002650C5"/>
    <w:rsid w:val="00275984"/>
    <w:rsid w:val="00280EC9"/>
    <w:rsid w:val="00282BEE"/>
    <w:rsid w:val="002859CC"/>
    <w:rsid w:val="002870DD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2F7062"/>
    <w:rsid w:val="00312559"/>
    <w:rsid w:val="003204B8"/>
    <w:rsid w:val="00326D7D"/>
    <w:rsid w:val="0033018A"/>
    <w:rsid w:val="0033692F"/>
    <w:rsid w:val="003422D4"/>
    <w:rsid w:val="00346B34"/>
    <w:rsid w:val="00347E27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325A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C5E00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6D44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0DD4"/>
    <w:rsid w:val="00B760E1"/>
    <w:rsid w:val="00B809E3"/>
    <w:rsid w:val="00B82FFC"/>
    <w:rsid w:val="00BA0410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26D03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193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2054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6C60"/>
    <w:rsid w:val="00ED7400"/>
    <w:rsid w:val="00EF326D"/>
    <w:rsid w:val="00EF53FE"/>
    <w:rsid w:val="00F1171E"/>
    <w:rsid w:val="00F13071"/>
    <w:rsid w:val="00F21A08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6D0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97DBE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70DD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6007/IJARPED/v13-i1/162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advances-in-business-management-and-economic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2025-03-24T09:45:00Z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