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230D6F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230D6F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230D6F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230D6F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30D6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230D6F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B198F32" w:rsidR="0000007A" w:rsidRPr="00230D6F" w:rsidRDefault="00763B6A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230D6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Chemistry and Biochemistry: Research Progress</w:t>
              </w:r>
            </w:hyperlink>
          </w:p>
        </w:tc>
      </w:tr>
      <w:tr w:rsidR="0000007A" w:rsidRPr="00230D6F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230D6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30D6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65DA485" w:rsidR="0000007A" w:rsidRPr="00230D6F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230D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230D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230D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763B6A" w:rsidRPr="00230D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5054</w:t>
            </w:r>
          </w:p>
        </w:tc>
      </w:tr>
      <w:tr w:rsidR="0000007A" w:rsidRPr="00230D6F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230D6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30D6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7E3707B" w:rsidR="0000007A" w:rsidRPr="00230D6F" w:rsidRDefault="00763B6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230D6F">
              <w:rPr>
                <w:rFonts w:ascii="Arial" w:hAnsi="Arial" w:cs="Arial"/>
                <w:b/>
                <w:sz w:val="20"/>
                <w:szCs w:val="20"/>
                <w:lang w:val="en-GB"/>
              </w:rPr>
              <w:t>Study of Estimation of Hardness of Water Using pH-Meter</w:t>
            </w:r>
          </w:p>
        </w:tc>
      </w:tr>
      <w:tr w:rsidR="00CF0BBB" w:rsidRPr="00230D6F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230D6F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30D6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EF0DBEF" w:rsidR="00CF0BBB" w:rsidRPr="00230D6F" w:rsidRDefault="00763B6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30D6F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230D6F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230D6F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230D6F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230D6F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230D6F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230D6F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230D6F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230D6F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230D6F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230D6F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6E75C7AE" w:rsidR="00E03C32" w:rsidRDefault="000C760C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0C760C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International Research Journal of Pure and Applied Chemistry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6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0C760C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78-86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3D4476FF" w:rsidR="00E03C32" w:rsidRPr="007B54A4" w:rsidRDefault="00036534" w:rsidP="0003653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036534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10.9734/</w:t>
                  </w:r>
                  <w:proofErr w:type="spellStart"/>
                  <w:r w:rsidRPr="00036534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irjpac</w:t>
                  </w:r>
                  <w:proofErr w:type="spellEnd"/>
                  <w:r w:rsidRPr="00036534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/2024/v25i6886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230D6F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230D6F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230D6F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230D6F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230D6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30D6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230D6F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230D6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30D6F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230D6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230D6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30D6F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230D6F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0D6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230D6F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230D6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30D6F">
              <w:rPr>
                <w:rFonts w:ascii="Arial" w:hAnsi="Arial" w:cs="Arial"/>
                <w:lang w:val="en-GB"/>
              </w:rPr>
              <w:t>Author’s Feedback</w:t>
            </w:r>
            <w:r w:rsidRPr="00230D6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30D6F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230D6F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230D6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30D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230D6F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777777" w:rsidR="00F1171E" w:rsidRPr="00230D6F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230D6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30D6F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230D6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30D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230D6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30D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230D6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7777777" w:rsidR="00F1171E" w:rsidRPr="00230D6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F1171E" w:rsidRPr="00230D6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30D6F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230D6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230D6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230D6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7777777" w:rsidR="00F1171E" w:rsidRPr="00230D6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230D6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30D6F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230D6F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30D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7777777" w:rsidR="00F1171E" w:rsidRPr="00230D6F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230D6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30D6F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230D6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30D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230D6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30D6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7777777" w:rsidR="00F1171E" w:rsidRPr="00230D6F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230D6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30D6F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230D6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230D6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230D6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230D6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230D6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230D6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230D6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230D6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230D6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230D6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30D6F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230D6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30D6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230D6F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230D6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230D6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230D6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14D9D2E5" w:rsidR="00F1171E" w:rsidRPr="00230D6F" w:rsidRDefault="00D32CAD" w:rsidP="007222C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30D6F">
              <w:rPr>
                <w:rFonts w:ascii="Arial" w:hAnsi="Arial" w:cs="Arial"/>
                <w:b/>
                <w:sz w:val="20"/>
                <w:szCs w:val="20"/>
                <w:lang w:val="en-GB"/>
              </w:rPr>
              <w:t>PLEASE SEE ATTACHMENT</w:t>
            </w:r>
          </w:p>
        </w:tc>
        <w:tc>
          <w:tcPr>
            <w:tcW w:w="1523" w:type="pct"/>
          </w:tcPr>
          <w:p w14:paraId="465E098E" w14:textId="77777777" w:rsidR="00F1171E" w:rsidRPr="00230D6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230D6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230D6F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230D6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230D6F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230D6F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230D6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230D6F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230D6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230D6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30D6F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230D6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30D6F">
              <w:rPr>
                <w:rFonts w:ascii="Arial" w:hAnsi="Arial" w:cs="Arial"/>
                <w:lang w:val="en-GB"/>
              </w:rPr>
              <w:t>Author’s comment</w:t>
            </w:r>
            <w:r w:rsidRPr="00230D6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30D6F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230D6F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230D6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30D6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230D6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230D6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230D6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230D6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230D6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230D6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230D6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230D6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230D6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230D6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230D6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349DB2C7" w14:textId="77777777" w:rsidR="00230D6F" w:rsidRPr="0093646C" w:rsidRDefault="00230D6F" w:rsidP="00230D6F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93646C">
        <w:rPr>
          <w:rFonts w:ascii="Arial" w:hAnsi="Arial" w:cs="Arial"/>
          <w:b/>
        </w:rPr>
        <w:t>Reviewers:</w:t>
      </w:r>
    </w:p>
    <w:p w14:paraId="20E04F64" w14:textId="77777777" w:rsidR="00230D6F" w:rsidRPr="0093646C" w:rsidRDefault="00230D6F" w:rsidP="00230D6F">
      <w:pPr>
        <w:pStyle w:val="Affiliation"/>
        <w:spacing w:after="0" w:line="240" w:lineRule="auto"/>
        <w:jc w:val="left"/>
        <w:rPr>
          <w:rFonts w:ascii="Arial" w:hAnsi="Arial" w:cs="Arial"/>
          <w:b/>
          <w:color w:val="000000"/>
        </w:rPr>
      </w:pPr>
      <w:r w:rsidRPr="0093646C">
        <w:rPr>
          <w:rFonts w:ascii="Arial" w:hAnsi="Arial" w:cs="Arial"/>
          <w:b/>
          <w:color w:val="000000"/>
        </w:rPr>
        <w:t xml:space="preserve">Abdalla </w:t>
      </w:r>
      <w:proofErr w:type="spellStart"/>
      <w:r w:rsidRPr="0093646C">
        <w:rPr>
          <w:rFonts w:ascii="Arial" w:hAnsi="Arial" w:cs="Arial"/>
          <w:b/>
          <w:color w:val="000000"/>
        </w:rPr>
        <w:t>Gobara</w:t>
      </w:r>
      <w:proofErr w:type="spellEnd"/>
      <w:r w:rsidRPr="0093646C">
        <w:rPr>
          <w:rFonts w:ascii="Arial" w:hAnsi="Arial" w:cs="Arial"/>
          <w:b/>
          <w:color w:val="000000"/>
        </w:rPr>
        <w:t xml:space="preserve"> </w:t>
      </w:r>
      <w:proofErr w:type="spellStart"/>
      <w:r w:rsidRPr="0093646C">
        <w:rPr>
          <w:rFonts w:ascii="Arial" w:hAnsi="Arial" w:cs="Arial"/>
          <w:b/>
          <w:color w:val="000000"/>
        </w:rPr>
        <w:t>Habieballa</w:t>
      </w:r>
      <w:proofErr w:type="spellEnd"/>
      <w:r w:rsidRPr="0093646C">
        <w:rPr>
          <w:rFonts w:ascii="Arial" w:hAnsi="Arial" w:cs="Arial"/>
          <w:b/>
          <w:color w:val="000000"/>
        </w:rPr>
        <w:t xml:space="preserve">, </w:t>
      </w:r>
      <w:proofErr w:type="spellStart"/>
      <w:r w:rsidRPr="0093646C">
        <w:rPr>
          <w:rFonts w:ascii="Arial" w:hAnsi="Arial" w:cs="Arial"/>
          <w:b/>
          <w:color w:val="000000"/>
        </w:rPr>
        <w:t>Dalanj</w:t>
      </w:r>
      <w:proofErr w:type="spellEnd"/>
      <w:r w:rsidRPr="0093646C">
        <w:rPr>
          <w:rFonts w:ascii="Arial" w:hAnsi="Arial" w:cs="Arial"/>
          <w:b/>
          <w:color w:val="000000"/>
        </w:rPr>
        <w:t xml:space="preserve"> University, Sudan</w:t>
      </w:r>
    </w:p>
    <w:p w14:paraId="60F558D1" w14:textId="77777777" w:rsidR="00230D6F" w:rsidRPr="00230D6F" w:rsidRDefault="00230D6F">
      <w:pPr>
        <w:rPr>
          <w:rFonts w:ascii="Arial" w:hAnsi="Arial" w:cs="Arial"/>
          <w:b/>
          <w:sz w:val="20"/>
          <w:szCs w:val="20"/>
          <w:lang w:val="en-GB"/>
        </w:rPr>
      </w:pPr>
    </w:p>
    <w:sectPr w:rsidR="00230D6F" w:rsidRPr="00230D6F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D395C" w14:textId="77777777" w:rsidR="00963BC5" w:rsidRPr="0000007A" w:rsidRDefault="00963BC5" w:rsidP="0099583E">
      <w:r>
        <w:separator/>
      </w:r>
    </w:p>
  </w:endnote>
  <w:endnote w:type="continuationSeparator" w:id="0">
    <w:p w14:paraId="492B843C" w14:textId="77777777" w:rsidR="00963BC5" w:rsidRPr="0000007A" w:rsidRDefault="00963BC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AE088" w14:textId="77777777" w:rsidR="00963BC5" w:rsidRPr="0000007A" w:rsidRDefault="00963BC5" w:rsidP="0099583E">
      <w:r>
        <w:separator/>
      </w:r>
    </w:p>
  </w:footnote>
  <w:footnote w:type="continuationSeparator" w:id="0">
    <w:p w14:paraId="0D7BE78C" w14:textId="77777777" w:rsidR="00963BC5" w:rsidRPr="0000007A" w:rsidRDefault="00963BC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24700236">
    <w:abstractNumId w:val="3"/>
  </w:num>
  <w:num w:numId="2" w16cid:durableId="1458332926">
    <w:abstractNumId w:val="6"/>
  </w:num>
  <w:num w:numId="3" w16cid:durableId="413941290">
    <w:abstractNumId w:val="5"/>
  </w:num>
  <w:num w:numId="4" w16cid:durableId="1755317668">
    <w:abstractNumId w:val="7"/>
  </w:num>
  <w:num w:numId="5" w16cid:durableId="488328995">
    <w:abstractNumId w:val="4"/>
  </w:num>
  <w:num w:numId="6" w16cid:durableId="949165703">
    <w:abstractNumId w:val="0"/>
  </w:num>
  <w:num w:numId="7" w16cid:durableId="1337070596">
    <w:abstractNumId w:val="1"/>
  </w:num>
  <w:num w:numId="8" w16cid:durableId="1250583603">
    <w:abstractNumId w:val="9"/>
  </w:num>
  <w:num w:numId="9" w16cid:durableId="1378748204">
    <w:abstractNumId w:val="8"/>
  </w:num>
  <w:num w:numId="10" w16cid:durableId="1382941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6534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C760C"/>
    <w:rsid w:val="000D13B0"/>
    <w:rsid w:val="000F6EA8"/>
    <w:rsid w:val="00101322"/>
    <w:rsid w:val="00115767"/>
    <w:rsid w:val="00121FFA"/>
    <w:rsid w:val="0012616A"/>
    <w:rsid w:val="00136984"/>
    <w:rsid w:val="00137389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0D6F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D62BE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2642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8646A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33F0D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3B6A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20A0"/>
    <w:rsid w:val="007F5873"/>
    <w:rsid w:val="008126B7"/>
    <w:rsid w:val="00815F94"/>
    <w:rsid w:val="008224E2"/>
    <w:rsid w:val="00825DC9"/>
    <w:rsid w:val="0082676D"/>
    <w:rsid w:val="008324FC"/>
    <w:rsid w:val="008375A6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1B14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3BC5"/>
    <w:rsid w:val="00967C62"/>
    <w:rsid w:val="00982766"/>
    <w:rsid w:val="009852C4"/>
    <w:rsid w:val="0099583E"/>
    <w:rsid w:val="009A0242"/>
    <w:rsid w:val="009A59ED"/>
    <w:rsid w:val="009B101F"/>
    <w:rsid w:val="009B239B"/>
    <w:rsid w:val="009C2DB0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2CC2"/>
    <w:rsid w:val="00A36C95"/>
    <w:rsid w:val="00A37DE3"/>
    <w:rsid w:val="00A403E2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0389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4661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32CAD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5F85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76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C760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styleId="Strong">
    <w:name w:val="Strong"/>
    <w:basedOn w:val="DefaultParagraphFont"/>
    <w:uiPriority w:val="22"/>
    <w:qFormat/>
    <w:rsid w:val="00D32CAD"/>
    <w:rPr>
      <w:b/>
      <w:bCs/>
    </w:rPr>
  </w:style>
  <w:style w:type="paragraph" w:customStyle="1" w:styleId="Affiliation">
    <w:name w:val="Affiliation"/>
    <w:basedOn w:val="Normal"/>
    <w:rsid w:val="00230D6F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hemistry-and-biochemistry-research-progres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113</cp:revision>
  <dcterms:created xsi:type="dcterms:W3CDTF">2023-08-30T09:21:00Z</dcterms:created>
  <dcterms:modified xsi:type="dcterms:W3CDTF">2025-03-27T06:14:00Z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