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B6650" w14:paraId="1643A4CA" w14:textId="77777777" w:rsidTr="006B665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B66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B6650" w14:paraId="127EAD7E" w14:textId="77777777" w:rsidTr="006B6650">
        <w:trPr>
          <w:trHeight w:val="413"/>
        </w:trPr>
        <w:tc>
          <w:tcPr>
            <w:tcW w:w="1266" w:type="pct"/>
          </w:tcPr>
          <w:p w14:paraId="3C159AA5" w14:textId="77777777" w:rsidR="0000007A" w:rsidRPr="006B66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B66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182A0D" w:rsidR="0000007A" w:rsidRPr="006B6650" w:rsidRDefault="00923EB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B6650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6B6650" w14:paraId="73C90375" w14:textId="77777777" w:rsidTr="006B6650">
        <w:trPr>
          <w:trHeight w:val="290"/>
        </w:trPr>
        <w:tc>
          <w:tcPr>
            <w:tcW w:w="1266" w:type="pct"/>
          </w:tcPr>
          <w:p w14:paraId="20D28135" w14:textId="77777777" w:rsidR="0000007A" w:rsidRPr="006B66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6A6CCF" w:rsidR="0000007A" w:rsidRPr="006B66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360D4"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5075</w:t>
            </w:r>
          </w:p>
        </w:tc>
      </w:tr>
      <w:tr w:rsidR="0000007A" w:rsidRPr="006B6650" w14:paraId="05B60576" w14:textId="77777777" w:rsidTr="006B6650">
        <w:trPr>
          <w:trHeight w:val="331"/>
        </w:trPr>
        <w:tc>
          <w:tcPr>
            <w:tcW w:w="1266" w:type="pct"/>
          </w:tcPr>
          <w:p w14:paraId="0196A627" w14:textId="77777777" w:rsidR="0000007A" w:rsidRPr="006B66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146E48" w:rsidR="0000007A" w:rsidRPr="006B6650" w:rsidRDefault="00923E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B66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Amylolytic activities produced by the halophilic archaeon </w:t>
            </w:r>
            <w:proofErr w:type="spellStart"/>
            <w:r w:rsidRPr="006B6650">
              <w:rPr>
                <w:rFonts w:ascii="Arial" w:hAnsi="Arial" w:cs="Arial"/>
                <w:b/>
                <w:sz w:val="20"/>
                <w:szCs w:val="20"/>
                <w:lang w:val="en-GB"/>
              </w:rPr>
              <w:t>Haloferax</w:t>
            </w:r>
            <w:proofErr w:type="spellEnd"/>
            <w:r w:rsidRPr="006B66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6650">
              <w:rPr>
                <w:rFonts w:ascii="Arial" w:hAnsi="Arial" w:cs="Arial"/>
                <w:b/>
                <w:sz w:val="20"/>
                <w:szCs w:val="20"/>
                <w:lang w:val="en-GB"/>
              </w:rPr>
              <w:t>mediterranei</w:t>
            </w:r>
            <w:proofErr w:type="spellEnd"/>
            <w:r w:rsidRPr="006B66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metabolize available starch depend on the nitrogen source</w:t>
            </w:r>
          </w:p>
        </w:tc>
      </w:tr>
      <w:tr w:rsidR="00CF0BBB" w:rsidRPr="006B6650" w14:paraId="6D508B1C" w14:textId="77777777" w:rsidTr="006B6650">
        <w:trPr>
          <w:trHeight w:val="332"/>
        </w:trPr>
        <w:tc>
          <w:tcPr>
            <w:tcW w:w="1266" w:type="pct"/>
          </w:tcPr>
          <w:p w14:paraId="32FC28F7" w14:textId="77777777" w:rsidR="00CF0BBB" w:rsidRPr="006B66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20D152D" w:rsidR="00CF0BBB" w:rsidRPr="006B6650" w:rsidRDefault="00923E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B66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6B665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B665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B665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B665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B665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863B3B5" w:rsidR="00640538" w:rsidRPr="006B6650" w:rsidRDefault="0004210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B665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2F55250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11430" r="12700" b="13970"/>
                <wp:wrapNone/>
                <wp:docPr id="14073746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6E125E5" w:rsidR="00E03C32" w:rsidRDefault="00923EB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23EB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Advances in Biology &amp; Biotechnology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923EB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18(4): 1-15, 2018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BB8DCFC" w:rsidR="00E03C32" w:rsidRPr="007B54A4" w:rsidRDefault="00923EB3" w:rsidP="00923EB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23EB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10.9734/JABB/2018/43040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6E125E5" w:rsidR="00E03C32" w:rsidRDefault="00923EB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23EB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Advances in Biology &amp; Biotechnology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923EB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18(4): 1-15, 2018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BB8DCFC" w:rsidR="00E03C32" w:rsidRPr="007B54A4" w:rsidRDefault="00923EB3" w:rsidP="00923EB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23EB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10.9734/JABB/2018/43040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B665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B665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B665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B66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66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B66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66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66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B66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B66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6650">
              <w:rPr>
                <w:rFonts w:ascii="Arial" w:hAnsi="Arial" w:cs="Arial"/>
                <w:lang w:val="en-GB"/>
              </w:rPr>
              <w:t>Author’s Feedback</w:t>
            </w:r>
            <w:r w:rsidRPr="006B66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66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B6650" w14:paraId="5C0AB4EC" w14:textId="77777777" w:rsidTr="00977324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6B66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B66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2F34797" w:rsidR="00F1171E" w:rsidRPr="006B6650" w:rsidRDefault="000A576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important for new </w:t>
            </w:r>
            <w:proofErr w:type="gramStart"/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researcher  and</w:t>
            </w:r>
            <w:proofErr w:type="gramEnd"/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analysis done in the chapter was quit good so it will </w:t>
            </w:r>
            <w:proofErr w:type="spellStart"/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beuseful</w:t>
            </w:r>
            <w:proofErr w:type="spellEnd"/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budding scientist.</w:t>
            </w:r>
          </w:p>
        </w:tc>
        <w:tc>
          <w:tcPr>
            <w:tcW w:w="1523" w:type="pct"/>
          </w:tcPr>
          <w:p w14:paraId="462A339C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6650" w14:paraId="0D8B5B2C" w14:textId="77777777" w:rsidTr="00977324">
        <w:trPr>
          <w:trHeight w:val="593"/>
        </w:trPr>
        <w:tc>
          <w:tcPr>
            <w:tcW w:w="1265" w:type="pct"/>
            <w:noWrap/>
          </w:tcPr>
          <w:p w14:paraId="21CBA5FE" w14:textId="77777777" w:rsidR="00F1171E" w:rsidRPr="006B66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B66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9A028F5" w:rsidR="00F1171E" w:rsidRPr="006B6650" w:rsidRDefault="0097732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6650" w14:paraId="5604762A" w14:textId="77777777" w:rsidTr="00977324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6B66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B66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A2817D" w:rsidR="00F1171E" w:rsidRPr="006B6650" w:rsidRDefault="0097732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66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B665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0FDBAFC" w:rsidR="00F1171E" w:rsidRPr="006B6650" w:rsidRDefault="000A576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require correction in subtitles of the manuscript</w:t>
            </w:r>
          </w:p>
        </w:tc>
        <w:tc>
          <w:tcPr>
            <w:tcW w:w="1523" w:type="pct"/>
          </w:tcPr>
          <w:p w14:paraId="4898F764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66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B66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B66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E189C1C" w:rsidR="00F1171E" w:rsidRPr="006B6650" w:rsidRDefault="000A576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66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B66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B66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04A73EB" w:rsidR="00F1171E" w:rsidRPr="006B6650" w:rsidRDefault="000A57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66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B66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B66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B66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1AD4AD3" w:rsidR="00F1171E" w:rsidRPr="006B6650" w:rsidRDefault="000A57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sz w:val="20"/>
                <w:szCs w:val="20"/>
                <w:lang w:val="en-GB"/>
              </w:rPr>
              <w:t>Already mentioned in manuscript</w:t>
            </w:r>
          </w:p>
          <w:p w14:paraId="15DFD0E8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B66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B66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B665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B665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B665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B665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665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B66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6650">
              <w:rPr>
                <w:rFonts w:ascii="Arial" w:hAnsi="Arial" w:cs="Arial"/>
                <w:lang w:val="en-GB"/>
              </w:rPr>
              <w:t>Author’s comment</w:t>
            </w:r>
            <w:r w:rsidRPr="006B66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665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B665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66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B66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B66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B66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6F450E8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B66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B66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B66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B66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695A391" w14:textId="77777777" w:rsidR="006B6650" w:rsidRPr="0011208F" w:rsidRDefault="006B6650" w:rsidP="006B66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1208F">
        <w:rPr>
          <w:rFonts w:ascii="Arial" w:hAnsi="Arial" w:cs="Arial"/>
          <w:b/>
          <w:u w:val="single"/>
        </w:rPr>
        <w:t>Reviewer details:</w:t>
      </w:r>
    </w:p>
    <w:p w14:paraId="35B093C5" w14:textId="77777777" w:rsidR="006B6650" w:rsidRDefault="006B6650" w:rsidP="006B6650">
      <w:r w:rsidRPr="0011208F">
        <w:rPr>
          <w:rFonts w:ascii="Arial" w:hAnsi="Arial" w:cs="Arial"/>
          <w:b/>
          <w:color w:val="000000"/>
          <w:sz w:val="20"/>
          <w:szCs w:val="20"/>
        </w:rPr>
        <w:t xml:space="preserve">Kalavati Prajapati, Shri P.H.G. </w:t>
      </w:r>
      <w:proofErr w:type="spellStart"/>
      <w:r w:rsidRPr="0011208F">
        <w:rPr>
          <w:rFonts w:ascii="Arial" w:hAnsi="Arial" w:cs="Arial"/>
          <w:b/>
          <w:color w:val="000000"/>
          <w:sz w:val="20"/>
          <w:szCs w:val="20"/>
        </w:rPr>
        <w:t>Muni.Arts</w:t>
      </w:r>
      <w:proofErr w:type="spellEnd"/>
      <w:r w:rsidRPr="0011208F">
        <w:rPr>
          <w:rFonts w:ascii="Arial" w:hAnsi="Arial" w:cs="Arial"/>
          <w:b/>
          <w:color w:val="000000"/>
          <w:sz w:val="20"/>
          <w:szCs w:val="20"/>
        </w:rPr>
        <w:t xml:space="preserve"> and Science College, India</w:t>
      </w:r>
    </w:p>
    <w:p w14:paraId="2E5A5D59" w14:textId="77777777" w:rsidR="006B6650" w:rsidRPr="006B6650" w:rsidRDefault="006B665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B6650" w:rsidRPr="006B665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240B" w14:textId="77777777" w:rsidR="00D37A8A" w:rsidRPr="0000007A" w:rsidRDefault="00D37A8A" w:rsidP="0099583E">
      <w:r>
        <w:separator/>
      </w:r>
    </w:p>
  </w:endnote>
  <w:endnote w:type="continuationSeparator" w:id="0">
    <w:p w14:paraId="1A49BE85" w14:textId="77777777" w:rsidR="00D37A8A" w:rsidRPr="0000007A" w:rsidRDefault="00D37A8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F5F3" w14:textId="77777777" w:rsidR="00D37A8A" w:rsidRPr="0000007A" w:rsidRDefault="00D37A8A" w:rsidP="0099583E">
      <w:r>
        <w:separator/>
      </w:r>
    </w:p>
  </w:footnote>
  <w:footnote w:type="continuationSeparator" w:id="0">
    <w:p w14:paraId="3C00797B" w14:textId="77777777" w:rsidR="00D37A8A" w:rsidRPr="0000007A" w:rsidRDefault="00D37A8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4808989">
    <w:abstractNumId w:val="3"/>
  </w:num>
  <w:num w:numId="2" w16cid:durableId="1526867429">
    <w:abstractNumId w:val="6"/>
  </w:num>
  <w:num w:numId="3" w16cid:durableId="669136526">
    <w:abstractNumId w:val="5"/>
  </w:num>
  <w:num w:numId="4" w16cid:durableId="1658605200">
    <w:abstractNumId w:val="7"/>
  </w:num>
  <w:num w:numId="5" w16cid:durableId="1979646252">
    <w:abstractNumId w:val="4"/>
  </w:num>
  <w:num w:numId="6" w16cid:durableId="441144275">
    <w:abstractNumId w:val="0"/>
  </w:num>
  <w:num w:numId="7" w16cid:durableId="484128248">
    <w:abstractNumId w:val="1"/>
  </w:num>
  <w:num w:numId="8" w16cid:durableId="69088591">
    <w:abstractNumId w:val="9"/>
  </w:num>
  <w:num w:numId="9" w16cid:durableId="1400128900">
    <w:abstractNumId w:val="8"/>
  </w:num>
  <w:num w:numId="10" w16cid:durableId="9090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106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5769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2F96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224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642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BA5"/>
    <w:rsid w:val="00565D90"/>
    <w:rsid w:val="00567DE0"/>
    <w:rsid w:val="005735A5"/>
    <w:rsid w:val="005757CF"/>
    <w:rsid w:val="00581FF9"/>
    <w:rsid w:val="005A4F17"/>
    <w:rsid w:val="005B3509"/>
    <w:rsid w:val="005C25A0"/>
    <w:rsid w:val="005D08A8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0DC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650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44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EB3"/>
    <w:rsid w:val="009245E3"/>
    <w:rsid w:val="00942DEE"/>
    <w:rsid w:val="00944F67"/>
    <w:rsid w:val="009553EC"/>
    <w:rsid w:val="00955E45"/>
    <w:rsid w:val="00962B70"/>
    <w:rsid w:val="00967C62"/>
    <w:rsid w:val="00977324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E3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2DA5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7A5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0D4"/>
    <w:rsid w:val="00D37A8A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B09"/>
    <w:rsid w:val="00ED6B12"/>
    <w:rsid w:val="00ED7400"/>
    <w:rsid w:val="00EF326D"/>
    <w:rsid w:val="00EF53FE"/>
    <w:rsid w:val="00F1171E"/>
    <w:rsid w:val="00F13071"/>
    <w:rsid w:val="00F226A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4E4F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90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B66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2025-03-26T09:32:00Z</dcterms:created>
  <dcterms:modified xsi:type="dcterms:W3CDTF">2025-03-31T09:58:00Z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