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0ABD" w14:textId="77777777" w:rsidR="007E510C" w:rsidRPr="004C7CB3" w:rsidRDefault="007E510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C7CB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C7C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C7CB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C7C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C7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DCE2DC" w:rsidR="0000007A" w:rsidRPr="004C7CB3" w:rsidRDefault="00103A3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4C7CB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C7C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085291" w:rsidR="0000007A" w:rsidRPr="004C7C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03A38"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5086.1</w:t>
            </w:r>
          </w:p>
        </w:tc>
      </w:tr>
      <w:tr w:rsidR="0000007A" w:rsidRPr="004C7CB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C7C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0FF68B" w:rsidR="0000007A" w:rsidRPr="004C7CB3" w:rsidRDefault="00103A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C7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Transformative education: The catalyst for change in sub-Sahara </w:t>
            </w:r>
            <w:proofErr w:type="spellStart"/>
            <w:r w:rsidRPr="004C7CB3">
              <w:rPr>
                <w:rFonts w:ascii="Arial" w:hAnsi="Arial" w:cs="Arial"/>
                <w:b/>
                <w:sz w:val="20"/>
                <w:szCs w:val="20"/>
                <w:lang w:val="en-GB"/>
              </w:rPr>
              <w:t>africa</w:t>
            </w:r>
            <w:proofErr w:type="spellEnd"/>
          </w:p>
        </w:tc>
      </w:tr>
      <w:tr w:rsidR="00CF0BBB" w:rsidRPr="004C7CB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C7C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8EEBFA" w:rsidR="00CF0BBB" w:rsidRPr="004C7CB3" w:rsidRDefault="00103A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C7CB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696D2D06" w:rsidR="00D27A79" w:rsidRPr="004C7CB3" w:rsidRDefault="00D27A79" w:rsidP="004C7CB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C7C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C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C7C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7C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CB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C7C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C7C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7CB3">
              <w:rPr>
                <w:rFonts w:ascii="Arial" w:hAnsi="Arial" w:cs="Arial"/>
                <w:lang w:val="en-GB"/>
              </w:rPr>
              <w:t>Author’s Feedback</w:t>
            </w:r>
            <w:r w:rsidRPr="004C7C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7C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C7C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C7C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4C7C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CB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CB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C7C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C7C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C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C7C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4C7C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C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C7C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7C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4C7C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7C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C7C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C7C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7CB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C7C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C7C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C7C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4C3FD1" w14:textId="77777777" w:rsidR="007E510C" w:rsidRPr="004C7CB3" w:rsidRDefault="007E510C" w:rsidP="007E510C">
            <w:pPr>
              <w:rPr>
                <w:rFonts w:ascii="Arial" w:hAnsi="Arial" w:cs="Arial"/>
                <w:sz w:val="20"/>
                <w:szCs w:val="20"/>
              </w:rPr>
            </w:pPr>
            <w:r w:rsidRPr="004C7CB3">
              <w:rPr>
                <w:rFonts w:ascii="Arial" w:hAnsi="Arial" w:cs="Arial"/>
                <w:sz w:val="20"/>
                <w:szCs w:val="20"/>
              </w:rPr>
              <w:t xml:space="preserve">Your document on Transformative Education in Sub-Saharan Africa is well-researched and structured,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but a few subtle yet crucial improvements can enhance its clarity, coherence, and impact.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First, sentence structure and readability need refinement. Many sentences are long and complex,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making it difficult for readers to absorb key ideas quickly. Breaking down these sentences into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shorter, more digestible parts will improve flow and comprehension. For instance, in the introduction,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phrases like “education must now prepare people to address global issues and act as change agents”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can be restructured for better readability, ensuring each idea is clearly articulated before moving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to the next.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There are inconsistencies in terminology that need to be addressed. The phrase "Sub-Sahara Africa"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should be standardized as "Sub-Saharan Africa" throughout the document. Similarly, abbreviations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like SSA should be consistently used instead of alternating between full and short forms. This applies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to SDG 4.7, where variations like “SDG Target 4.7” and “Goal 4.7” appear; a single format should be maintained.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Transitions between sections can be improved. Some sections, especially those discussing different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“education for” themes, move abruptly from one topic to another. For instance, the shift from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Education for Peace and Non-Violence to Education for Global Citizenship could benefit from a linking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sentence explaining how peace education fosters global responsibility.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The conclusion lacks a strong synthesis of key arguments. While the document provides in-depth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discussions, it does not effectively tie them together at the end. A more concise and impactful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conclusion should summarize the role of transformative education in Sub-Saharan Africa and propose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actionable recommendations for policymakers and educators.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Reference formatting requires standardization. Some citations in the text do not match the references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listed at the end, and different formatting styles appear throughout. Ensuring consistency in citation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style will enhance academic credibility. Additionally, some references seem incomplete or have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irregular formatting, which should be corrected.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Lastly, figures and visual elements should be clearly integrated. The document refers to Figure 1 and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Figure 2, but their placement and descriptions need better alignment with the text. Captions should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be precise, explaining the relevance of the figures without redundancy.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 xml:space="preserve">These refinements will enhance the clarity, coherence, and overall impact of your document, ensuring 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  <w:t>it effectively communicates the significance of transformative education in Sub-Saharan Africa.</w:t>
            </w:r>
            <w:r w:rsidRPr="004C7CB3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946A0E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C7C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C7C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C7C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CCB859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1BCFF0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734084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789F26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B642FB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2BD883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2281E5" w14:textId="77777777" w:rsidR="004C7CB3" w:rsidRPr="004C7CB3" w:rsidRDefault="004C7CB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C7CB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C7C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C7C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C7CB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7C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C7C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7CB3">
              <w:rPr>
                <w:rFonts w:ascii="Arial" w:hAnsi="Arial" w:cs="Arial"/>
                <w:lang w:val="en-GB"/>
              </w:rPr>
              <w:t>Author’s comment</w:t>
            </w:r>
            <w:r w:rsidRPr="004C7C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7C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C7CB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7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C7C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C7C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C7C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C7C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C7C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C7C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C7C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54E003D" w14:textId="77777777" w:rsidR="004C7CB3" w:rsidRPr="00910B17" w:rsidRDefault="004C7CB3" w:rsidP="004C7C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10B17">
        <w:rPr>
          <w:rFonts w:ascii="Arial" w:hAnsi="Arial" w:cs="Arial"/>
          <w:b/>
        </w:rPr>
        <w:t>Reviewers:</w:t>
      </w:r>
    </w:p>
    <w:p w14:paraId="7C6C17B2" w14:textId="77777777" w:rsidR="004C7CB3" w:rsidRDefault="004C7CB3" w:rsidP="004C7CB3">
      <w:proofErr w:type="spellStart"/>
      <w:r w:rsidRPr="00910B17">
        <w:rPr>
          <w:rFonts w:ascii="Arial" w:hAnsi="Arial" w:cs="Arial"/>
          <w:b/>
          <w:color w:val="000000"/>
          <w:sz w:val="20"/>
          <w:szCs w:val="20"/>
        </w:rPr>
        <w:t>Gopalbhai</w:t>
      </w:r>
      <w:proofErr w:type="spellEnd"/>
      <w:r w:rsidRPr="00910B17">
        <w:rPr>
          <w:rFonts w:ascii="Arial" w:hAnsi="Arial" w:cs="Arial"/>
          <w:b/>
          <w:color w:val="000000"/>
          <w:sz w:val="20"/>
          <w:szCs w:val="20"/>
        </w:rPr>
        <w:t xml:space="preserve"> B </w:t>
      </w:r>
      <w:proofErr w:type="spellStart"/>
      <w:r w:rsidRPr="00910B17">
        <w:rPr>
          <w:rFonts w:ascii="Arial" w:hAnsi="Arial" w:cs="Arial"/>
          <w:b/>
          <w:color w:val="000000"/>
          <w:sz w:val="20"/>
          <w:szCs w:val="20"/>
        </w:rPr>
        <w:t>Bharvad</w:t>
      </w:r>
      <w:proofErr w:type="spellEnd"/>
      <w:r w:rsidRPr="00910B17">
        <w:rPr>
          <w:rFonts w:ascii="Arial" w:hAnsi="Arial" w:cs="Arial"/>
          <w:b/>
          <w:color w:val="000000"/>
          <w:sz w:val="20"/>
          <w:szCs w:val="20"/>
        </w:rPr>
        <w:t>, Sardar Patel University, India</w:t>
      </w:r>
    </w:p>
    <w:p w14:paraId="1CA11125" w14:textId="77777777" w:rsidR="004C7CB3" w:rsidRPr="004C7CB3" w:rsidRDefault="004C7CB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7CB3" w:rsidRPr="004C7CB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A8A0" w14:textId="77777777" w:rsidR="00724772" w:rsidRPr="0000007A" w:rsidRDefault="00724772" w:rsidP="0099583E">
      <w:r>
        <w:separator/>
      </w:r>
    </w:p>
  </w:endnote>
  <w:endnote w:type="continuationSeparator" w:id="0">
    <w:p w14:paraId="50FC3198" w14:textId="77777777" w:rsidR="00724772" w:rsidRPr="0000007A" w:rsidRDefault="007247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B3D07" w14:textId="77777777" w:rsidR="00724772" w:rsidRPr="0000007A" w:rsidRDefault="00724772" w:rsidP="0099583E">
      <w:r>
        <w:separator/>
      </w:r>
    </w:p>
  </w:footnote>
  <w:footnote w:type="continuationSeparator" w:id="0">
    <w:p w14:paraId="076B673B" w14:textId="77777777" w:rsidR="00724772" w:rsidRPr="0000007A" w:rsidRDefault="007247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3582075">
    <w:abstractNumId w:val="3"/>
  </w:num>
  <w:num w:numId="2" w16cid:durableId="1851289977">
    <w:abstractNumId w:val="6"/>
  </w:num>
  <w:num w:numId="3" w16cid:durableId="1535001583">
    <w:abstractNumId w:val="5"/>
  </w:num>
  <w:num w:numId="4" w16cid:durableId="1331836577">
    <w:abstractNumId w:val="7"/>
  </w:num>
  <w:num w:numId="5" w16cid:durableId="89784823">
    <w:abstractNumId w:val="4"/>
  </w:num>
  <w:num w:numId="6" w16cid:durableId="177621956">
    <w:abstractNumId w:val="0"/>
  </w:num>
  <w:num w:numId="7" w16cid:durableId="1552114320">
    <w:abstractNumId w:val="1"/>
  </w:num>
  <w:num w:numId="8" w16cid:durableId="590965856">
    <w:abstractNumId w:val="9"/>
  </w:num>
  <w:num w:numId="9" w16cid:durableId="15548046">
    <w:abstractNumId w:val="8"/>
  </w:num>
  <w:num w:numId="10" w16cid:durableId="109297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18B7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3A3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51A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3F8"/>
    <w:rsid w:val="00374F93"/>
    <w:rsid w:val="00377F1D"/>
    <w:rsid w:val="00394901"/>
    <w:rsid w:val="003962A6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CB3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1F2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772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2B8"/>
    <w:rsid w:val="00780B67"/>
    <w:rsid w:val="00781D07"/>
    <w:rsid w:val="007A62F8"/>
    <w:rsid w:val="007B1099"/>
    <w:rsid w:val="007B54A4"/>
    <w:rsid w:val="007C6CDF"/>
    <w:rsid w:val="007D0246"/>
    <w:rsid w:val="007D2E54"/>
    <w:rsid w:val="007E510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7FD0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B6A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4FA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4FC8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451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C7CB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