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21D9B" w14:paraId="1643A4CA" w14:textId="77777777" w:rsidTr="004847FF">
        <w:trPr>
          <w:trHeight w:val="450"/>
        </w:trPr>
        <w:tc>
          <w:tcPr>
            <w:tcW w:w="5000" w:type="pct"/>
            <w:gridSpan w:val="2"/>
            <w:tcBorders>
              <w:top w:val="nil"/>
              <w:left w:val="nil"/>
              <w:right w:val="nil"/>
            </w:tcBorders>
          </w:tcPr>
          <w:p w14:paraId="4C55E51F" w14:textId="77777777" w:rsidR="00602F7D" w:rsidRPr="00621D9B" w:rsidRDefault="00602F7D" w:rsidP="00F2643C">
            <w:pPr>
              <w:pStyle w:val="Heading2"/>
              <w:jc w:val="left"/>
              <w:rPr>
                <w:rFonts w:ascii="Arial" w:hAnsi="Arial" w:cs="Arial"/>
                <w:lang w:val="en-US"/>
              </w:rPr>
            </w:pPr>
          </w:p>
        </w:tc>
      </w:tr>
      <w:tr w:rsidR="0000007A" w:rsidRPr="00621D9B" w14:paraId="127EAD7E" w14:textId="77777777" w:rsidTr="00F33C84">
        <w:trPr>
          <w:trHeight w:val="413"/>
        </w:trPr>
        <w:tc>
          <w:tcPr>
            <w:tcW w:w="1234" w:type="pct"/>
          </w:tcPr>
          <w:p w14:paraId="3C159AA5" w14:textId="77777777" w:rsidR="0000007A" w:rsidRPr="00621D9B" w:rsidRDefault="00D27A79" w:rsidP="00696CAD">
            <w:pPr>
              <w:pStyle w:val="BodyText"/>
              <w:ind w:left="90"/>
              <w:jc w:val="left"/>
              <w:rPr>
                <w:rFonts w:ascii="Arial" w:hAnsi="Arial" w:cs="Arial"/>
                <w:bCs/>
                <w:sz w:val="20"/>
                <w:szCs w:val="20"/>
                <w:lang w:val="en-GB"/>
              </w:rPr>
            </w:pPr>
            <w:r w:rsidRPr="00621D9B">
              <w:rPr>
                <w:rFonts w:ascii="Arial" w:hAnsi="Arial" w:cs="Arial"/>
                <w:bCs/>
                <w:sz w:val="20"/>
                <w:szCs w:val="20"/>
                <w:lang w:val="en-GB"/>
              </w:rPr>
              <w:t xml:space="preserve">Book </w:t>
            </w:r>
            <w:r w:rsidR="0000007A" w:rsidRPr="00621D9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3B99B24" w:rsidR="0000007A" w:rsidRPr="00621D9B" w:rsidRDefault="0066422E" w:rsidP="00054BC4">
            <w:pPr>
              <w:pStyle w:val="NormalWeb"/>
              <w:rPr>
                <w:rFonts w:ascii="Arial" w:hAnsi="Arial" w:cs="Arial"/>
                <w:b/>
                <w:bCs/>
                <w:sz w:val="20"/>
                <w:szCs w:val="20"/>
                <w:u w:val="single"/>
              </w:rPr>
            </w:pPr>
            <w:hyperlink r:id="rId7" w:history="1">
              <w:r w:rsidRPr="00621D9B">
                <w:rPr>
                  <w:rStyle w:val="Hyperlink"/>
                  <w:rFonts w:ascii="Arial" w:hAnsi="Arial" w:cs="Arial"/>
                  <w:b/>
                  <w:bCs/>
                  <w:sz w:val="20"/>
                  <w:szCs w:val="20"/>
                </w:rPr>
                <w:t>Geography, Earth Science and Environment: Research Highlights</w:t>
              </w:r>
            </w:hyperlink>
          </w:p>
        </w:tc>
      </w:tr>
      <w:tr w:rsidR="0000007A" w:rsidRPr="00621D9B" w14:paraId="73C90375" w14:textId="77777777" w:rsidTr="002E7787">
        <w:trPr>
          <w:trHeight w:val="290"/>
        </w:trPr>
        <w:tc>
          <w:tcPr>
            <w:tcW w:w="1234" w:type="pct"/>
          </w:tcPr>
          <w:p w14:paraId="20D28135" w14:textId="77777777" w:rsidR="0000007A" w:rsidRPr="00621D9B" w:rsidRDefault="0000007A" w:rsidP="00696CAD">
            <w:pPr>
              <w:pStyle w:val="BodyText"/>
              <w:ind w:left="90"/>
              <w:jc w:val="left"/>
              <w:rPr>
                <w:rFonts w:ascii="Arial" w:hAnsi="Arial" w:cs="Arial"/>
                <w:bCs/>
                <w:sz w:val="20"/>
                <w:szCs w:val="20"/>
                <w:lang w:val="en-GB"/>
              </w:rPr>
            </w:pPr>
            <w:r w:rsidRPr="00621D9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A33BF1E" w:rsidR="0000007A" w:rsidRPr="00621D9B" w:rsidRDefault="00E72A8E" w:rsidP="00F3669D">
            <w:pPr>
              <w:pStyle w:val="NormalWeb"/>
              <w:spacing w:before="0" w:beforeAutospacing="0" w:after="0" w:afterAutospacing="0"/>
              <w:rPr>
                <w:rFonts w:ascii="Arial" w:hAnsi="Arial" w:cs="Arial"/>
                <w:b/>
                <w:bCs/>
                <w:sz w:val="20"/>
                <w:szCs w:val="20"/>
                <w:highlight w:val="yellow"/>
                <w:lang w:val="en-GB"/>
              </w:rPr>
            </w:pPr>
            <w:r w:rsidRPr="00621D9B">
              <w:rPr>
                <w:rFonts w:ascii="Arial" w:hAnsi="Arial" w:cs="Arial"/>
                <w:b/>
                <w:bCs/>
                <w:sz w:val="20"/>
                <w:szCs w:val="20"/>
                <w:lang w:val="en-GB"/>
              </w:rPr>
              <w:t>Ms_BP</w:t>
            </w:r>
            <w:r w:rsidR="00FC432A" w:rsidRPr="00621D9B">
              <w:rPr>
                <w:rFonts w:ascii="Arial" w:hAnsi="Arial" w:cs="Arial"/>
                <w:b/>
                <w:bCs/>
                <w:sz w:val="20"/>
                <w:szCs w:val="20"/>
                <w:lang w:val="en-GB"/>
              </w:rPr>
              <w:t>R</w:t>
            </w:r>
            <w:r w:rsidRPr="00621D9B">
              <w:rPr>
                <w:rFonts w:ascii="Arial" w:hAnsi="Arial" w:cs="Arial"/>
                <w:b/>
                <w:bCs/>
                <w:sz w:val="20"/>
                <w:szCs w:val="20"/>
                <w:lang w:val="en-GB"/>
              </w:rPr>
              <w:t>_</w:t>
            </w:r>
            <w:r w:rsidR="0066422E" w:rsidRPr="00621D9B">
              <w:rPr>
                <w:rFonts w:ascii="Arial" w:hAnsi="Arial" w:cs="Arial"/>
                <w:b/>
                <w:bCs/>
                <w:sz w:val="20"/>
                <w:szCs w:val="20"/>
                <w:lang w:val="en-GB"/>
              </w:rPr>
              <w:t>5095</w:t>
            </w:r>
          </w:p>
        </w:tc>
      </w:tr>
      <w:tr w:rsidR="0000007A" w:rsidRPr="00621D9B" w14:paraId="05B60576" w14:textId="77777777" w:rsidTr="002109D6">
        <w:trPr>
          <w:trHeight w:val="331"/>
        </w:trPr>
        <w:tc>
          <w:tcPr>
            <w:tcW w:w="1234" w:type="pct"/>
          </w:tcPr>
          <w:p w14:paraId="0196A627" w14:textId="77777777" w:rsidR="0000007A" w:rsidRPr="00621D9B" w:rsidRDefault="0000007A" w:rsidP="00696CAD">
            <w:pPr>
              <w:pStyle w:val="BodyText"/>
              <w:ind w:left="90"/>
              <w:jc w:val="left"/>
              <w:rPr>
                <w:rFonts w:ascii="Arial" w:hAnsi="Arial" w:cs="Arial"/>
                <w:bCs/>
                <w:sz w:val="20"/>
                <w:szCs w:val="20"/>
                <w:lang w:val="en-GB"/>
              </w:rPr>
            </w:pPr>
            <w:r w:rsidRPr="00621D9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AA18966" w:rsidR="0000007A" w:rsidRPr="00621D9B" w:rsidRDefault="0066422E" w:rsidP="000450FC">
            <w:pPr>
              <w:pStyle w:val="NormalWeb"/>
              <w:spacing w:before="0" w:beforeAutospacing="0" w:after="0" w:afterAutospacing="0"/>
              <w:rPr>
                <w:rFonts w:ascii="Arial" w:hAnsi="Arial" w:cs="Arial"/>
                <w:b/>
                <w:sz w:val="20"/>
                <w:szCs w:val="20"/>
                <w:highlight w:val="yellow"/>
                <w:lang w:val="en-GB"/>
              </w:rPr>
            </w:pPr>
            <w:r w:rsidRPr="00621D9B">
              <w:rPr>
                <w:rFonts w:ascii="Arial" w:hAnsi="Arial" w:cs="Arial"/>
                <w:b/>
                <w:sz w:val="20"/>
                <w:szCs w:val="20"/>
                <w:lang w:val="en-GB"/>
              </w:rPr>
              <w:t xml:space="preserve">Relationship between Forest Structure and Soil Properties in </w:t>
            </w:r>
            <w:proofErr w:type="spellStart"/>
            <w:r w:rsidRPr="00621D9B">
              <w:rPr>
                <w:rFonts w:ascii="Arial" w:hAnsi="Arial" w:cs="Arial"/>
                <w:b/>
                <w:sz w:val="20"/>
                <w:szCs w:val="20"/>
                <w:lang w:val="en-GB"/>
              </w:rPr>
              <w:t>Bagale</w:t>
            </w:r>
            <w:proofErr w:type="spellEnd"/>
            <w:r w:rsidRPr="00621D9B">
              <w:rPr>
                <w:rFonts w:ascii="Arial" w:hAnsi="Arial" w:cs="Arial"/>
                <w:b/>
                <w:sz w:val="20"/>
                <w:szCs w:val="20"/>
                <w:lang w:val="en-GB"/>
              </w:rPr>
              <w:t xml:space="preserve"> Forest Reserve in North Eastern Nigeria</w:t>
            </w:r>
          </w:p>
        </w:tc>
      </w:tr>
      <w:tr w:rsidR="00CF0BBB" w:rsidRPr="00621D9B" w14:paraId="6D508B1C" w14:textId="77777777" w:rsidTr="002E7787">
        <w:trPr>
          <w:trHeight w:val="332"/>
        </w:trPr>
        <w:tc>
          <w:tcPr>
            <w:tcW w:w="1234" w:type="pct"/>
          </w:tcPr>
          <w:p w14:paraId="32FC28F7" w14:textId="77777777" w:rsidR="00CF0BBB" w:rsidRPr="00621D9B" w:rsidRDefault="00CF0BBB" w:rsidP="00696CAD">
            <w:pPr>
              <w:pStyle w:val="BodyText"/>
              <w:ind w:left="90"/>
              <w:jc w:val="left"/>
              <w:rPr>
                <w:rFonts w:ascii="Arial" w:hAnsi="Arial" w:cs="Arial"/>
                <w:bCs/>
                <w:sz w:val="20"/>
                <w:szCs w:val="20"/>
                <w:lang w:val="en-GB"/>
              </w:rPr>
            </w:pPr>
            <w:r w:rsidRPr="00621D9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612CC05" w:rsidR="00CF0BBB" w:rsidRPr="00621D9B" w:rsidRDefault="0066422E" w:rsidP="000450FC">
            <w:pPr>
              <w:pStyle w:val="NormalWeb"/>
              <w:spacing w:before="0" w:beforeAutospacing="0" w:after="0" w:afterAutospacing="0"/>
              <w:rPr>
                <w:rFonts w:ascii="Arial" w:hAnsi="Arial" w:cs="Arial"/>
                <w:b/>
                <w:sz w:val="20"/>
                <w:szCs w:val="20"/>
                <w:lang w:val="en-GB"/>
              </w:rPr>
            </w:pPr>
            <w:r w:rsidRPr="00621D9B">
              <w:rPr>
                <w:rFonts w:ascii="Arial" w:hAnsi="Arial" w:cs="Arial"/>
                <w:b/>
                <w:sz w:val="20"/>
                <w:szCs w:val="20"/>
                <w:lang w:val="en-GB"/>
              </w:rPr>
              <w:t>Book chapter</w:t>
            </w:r>
          </w:p>
        </w:tc>
      </w:tr>
    </w:tbl>
    <w:p w14:paraId="45F5983C" w14:textId="77777777" w:rsidR="00037D52" w:rsidRPr="00621D9B" w:rsidRDefault="00037D52" w:rsidP="0000007A">
      <w:pPr>
        <w:pStyle w:val="BodyText"/>
        <w:rPr>
          <w:rFonts w:ascii="Arial" w:hAnsi="Arial" w:cs="Arial"/>
          <w:b/>
          <w:bCs/>
          <w:sz w:val="20"/>
          <w:szCs w:val="20"/>
          <w:u w:val="single"/>
          <w:lang w:val="en-GB"/>
        </w:rPr>
      </w:pPr>
    </w:p>
    <w:p w14:paraId="17599C49" w14:textId="77777777" w:rsidR="00626025" w:rsidRPr="00621D9B" w:rsidRDefault="00626025" w:rsidP="00D27A79">
      <w:pPr>
        <w:pStyle w:val="BodyText"/>
        <w:jc w:val="left"/>
        <w:rPr>
          <w:rFonts w:ascii="Arial" w:hAnsi="Arial" w:cs="Arial"/>
          <w:color w:val="222222"/>
          <w:sz w:val="20"/>
          <w:szCs w:val="20"/>
          <w:lang w:val="en-GB"/>
        </w:rPr>
      </w:pPr>
    </w:p>
    <w:p w14:paraId="37E43B60" w14:textId="77777777" w:rsidR="0086369B" w:rsidRPr="00621D9B" w:rsidRDefault="0086369B" w:rsidP="00626025">
      <w:pPr>
        <w:pStyle w:val="BodyText"/>
        <w:rPr>
          <w:rFonts w:ascii="Arial" w:hAnsi="Arial" w:cs="Arial"/>
          <w:b/>
          <w:color w:val="222222"/>
          <w:sz w:val="20"/>
          <w:szCs w:val="20"/>
          <w:u w:val="single"/>
          <w:lang w:val="en-US"/>
        </w:rPr>
      </w:pPr>
    </w:p>
    <w:p w14:paraId="63CD6BCB" w14:textId="0FFEAA9E" w:rsidR="00626025" w:rsidRPr="00621D9B" w:rsidRDefault="00640538" w:rsidP="00626025">
      <w:pPr>
        <w:pStyle w:val="BodyText"/>
        <w:rPr>
          <w:rFonts w:ascii="Arial" w:hAnsi="Arial" w:cs="Arial"/>
          <w:b/>
          <w:color w:val="222222"/>
          <w:sz w:val="20"/>
          <w:szCs w:val="20"/>
          <w:u w:val="single"/>
          <w:lang w:val="en-US"/>
        </w:rPr>
      </w:pPr>
      <w:r w:rsidRPr="00621D9B">
        <w:rPr>
          <w:rFonts w:ascii="Arial" w:hAnsi="Arial" w:cs="Arial"/>
          <w:b/>
          <w:color w:val="222222"/>
          <w:sz w:val="20"/>
          <w:szCs w:val="20"/>
          <w:u w:val="single"/>
          <w:lang w:val="en-US"/>
        </w:rPr>
        <w:t>Special note:</w:t>
      </w:r>
    </w:p>
    <w:p w14:paraId="1AC448A2" w14:textId="77777777" w:rsidR="007B54A4" w:rsidRPr="00621D9B" w:rsidRDefault="007B54A4" w:rsidP="00626025">
      <w:pPr>
        <w:pStyle w:val="BodyText"/>
        <w:rPr>
          <w:rFonts w:ascii="Arial" w:hAnsi="Arial" w:cs="Arial"/>
          <w:b/>
          <w:color w:val="222222"/>
          <w:sz w:val="20"/>
          <w:szCs w:val="20"/>
          <w:u w:val="single"/>
          <w:lang w:val="en-US"/>
        </w:rPr>
      </w:pPr>
    </w:p>
    <w:p w14:paraId="7F950B43" w14:textId="3CFD7BBC" w:rsidR="007B54A4" w:rsidRPr="00621D9B" w:rsidRDefault="00955E45" w:rsidP="00626025">
      <w:pPr>
        <w:pStyle w:val="BodyText"/>
        <w:rPr>
          <w:rFonts w:ascii="Arial" w:hAnsi="Arial" w:cs="Arial"/>
          <w:b/>
          <w:color w:val="222222"/>
          <w:sz w:val="20"/>
          <w:szCs w:val="20"/>
          <w:lang w:val="en-US"/>
        </w:rPr>
      </w:pPr>
      <w:r w:rsidRPr="00621D9B">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621D9B" w:rsidRDefault="00000000" w:rsidP="00626025">
      <w:pPr>
        <w:pStyle w:val="BodyText"/>
        <w:rPr>
          <w:rFonts w:ascii="Arial" w:hAnsi="Arial" w:cs="Arial"/>
          <w:b/>
          <w:color w:val="222222"/>
          <w:sz w:val="20"/>
          <w:szCs w:val="20"/>
          <w:u w:val="single"/>
          <w:lang w:val="en-US"/>
        </w:rPr>
      </w:pPr>
      <w:r w:rsidRPr="00621D9B">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61D88474" w:rsidR="00E03C32" w:rsidRDefault="00B46257" w:rsidP="00E03C32">
                  <w:pPr>
                    <w:pStyle w:val="BodyText"/>
                    <w:jc w:val="left"/>
                    <w:rPr>
                      <w:rFonts w:ascii="Arial" w:hAnsi="Arial" w:cs="Arial"/>
                      <w:b/>
                      <w:color w:val="222222"/>
                      <w:sz w:val="32"/>
                      <w:lang w:val="en-US"/>
                    </w:rPr>
                  </w:pPr>
                  <w:r w:rsidRPr="00B46257">
                    <w:rPr>
                      <w:rFonts w:ascii="Arial" w:hAnsi="Arial" w:cs="Arial"/>
                      <w:b/>
                      <w:color w:val="222222"/>
                      <w:sz w:val="32"/>
                      <w:lang w:val="en-US"/>
                    </w:rPr>
                    <w:t>Journal of Environmental Issues and Agriculture in Developing Countries</w:t>
                  </w:r>
                  <w:r w:rsidR="00E03C32" w:rsidRPr="00640538">
                    <w:rPr>
                      <w:rFonts w:ascii="Arial" w:hAnsi="Arial" w:cs="Arial"/>
                      <w:b/>
                      <w:color w:val="222222"/>
                      <w:sz w:val="32"/>
                      <w:lang w:val="en-US"/>
                    </w:rPr>
                    <w:t xml:space="preserve">, </w:t>
                  </w:r>
                  <w:r>
                    <w:rPr>
                      <w:rFonts w:ascii="Arial" w:hAnsi="Arial" w:cs="Arial"/>
                      <w:b/>
                      <w:color w:val="222222"/>
                      <w:sz w:val="32"/>
                      <w:lang w:val="en-US"/>
                    </w:rPr>
                    <w:t>10</w:t>
                  </w:r>
                  <w:r w:rsidR="00E03C32" w:rsidRPr="00640538">
                    <w:rPr>
                      <w:rFonts w:ascii="Arial" w:hAnsi="Arial" w:cs="Arial"/>
                      <w:b/>
                      <w:color w:val="222222"/>
                      <w:sz w:val="32"/>
                      <w:lang w:val="en-US"/>
                    </w:rPr>
                    <w:t>(</w:t>
                  </w:r>
                  <w:r>
                    <w:rPr>
                      <w:rFonts w:ascii="Arial" w:hAnsi="Arial" w:cs="Arial"/>
                      <w:b/>
                      <w:color w:val="222222"/>
                      <w:sz w:val="32"/>
                      <w:lang w:val="en-US"/>
                    </w:rPr>
                    <w:t>3</w:t>
                  </w:r>
                  <w:r w:rsidR="00E03C32" w:rsidRPr="00640538">
                    <w:rPr>
                      <w:rFonts w:ascii="Arial" w:hAnsi="Arial" w:cs="Arial"/>
                      <w:b/>
                      <w:color w:val="222222"/>
                      <w:sz w:val="32"/>
                      <w:lang w:val="en-US"/>
                    </w:rPr>
                    <w:t xml:space="preserve">): </w:t>
                  </w:r>
                  <w:r>
                    <w:rPr>
                      <w:rFonts w:ascii="Arial" w:hAnsi="Arial" w:cs="Arial"/>
                      <w:b/>
                      <w:color w:val="222222"/>
                      <w:sz w:val="32"/>
                      <w:lang w:val="en-US"/>
                    </w:rPr>
                    <w:t>157-167</w:t>
                  </w:r>
                  <w:r w:rsidR="009245E3">
                    <w:rPr>
                      <w:rFonts w:ascii="Arial" w:hAnsi="Arial" w:cs="Arial"/>
                      <w:b/>
                      <w:color w:val="222222"/>
                      <w:sz w:val="32"/>
                      <w:lang w:val="en-US"/>
                    </w:rPr>
                    <w:t xml:space="preserve">, </w:t>
                  </w:r>
                  <w:r w:rsidRPr="00B46257">
                    <w:rPr>
                      <w:rFonts w:ascii="Arial" w:hAnsi="Arial" w:cs="Arial"/>
                      <w:b/>
                      <w:color w:val="222222"/>
                      <w:sz w:val="32"/>
                      <w:lang w:val="en-US"/>
                    </w:rPr>
                    <w:t>2018</w:t>
                  </w:r>
                  <w:r w:rsidR="00E03C32" w:rsidRPr="00640538">
                    <w:rPr>
                      <w:rFonts w:ascii="Arial" w:hAnsi="Arial" w:cs="Arial"/>
                      <w:b/>
                      <w:color w:val="222222"/>
                      <w:sz w:val="32"/>
                      <w:lang w:val="en-US"/>
                    </w:rPr>
                    <w:t>.</w:t>
                  </w:r>
                </w:p>
                <w:p w14:paraId="57E24C8C" w14:textId="683F9F93"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B46257" w:rsidRPr="00B46257">
                    <w:t xml:space="preserve"> </w:t>
                  </w:r>
                  <w:hyperlink r:id="rId8" w:history="1">
                    <w:r w:rsidR="00B46257" w:rsidRPr="00F97AD1">
                      <w:rPr>
                        <w:rStyle w:val="Hyperlink"/>
                        <w:rFonts w:ascii="Arial" w:hAnsi="Arial" w:cs="Arial"/>
                        <w:b/>
                        <w:sz w:val="32"/>
                        <w:lang w:val="en-US"/>
                      </w:rPr>
                      <w:t>https://icidr.org.ng/index.php/jeiadc/article/view/308</w:t>
                    </w:r>
                  </w:hyperlink>
                  <w:r w:rsidR="00B46257">
                    <w:rPr>
                      <w:rFonts w:ascii="Arial" w:hAnsi="Arial" w:cs="Arial"/>
                      <w:b/>
                      <w:color w:val="222222"/>
                      <w:sz w:val="32"/>
                      <w:lang w:val="en-US"/>
                    </w:rPr>
                    <w:t xml:space="preserve"> </w:t>
                  </w:r>
                </w:p>
              </w:txbxContent>
            </v:textbox>
          </v:rect>
        </w:pict>
      </w:r>
    </w:p>
    <w:p w14:paraId="40641486" w14:textId="77777777" w:rsidR="00D9392F" w:rsidRPr="00621D9B" w:rsidRDefault="002A3D7C" w:rsidP="00626025">
      <w:pPr>
        <w:pStyle w:val="BodyText"/>
        <w:jc w:val="left"/>
        <w:rPr>
          <w:rFonts w:ascii="Arial" w:hAnsi="Arial" w:cs="Arial"/>
          <w:color w:val="222222"/>
          <w:sz w:val="20"/>
          <w:szCs w:val="20"/>
          <w:lang w:val="en-IN"/>
        </w:rPr>
      </w:pPr>
      <w:r w:rsidRPr="00621D9B">
        <w:rPr>
          <w:rFonts w:ascii="Arial" w:hAnsi="Arial" w:cs="Arial"/>
          <w:color w:val="222222"/>
          <w:sz w:val="20"/>
          <w:szCs w:val="20"/>
          <w:lang w:val="en-IN"/>
        </w:rPr>
        <w:br w:type="page"/>
      </w:r>
    </w:p>
    <w:p w14:paraId="5A743ECE" w14:textId="77777777" w:rsidR="00D27A79" w:rsidRPr="00621D9B" w:rsidRDefault="00D27A79" w:rsidP="00D9392F">
      <w:pPr>
        <w:pStyle w:val="BodyText"/>
        <w:ind w:left="1440"/>
        <w:rPr>
          <w:rFonts w:ascii="Arial" w:hAnsi="Arial" w:cs="Arial"/>
          <w:bCs/>
          <w:sz w:val="20"/>
          <w:szCs w:val="20"/>
          <w:lang w:val="en-GB"/>
        </w:rPr>
      </w:pPr>
    </w:p>
    <w:tbl>
      <w:tblPr>
        <w:tblW w:w="4996" w:type="pct"/>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4"/>
        <w:gridCol w:w="9358"/>
        <w:gridCol w:w="6441"/>
      </w:tblGrid>
      <w:tr w:rsidR="00F1171E" w:rsidRPr="00621D9B" w14:paraId="71A94C1F" w14:textId="77777777" w:rsidTr="00F16A5A">
        <w:tc>
          <w:tcPr>
            <w:tcW w:w="5000" w:type="pct"/>
            <w:gridSpan w:val="3"/>
            <w:tcBorders>
              <w:top w:val="nil"/>
              <w:left w:val="nil"/>
              <w:right w:val="nil"/>
            </w:tcBorders>
            <w:noWrap/>
          </w:tcPr>
          <w:p w14:paraId="0BC15285" w14:textId="75BEB51F" w:rsidR="00F1171E" w:rsidRPr="00621D9B" w:rsidRDefault="00F1171E" w:rsidP="007222C8">
            <w:pPr>
              <w:pStyle w:val="Heading2"/>
              <w:jc w:val="left"/>
              <w:rPr>
                <w:rFonts w:ascii="Arial" w:hAnsi="Arial" w:cs="Arial"/>
                <w:lang w:val="en-GB"/>
              </w:rPr>
            </w:pPr>
            <w:r w:rsidRPr="00621D9B">
              <w:rPr>
                <w:rFonts w:ascii="Arial" w:hAnsi="Arial" w:cs="Arial"/>
                <w:highlight w:val="yellow"/>
                <w:lang w:val="en-GB"/>
              </w:rPr>
              <w:t>PART  1:</w:t>
            </w:r>
            <w:r w:rsidRPr="00621D9B">
              <w:rPr>
                <w:rFonts w:ascii="Arial" w:hAnsi="Arial" w:cs="Arial"/>
                <w:lang w:val="en-GB"/>
              </w:rPr>
              <w:t xml:space="preserve"> Comments</w:t>
            </w:r>
          </w:p>
          <w:p w14:paraId="1287753C" w14:textId="77777777" w:rsidR="00F1171E" w:rsidRPr="00621D9B" w:rsidRDefault="00F1171E" w:rsidP="007222C8">
            <w:pPr>
              <w:rPr>
                <w:rFonts w:ascii="Arial" w:hAnsi="Arial" w:cs="Arial"/>
                <w:sz w:val="20"/>
                <w:szCs w:val="20"/>
                <w:lang w:val="en-GB"/>
              </w:rPr>
            </w:pPr>
          </w:p>
        </w:tc>
      </w:tr>
      <w:tr w:rsidR="00F1171E" w:rsidRPr="00621D9B" w14:paraId="5EA12279" w14:textId="77777777" w:rsidTr="00F16A5A">
        <w:tc>
          <w:tcPr>
            <w:tcW w:w="1262" w:type="pct"/>
            <w:noWrap/>
          </w:tcPr>
          <w:p w14:paraId="7AE9682F" w14:textId="77777777" w:rsidR="00F1171E" w:rsidRPr="00621D9B" w:rsidRDefault="00F1171E" w:rsidP="007222C8">
            <w:pPr>
              <w:pStyle w:val="Heading2"/>
              <w:jc w:val="left"/>
              <w:rPr>
                <w:rFonts w:ascii="Arial" w:hAnsi="Arial" w:cs="Arial"/>
                <w:lang w:val="en-GB"/>
              </w:rPr>
            </w:pPr>
          </w:p>
        </w:tc>
        <w:tc>
          <w:tcPr>
            <w:tcW w:w="2214" w:type="pct"/>
          </w:tcPr>
          <w:p w14:paraId="5B8DBE06" w14:textId="77777777" w:rsidR="00F1171E" w:rsidRPr="00621D9B" w:rsidRDefault="00F1171E" w:rsidP="007222C8">
            <w:pPr>
              <w:pStyle w:val="Heading2"/>
              <w:jc w:val="left"/>
              <w:rPr>
                <w:rFonts w:ascii="Arial" w:hAnsi="Arial" w:cs="Arial"/>
                <w:lang w:val="en-GB"/>
              </w:rPr>
            </w:pPr>
            <w:r w:rsidRPr="00621D9B">
              <w:rPr>
                <w:rFonts w:ascii="Arial" w:hAnsi="Arial" w:cs="Arial"/>
                <w:lang w:val="en-GB"/>
              </w:rPr>
              <w:t>Reviewer’s comment</w:t>
            </w:r>
          </w:p>
          <w:p w14:paraId="693A9C4D" w14:textId="77777777" w:rsidR="00421DBF" w:rsidRPr="00621D9B" w:rsidRDefault="00421DBF" w:rsidP="00421DBF">
            <w:pPr>
              <w:rPr>
                <w:rFonts w:ascii="Arial" w:hAnsi="Arial" w:cs="Arial"/>
                <w:b/>
                <w:bCs/>
                <w:sz w:val="20"/>
                <w:szCs w:val="20"/>
              </w:rPr>
            </w:pPr>
            <w:r w:rsidRPr="00621D9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621D9B" w:rsidRDefault="00421DBF" w:rsidP="00421DBF">
            <w:pPr>
              <w:rPr>
                <w:rFonts w:ascii="Arial" w:hAnsi="Arial" w:cs="Arial"/>
                <w:sz w:val="20"/>
                <w:szCs w:val="20"/>
                <w:lang w:val="en-GB"/>
              </w:rPr>
            </w:pPr>
          </w:p>
        </w:tc>
        <w:tc>
          <w:tcPr>
            <w:tcW w:w="1524" w:type="pct"/>
          </w:tcPr>
          <w:p w14:paraId="57792C30" w14:textId="77777777" w:rsidR="00F1171E" w:rsidRPr="00621D9B" w:rsidRDefault="00F1171E" w:rsidP="007222C8">
            <w:pPr>
              <w:pStyle w:val="Heading2"/>
              <w:jc w:val="left"/>
              <w:rPr>
                <w:rFonts w:ascii="Arial" w:hAnsi="Arial" w:cs="Arial"/>
                <w:b w:val="0"/>
                <w:lang w:val="en-GB"/>
              </w:rPr>
            </w:pPr>
            <w:r w:rsidRPr="00621D9B">
              <w:rPr>
                <w:rFonts w:ascii="Arial" w:hAnsi="Arial" w:cs="Arial"/>
                <w:lang w:val="en-GB"/>
              </w:rPr>
              <w:t>Author’s Feedback</w:t>
            </w:r>
            <w:r w:rsidRPr="00621D9B">
              <w:rPr>
                <w:rFonts w:ascii="Arial" w:hAnsi="Arial" w:cs="Arial"/>
                <w:b w:val="0"/>
                <w:lang w:val="en-GB"/>
              </w:rPr>
              <w:t xml:space="preserve"> </w:t>
            </w:r>
            <w:r w:rsidRPr="00621D9B">
              <w:rPr>
                <w:rFonts w:ascii="Arial" w:hAnsi="Arial" w:cs="Arial"/>
                <w:b w:val="0"/>
                <w:i/>
                <w:lang w:val="en-GB"/>
              </w:rPr>
              <w:t>(Please correct the manuscript and highlight that part in the manuscript. It is mandatory that authors should write his/her feedback here)</w:t>
            </w:r>
          </w:p>
        </w:tc>
      </w:tr>
      <w:tr w:rsidR="00F1171E" w:rsidRPr="00621D9B" w14:paraId="5C0AB4EC" w14:textId="77777777" w:rsidTr="00F16A5A">
        <w:trPr>
          <w:trHeight w:val="1264"/>
        </w:trPr>
        <w:tc>
          <w:tcPr>
            <w:tcW w:w="1262" w:type="pct"/>
            <w:noWrap/>
          </w:tcPr>
          <w:p w14:paraId="66B47184" w14:textId="48030299" w:rsidR="00F1171E" w:rsidRPr="00621D9B" w:rsidRDefault="00F1171E" w:rsidP="007222C8">
            <w:pPr>
              <w:ind w:left="360"/>
              <w:rPr>
                <w:rFonts w:ascii="Arial" w:hAnsi="Arial" w:cs="Arial"/>
                <w:b/>
                <w:bCs/>
                <w:sz w:val="20"/>
                <w:szCs w:val="20"/>
                <w:lang w:val="en-GB"/>
              </w:rPr>
            </w:pPr>
            <w:r w:rsidRPr="00621D9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21D9B" w:rsidRDefault="00F1171E" w:rsidP="007222C8">
            <w:pPr>
              <w:ind w:left="360"/>
              <w:rPr>
                <w:rFonts w:ascii="Arial" w:eastAsia="MS Mincho" w:hAnsi="Arial" w:cs="Arial"/>
                <w:b/>
                <w:bCs/>
                <w:sz w:val="20"/>
                <w:szCs w:val="20"/>
                <w:lang w:val="en-GB"/>
              </w:rPr>
            </w:pPr>
          </w:p>
        </w:tc>
        <w:tc>
          <w:tcPr>
            <w:tcW w:w="2214" w:type="pct"/>
          </w:tcPr>
          <w:p w14:paraId="61965232" w14:textId="439D996A" w:rsidR="00533C34" w:rsidRPr="00621D9B" w:rsidRDefault="00533C34" w:rsidP="00533C34">
            <w:pPr>
              <w:pStyle w:val="ListParagraph"/>
              <w:ind w:left="0" w:hanging="38"/>
              <w:rPr>
                <w:rFonts w:ascii="Arial" w:hAnsi="Arial" w:cs="Arial"/>
                <w:sz w:val="20"/>
                <w:szCs w:val="20"/>
              </w:rPr>
            </w:pPr>
            <w:r w:rsidRPr="00621D9B">
              <w:rPr>
                <w:rFonts w:ascii="Arial" w:hAnsi="Arial" w:cs="Arial"/>
                <w:sz w:val="20"/>
                <w:szCs w:val="20"/>
              </w:rPr>
              <w:t xml:space="preserve">The manuscript presents an important study on the relationship between forest structure and soil properties in </w:t>
            </w:r>
            <w:proofErr w:type="spellStart"/>
            <w:r w:rsidRPr="00621D9B">
              <w:rPr>
                <w:rFonts w:ascii="Arial" w:hAnsi="Arial" w:cs="Arial"/>
                <w:sz w:val="20"/>
                <w:szCs w:val="20"/>
              </w:rPr>
              <w:t>Bagale</w:t>
            </w:r>
            <w:proofErr w:type="spellEnd"/>
            <w:r w:rsidRPr="00621D9B">
              <w:rPr>
                <w:rFonts w:ascii="Arial" w:hAnsi="Arial" w:cs="Arial"/>
                <w:sz w:val="20"/>
                <w:szCs w:val="20"/>
              </w:rPr>
              <w:t xml:space="preserve"> Forest Reserve. The study employs Pearson’s correlation coefficient and comprehensive field and laboratory analyses to investigate the interactions between forest structure (DBH, height, crown area, etc.) and soil characteristics (pH, organic carbon, texture, etc.). The findings contribute to understanding forest-soil interactions and provide valuable insights for forest management in North East Nigeria.</w:t>
            </w:r>
          </w:p>
          <w:p w14:paraId="7DBC9196" w14:textId="5EDC375B" w:rsidR="00F1171E" w:rsidRPr="00621D9B" w:rsidRDefault="00F1171E" w:rsidP="007222C8">
            <w:pPr>
              <w:pStyle w:val="ListParagraph"/>
              <w:ind w:left="0"/>
              <w:rPr>
                <w:rFonts w:ascii="Arial" w:hAnsi="Arial" w:cs="Arial"/>
                <w:b/>
                <w:bCs/>
                <w:sz w:val="20"/>
                <w:szCs w:val="20"/>
                <w:lang w:val="en-GB"/>
              </w:rPr>
            </w:pPr>
          </w:p>
        </w:tc>
        <w:tc>
          <w:tcPr>
            <w:tcW w:w="1524" w:type="pct"/>
          </w:tcPr>
          <w:p w14:paraId="462A339C" w14:textId="77777777" w:rsidR="00F1171E" w:rsidRPr="00621D9B" w:rsidRDefault="00F1171E" w:rsidP="007222C8">
            <w:pPr>
              <w:pStyle w:val="Heading2"/>
              <w:jc w:val="left"/>
              <w:rPr>
                <w:rFonts w:ascii="Arial" w:hAnsi="Arial" w:cs="Arial"/>
                <w:b w:val="0"/>
                <w:lang w:val="en-GB"/>
              </w:rPr>
            </w:pPr>
          </w:p>
        </w:tc>
      </w:tr>
      <w:tr w:rsidR="00F1171E" w:rsidRPr="00621D9B" w14:paraId="0D8B5B2C" w14:textId="77777777" w:rsidTr="00F16A5A">
        <w:trPr>
          <w:trHeight w:val="611"/>
        </w:trPr>
        <w:tc>
          <w:tcPr>
            <w:tcW w:w="1262" w:type="pct"/>
            <w:noWrap/>
          </w:tcPr>
          <w:p w14:paraId="21CBA5FE" w14:textId="77777777" w:rsidR="00F1171E" w:rsidRPr="00621D9B" w:rsidRDefault="00F1171E" w:rsidP="007222C8">
            <w:pPr>
              <w:ind w:left="360"/>
              <w:rPr>
                <w:rFonts w:ascii="Arial" w:hAnsi="Arial" w:cs="Arial"/>
                <w:b/>
                <w:bCs/>
                <w:sz w:val="20"/>
                <w:szCs w:val="20"/>
                <w:lang w:val="en-GB"/>
              </w:rPr>
            </w:pPr>
            <w:r w:rsidRPr="00621D9B">
              <w:rPr>
                <w:rFonts w:ascii="Arial" w:hAnsi="Arial" w:cs="Arial"/>
                <w:b/>
                <w:bCs/>
                <w:sz w:val="20"/>
                <w:szCs w:val="20"/>
                <w:lang w:val="en-GB"/>
              </w:rPr>
              <w:t>Is the title of the article suitable?</w:t>
            </w:r>
          </w:p>
          <w:p w14:paraId="1CABB61A" w14:textId="77777777" w:rsidR="00F1171E" w:rsidRPr="00621D9B" w:rsidRDefault="00F1171E" w:rsidP="007222C8">
            <w:pPr>
              <w:ind w:left="360"/>
              <w:rPr>
                <w:rFonts w:ascii="Arial" w:hAnsi="Arial" w:cs="Arial"/>
                <w:b/>
                <w:bCs/>
                <w:sz w:val="20"/>
                <w:szCs w:val="20"/>
                <w:lang w:val="en-GB"/>
              </w:rPr>
            </w:pPr>
            <w:r w:rsidRPr="00621D9B">
              <w:rPr>
                <w:rFonts w:ascii="Arial" w:hAnsi="Arial" w:cs="Arial"/>
                <w:b/>
                <w:bCs/>
                <w:sz w:val="20"/>
                <w:szCs w:val="20"/>
                <w:lang w:val="en-GB"/>
              </w:rPr>
              <w:t>(If not please suggest an alternative title)</w:t>
            </w:r>
          </w:p>
          <w:p w14:paraId="0275B919" w14:textId="77777777" w:rsidR="00F1171E" w:rsidRPr="00621D9B" w:rsidRDefault="00F1171E" w:rsidP="007222C8">
            <w:pPr>
              <w:pStyle w:val="Heading2"/>
              <w:jc w:val="left"/>
              <w:rPr>
                <w:rFonts w:ascii="Arial" w:hAnsi="Arial" w:cs="Arial"/>
                <w:u w:val="single"/>
                <w:lang w:val="en-GB"/>
              </w:rPr>
            </w:pPr>
          </w:p>
        </w:tc>
        <w:tc>
          <w:tcPr>
            <w:tcW w:w="2214" w:type="pct"/>
          </w:tcPr>
          <w:p w14:paraId="794AA9A7" w14:textId="0EE29907" w:rsidR="00F1171E" w:rsidRPr="00621D9B" w:rsidRDefault="007D743B" w:rsidP="007222C8">
            <w:pPr>
              <w:ind w:left="360"/>
              <w:rPr>
                <w:rFonts w:ascii="Arial" w:hAnsi="Arial" w:cs="Arial"/>
                <w:sz w:val="20"/>
                <w:szCs w:val="20"/>
                <w:lang w:val="en-GB"/>
              </w:rPr>
            </w:pPr>
            <w:r w:rsidRPr="00621D9B">
              <w:rPr>
                <w:rFonts w:ascii="Arial" w:hAnsi="Arial" w:cs="Arial"/>
                <w:sz w:val="20"/>
                <w:szCs w:val="20"/>
                <w:lang w:val="en-GB"/>
              </w:rPr>
              <w:t>Yes, the title is suitable according to the context of the manuscript.</w:t>
            </w:r>
          </w:p>
        </w:tc>
        <w:tc>
          <w:tcPr>
            <w:tcW w:w="1524" w:type="pct"/>
          </w:tcPr>
          <w:p w14:paraId="405B6701" w14:textId="77777777" w:rsidR="00F1171E" w:rsidRPr="00621D9B" w:rsidRDefault="00F1171E" w:rsidP="007222C8">
            <w:pPr>
              <w:pStyle w:val="Heading2"/>
              <w:jc w:val="left"/>
              <w:rPr>
                <w:rFonts w:ascii="Arial" w:hAnsi="Arial" w:cs="Arial"/>
                <w:b w:val="0"/>
                <w:lang w:val="en-GB"/>
              </w:rPr>
            </w:pPr>
          </w:p>
        </w:tc>
      </w:tr>
      <w:tr w:rsidR="00F1171E" w:rsidRPr="00621D9B" w14:paraId="5604762A" w14:textId="77777777" w:rsidTr="00F16A5A">
        <w:trPr>
          <w:trHeight w:val="1262"/>
        </w:trPr>
        <w:tc>
          <w:tcPr>
            <w:tcW w:w="1262" w:type="pct"/>
            <w:noWrap/>
          </w:tcPr>
          <w:p w14:paraId="3635573D" w14:textId="77777777" w:rsidR="00F1171E" w:rsidRPr="00621D9B" w:rsidRDefault="00F1171E" w:rsidP="007222C8">
            <w:pPr>
              <w:pStyle w:val="Heading2"/>
              <w:ind w:left="360"/>
              <w:jc w:val="left"/>
              <w:rPr>
                <w:rFonts w:ascii="Arial" w:hAnsi="Arial" w:cs="Arial"/>
                <w:lang w:val="en-GB"/>
              </w:rPr>
            </w:pPr>
            <w:r w:rsidRPr="00621D9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21D9B" w:rsidRDefault="00F1171E" w:rsidP="007222C8">
            <w:pPr>
              <w:pStyle w:val="Heading2"/>
              <w:jc w:val="left"/>
              <w:rPr>
                <w:rFonts w:ascii="Arial" w:hAnsi="Arial" w:cs="Arial"/>
                <w:u w:val="single"/>
                <w:lang w:val="en-GB"/>
              </w:rPr>
            </w:pPr>
          </w:p>
        </w:tc>
        <w:tc>
          <w:tcPr>
            <w:tcW w:w="2214" w:type="pct"/>
          </w:tcPr>
          <w:p w14:paraId="56B521E7" w14:textId="77777777" w:rsidR="00DF1515" w:rsidRPr="00621D9B" w:rsidRDefault="00DF1515" w:rsidP="00DF1515">
            <w:pPr>
              <w:numPr>
                <w:ilvl w:val="0"/>
                <w:numId w:val="11"/>
              </w:numPr>
              <w:rPr>
                <w:rFonts w:ascii="Arial" w:hAnsi="Arial" w:cs="Arial"/>
                <w:sz w:val="20"/>
                <w:szCs w:val="20"/>
              </w:rPr>
            </w:pPr>
            <w:r w:rsidRPr="00621D9B">
              <w:rPr>
                <w:rFonts w:ascii="Arial" w:hAnsi="Arial" w:cs="Arial"/>
                <w:sz w:val="20"/>
                <w:szCs w:val="20"/>
              </w:rPr>
              <w:t>The abstract is fairly comprehensive, but it should be more concise.</w:t>
            </w:r>
          </w:p>
          <w:p w14:paraId="7DE28C5B" w14:textId="77777777" w:rsidR="00DF1515" w:rsidRPr="00621D9B" w:rsidRDefault="00DF1515" w:rsidP="00DF1515">
            <w:pPr>
              <w:numPr>
                <w:ilvl w:val="0"/>
                <w:numId w:val="11"/>
              </w:numPr>
              <w:rPr>
                <w:rFonts w:ascii="Arial" w:hAnsi="Arial" w:cs="Arial"/>
                <w:sz w:val="20"/>
                <w:szCs w:val="20"/>
              </w:rPr>
            </w:pPr>
            <w:r w:rsidRPr="00621D9B">
              <w:rPr>
                <w:rFonts w:ascii="Arial" w:hAnsi="Arial" w:cs="Arial"/>
                <w:sz w:val="20"/>
                <w:szCs w:val="20"/>
              </w:rPr>
              <w:t>The mention of "five altitudes" should be clarified as "five elevation categories."</w:t>
            </w:r>
          </w:p>
          <w:p w14:paraId="772F7F68" w14:textId="77777777" w:rsidR="00DF1515" w:rsidRPr="00621D9B" w:rsidRDefault="00DF1515" w:rsidP="00DF1515">
            <w:pPr>
              <w:numPr>
                <w:ilvl w:val="0"/>
                <w:numId w:val="11"/>
              </w:numPr>
              <w:rPr>
                <w:rFonts w:ascii="Arial" w:hAnsi="Arial" w:cs="Arial"/>
                <w:sz w:val="20"/>
                <w:szCs w:val="20"/>
              </w:rPr>
            </w:pPr>
            <w:r w:rsidRPr="00621D9B">
              <w:rPr>
                <w:rFonts w:ascii="Arial" w:hAnsi="Arial" w:cs="Arial"/>
                <w:sz w:val="20"/>
                <w:szCs w:val="20"/>
              </w:rPr>
              <w:t>The conclusion should be explicitly stated in a clear and direct sentence at the end of the abstract.</w:t>
            </w:r>
          </w:p>
          <w:p w14:paraId="7437BED3" w14:textId="77777777" w:rsidR="00DF1515" w:rsidRPr="00621D9B" w:rsidRDefault="00DF1515" w:rsidP="00DF1515">
            <w:pPr>
              <w:numPr>
                <w:ilvl w:val="0"/>
                <w:numId w:val="11"/>
              </w:numPr>
              <w:rPr>
                <w:rFonts w:ascii="Arial" w:hAnsi="Arial" w:cs="Arial"/>
                <w:sz w:val="20"/>
                <w:szCs w:val="20"/>
              </w:rPr>
            </w:pPr>
            <w:r w:rsidRPr="00621D9B">
              <w:rPr>
                <w:rFonts w:ascii="Arial" w:hAnsi="Arial" w:cs="Arial"/>
                <w:sz w:val="20"/>
                <w:szCs w:val="20"/>
              </w:rPr>
              <w:t>Some technical terms, such as "salinization is not a significant pedogenic process," should be simplified for broader accessibility.</w:t>
            </w:r>
          </w:p>
          <w:p w14:paraId="0FB7E83A" w14:textId="77777777" w:rsidR="00F1171E" w:rsidRPr="00621D9B" w:rsidRDefault="00F1171E" w:rsidP="007222C8">
            <w:pPr>
              <w:ind w:left="360"/>
              <w:rPr>
                <w:rFonts w:ascii="Arial" w:hAnsi="Arial" w:cs="Arial"/>
                <w:sz w:val="20"/>
                <w:szCs w:val="20"/>
              </w:rPr>
            </w:pPr>
          </w:p>
        </w:tc>
        <w:tc>
          <w:tcPr>
            <w:tcW w:w="1524" w:type="pct"/>
          </w:tcPr>
          <w:p w14:paraId="1D54B730" w14:textId="77777777" w:rsidR="00F1171E" w:rsidRPr="00621D9B" w:rsidRDefault="00F1171E" w:rsidP="007222C8">
            <w:pPr>
              <w:pStyle w:val="Heading2"/>
              <w:jc w:val="left"/>
              <w:rPr>
                <w:rFonts w:ascii="Arial" w:hAnsi="Arial" w:cs="Arial"/>
                <w:b w:val="0"/>
                <w:lang w:val="en-GB"/>
              </w:rPr>
            </w:pPr>
          </w:p>
        </w:tc>
      </w:tr>
      <w:tr w:rsidR="00F1171E" w:rsidRPr="00621D9B" w14:paraId="2F579F54" w14:textId="77777777" w:rsidTr="00F16A5A">
        <w:trPr>
          <w:trHeight w:val="859"/>
        </w:trPr>
        <w:tc>
          <w:tcPr>
            <w:tcW w:w="1262" w:type="pct"/>
            <w:noWrap/>
          </w:tcPr>
          <w:p w14:paraId="04361F46" w14:textId="368783AB" w:rsidR="00F1171E" w:rsidRPr="00621D9B" w:rsidRDefault="00DC6FED" w:rsidP="007222C8">
            <w:pPr>
              <w:ind w:left="360"/>
              <w:rPr>
                <w:rFonts w:ascii="Arial" w:hAnsi="Arial" w:cs="Arial"/>
                <w:b/>
                <w:bCs/>
                <w:sz w:val="20"/>
                <w:szCs w:val="20"/>
                <w:u w:val="single"/>
                <w:lang w:val="en-GB"/>
              </w:rPr>
            </w:pPr>
            <w:r w:rsidRPr="00621D9B">
              <w:rPr>
                <w:rFonts w:ascii="Arial" w:hAnsi="Arial" w:cs="Arial"/>
                <w:b/>
                <w:bCs/>
                <w:sz w:val="20"/>
                <w:szCs w:val="20"/>
                <w:lang w:val="en-GB"/>
              </w:rPr>
              <w:t xml:space="preserve">Is the manuscript scientifically, correct? Please write here. </w:t>
            </w:r>
          </w:p>
        </w:tc>
        <w:tc>
          <w:tcPr>
            <w:tcW w:w="2214" w:type="pct"/>
          </w:tcPr>
          <w:p w14:paraId="5AB64010" w14:textId="77777777" w:rsidR="00DF1515" w:rsidRPr="00621D9B" w:rsidRDefault="00DF1515" w:rsidP="00DF1515">
            <w:pPr>
              <w:pStyle w:val="ListParagraph"/>
              <w:numPr>
                <w:ilvl w:val="0"/>
                <w:numId w:val="12"/>
              </w:numPr>
              <w:rPr>
                <w:rFonts w:ascii="Arial" w:hAnsi="Arial" w:cs="Arial"/>
                <w:sz w:val="20"/>
                <w:szCs w:val="20"/>
              </w:rPr>
            </w:pPr>
            <w:r w:rsidRPr="00621D9B">
              <w:rPr>
                <w:rFonts w:ascii="Arial" w:hAnsi="Arial" w:cs="Arial"/>
                <w:sz w:val="20"/>
                <w:szCs w:val="20"/>
              </w:rPr>
              <w:t>The study is scientifically robust, and the methodology is appropriate for the research objectives.</w:t>
            </w:r>
          </w:p>
          <w:p w14:paraId="1CC47ADC" w14:textId="77777777" w:rsidR="00DF1515" w:rsidRPr="00621D9B" w:rsidRDefault="00DF1515" w:rsidP="00DF1515">
            <w:pPr>
              <w:pStyle w:val="ListParagraph"/>
              <w:numPr>
                <w:ilvl w:val="0"/>
                <w:numId w:val="12"/>
              </w:numPr>
              <w:rPr>
                <w:rFonts w:ascii="Arial" w:hAnsi="Arial" w:cs="Arial"/>
                <w:sz w:val="20"/>
                <w:szCs w:val="20"/>
              </w:rPr>
            </w:pPr>
            <w:r w:rsidRPr="00621D9B">
              <w:rPr>
                <w:rFonts w:ascii="Arial" w:hAnsi="Arial" w:cs="Arial"/>
                <w:sz w:val="20"/>
                <w:szCs w:val="20"/>
              </w:rPr>
              <w:t>The use of Pearson’s correlation is justified, but a brief discussion on the strength and significance of the relationships should be included.</w:t>
            </w:r>
          </w:p>
          <w:p w14:paraId="38AA039E" w14:textId="77777777" w:rsidR="00DF1515" w:rsidRPr="00621D9B" w:rsidRDefault="00DF1515" w:rsidP="00DF1515">
            <w:pPr>
              <w:pStyle w:val="ListParagraph"/>
              <w:numPr>
                <w:ilvl w:val="0"/>
                <w:numId w:val="12"/>
              </w:numPr>
              <w:rPr>
                <w:rFonts w:ascii="Arial" w:hAnsi="Arial" w:cs="Arial"/>
                <w:sz w:val="20"/>
                <w:szCs w:val="20"/>
              </w:rPr>
            </w:pPr>
            <w:r w:rsidRPr="00621D9B">
              <w:rPr>
                <w:rFonts w:ascii="Arial" w:hAnsi="Arial" w:cs="Arial"/>
                <w:sz w:val="20"/>
                <w:szCs w:val="20"/>
              </w:rPr>
              <w:t>The discussion should better integrate findings from past research for stronger theoretical grounding.</w:t>
            </w:r>
          </w:p>
          <w:p w14:paraId="2B5A7721" w14:textId="77777777" w:rsidR="00F1171E" w:rsidRPr="00621D9B" w:rsidRDefault="00F1171E" w:rsidP="007222C8">
            <w:pPr>
              <w:pStyle w:val="ListParagraph"/>
              <w:ind w:left="0"/>
              <w:rPr>
                <w:rFonts w:ascii="Arial" w:hAnsi="Arial" w:cs="Arial"/>
                <w:sz w:val="20"/>
                <w:szCs w:val="20"/>
              </w:rPr>
            </w:pPr>
          </w:p>
        </w:tc>
        <w:tc>
          <w:tcPr>
            <w:tcW w:w="1524" w:type="pct"/>
          </w:tcPr>
          <w:p w14:paraId="4898F764" w14:textId="77777777" w:rsidR="00F1171E" w:rsidRPr="00621D9B" w:rsidRDefault="00F1171E" w:rsidP="007222C8">
            <w:pPr>
              <w:pStyle w:val="Heading2"/>
              <w:jc w:val="left"/>
              <w:rPr>
                <w:rFonts w:ascii="Arial" w:hAnsi="Arial" w:cs="Arial"/>
                <w:b w:val="0"/>
                <w:lang w:val="en-GB"/>
              </w:rPr>
            </w:pPr>
          </w:p>
        </w:tc>
      </w:tr>
      <w:tr w:rsidR="00F1171E" w:rsidRPr="00621D9B" w14:paraId="73739464" w14:textId="77777777" w:rsidTr="00F16A5A">
        <w:trPr>
          <w:trHeight w:val="703"/>
        </w:trPr>
        <w:tc>
          <w:tcPr>
            <w:tcW w:w="1262" w:type="pct"/>
            <w:noWrap/>
          </w:tcPr>
          <w:p w14:paraId="09C25322" w14:textId="77777777" w:rsidR="00F1171E" w:rsidRPr="00621D9B" w:rsidRDefault="00F1171E" w:rsidP="007222C8">
            <w:pPr>
              <w:ind w:left="360"/>
              <w:rPr>
                <w:rFonts w:ascii="Arial" w:hAnsi="Arial" w:cs="Arial"/>
                <w:b/>
                <w:bCs/>
                <w:sz w:val="20"/>
                <w:szCs w:val="20"/>
                <w:lang w:val="en-GB"/>
              </w:rPr>
            </w:pPr>
            <w:r w:rsidRPr="00621D9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21D9B" w:rsidRDefault="00F1171E" w:rsidP="007222C8">
            <w:pPr>
              <w:ind w:left="360"/>
              <w:rPr>
                <w:rFonts w:ascii="Arial" w:hAnsi="Arial" w:cs="Arial"/>
                <w:b/>
                <w:bCs/>
                <w:sz w:val="20"/>
                <w:szCs w:val="20"/>
                <w:u w:val="single"/>
                <w:lang w:val="en-GB"/>
              </w:rPr>
            </w:pPr>
            <w:r w:rsidRPr="00621D9B">
              <w:rPr>
                <w:rFonts w:ascii="Arial" w:hAnsi="Arial" w:cs="Arial"/>
                <w:b/>
                <w:bCs/>
                <w:sz w:val="20"/>
                <w:szCs w:val="20"/>
                <w:u w:val="single"/>
                <w:lang w:val="en-GB"/>
              </w:rPr>
              <w:t>-</w:t>
            </w:r>
          </w:p>
        </w:tc>
        <w:tc>
          <w:tcPr>
            <w:tcW w:w="2214" w:type="pct"/>
          </w:tcPr>
          <w:p w14:paraId="4C769B58" w14:textId="77777777" w:rsidR="00DF1515" w:rsidRPr="00621D9B" w:rsidRDefault="00DF1515" w:rsidP="00DF1515">
            <w:pPr>
              <w:pStyle w:val="ListParagraph"/>
              <w:numPr>
                <w:ilvl w:val="0"/>
                <w:numId w:val="13"/>
              </w:numPr>
              <w:rPr>
                <w:rFonts w:ascii="Arial" w:hAnsi="Arial" w:cs="Arial"/>
                <w:sz w:val="20"/>
                <w:szCs w:val="20"/>
              </w:rPr>
            </w:pPr>
            <w:r w:rsidRPr="00621D9B">
              <w:rPr>
                <w:rFonts w:ascii="Arial" w:hAnsi="Arial" w:cs="Arial"/>
                <w:sz w:val="20"/>
                <w:szCs w:val="20"/>
              </w:rPr>
              <w:t>The references are generally sufficient, but some are outdated (e.g., citations from the 1990s). Consider incorporating more recent studies to strengthen the literature review.</w:t>
            </w:r>
          </w:p>
          <w:p w14:paraId="7D325E20" w14:textId="77777777" w:rsidR="00DF1515" w:rsidRPr="00621D9B" w:rsidRDefault="00DF1515" w:rsidP="00DF1515">
            <w:pPr>
              <w:pStyle w:val="ListParagraph"/>
              <w:numPr>
                <w:ilvl w:val="0"/>
                <w:numId w:val="13"/>
              </w:numPr>
              <w:rPr>
                <w:rFonts w:ascii="Arial" w:hAnsi="Arial" w:cs="Arial"/>
                <w:sz w:val="20"/>
                <w:szCs w:val="20"/>
              </w:rPr>
            </w:pPr>
            <w:r w:rsidRPr="00621D9B">
              <w:rPr>
                <w:rFonts w:ascii="Arial" w:hAnsi="Arial" w:cs="Arial"/>
                <w:sz w:val="20"/>
                <w:szCs w:val="20"/>
              </w:rPr>
              <w:t>Ensure that all in-text citations match the reference list.</w:t>
            </w:r>
          </w:p>
          <w:p w14:paraId="1051E5B1" w14:textId="77777777" w:rsidR="00DF1515" w:rsidRPr="00621D9B" w:rsidRDefault="00DF1515" w:rsidP="00DF1515">
            <w:pPr>
              <w:pStyle w:val="ListParagraph"/>
              <w:numPr>
                <w:ilvl w:val="0"/>
                <w:numId w:val="13"/>
              </w:numPr>
              <w:rPr>
                <w:rFonts w:ascii="Arial" w:hAnsi="Arial" w:cs="Arial"/>
                <w:sz w:val="20"/>
                <w:szCs w:val="20"/>
              </w:rPr>
            </w:pPr>
            <w:r w:rsidRPr="00621D9B">
              <w:rPr>
                <w:rFonts w:ascii="Arial" w:hAnsi="Arial" w:cs="Arial"/>
                <w:sz w:val="20"/>
                <w:szCs w:val="20"/>
              </w:rPr>
              <w:t>Some references (e.g., "</w:t>
            </w:r>
            <w:proofErr w:type="spellStart"/>
            <w:r w:rsidRPr="00621D9B">
              <w:rPr>
                <w:rFonts w:ascii="Arial" w:hAnsi="Arial" w:cs="Arial"/>
                <w:sz w:val="20"/>
                <w:szCs w:val="20"/>
              </w:rPr>
              <w:t>Opuwaribo</w:t>
            </w:r>
            <w:proofErr w:type="spellEnd"/>
            <w:r w:rsidRPr="00621D9B">
              <w:rPr>
                <w:rFonts w:ascii="Arial" w:hAnsi="Arial" w:cs="Arial"/>
                <w:sz w:val="20"/>
                <w:szCs w:val="20"/>
              </w:rPr>
              <w:t xml:space="preserve"> and Odu 1978") lack full citation details and need to be properly formatted.</w:t>
            </w:r>
          </w:p>
          <w:p w14:paraId="30E578B7" w14:textId="77777777" w:rsidR="00DF1515" w:rsidRPr="00621D9B" w:rsidRDefault="00DF1515" w:rsidP="00DF1515">
            <w:pPr>
              <w:pStyle w:val="ListParagraph"/>
              <w:numPr>
                <w:ilvl w:val="0"/>
                <w:numId w:val="13"/>
              </w:numPr>
              <w:rPr>
                <w:rFonts w:ascii="Arial" w:hAnsi="Arial" w:cs="Arial"/>
                <w:sz w:val="20"/>
                <w:szCs w:val="20"/>
              </w:rPr>
            </w:pPr>
            <w:r w:rsidRPr="00621D9B">
              <w:rPr>
                <w:rFonts w:ascii="Arial" w:hAnsi="Arial" w:cs="Arial"/>
                <w:sz w:val="20"/>
                <w:szCs w:val="20"/>
              </w:rPr>
              <w:t>Consider adding recent studies on soil-forest interactions for comparative analysis.</w:t>
            </w:r>
          </w:p>
          <w:p w14:paraId="24FE0567" w14:textId="77777777" w:rsidR="00F1171E" w:rsidRPr="00621D9B" w:rsidRDefault="00F1171E" w:rsidP="007222C8">
            <w:pPr>
              <w:pStyle w:val="ListParagraph"/>
              <w:ind w:left="0"/>
              <w:rPr>
                <w:rFonts w:ascii="Arial" w:hAnsi="Arial" w:cs="Arial"/>
                <w:sz w:val="20"/>
                <w:szCs w:val="20"/>
              </w:rPr>
            </w:pPr>
          </w:p>
        </w:tc>
        <w:tc>
          <w:tcPr>
            <w:tcW w:w="1524" w:type="pct"/>
          </w:tcPr>
          <w:p w14:paraId="40220055" w14:textId="77777777" w:rsidR="00F1171E" w:rsidRPr="00621D9B" w:rsidRDefault="00F1171E" w:rsidP="007222C8">
            <w:pPr>
              <w:pStyle w:val="Heading2"/>
              <w:jc w:val="left"/>
              <w:rPr>
                <w:rFonts w:ascii="Arial" w:hAnsi="Arial" w:cs="Arial"/>
                <w:b w:val="0"/>
                <w:lang w:val="en-GB"/>
              </w:rPr>
            </w:pPr>
          </w:p>
        </w:tc>
      </w:tr>
      <w:tr w:rsidR="00F1171E" w:rsidRPr="00621D9B" w14:paraId="73CC4A50" w14:textId="77777777" w:rsidTr="00F16A5A">
        <w:trPr>
          <w:trHeight w:val="386"/>
        </w:trPr>
        <w:tc>
          <w:tcPr>
            <w:tcW w:w="1262" w:type="pct"/>
            <w:noWrap/>
          </w:tcPr>
          <w:p w14:paraId="029CE8D0" w14:textId="77777777" w:rsidR="00F1171E" w:rsidRPr="00621D9B" w:rsidRDefault="00F1171E" w:rsidP="007222C8">
            <w:pPr>
              <w:pStyle w:val="Heading2"/>
              <w:jc w:val="left"/>
              <w:rPr>
                <w:rFonts w:ascii="Arial" w:hAnsi="Arial" w:cs="Arial"/>
                <w:b w:val="0"/>
                <w:lang w:val="en-GB"/>
              </w:rPr>
            </w:pPr>
          </w:p>
          <w:p w14:paraId="589C16C7" w14:textId="77777777" w:rsidR="00F1171E" w:rsidRPr="00621D9B" w:rsidRDefault="00F1171E" w:rsidP="007222C8">
            <w:pPr>
              <w:pStyle w:val="Heading2"/>
              <w:ind w:left="360"/>
              <w:jc w:val="left"/>
              <w:rPr>
                <w:rFonts w:ascii="Arial" w:hAnsi="Arial" w:cs="Arial"/>
                <w:bCs w:val="0"/>
                <w:lang w:val="en-GB"/>
              </w:rPr>
            </w:pPr>
            <w:r w:rsidRPr="00621D9B">
              <w:rPr>
                <w:rFonts w:ascii="Arial" w:hAnsi="Arial" w:cs="Arial"/>
                <w:bCs w:val="0"/>
                <w:lang w:val="en-GB"/>
              </w:rPr>
              <w:t>Is the language/English quality of the article suitable for scholarly communications?</w:t>
            </w:r>
          </w:p>
          <w:p w14:paraId="7722B85E" w14:textId="77777777" w:rsidR="00F1171E" w:rsidRPr="00621D9B" w:rsidRDefault="00F1171E" w:rsidP="007222C8">
            <w:pPr>
              <w:rPr>
                <w:rFonts w:ascii="Arial" w:hAnsi="Arial" w:cs="Arial"/>
                <w:sz w:val="20"/>
                <w:szCs w:val="20"/>
                <w:lang w:val="en-GB"/>
              </w:rPr>
            </w:pPr>
          </w:p>
        </w:tc>
        <w:tc>
          <w:tcPr>
            <w:tcW w:w="2214" w:type="pct"/>
          </w:tcPr>
          <w:p w14:paraId="0A07EA75" w14:textId="77777777" w:rsidR="00F1171E" w:rsidRPr="00621D9B" w:rsidRDefault="00F1171E" w:rsidP="007222C8">
            <w:pPr>
              <w:rPr>
                <w:rFonts w:ascii="Arial" w:hAnsi="Arial" w:cs="Arial"/>
                <w:sz w:val="20"/>
                <w:szCs w:val="20"/>
                <w:lang w:val="en-GB"/>
              </w:rPr>
            </w:pPr>
          </w:p>
          <w:p w14:paraId="14D833A0" w14:textId="77777777" w:rsidR="00D21D31" w:rsidRPr="00621D9B" w:rsidRDefault="00D21D31" w:rsidP="00D21D31">
            <w:pPr>
              <w:numPr>
                <w:ilvl w:val="0"/>
                <w:numId w:val="14"/>
              </w:numPr>
              <w:rPr>
                <w:rFonts w:ascii="Arial" w:hAnsi="Arial" w:cs="Arial"/>
                <w:sz w:val="20"/>
                <w:szCs w:val="20"/>
              </w:rPr>
            </w:pPr>
            <w:r w:rsidRPr="00621D9B">
              <w:rPr>
                <w:rFonts w:ascii="Arial" w:hAnsi="Arial" w:cs="Arial"/>
                <w:sz w:val="20"/>
                <w:szCs w:val="20"/>
              </w:rPr>
              <w:t>The manuscript’s language is understandable but needs proofreading to improve fluency and readability.</w:t>
            </w:r>
          </w:p>
          <w:p w14:paraId="454137BF" w14:textId="77777777" w:rsidR="00D21D31" w:rsidRPr="00621D9B" w:rsidRDefault="00D21D31" w:rsidP="00D21D31">
            <w:pPr>
              <w:numPr>
                <w:ilvl w:val="0"/>
                <w:numId w:val="14"/>
              </w:numPr>
              <w:rPr>
                <w:rFonts w:ascii="Arial" w:hAnsi="Arial" w:cs="Arial"/>
                <w:sz w:val="20"/>
                <w:szCs w:val="20"/>
              </w:rPr>
            </w:pPr>
            <w:r w:rsidRPr="00621D9B">
              <w:rPr>
                <w:rFonts w:ascii="Arial" w:hAnsi="Arial" w:cs="Arial"/>
                <w:sz w:val="20"/>
                <w:szCs w:val="20"/>
              </w:rPr>
              <w:t>Some sentences are overly long and complex. Consider breaking them into simpler structures.</w:t>
            </w:r>
          </w:p>
          <w:p w14:paraId="7204842F" w14:textId="681BEC4E" w:rsidR="00D21D31" w:rsidRPr="00621D9B" w:rsidRDefault="00D21D31" w:rsidP="00D21D31">
            <w:pPr>
              <w:numPr>
                <w:ilvl w:val="0"/>
                <w:numId w:val="14"/>
              </w:numPr>
              <w:rPr>
                <w:rFonts w:ascii="Arial" w:hAnsi="Arial" w:cs="Arial"/>
                <w:sz w:val="20"/>
                <w:szCs w:val="20"/>
              </w:rPr>
            </w:pPr>
            <w:r w:rsidRPr="00621D9B">
              <w:rPr>
                <w:rFonts w:ascii="Arial" w:hAnsi="Arial" w:cs="Arial"/>
                <w:sz w:val="20"/>
                <w:szCs w:val="20"/>
              </w:rPr>
              <w:t>There are typographical errors and inconsistent formatting (e.g., "pe”0.05").</w:t>
            </w:r>
          </w:p>
          <w:p w14:paraId="297F52DB" w14:textId="6ED3A90A" w:rsidR="00F1171E" w:rsidRPr="00621D9B" w:rsidRDefault="00D21D31" w:rsidP="007222C8">
            <w:pPr>
              <w:numPr>
                <w:ilvl w:val="0"/>
                <w:numId w:val="14"/>
              </w:numPr>
              <w:rPr>
                <w:rFonts w:ascii="Arial" w:hAnsi="Arial" w:cs="Arial"/>
                <w:sz w:val="20"/>
                <w:szCs w:val="20"/>
              </w:rPr>
            </w:pPr>
            <w:r w:rsidRPr="00621D9B">
              <w:rPr>
                <w:rFonts w:ascii="Arial" w:hAnsi="Arial" w:cs="Arial"/>
                <w:sz w:val="20"/>
                <w:szCs w:val="20"/>
              </w:rPr>
              <w:t>The results section should use clearer transitions to improve readability.</w:t>
            </w:r>
          </w:p>
          <w:p w14:paraId="149A6CEF" w14:textId="77777777" w:rsidR="00F1171E" w:rsidRPr="00621D9B" w:rsidRDefault="00F1171E" w:rsidP="007222C8">
            <w:pPr>
              <w:rPr>
                <w:rFonts w:ascii="Arial" w:hAnsi="Arial" w:cs="Arial"/>
                <w:sz w:val="20"/>
                <w:szCs w:val="20"/>
                <w:lang w:val="en-GB"/>
              </w:rPr>
            </w:pPr>
          </w:p>
        </w:tc>
        <w:tc>
          <w:tcPr>
            <w:tcW w:w="1524" w:type="pct"/>
          </w:tcPr>
          <w:p w14:paraId="0351CA58" w14:textId="77777777" w:rsidR="00F1171E" w:rsidRPr="00621D9B" w:rsidRDefault="00F1171E" w:rsidP="007222C8">
            <w:pPr>
              <w:rPr>
                <w:rFonts w:ascii="Arial" w:hAnsi="Arial" w:cs="Arial"/>
                <w:sz w:val="20"/>
                <w:szCs w:val="20"/>
                <w:lang w:val="en-GB"/>
              </w:rPr>
            </w:pPr>
          </w:p>
        </w:tc>
      </w:tr>
      <w:tr w:rsidR="00F1171E" w:rsidRPr="00621D9B" w14:paraId="20A16C0C" w14:textId="77777777" w:rsidTr="00F16A5A">
        <w:trPr>
          <w:trHeight w:val="1178"/>
        </w:trPr>
        <w:tc>
          <w:tcPr>
            <w:tcW w:w="1262" w:type="pct"/>
            <w:noWrap/>
          </w:tcPr>
          <w:p w14:paraId="7F4BCFAE" w14:textId="77777777" w:rsidR="00F1171E" w:rsidRPr="00621D9B" w:rsidRDefault="00F1171E" w:rsidP="007222C8">
            <w:pPr>
              <w:pStyle w:val="Heading2"/>
              <w:jc w:val="left"/>
              <w:rPr>
                <w:rFonts w:ascii="Arial" w:hAnsi="Arial" w:cs="Arial"/>
                <w:b w:val="0"/>
                <w:bCs w:val="0"/>
                <w:lang w:val="en-GB"/>
              </w:rPr>
            </w:pPr>
            <w:r w:rsidRPr="00621D9B">
              <w:rPr>
                <w:rFonts w:ascii="Arial" w:hAnsi="Arial" w:cs="Arial"/>
                <w:bCs w:val="0"/>
                <w:u w:val="single"/>
                <w:lang w:val="en-GB"/>
              </w:rPr>
              <w:t>Optional/General</w:t>
            </w:r>
            <w:r w:rsidRPr="00621D9B">
              <w:rPr>
                <w:rFonts w:ascii="Arial" w:hAnsi="Arial" w:cs="Arial"/>
                <w:bCs w:val="0"/>
                <w:lang w:val="en-GB"/>
              </w:rPr>
              <w:t xml:space="preserve"> </w:t>
            </w:r>
            <w:r w:rsidRPr="00621D9B">
              <w:rPr>
                <w:rFonts w:ascii="Arial" w:hAnsi="Arial" w:cs="Arial"/>
                <w:b w:val="0"/>
                <w:bCs w:val="0"/>
                <w:lang w:val="en-GB"/>
              </w:rPr>
              <w:t>comments</w:t>
            </w:r>
          </w:p>
          <w:p w14:paraId="1A6B3748" w14:textId="77777777" w:rsidR="00F1171E" w:rsidRPr="00621D9B" w:rsidRDefault="00F1171E" w:rsidP="007222C8">
            <w:pPr>
              <w:pStyle w:val="Heading2"/>
              <w:jc w:val="left"/>
              <w:rPr>
                <w:rFonts w:ascii="Arial" w:hAnsi="Arial" w:cs="Arial"/>
                <w:b w:val="0"/>
                <w:lang w:val="en-GB"/>
              </w:rPr>
            </w:pPr>
          </w:p>
        </w:tc>
        <w:tc>
          <w:tcPr>
            <w:tcW w:w="2214" w:type="pct"/>
          </w:tcPr>
          <w:p w14:paraId="1E347C61" w14:textId="77777777" w:rsidR="00F1171E" w:rsidRPr="00621D9B" w:rsidRDefault="00F1171E" w:rsidP="007222C8">
            <w:pPr>
              <w:rPr>
                <w:rFonts w:ascii="Arial" w:hAnsi="Arial" w:cs="Arial"/>
                <w:sz w:val="20"/>
                <w:szCs w:val="20"/>
                <w:lang w:val="en-GB"/>
              </w:rPr>
            </w:pPr>
          </w:p>
          <w:p w14:paraId="56E4135F" w14:textId="53D348AA" w:rsidR="00FB7ADB" w:rsidRPr="00621D9B" w:rsidRDefault="00FB7ADB" w:rsidP="00FB7ADB">
            <w:pPr>
              <w:numPr>
                <w:ilvl w:val="0"/>
                <w:numId w:val="15"/>
              </w:numPr>
              <w:rPr>
                <w:rFonts w:ascii="Arial" w:hAnsi="Arial" w:cs="Arial"/>
                <w:sz w:val="20"/>
                <w:szCs w:val="20"/>
              </w:rPr>
            </w:pPr>
            <w:r w:rsidRPr="00621D9B">
              <w:rPr>
                <w:rFonts w:ascii="Arial" w:hAnsi="Arial" w:cs="Arial"/>
                <w:sz w:val="20"/>
                <w:szCs w:val="20"/>
              </w:rPr>
              <w:t>Add few more paragraphs on introduction section highlighting global and local context on status of soil.</w:t>
            </w:r>
          </w:p>
          <w:p w14:paraId="1A933F55" w14:textId="5307375F" w:rsidR="00FB7ADB" w:rsidRPr="00621D9B" w:rsidRDefault="00FB7ADB" w:rsidP="00FB7ADB">
            <w:pPr>
              <w:numPr>
                <w:ilvl w:val="0"/>
                <w:numId w:val="15"/>
              </w:numPr>
              <w:rPr>
                <w:rFonts w:ascii="Arial" w:hAnsi="Arial" w:cs="Arial"/>
                <w:sz w:val="20"/>
                <w:szCs w:val="20"/>
              </w:rPr>
            </w:pPr>
            <w:r w:rsidRPr="00621D9B">
              <w:rPr>
                <w:rFonts w:ascii="Arial" w:hAnsi="Arial" w:cs="Arial"/>
                <w:sz w:val="20"/>
                <w:szCs w:val="20"/>
              </w:rPr>
              <w:t>Strengthen the discussion section by integrating findings from other recent studies.</w:t>
            </w:r>
          </w:p>
          <w:p w14:paraId="1DF158D4" w14:textId="77777777" w:rsidR="00FB7ADB" w:rsidRPr="00621D9B" w:rsidRDefault="00FB7ADB" w:rsidP="00FB7ADB">
            <w:pPr>
              <w:numPr>
                <w:ilvl w:val="0"/>
                <w:numId w:val="15"/>
              </w:numPr>
              <w:rPr>
                <w:rFonts w:ascii="Arial" w:hAnsi="Arial" w:cs="Arial"/>
                <w:sz w:val="20"/>
                <w:szCs w:val="20"/>
              </w:rPr>
            </w:pPr>
            <w:r w:rsidRPr="00621D9B">
              <w:rPr>
                <w:rFonts w:ascii="Arial" w:hAnsi="Arial" w:cs="Arial"/>
                <w:sz w:val="20"/>
                <w:szCs w:val="20"/>
              </w:rPr>
              <w:t>Improve figure and table captions for better readability.</w:t>
            </w:r>
          </w:p>
          <w:p w14:paraId="4EE9724A" w14:textId="77777777" w:rsidR="00FB7ADB" w:rsidRPr="00621D9B" w:rsidRDefault="00FB7ADB" w:rsidP="00FB7ADB">
            <w:pPr>
              <w:numPr>
                <w:ilvl w:val="0"/>
                <w:numId w:val="15"/>
              </w:numPr>
              <w:rPr>
                <w:rFonts w:ascii="Arial" w:hAnsi="Arial" w:cs="Arial"/>
                <w:sz w:val="20"/>
                <w:szCs w:val="20"/>
              </w:rPr>
            </w:pPr>
            <w:r w:rsidRPr="00621D9B">
              <w:rPr>
                <w:rFonts w:ascii="Arial" w:hAnsi="Arial" w:cs="Arial"/>
                <w:sz w:val="20"/>
                <w:szCs w:val="20"/>
              </w:rPr>
              <w:t>Ensure all abbreviations are defined upon first use.</w:t>
            </w:r>
          </w:p>
          <w:p w14:paraId="7EB58C99" w14:textId="116E13D1" w:rsidR="00F1171E" w:rsidRPr="00621D9B" w:rsidRDefault="00FB7ADB" w:rsidP="007222C8">
            <w:pPr>
              <w:numPr>
                <w:ilvl w:val="0"/>
                <w:numId w:val="15"/>
              </w:numPr>
              <w:rPr>
                <w:rFonts w:ascii="Arial" w:hAnsi="Arial" w:cs="Arial"/>
                <w:sz w:val="20"/>
                <w:szCs w:val="20"/>
              </w:rPr>
            </w:pPr>
            <w:r w:rsidRPr="00621D9B">
              <w:rPr>
                <w:rFonts w:ascii="Arial" w:hAnsi="Arial" w:cs="Arial"/>
                <w:sz w:val="20"/>
                <w:szCs w:val="20"/>
              </w:rPr>
              <w:t>Add a brief note on the potential practical implications of the findings for forest conservation and management.</w:t>
            </w:r>
          </w:p>
          <w:p w14:paraId="15DFD0E8" w14:textId="77777777" w:rsidR="00F1171E" w:rsidRPr="00621D9B" w:rsidRDefault="00F1171E" w:rsidP="007222C8">
            <w:pPr>
              <w:rPr>
                <w:rFonts w:ascii="Arial" w:hAnsi="Arial" w:cs="Arial"/>
                <w:sz w:val="20"/>
                <w:szCs w:val="20"/>
                <w:lang w:val="en-GB"/>
              </w:rPr>
            </w:pPr>
          </w:p>
        </w:tc>
        <w:tc>
          <w:tcPr>
            <w:tcW w:w="1524" w:type="pct"/>
          </w:tcPr>
          <w:p w14:paraId="465E098E" w14:textId="77777777" w:rsidR="00F1171E" w:rsidRPr="00621D9B" w:rsidRDefault="00F1171E" w:rsidP="007222C8">
            <w:pPr>
              <w:rPr>
                <w:rFonts w:ascii="Arial" w:hAnsi="Arial" w:cs="Arial"/>
                <w:sz w:val="20"/>
                <w:szCs w:val="20"/>
                <w:lang w:val="en-GB"/>
              </w:rPr>
            </w:pPr>
          </w:p>
        </w:tc>
      </w:tr>
    </w:tbl>
    <w:p w14:paraId="0821307F" w14:textId="77777777" w:rsidR="00F1171E" w:rsidRPr="00621D9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621D9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621D9B" w:rsidRDefault="00F1171E" w:rsidP="007222C8">
            <w:pPr>
              <w:pStyle w:val="NormalWeb"/>
              <w:spacing w:before="0" w:beforeAutospacing="0" w:after="0" w:afterAutospacing="0"/>
              <w:rPr>
                <w:rFonts w:ascii="Arial" w:hAnsi="Arial" w:cs="Arial"/>
                <w:b/>
                <w:sz w:val="20"/>
                <w:szCs w:val="20"/>
                <w:u w:val="single"/>
                <w:lang w:val="en-GB"/>
              </w:rPr>
            </w:pPr>
            <w:r w:rsidRPr="00621D9B">
              <w:rPr>
                <w:rFonts w:ascii="Arial" w:hAnsi="Arial" w:cs="Arial"/>
                <w:b/>
                <w:sz w:val="20"/>
                <w:szCs w:val="20"/>
                <w:highlight w:val="yellow"/>
                <w:u w:val="single"/>
                <w:lang w:val="en-GB"/>
              </w:rPr>
              <w:lastRenderedPageBreak/>
              <w:t>PART  2:</w:t>
            </w:r>
            <w:r w:rsidRPr="00621D9B">
              <w:rPr>
                <w:rFonts w:ascii="Arial" w:hAnsi="Arial" w:cs="Arial"/>
                <w:b/>
                <w:sz w:val="20"/>
                <w:szCs w:val="20"/>
                <w:u w:val="single"/>
                <w:lang w:val="en-GB"/>
              </w:rPr>
              <w:t xml:space="preserve"> </w:t>
            </w:r>
          </w:p>
          <w:p w14:paraId="5B767407" w14:textId="77777777" w:rsidR="00F1171E" w:rsidRPr="00621D9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621D9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621D9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621D9B" w:rsidRDefault="00F1171E" w:rsidP="007222C8">
            <w:pPr>
              <w:pStyle w:val="Heading2"/>
              <w:jc w:val="left"/>
              <w:rPr>
                <w:rFonts w:ascii="Arial" w:hAnsi="Arial" w:cs="Arial"/>
                <w:lang w:val="en-GB"/>
              </w:rPr>
            </w:pPr>
            <w:r w:rsidRPr="00621D9B">
              <w:rPr>
                <w:rFonts w:ascii="Arial" w:hAnsi="Arial" w:cs="Arial"/>
                <w:lang w:val="en-GB"/>
              </w:rPr>
              <w:t>Reviewer’s comment</w:t>
            </w:r>
          </w:p>
        </w:tc>
        <w:tc>
          <w:tcPr>
            <w:tcW w:w="1342" w:type="pct"/>
            <w:shd w:val="clear" w:color="auto" w:fill="auto"/>
          </w:tcPr>
          <w:p w14:paraId="6F48B50B" w14:textId="77777777" w:rsidR="00F1171E" w:rsidRPr="00621D9B" w:rsidRDefault="00F1171E" w:rsidP="007222C8">
            <w:pPr>
              <w:pStyle w:val="Heading2"/>
              <w:jc w:val="left"/>
              <w:rPr>
                <w:rFonts w:ascii="Arial" w:hAnsi="Arial" w:cs="Arial"/>
                <w:b w:val="0"/>
                <w:lang w:val="en-GB"/>
              </w:rPr>
            </w:pPr>
            <w:r w:rsidRPr="00621D9B">
              <w:rPr>
                <w:rFonts w:ascii="Arial" w:hAnsi="Arial" w:cs="Arial"/>
                <w:lang w:val="en-GB"/>
              </w:rPr>
              <w:t>Author’s comment</w:t>
            </w:r>
            <w:r w:rsidRPr="00621D9B">
              <w:rPr>
                <w:rFonts w:ascii="Arial" w:hAnsi="Arial" w:cs="Arial"/>
                <w:b w:val="0"/>
                <w:lang w:val="en-GB"/>
              </w:rPr>
              <w:t xml:space="preserve"> </w:t>
            </w:r>
            <w:r w:rsidRPr="00621D9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621D9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621D9B" w:rsidRDefault="00F1171E" w:rsidP="007222C8">
            <w:pPr>
              <w:pStyle w:val="NormalWeb"/>
              <w:spacing w:before="0" w:beforeAutospacing="0" w:after="0" w:afterAutospacing="0"/>
              <w:rPr>
                <w:rFonts w:ascii="Arial" w:hAnsi="Arial" w:cs="Arial"/>
                <w:b/>
                <w:sz w:val="20"/>
                <w:szCs w:val="20"/>
                <w:lang w:val="en-GB"/>
              </w:rPr>
            </w:pPr>
            <w:r w:rsidRPr="00621D9B">
              <w:rPr>
                <w:rFonts w:ascii="Arial" w:hAnsi="Arial" w:cs="Arial"/>
                <w:b/>
                <w:sz w:val="20"/>
                <w:szCs w:val="20"/>
                <w:lang w:val="en-GB"/>
              </w:rPr>
              <w:t xml:space="preserve">Are there ethical issues in this manuscript? </w:t>
            </w:r>
          </w:p>
          <w:p w14:paraId="6034B476" w14:textId="77777777" w:rsidR="00F1171E" w:rsidRPr="00621D9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621D9B" w:rsidRDefault="00F1171E" w:rsidP="007222C8">
            <w:pPr>
              <w:pStyle w:val="NormalWeb"/>
              <w:spacing w:before="0" w:beforeAutospacing="0" w:after="0" w:afterAutospacing="0"/>
              <w:rPr>
                <w:rFonts w:ascii="Arial" w:hAnsi="Arial" w:cs="Arial"/>
                <w:i/>
                <w:iCs/>
                <w:sz w:val="20"/>
                <w:szCs w:val="20"/>
                <w:u w:val="single"/>
                <w:lang w:val="en-GB"/>
              </w:rPr>
            </w:pPr>
            <w:r w:rsidRPr="00621D9B">
              <w:rPr>
                <w:rFonts w:ascii="Arial" w:hAnsi="Arial" w:cs="Arial"/>
                <w:i/>
                <w:iCs/>
                <w:sz w:val="20"/>
                <w:szCs w:val="20"/>
                <w:u w:val="single"/>
                <w:lang w:val="en-GB"/>
              </w:rPr>
              <w:t xml:space="preserve">(If yes, </w:t>
            </w:r>
            <w:proofErr w:type="gramStart"/>
            <w:r w:rsidRPr="00621D9B">
              <w:rPr>
                <w:rFonts w:ascii="Arial" w:hAnsi="Arial" w:cs="Arial"/>
                <w:i/>
                <w:iCs/>
                <w:sz w:val="20"/>
                <w:szCs w:val="20"/>
                <w:u w:val="single"/>
                <w:lang w:val="en-GB"/>
              </w:rPr>
              <w:t>Kindly</w:t>
            </w:r>
            <w:proofErr w:type="gramEnd"/>
            <w:r w:rsidRPr="00621D9B">
              <w:rPr>
                <w:rFonts w:ascii="Arial" w:hAnsi="Arial" w:cs="Arial"/>
                <w:i/>
                <w:iCs/>
                <w:sz w:val="20"/>
                <w:szCs w:val="20"/>
                <w:u w:val="single"/>
                <w:lang w:val="en-GB"/>
              </w:rPr>
              <w:t xml:space="preserve"> please write down the ethical issues here in detail)</w:t>
            </w:r>
          </w:p>
          <w:p w14:paraId="3F0D46E3" w14:textId="77777777" w:rsidR="00F1171E" w:rsidRPr="00621D9B"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621D9B" w:rsidRDefault="00F1171E" w:rsidP="00701ACD">
            <w:pPr>
              <w:pStyle w:val="NormalWeb"/>
              <w:spacing w:before="0" w:beforeAutospacing="0" w:after="0" w:afterAutospacing="0"/>
              <w:rPr>
                <w:rFonts w:ascii="Arial" w:hAnsi="Arial" w:cs="Arial"/>
                <w:sz w:val="20"/>
                <w:szCs w:val="20"/>
              </w:rPr>
            </w:pPr>
          </w:p>
        </w:tc>
        <w:tc>
          <w:tcPr>
            <w:tcW w:w="1342" w:type="pct"/>
            <w:shd w:val="clear" w:color="auto" w:fill="auto"/>
            <w:vAlign w:val="center"/>
          </w:tcPr>
          <w:p w14:paraId="780A9F8E" w14:textId="77777777" w:rsidR="00F1171E" w:rsidRPr="00621D9B" w:rsidRDefault="00F1171E" w:rsidP="007222C8">
            <w:pPr>
              <w:rPr>
                <w:rFonts w:ascii="Arial" w:eastAsia="Arial Unicode MS" w:hAnsi="Arial" w:cs="Arial"/>
                <w:sz w:val="20"/>
                <w:szCs w:val="20"/>
                <w:lang w:val="en-GB"/>
              </w:rPr>
            </w:pPr>
          </w:p>
          <w:p w14:paraId="4A981594" w14:textId="77777777" w:rsidR="00F1171E" w:rsidRPr="00621D9B" w:rsidRDefault="00F1171E" w:rsidP="007222C8">
            <w:pPr>
              <w:rPr>
                <w:rFonts w:ascii="Arial" w:eastAsia="Arial Unicode MS" w:hAnsi="Arial" w:cs="Arial"/>
                <w:sz w:val="20"/>
                <w:szCs w:val="20"/>
                <w:lang w:val="en-GB"/>
              </w:rPr>
            </w:pPr>
          </w:p>
          <w:p w14:paraId="4780A682" w14:textId="77777777" w:rsidR="00F1171E" w:rsidRPr="00621D9B" w:rsidRDefault="00F1171E" w:rsidP="007222C8">
            <w:pPr>
              <w:rPr>
                <w:rFonts w:ascii="Arial" w:eastAsia="Arial Unicode MS" w:hAnsi="Arial" w:cs="Arial"/>
                <w:sz w:val="20"/>
                <w:szCs w:val="20"/>
                <w:lang w:val="en-GB"/>
              </w:rPr>
            </w:pPr>
          </w:p>
          <w:p w14:paraId="2D80979A" w14:textId="77777777" w:rsidR="00F1171E" w:rsidRPr="00621D9B"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19DA68CF" w14:textId="77777777" w:rsidR="00621D9B" w:rsidRPr="0058604D" w:rsidRDefault="00621D9B" w:rsidP="00621D9B">
      <w:pPr>
        <w:pStyle w:val="Affiliation"/>
        <w:spacing w:after="0" w:line="240" w:lineRule="auto"/>
        <w:jc w:val="left"/>
        <w:rPr>
          <w:rFonts w:ascii="Arial" w:hAnsi="Arial" w:cs="Arial"/>
          <w:b/>
          <w:u w:val="single"/>
        </w:rPr>
      </w:pPr>
      <w:r w:rsidRPr="0058604D">
        <w:rPr>
          <w:rFonts w:ascii="Arial" w:hAnsi="Arial" w:cs="Arial"/>
          <w:b/>
          <w:u w:val="single"/>
        </w:rPr>
        <w:t>Reviewer details:</w:t>
      </w:r>
    </w:p>
    <w:p w14:paraId="6AF39C19" w14:textId="77777777" w:rsidR="00621D9B" w:rsidRPr="0058604D" w:rsidRDefault="00621D9B" w:rsidP="00621D9B">
      <w:pPr>
        <w:pStyle w:val="Affiliation"/>
        <w:spacing w:after="0" w:line="240" w:lineRule="auto"/>
        <w:jc w:val="left"/>
        <w:rPr>
          <w:rFonts w:ascii="Arial" w:hAnsi="Arial" w:cs="Arial"/>
          <w:b/>
        </w:rPr>
      </w:pPr>
      <w:r w:rsidRPr="0058604D">
        <w:rPr>
          <w:rFonts w:ascii="Arial" w:hAnsi="Arial" w:cs="Arial"/>
          <w:b/>
          <w:color w:val="000000"/>
        </w:rPr>
        <w:t xml:space="preserve">Jun </w:t>
      </w:r>
      <w:proofErr w:type="spellStart"/>
      <w:r w:rsidRPr="0058604D">
        <w:rPr>
          <w:rFonts w:ascii="Arial" w:hAnsi="Arial" w:cs="Arial"/>
          <w:b/>
          <w:color w:val="000000"/>
        </w:rPr>
        <w:t>Shapkota</w:t>
      </w:r>
      <w:proofErr w:type="spellEnd"/>
      <w:r w:rsidRPr="0058604D">
        <w:rPr>
          <w:rFonts w:ascii="Arial" w:hAnsi="Arial" w:cs="Arial"/>
          <w:b/>
          <w:color w:val="000000"/>
        </w:rPr>
        <w:t>, Nepal</w:t>
      </w:r>
    </w:p>
    <w:p w14:paraId="77D02C95" w14:textId="77777777" w:rsidR="00621D9B" w:rsidRPr="00621D9B" w:rsidRDefault="00621D9B">
      <w:pPr>
        <w:rPr>
          <w:rFonts w:ascii="Arial" w:hAnsi="Arial" w:cs="Arial"/>
          <w:b/>
          <w:sz w:val="20"/>
          <w:szCs w:val="20"/>
          <w:lang w:val="en-GB"/>
        </w:rPr>
      </w:pPr>
    </w:p>
    <w:sectPr w:rsidR="00621D9B" w:rsidRPr="00621D9B"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12750" w14:textId="77777777" w:rsidR="00A34CEC" w:rsidRPr="0000007A" w:rsidRDefault="00A34CEC" w:rsidP="0099583E">
      <w:r>
        <w:separator/>
      </w:r>
    </w:p>
  </w:endnote>
  <w:endnote w:type="continuationSeparator" w:id="0">
    <w:p w14:paraId="66D482E8" w14:textId="77777777" w:rsidR="00A34CEC" w:rsidRPr="0000007A" w:rsidRDefault="00A34CE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07ABE" w14:textId="77777777" w:rsidR="00A34CEC" w:rsidRPr="0000007A" w:rsidRDefault="00A34CEC" w:rsidP="0099583E">
      <w:r>
        <w:separator/>
      </w:r>
    </w:p>
  </w:footnote>
  <w:footnote w:type="continuationSeparator" w:id="0">
    <w:p w14:paraId="71195125" w14:textId="77777777" w:rsidR="00A34CEC" w:rsidRPr="0000007A" w:rsidRDefault="00A34CE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03135"/>
    <w:multiLevelType w:val="multilevel"/>
    <w:tmpl w:val="F230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6995877"/>
    <w:multiLevelType w:val="multilevel"/>
    <w:tmpl w:val="28E2C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FB7A30"/>
    <w:multiLevelType w:val="multilevel"/>
    <w:tmpl w:val="CC80C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B002187"/>
    <w:multiLevelType w:val="multilevel"/>
    <w:tmpl w:val="BD528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0C601B"/>
    <w:multiLevelType w:val="multilevel"/>
    <w:tmpl w:val="6244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202327">
    <w:abstractNumId w:val="3"/>
  </w:num>
  <w:num w:numId="2" w16cid:durableId="1212379613">
    <w:abstractNumId w:val="7"/>
  </w:num>
  <w:num w:numId="3" w16cid:durableId="770130116">
    <w:abstractNumId w:val="6"/>
  </w:num>
  <w:num w:numId="4" w16cid:durableId="660962083">
    <w:abstractNumId w:val="9"/>
  </w:num>
  <w:num w:numId="5" w16cid:durableId="44182214">
    <w:abstractNumId w:val="5"/>
  </w:num>
  <w:num w:numId="6" w16cid:durableId="1722628723">
    <w:abstractNumId w:val="0"/>
  </w:num>
  <w:num w:numId="7" w16cid:durableId="317807459">
    <w:abstractNumId w:val="1"/>
  </w:num>
  <w:num w:numId="8" w16cid:durableId="1539931090">
    <w:abstractNumId w:val="12"/>
  </w:num>
  <w:num w:numId="9" w16cid:durableId="1165240154">
    <w:abstractNumId w:val="11"/>
  </w:num>
  <w:num w:numId="10" w16cid:durableId="2056929801">
    <w:abstractNumId w:val="2"/>
  </w:num>
  <w:num w:numId="11" w16cid:durableId="2108110635">
    <w:abstractNumId w:val="8"/>
  </w:num>
  <w:num w:numId="12" w16cid:durableId="806510950">
    <w:abstractNumId w:val="14"/>
  </w:num>
  <w:num w:numId="13" w16cid:durableId="29653227">
    <w:abstractNumId w:val="13"/>
  </w:num>
  <w:num w:numId="14" w16cid:durableId="700742925">
    <w:abstractNumId w:val="10"/>
  </w:num>
  <w:num w:numId="15" w16cid:durableId="1972861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4852"/>
    <w:rsid w:val="00095A59"/>
    <w:rsid w:val="000A2134"/>
    <w:rsid w:val="000A2D36"/>
    <w:rsid w:val="000A6F41"/>
    <w:rsid w:val="000B4EE5"/>
    <w:rsid w:val="000B74A1"/>
    <w:rsid w:val="000B757E"/>
    <w:rsid w:val="000C0837"/>
    <w:rsid w:val="000C0B04"/>
    <w:rsid w:val="000C2FEC"/>
    <w:rsid w:val="000C3B7E"/>
    <w:rsid w:val="000D13B0"/>
    <w:rsid w:val="000E5002"/>
    <w:rsid w:val="000F6EA8"/>
    <w:rsid w:val="00101322"/>
    <w:rsid w:val="00115767"/>
    <w:rsid w:val="00117990"/>
    <w:rsid w:val="00121FFA"/>
    <w:rsid w:val="0012616A"/>
    <w:rsid w:val="00136984"/>
    <w:rsid w:val="001425F1"/>
    <w:rsid w:val="00142A9C"/>
    <w:rsid w:val="00144B40"/>
    <w:rsid w:val="00150304"/>
    <w:rsid w:val="0015296D"/>
    <w:rsid w:val="00155194"/>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E576F"/>
    <w:rsid w:val="001F24FF"/>
    <w:rsid w:val="001F2913"/>
    <w:rsid w:val="001F707F"/>
    <w:rsid w:val="002011F3"/>
    <w:rsid w:val="00201B85"/>
    <w:rsid w:val="00204D68"/>
    <w:rsid w:val="002105F7"/>
    <w:rsid w:val="002109D6"/>
    <w:rsid w:val="00220111"/>
    <w:rsid w:val="002218DB"/>
    <w:rsid w:val="0022369C"/>
    <w:rsid w:val="002320EB"/>
    <w:rsid w:val="00234229"/>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2364"/>
    <w:rsid w:val="002C40B8"/>
    <w:rsid w:val="002D3F59"/>
    <w:rsid w:val="002D60EF"/>
    <w:rsid w:val="002E10DF"/>
    <w:rsid w:val="002E1211"/>
    <w:rsid w:val="002E2339"/>
    <w:rsid w:val="002E5C81"/>
    <w:rsid w:val="002E6D86"/>
    <w:rsid w:val="002E7787"/>
    <w:rsid w:val="002F6935"/>
    <w:rsid w:val="00312559"/>
    <w:rsid w:val="003204B8"/>
    <w:rsid w:val="00326D7D"/>
    <w:rsid w:val="0033018A"/>
    <w:rsid w:val="003350A3"/>
    <w:rsid w:val="0033692F"/>
    <w:rsid w:val="00353718"/>
    <w:rsid w:val="00374F93"/>
    <w:rsid w:val="00377F1D"/>
    <w:rsid w:val="00394901"/>
    <w:rsid w:val="003A04E7"/>
    <w:rsid w:val="003A1C45"/>
    <w:rsid w:val="003A4991"/>
    <w:rsid w:val="003A6E1A"/>
    <w:rsid w:val="003B1D0B"/>
    <w:rsid w:val="003B2172"/>
    <w:rsid w:val="003D1BDE"/>
    <w:rsid w:val="003E746A"/>
    <w:rsid w:val="003F1446"/>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86EA8"/>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C34"/>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1D9B"/>
    <w:rsid w:val="00624032"/>
    <w:rsid w:val="00626025"/>
    <w:rsid w:val="006311A1"/>
    <w:rsid w:val="00640538"/>
    <w:rsid w:val="00645A56"/>
    <w:rsid w:val="006478EB"/>
    <w:rsid w:val="006532DF"/>
    <w:rsid w:val="0065409E"/>
    <w:rsid w:val="0065579D"/>
    <w:rsid w:val="00663792"/>
    <w:rsid w:val="0066422E"/>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66CE"/>
    <w:rsid w:val="006C3797"/>
    <w:rsid w:val="006D467C"/>
    <w:rsid w:val="006E01EE"/>
    <w:rsid w:val="006E6014"/>
    <w:rsid w:val="006E7D6E"/>
    <w:rsid w:val="00700A1D"/>
    <w:rsid w:val="00700EF2"/>
    <w:rsid w:val="00701186"/>
    <w:rsid w:val="00701ACD"/>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3AC8"/>
    <w:rsid w:val="007A62F8"/>
    <w:rsid w:val="007B1099"/>
    <w:rsid w:val="007B54A4"/>
    <w:rsid w:val="007C6CDF"/>
    <w:rsid w:val="007D0246"/>
    <w:rsid w:val="007D743B"/>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3EDF"/>
    <w:rsid w:val="009C5642"/>
    <w:rsid w:val="009E13C3"/>
    <w:rsid w:val="009E6A30"/>
    <w:rsid w:val="009F00CA"/>
    <w:rsid w:val="009F07D4"/>
    <w:rsid w:val="009F29EB"/>
    <w:rsid w:val="009F7A71"/>
    <w:rsid w:val="00A001A0"/>
    <w:rsid w:val="00A12C83"/>
    <w:rsid w:val="00A15F2F"/>
    <w:rsid w:val="00A17184"/>
    <w:rsid w:val="00A31AAC"/>
    <w:rsid w:val="00A32905"/>
    <w:rsid w:val="00A34CEC"/>
    <w:rsid w:val="00A36C95"/>
    <w:rsid w:val="00A37DE3"/>
    <w:rsid w:val="00A40B00"/>
    <w:rsid w:val="00A4787C"/>
    <w:rsid w:val="00A51369"/>
    <w:rsid w:val="00A519D1"/>
    <w:rsid w:val="00A5303B"/>
    <w:rsid w:val="00A65C50"/>
    <w:rsid w:val="00A679AD"/>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5E1E"/>
    <w:rsid w:val="00B3033D"/>
    <w:rsid w:val="00B334D9"/>
    <w:rsid w:val="00B46257"/>
    <w:rsid w:val="00B53059"/>
    <w:rsid w:val="00B562D2"/>
    <w:rsid w:val="00B62087"/>
    <w:rsid w:val="00B62F41"/>
    <w:rsid w:val="00B63782"/>
    <w:rsid w:val="00B66599"/>
    <w:rsid w:val="00B7075D"/>
    <w:rsid w:val="00B760E1"/>
    <w:rsid w:val="00B82FFC"/>
    <w:rsid w:val="00BA1AB3"/>
    <w:rsid w:val="00BA55B7"/>
    <w:rsid w:val="00BA6421"/>
    <w:rsid w:val="00BB21AB"/>
    <w:rsid w:val="00BB4FEC"/>
    <w:rsid w:val="00BC0284"/>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C69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1D31"/>
    <w:rsid w:val="00D24CBE"/>
    <w:rsid w:val="00D2630B"/>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DF1515"/>
    <w:rsid w:val="00E03C32"/>
    <w:rsid w:val="00E3111A"/>
    <w:rsid w:val="00E451EA"/>
    <w:rsid w:val="00E46362"/>
    <w:rsid w:val="00E57F4B"/>
    <w:rsid w:val="00E622DC"/>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16A5A"/>
    <w:rsid w:val="00F2643C"/>
    <w:rsid w:val="00F32717"/>
    <w:rsid w:val="00F3295A"/>
    <w:rsid w:val="00F32A9A"/>
    <w:rsid w:val="00F33C84"/>
    <w:rsid w:val="00F3669D"/>
    <w:rsid w:val="00F405F8"/>
    <w:rsid w:val="00F4700F"/>
    <w:rsid w:val="00F52B15"/>
    <w:rsid w:val="00F573EA"/>
    <w:rsid w:val="00F57E9D"/>
    <w:rsid w:val="00F73CF2"/>
    <w:rsid w:val="00F763E0"/>
    <w:rsid w:val="00F80C14"/>
    <w:rsid w:val="00F96F54"/>
    <w:rsid w:val="00F978B8"/>
    <w:rsid w:val="00FA6528"/>
    <w:rsid w:val="00FB0D50"/>
    <w:rsid w:val="00FB3DE3"/>
    <w:rsid w:val="00FB5BBE"/>
    <w:rsid w:val="00FB7ADB"/>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621D9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29978">
      <w:bodyDiv w:val="1"/>
      <w:marLeft w:val="0"/>
      <w:marRight w:val="0"/>
      <w:marTop w:val="0"/>
      <w:marBottom w:val="0"/>
      <w:divBdr>
        <w:top w:val="none" w:sz="0" w:space="0" w:color="auto"/>
        <w:left w:val="none" w:sz="0" w:space="0" w:color="auto"/>
        <w:bottom w:val="none" w:sz="0" w:space="0" w:color="auto"/>
        <w:right w:val="none" w:sz="0" w:space="0" w:color="auto"/>
      </w:divBdr>
    </w:div>
    <w:div w:id="184946915">
      <w:bodyDiv w:val="1"/>
      <w:marLeft w:val="0"/>
      <w:marRight w:val="0"/>
      <w:marTop w:val="0"/>
      <w:marBottom w:val="0"/>
      <w:divBdr>
        <w:top w:val="none" w:sz="0" w:space="0" w:color="auto"/>
        <w:left w:val="none" w:sz="0" w:space="0" w:color="auto"/>
        <w:bottom w:val="none" w:sz="0" w:space="0" w:color="auto"/>
        <w:right w:val="none" w:sz="0" w:space="0" w:color="auto"/>
      </w:divBdr>
    </w:div>
    <w:div w:id="282351127">
      <w:bodyDiv w:val="1"/>
      <w:marLeft w:val="0"/>
      <w:marRight w:val="0"/>
      <w:marTop w:val="0"/>
      <w:marBottom w:val="0"/>
      <w:divBdr>
        <w:top w:val="none" w:sz="0" w:space="0" w:color="auto"/>
        <w:left w:val="none" w:sz="0" w:space="0" w:color="auto"/>
        <w:bottom w:val="none" w:sz="0" w:space="0" w:color="auto"/>
        <w:right w:val="none" w:sz="0" w:space="0" w:color="auto"/>
      </w:divBdr>
    </w:div>
    <w:div w:id="334262845">
      <w:bodyDiv w:val="1"/>
      <w:marLeft w:val="0"/>
      <w:marRight w:val="0"/>
      <w:marTop w:val="0"/>
      <w:marBottom w:val="0"/>
      <w:divBdr>
        <w:top w:val="none" w:sz="0" w:space="0" w:color="auto"/>
        <w:left w:val="none" w:sz="0" w:space="0" w:color="auto"/>
        <w:bottom w:val="none" w:sz="0" w:space="0" w:color="auto"/>
        <w:right w:val="none" w:sz="0" w:space="0" w:color="auto"/>
      </w:divBdr>
    </w:div>
    <w:div w:id="381907730">
      <w:bodyDiv w:val="1"/>
      <w:marLeft w:val="0"/>
      <w:marRight w:val="0"/>
      <w:marTop w:val="0"/>
      <w:marBottom w:val="0"/>
      <w:divBdr>
        <w:top w:val="none" w:sz="0" w:space="0" w:color="auto"/>
        <w:left w:val="none" w:sz="0" w:space="0" w:color="auto"/>
        <w:bottom w:val="none" w:sz="0" w:space="0" w:color="auto"/>
        <w:right w:val="none" w:sz="0" w:space="0" w:color="auto"/>
      </w:divBdr>
    </w:div>
    <w:div w:id="40680911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70778605">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03563470">
      <w:bodyDiv w:val="1"/>
      <w:marLeft w:val="0"/>
      <w:marRight w:val="0"/>
      <w:marTop w:val="0"/>
      <w:marBottom w:val="0"/>
      <w:divBdr>
        <w:top w:val="none" w:sz="0" w:space="0" w:color="auto"/>
        <w:left w:val="none" w:sz="0" w:space="0" w:color="auto"/>
        <w:bottom w:val="none" w:sz="0" w:space="0" w:color="auto"/>
        <w:right w:val="none" w:sz="0" w:space="0" w:color="auto"/>
      </w:divBdr>
    </w:div>
    <w:div w:id="998267644">
      <w:bodyDiv w:val="1"/>
      <w:marLeft w:val="0"/>
      <w:marRight w:val="0"/>
      <w:marTop w:val="0"/>
      <w:marBottom w:val="0"/>
      <w:divBdr>
        <w:top w:val="none" w:sz="0" w:space="0" w:color="auto"/>
        <w:left w:val="none" w:sz="0" w:space="0" w:color="auto"/>
        <w:bottom w:val="none" w:sz="0" w:space="0" w:color="auto"/>
        <w:right w:val="none" w:sz="0" w:space="0" w:color="auto"/>
      </w:divBdr>
    </w:div>
    <w:div w:id="112796819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17163359">
      <w:bodyDiv w:val="1"/>
      <w:marLeft w:val="0"/>
      <w:marRight w:val="0"/>
      <w:marTop w:val="0"/>
      <w:marBottom w:val="0"/>
      <w:divBdr>
        <w:top w:val="none" w:sz="0" w:space="0" w:color="auto"/>
        <w:left w:val="none" w:sz="0" w:space="0" w:color="auto"/>
        <w:bottom w:val="none" w:sz="0" w:space="0" w:color="auto"/>
        <w:right w:val="none" w:sz="0" w:space="0" w:color="auto"/>
      </w:divBdr>
    </w:div>
    <w:div w:id="1283993796">
      <w:bodyDiv w:val="1"/>
      <w:marLeft w:val="0"/>
      <w:marRight w:val="0"/>
      <w:marTop w:val="0"/>
      <w:marBottom w:val="0"/>
      <w:divBdr>
        <w:top w:val="none" w:sz="0" w:space="0" w:color="auto"/>
        <w:left w:val="none" w:sz="0" w:space="0" w:color="auto"/>
        <w:bottom w:val="none" w:sz="0" w:space="0" w:color="auto"/>
        <w:right w:val="none" w:sz="0" w:space="0" w:color="auto"/>
      </w:divBdr>
    </w:div>
    <w:div w:id="1377966686">
      <w:bodyDiv w:val="1"/>
      <w:marLeft w:val="0"/>
      <w:marRight w:val="0"/>
      <w:marTop w:val="0"/>
      <w:marBottom w:val="0"/>
      <w:divBdr>
        <w:top w:val="none" w:sz="0" w:space="0" w:color="auto"/>
        <w:left w:val="none" w:sz="0" w:space="0" w:color="auto"/>
        <w:bottom w:val="none" w:sz="0" w:space="0" w:color="auto"/>
        <w:right w:val="none" w:sz="0" w:space="0" w:color="auto"/>
      </w:divBdr>
    </w:div>
    <w:div w:id="149082512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92476168">
      <w:bodyDiv w:val="1"/>
      <w:marLeft w:val="0"/>
      <w:marRight w:val="0"/>
      <w:marTop w:val="0"/>
      <w:marBottom w:val="0"/>
      <w:divBdr>
        <w:top w:val="none" w:sz="0" w:space="0" w:color="auto"/>
        <w:left w:val="none" w:sz="0" w:space="0" w:color="auto"/>
        <w:bottom w:val="none" w:sz="0" w:space="0" w:color="auto"/>
        <w:right w:val="none" w:sz="0" w:space="0" w:color="auto"/>
      </w:divBdr>
    </w:div>
    <w:div w:id="1944608111">
      <w:bodyDiv w:val="1"/>
      <w:marLeft w:val="0"/>
      <w:marRight w:val="0"/>
      <w:marTop w:val="0"/>
      <w:marBottom w:val="0"/>
      <w:divBdr>
        <w:top w:val="none" w:sz="0" w:space="0" w:color="auto"/>
        <w:left w:val="none" w:sz="0" w:space="0" w:color="auto"/>
        <w:bottom w:val="none" w:sz="0" w:space="0" w:color="auto"/>
        <w:right w:val="none" w:sz="0" w:space="0" w:color="auto"/>
      </w:divBdr>
    </w:div>
    <w:div w:id="204081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idr.org.ng/index.php/jeiadc/article/view/308" TargetMode="Externa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4500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112</cp:revision>
  <dcterms:created xsi:type="dcterms:W3CDTF">2023-08-30T09:21:00Z</dcterms:created>
  <dcterms:modified xsi:type="dcterms:W3CDTF">2025-04-05T07:11:00Z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