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D6598" w14:paraId="1643A4CA" w14:textId="77777777" w:rsidTr="002D659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D659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6598" w14:paraId="127EAD7E" w14:textId="77777777" w:rsidTr="002D6598">
        <w:trPr>
          <w:trHeight w:val="413"/>
        </w:trPr>
        <w:tc>
          <w:tcPr>
            <w:tcW w:w="1250" w:type="pct"/>
          </w:tcPr>
          <w:p w14:paraId="3C159AA5" w14:textId="77777777" w:rsidR="0000007A" w:rsidRPr="002D659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659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0F267CD" w:rsidR="0000007A" w:rsidRPr="002D6598" w:rsidRDefault="007B63A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D659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2D6598" w14:paraId="73C90375" w14:textId="77777777" w:rsidTr="002D6598">
        <w:trPr>
          <w:trHeight w:val="290"/>
        </w:trPr>
        <w:tc>
          <w:tcPr>
            <w:tcW w:w="1250" w:type="pct"/>
          </w:tcPr>
          <w:p w14:paraId="20D28135" w14:textId="77777777" w:rsidR="0000007A" w:rsidRPr="002D65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003EED5" w:rsidR="0000007A" w:rsidRPr="002D659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B63AB"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5113</w:t>
            </w:r>
          </w:p>
        </w:tc>
      </w:tr>
      <w:tr w:rsidR="0000007A" w:rsidRPr="002D6598" w14:paraId="05B60576" w14:textId="77777777" w:rsidTr="002D6598">
        <w:trPr>
          <w:trHeight w:val="331"/>
        </w:trPr>
        <w:tc>
          <w:tcPr>
            <w:tcW w:w="1250" w:type="pct"/>
          </w:tcPr>
          <w:p w14:paraId="0196A627" w14:textId="77777777" w:rsidR="0000007A" w:rsidRPr="002D659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7EC53C" w:rsidR="0000007A" w:rsidRPr="002D6598" w:rsidRDefault="007B6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6598">
              <w:rPr>
                <w:rFonts w:ascii="Arial" w:hAnsi="Arial" w:cs="Arial"/>
                <w:b/>
                <w:sz w:val="20"/>
                <w:szCs w:val="20"/>
                <w:lang w:val="en-GB"/>
              </w:rPr>
              <w:t>Temporal and Spatial Dynamics of Vaccine-Derived Poliovirus (VDPV) in Democratic Republic of Congo from 2018 to 2023</w:t>
            </w:r>
          </w:p>
        </w:tc>
      </w:tr>
      <w:tr w:rsidR="00CF0BBB" w:rsidRPr="002D6598" w14:paraId="6D508B1C" w14:textId="77777777" w:rsidTr="002D6598">
        <w:trPr>
          <w:trHeight w:val="332"/>
        </w:trPr>
        <w:tc>
          <w:tcPr>
            <w:tcW w:w="1250" w:type="pct"/>
          </w:tcPr>
          <w:p w14:paraId="32FC28F7" w14:textId="77777777" w:rsidR="00CF0BBB" w:rsidRPr="002D659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27FF376" w:rsidR="00CF0BBB" w:rsidRPr="002D6598" w:rsidRDefault="007B63A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2D659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2D659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2D6598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D659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D659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659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D659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D659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D659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D6598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659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2F82031" w:rsidR="00E03C32" w:rsidRDefault="007B63AB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B63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Epidemiology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)</w:t>
                  </w:r>
                  <w:proofErr w:type="gramStart"/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: </w:t>
                  </w:r>
                  <w:r w:rsidRPr="007B63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proofErr w:type="gramEnd"/>
                  <w:r w:rsidRPr="007B63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459-470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B63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B4FA8C9" w:rsidR="00E03C32" w:rsidRPr="007B54A4" w:rsidRDefault="00DE3595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7B63AB" w:rsidRPr="001608A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https://doi.org/10.4236/ojepi.2024.143032</w:t>
                    </w:r>
                  </w:hyperlink>
                  <w:r w:rsidR="007B63AB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D659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D659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D659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659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59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659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59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59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D659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D659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6598">
              <w:rPr>
                <w:rFonts w:ascii="Arial" w:hAnsi="Arial" w:cs="Arial"/>
                <w:lang w:val="en-GB"/>
              </w:rPr>
              <w:t>Author’s Feedback</w:t>
            </w:r>
            <w:r w:rsidRPr="002D659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659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D659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D65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D659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7E386B" w:rsidR="00F1171E" w:rsidRPr="002D6598" w:rsidRDefault="00EB12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Polio remains a vaccine preventable disease of global concern. Many countries across SSA have continued to make effort towards either eradicating the disease or sustaining progress achieved. Hence, any evidence to </w:t>
            </w:r>
            <w:proofErr w:type="spellStart"/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exisiting</w:t>
            </w:r>
            <w:proofErr w:type="spellEnd"/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body of knowledge that can help in targeting interventions and limited resources is most welcome across board </w:t>
            </w:r>
          </w:p>
        </w:tc>
        <w:tc>
          <w:tcPr>
            <w:tcW w:w="1523" w:type="pct"/>
          </w:tcPr>
          <w:p w14:paraId="462A339C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59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D65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D65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7A7F959" w:rsidR="00F1171E" w:rsidRPr="002D6598" w:rsidRDefault="00EB12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59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D65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659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9E2F3F" w:rsidR="00F1171E" w:rsidRPr="002D6598" w:rsidRDefault="00EB129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59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D659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9B19314" w:rsidR="00F1171E" w:rsidRPr="002D6598" w:rsidRDefault="00EB12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59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D65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D659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DEB192A" w:rsidR="00F1171E" w:rsidRPr="002D6598" w:rsidRDefault="00EB129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please add few more reference on </w:t>
            </w:r>
            <w:proofErr w:type="spellStart"/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exisiting</w:t>
            </w:r>
            <w:proofErr w:type="spellEnd"/>
            <w:r w:rsidRPr="002D659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evidence and materials</w:t>
            </w:r>
          </w:p>
        </w:tc>
        <w:tc>
          <w:tcPr>
            <w:tcW w:w="1523" w:type="pct"/>
          </w:tcPr>
          <w:p w14:paraId="40220055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659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D659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659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DEF813A" w:rsidR="00F1171E" w:rsidRPr="002D6598" w:rsidRDefault="00EB12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sz w:val="20"/>
                <w:szCs w:val="20"/>
                <w:lang w:val="en-GB"/>
              </w:rPr>
              <w:t xml:space="preserve">Yes, although there is the need to improve on semantics and the use of punctuation </w:t>
            </w:r>
          </w:p>
          <w:p w14:paraId="41E28118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6598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659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D659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D659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137FDD4" w:rsidR="00F1171E" w:rsidRPr="002D6598" w:rsidRDefault="00EB129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sz w:val="20"/>
                <w:szCs w:val="20"/>
                <w:lang w:val="en-GB"/>
              </w:rPr>
              <w:t>N/A</w:t>
            </w:r>
          </w:p>
          <w:p w14:paraId="7EB58C99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D659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D659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D659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659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659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D659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659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D659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6598">
              <w:rPr>
                <w:rFonts w:ascii="Arial" w:hAnsi="Arial" w:cs="Arial"/>
                <w:lang w:val="en-GB"/>
              </w:rPr>
              <w:t>Author’s comment</w:t>
            </w:r>
            <w:r w:rsidRPr="002D659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D659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D659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659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659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D659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D659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5C23163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D659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D659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D659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D659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AE58496" w14:textId="77777777" w:rsidR="002D6598" w:rsidRPr="006131BD" w:rsidRDefault="002D6598" w:rsidP="002D659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131BD">
        <w:rPr>
          <w:rFonts w:ascii="Arial" w:hAnsi="Arial" w:cs="Arial"/>
          <w:b/>
          <w:u w:val="single"/>
        </w:rPr>
        <w:t>Reviewer details:</w:t>
      </w:r>
    </w:p>
    <w:p w14:paraId="121C4A22" w14:textId="77777777" w:rsidR="002D6598" w:rsidRPr="006131BD" w:rsidRDefault="002D6598" w:rsidP="002D6598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131BD">
        <w:rPr>
          <w:rFonts w:ascii="Arial" w:hAnsi="Arial" w:cs="Arial"/>
          <w:b/>
          <w:color w:val="000000"/>
        </w:rPr>
        <w:t>Obinna ORJINGENE, Nigeria</w:t>
      </w:r>
    </w:p>
    <w:p w14:paraId="20A29D49" w14:textId="77777777" w:rsidR="002D6598" w:rsidRPr="002D6598" w:rsidRDefault="002D6598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D6598" w:rsidRPr="002D6598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6112" w14:textId="77777777" w:rsidR="003F0946" w:rsidRPr="0000007A" w:rsidRDefault="003F0946" w:rsidP="0099583E">
      <w:r>
        <w:separator/>
      </w:r>
    </w:p>
  </w:endnote>
  <w:endnote w:type="continuationSeparator" w:id="0">
    <w:p w14:paraId="0034164A" w14:textId="77777777" w:rsidR="003F0946" w:rsidRPr="0000007A" w:rsidRDefault="003F094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DA715" w14:textId="77777777" w:rsidR="003F0946" w:rsidRPr="0000007A" w:rsidRDefault="003F0946" w:rsidP="0099583E">
      <w:r>
        <w:separator/>
      </w:r>
    </w:p>
  </w:footnote>
  <w:footnote w:type="continuationSeparator" w:id="0">
    <w:p w14:paraId="2BAC7152" w14:textId="77777777" w:rsidR="003F0946" w:rsidRPr="0000007A" w:rsidRDefault="003F094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7446824">
    <w:abstractNumId w:val="3"/>
  </w:num>
  <w:num w:numId="2" w16cid:durableId="1396204767">
    <w:abstractNumId w:val="6"/>
  </w:num>
  <w:num w:numId="3" w16cid:durableId="2137987214">
    <w:abstractNumId w:val="5"/>
  </w:num>
  <w:num w:numId="4" w16cid:durableId="427579384">
    <w:abstractNumId w:val="7"/>
  </w:num>
  <w:num w:numId="5" w16cid:durableId="90858591">
    <w:abstractNumId w:val="4"/>
  </w:num>
  <w:num w:numId="6" w16cid:durableId="657533824">
    <w:abstractNumId w:val="0"/>
  </w:num>
  <w:num w:numId="7" w16cid:durableId="2127189724">
    <w:abstractNumId w:val="1"/>
  </w:num>
  <w:num w:numId="8" w16cid:durableId="2117434523">
    <w:abstractNumId w:val="9"/>
  </w:num>
  <w:num w:numId="9" w16cid:durableId="1871600225">
    <w:abstractNumId w:val="8"/>
  </w:num>
  <w:num w:numId="10" w16cid:durableId="1559173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A02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00E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47654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D6598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0946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000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0E9D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EEF"/>
    <w:rsid w:val="00700A1D"/>
    <w:rsid w:val="00700EF2"/>
    <w:rsid w:val="00701186"/>
    <w:rsid w:val="00706080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7F2"/>
    <w:rsid w:val="007A62F8"/>
    <w:rsid w:val="007B1099"/>
    <w:rsid w:val="007B54A4"/>
    <w:rsid w:val="007B63AB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0B86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59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BC8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359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296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D6598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ojepi.2024.1430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