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B4C8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B4C8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B4C84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6B4C8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B4C8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B4C8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2553E9D" w:rsidR="0000007A" w:rsidRPr="006B4C84" w:rsidRDefault="003C054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B4C84">
                <w:rPr>
                  <w:rStyle w:val="Hyperlink"/>
                  <w:rFonts w:ascii="Arial" w:hAnsi="Arial" w:cs="Arial"/>
                  <w:sz w:val="20"/>
                  <w:szCs w:val="20"/>
                </w:rPr>
                <w:t>Agricultural Sciences: Techniques and Innovations</w:t>
              </w:r>
            </w:hyperlink>
          </w:p>
        </w:tc>
      </w:tr>
      <w:tr w:rsidR="0000007A" w:rsidRPr="006B4C84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6B4C8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B4C8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03F032B" w:rsidR="0000007A" w:rsidRPr="006B4C8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B4C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B4C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B4C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3139B" w:rsidRPr="006B4C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5131</w:t>
            </w:r>
          </w:p>
        </w:tc>
      </w:tr>
      <w:tr w:rsidR="0000007A" w:rsidRPr="006B4C84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6B4C8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B4C8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6CA7E24" w:rsidR="0000007A" w:rsidRPr="006B4C84" w:rsidRDefault="003C054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B4C84">
              <w:rPr>
                <w:rFonts w:ascii="Arial" w:hAnsi="Arial" w:cs="Arial"/>
                <w:b/>
                <w:sz w:val="20"/>
                <w:szCs w:val="20"/>
                <w:lang w:val="en-GB"/>
              </w:rPr>
              <w:t>An introduction to mechanization in potato farming</w:t>
            </w:r>
          </w:p>
        </w:tc>
      </w:tr>
      <w:tr w:rsidR="00CF0BBB" w:rsidRPr="006B4C84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6B4C8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B4C8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DE52695" w:rsidR="00CF0BBB" w:rsidRPr="006B4C84" w:rsidRDefault="003C054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B4C8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B4C8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6B4C84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6B4C84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6B4C84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B4C84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6B4C84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6B4C84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B4C84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6B4C84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B4C84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6C6C4593" w:rsidR="00E03C32" w:rsidRDefault="003C0546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3C054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Farm Sciences 10(2): 52-59, 2020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EB23F1E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3C054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="003C0546" w:rsidRPr="00CD6AE0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https://www.indianjournals.com/ijor.aspx?target=ijor:ijfs&amp;volume=10&amp;issue=2&amp;article=010&amp;type=pdf</w:t>
                    </w:r>
                  </w:hyperlink>
                  <w:r w:rsidR="003C054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6B4C84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B4C84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6B4C84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B4C8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B4C8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B4C8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B4C8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B4C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B4C8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B4C8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B4C8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B4C8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B4C8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C8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B4C8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B4C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B4C84">
              <w:rPr>
                <w:rFonts w:ascii="Arial" w:hAnsi="Arial" w:cs="Arial"/>
                <w:lang w:val="en-GB"/>
              </w:rPr>
              <w:t>Author’s Feedback</w:t>
            </w:r>
            <w:r w:rsidRPr="006B4C8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B4C8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B4C84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B4C8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4C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B4C8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C4BA9F4" w:rsidR="00F1171E" w:rsidRPr="006B4C84" w:rsidRDefault="00C15B1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4C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</w:t>
            </w:r>
            <w:proofErr w:type="gramStart"/>
            <w:r w:rsidRPr="006B4C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explain</w:t>
            </w:r>
            <w:proofErr w:type="gramEnd"/>
            <w:r w:rsidRPr="006B4C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chain of mechanization of potato farming step by step. This can inform decision making. The adoption of mechanization (planters) </w:t>
            </w:r>
            <w:r w:rsidR="005D6C66" w:rsidRPr="006B4C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for potato farming is due to the important of the crop for food security. The manuscript is relevant for the scientific community.</w:t>
            </w:r>
          </w:p>
        </w:tc>
        <w:tc>
          <w:tcPr>
            <w:tcW w:w="1523" w:type="pct"/>
          </w:tcPr>
          <w:p w14:paraId="462A339C" w14:textId="77777777" w:rsidR="00F1171E" w:rsidRPr="006B4C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B4C84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6B4C8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4C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B4C8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4C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B4C8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26121F4" w:rsidR="00F1171E" w:rsidRPr="006B4C84" w:rsidRDefault="005D6C6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4C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No. </w:t>
            </w:r>
            <w:proofErr w:type="spellStart"/>
            <w:r w:rsidRPr="006B4C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Enchancing</w:t>
            </w:r>
            <w:proofErr w:type="spellEnd"/>
            <w:r w:rsidRPr="006B4C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potato farming though mechanization</w:t>
            </w:r>
          </w:p>
        </w:tc>
        <w:tc>
          <w:tcPr>
            <w:tcW w:w="1523" w:type="pct"/>
          </w:tcPr>
          <w:p w14:paraId="405B6701" w14:textId="77777777" w:rsidR="00F1171E" w:rsidRPr="006B4C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B4C84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6B4C8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B4C8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B4C8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E25BAEF" w:rsidR="00F1171E" w:rsidRPr="006B4C84" w:rsidRDefault="005D6C6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4C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of the article is more of introduction, not comprehensive</w:t>
            </w:r>
            <w:r w:rsidR="00495B89" w:rsidRPr="006B4C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I suggest addition of vital information as reason for adoption of mechanization of potato farming.</w:t>
            </w:r>
          </w:p>
        </w:tc>
        <w:tc>
          <w:tcPr>
            <w:tcW w:w="1523" w:type="pct"/>
          </w:tcPr>
          <w:p w14:paraId="1D54B730" w14:textId="77777777" w:rsidR="00F1171E" w:rsidRPr="006B4C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B4C84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B4C8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B4C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3CEC7FE" w:rsidR="00F1171E" w:rsidRPr="006B4C84" w:rsidRDefault="00495B8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4C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No. the manuscript lack some elements of scientific manuscripts such as </w:t>
            </w:r>
            <w:proofErr w:type="gramStart"/>
            <w:r w:rsidRPr="006B4C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objectives,  methodology</w:t>
            </w:r>
            <w:proofErr w:type="gramEnd"/>
            <w:r w:rsidRPr="006B4C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result and discussion.</w:t>
            </w:r>
          </w:p>
        </w:tc>
        <w:tc>
          <w:tcPr>
            <w:tcW w:w="1523" w:type="pct"/>
          </w:tcPr>
          <w:p w14:paraId="4898F764" w14:textId="77777777" w:rsidR="00F1171E" w:rsidRPr="006B4C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B4C8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160C5FEC" w:rsidR="00F1171E" w:rsidRPr="006B4C84" w:rsidRDefault="00F1171E" w:rsidP="00C93C9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4C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74C1C10F" w:rsidR="00F1171E" w:rsidRPr="006B4C84" w:rsidRDefault="00495B8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4C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reference </w:t>
            </w:r>
            <w:proofErr w:type="gramStart"/>
            <w:r w:rsidR="00F1030C" w:rsidRPr="006B4C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</w:t>
            </w:r>
            <w:proofErr w:type="gramEnd"/>
            <w:r w:rsidR="00F1030C" w:rsidRPr="006B4C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not sufficient and recent. Too outdated to the present </w:t>
            </w:r>
            <w:proofErr w:type="spellStart"/>
            <w:r w:rsidR="00F1030C" w:rsidRPr="006B4C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tody</w:t>
            </w:r>
            <w:proofErr w:type="spellEnd"/>
            <w:r w:rsidR="00F1030C" w:rsidRPr="006B4C8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0220055" w14:textId="77777777" w:rsidR="00F1171E" w:rsidRPr="006B4C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B4C84" w14:paraId="73CC4A50" w14:textId="77777777" w:rsidTr="00C93C9C">
        <w:trPr>
          <w:trHeight w:val="638"/>
        </w:trPr>
        <w:tc>
          <w:tcPr>
            <w:tcW w:w="1265" w:type="pct"/>
            <w:noWrap/>
          </w:tcPr>
          <w:p w14:paraId="029CE8D0" w14:textId="77777777" w:rsidR="00F1171E" w:rsidRPr="006B4C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B4C8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B4C8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B4C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B4C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066710EC" w:rsidR="00F1171E" w:rsidRPr="006B4C84" w:rsidRDefault="00F1030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4C84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6B4C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6B4C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B4C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B4C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B4C84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B4C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B4C8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B4C8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B4C8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B4C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21C3C6E0" w:rsidR="00F1171E" w:rsidRPr="006B4C84" w:rsidRDefault="00F1030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4C84">
              <w:rPr>
                <w:rFonts w:ascii="Arial" w:hAnsi="Arial" w:cs="Arial"/>
                <w:sz w:val="20"/>
                <w:szCs w:val="20"/>
                <w:lang w:val="en-GB"/>
              </w:rPr>
              <w:t xml:space="preserve">The article is relevant in the </w:t>
            </w:r>
            <w:proofErr w:type="spellStart"/>
            <w:r w:rsidRPr="006B4C84">
              <w:rPr>
                <w:rFonts w:ascii="Arial" w:hAnsi="Arial" w:cs="Arial"/>
                <w:sz w:val="20"/>
                <w:szCs w:val="20"/>
                <w:lang w:val="en-GB"/>
              </w:rPr>
              <w:t>filed</w:t>
            </w:r>
            <w:proofErr w:type="spellEnd"/>
            <w:r w:rsidRPr="006B4C84">
              <w:rPr>
                <w:rFonts w:ascii="Arial" w:hAnsi="Arial" w:cs="Arial"/>
                <w:sz w:val="20"/>
                <w:szCs w:val="20"/>
                <w:lang w:val="en-GB"/>
              </w:rPr>
              <w:t xml:space="preserve"> of potato farming, but the author had to work on abstract and update the reference to the most current discovery in potato farming.</w:t>
            </w:r>
          </w:p>
          <w:p w14:paraId="15DFD0E8" w14:textId="139355D4" w:rsidR="00F1171E" w:rsidRPr="006B4C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B4C8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6B4C8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6B4C84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B4C8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B4C8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B4C8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B4C8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B4C84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B4C8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B4C8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B4C8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6B4C8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B4C84">
              <w:rPr>
                <w:rFonts w:ascii="Arial" w:hAnsi="Arial" w:cs="Arial"/>
                <w:lang w:val="en-GB"/>
              </w:rPr>
              <w:t>Author’s comment</w:t>
            </w:r>
            <w:r w:rsidRPr="006B4C8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B4C8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B4C84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B4C8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B4C8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B4C8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6B4C8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B4C8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B4C8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B4C8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6B4C8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299314C7" w:rsidR="00F1171E" w:rsidRPr="006B4C8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6B4C8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B4C8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B4C8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B4C8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CCD46CD" w14:textId="77777777" w:rsidR="006B4C84" w:rsidRPr="002C155A" w:rsidRDefault="006B4C84" w:rsidP="006B4C8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C155A">
        <w:rPr>
          <w:rFonts w:ascii="Arial" w:hAnsi="Arial" w:cs="Arial"/>
          <w:b/>
          <w:u w:val="single"/>
        </w:rPr>
        <w:t>Reviewer details:</w:t>
      </w:r>
    </w:p>
    <w:p w14:paraId="1A221020" w14:textId="77777777" w:rsidR="006B4C84" w:rsidRPr="002C155A" w:rsidRDefault="006B4C84" w:rsidP="006B4C8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2C155A">
        <w:rPr>
          <w:rFonts w:ascii="Arial" w:hAnsi="Arial" w:cs="Arial"/>
          <w:b/>
          <w:color w:val="000000"/>
        </w:rPr>
        <w:t xml:space="preserve">Yarima, </w:t>
      </w:r>
      <w:proofErr w:type="spellStart"/>
      <w:r w:rsidRPr="002C155A">
        <w:rPr>
          <w:rFonts w:ascii="Arial" w:hAnsi="Arial" w:cs="Arial"/>
          <w:b/>
          <w:color w:val="000000"/>
        </w:rPr>
        <w:t>Fwenshimwa</w:t>
      </w:r>
      <w:proofErr w:type="spellEnd"/>
      <w:r w:rsidRPr="002C155A">
        <w:rPr>
          <w:rFonts w:ascii="Arial" w:hAnsi="Arial" w:cs="Arial"/>
          <w:b/>
          <w:color w:val="000000"/>
        </w:rPr>
        <w:t xml:space="preserve"> </w:t>
      </w:r>
      <w:proofErr w:type="spellStart"/>
      <w:r w:rsidRPr="002C155A">
        <w:rPr>
          <w:rFonts w:ascii="Arial" w:hAnsi="Arial" w:cs="Arial"/>
          <w:b/>
          <w:color w:val="000000"/>
        </w:rPr>
        <w:t>Goyol</w:t>
      </w:r>
      <w:proofErr w:type="spellEnd"/>
      <w:r w:rsidRPr="002C155A">
        <w:rPr>
          <w:rFonts w:ascii="Arial" w:hAnsi="Arial" w:cs="Arial"/>
          <w:b/>
          <w:color w:val="000000"/>
        </w:rPr>
        <w:t>, Federal University Lokoja, Nigeria</w:t>
      </w:r>
    </w:p>
    <w:p w14:paraId="18D444B5" w14:textId="77777777" w:rsidR="006B4C84" w:rsidRPr="006B4C84" w:rsidRDefault="006B4C84">
      <w:pPr>
        <w:rPr>
          <w:rFonts w:ascii="Arial" w:hAnsi="Arial" w:cs="Arial"/>
          <w:b/>
          <w:sz w:val="20"/>
          <w:szCs w:val="20"/>
          <w:lang w:val="en-GB"/>
        </w:rPr>
      </w:pPr>
    </w:p>
    <w:sectPr w:rsidR="006B4C84" w:rsidRPr="006B4C84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17D94" w14:textId="77777777" w:rsidR="002C5BF3" w:rsidRPr="0000007A" w:rsidRDefault="002C5BF3" w:rsidP="0099583E">
      <w:r>
        <w:separator/>
      </w:r>
    </w:p>
  </w:endnote>
  <w:endnote w:type="continuationSeparator" w:id="0">
    <w:p w14:paraId="18B1B389" w14:textId="77777777" w:rsidR="002C5BF3" w:rsidRPr="0000007A" w:rsidRDefault="002C5BF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4FA0C" w14:textId="77777777" w:rsidR="002C5BF3" w:rsidRPr="0000007A" w:rsidRDefault="002C5BF3" w:rsidP="0099583E">
      <w:r>
        <w:separator/>
      </w:r>
    </w:p>
  </w:footnote>
  <w:footnote w:type="continuationSeparator" w:id="0">
    <w:p w14:paraId="365D41FD" w14:textId="77777777" w:rsidR="002C5BF3" w:rsidRPr="0000007A" w:rsidRDefault="002C5BF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1756212">
    <w:abstractNumId w:val="3"/>
  </w:num>
  <w:num w:numId="2" w16cid:durableId="2126339467">
    <w:abstractNumId w:val="6"/>
  </w:num>
  <w:num w:numId="3" w16cid:durableId="813645349">
    <w:abstractNumId w:val="5"/>
  </w:num>
  <w:num w:numId="4" w16cid:durableId="1383407093">
    <w:abstractNumId w:val="7"/>
  </w:num>
  <w:num w:numId="5" w16cid:durableId="859048558">
    <w:abstractNumId w:val="4"/>
  </w:num>
  <w:num w:numId="6" w16cid:durableId="1030688041">
    <w:abstractNumId w:val="0"/>
  </w:num>
  <w:num w:numId="7" w16cid:durableId="752823116">
    <w:abstractNumId w:val="1"/>
  </w:num>
  <w:num w:numId="8" w16cid:durableId="160700833">
    <w:abstractNumId w:val="9"/>
  </w:num>
  <w:num w:numId="9" w16cid:durableId="1545370152">
    <w:abstractNumId w:val="8"/>
  </w:num>
  <w:num w:numId="10" w16cid:durableId="1666588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4E79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2CD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C5BF3"/>
    <w:rsid w:val="002D60EF"/>
    <w:rsid w:val="002E10DF"/>
    <w:rsid w:val="002E1211"/>
    <w:rsid w:val="002E2339"/>
    <w:rsid w:val="002E5C81"/>
    <w:rsid w:val="002E6D86"/>
    <w:rsid w:val="002E7787"/>
    <w:rsid w:val="002F6935"/>
    <w:rsid w:val="00300C03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0546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B89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077E"/>
    <w:rsid w:val="005735A5"/>
    <w:rsid w:val="005757CF"/>
    <w:rsid w:val="00581FF9"/>
    <w:rsid w:val="005A4F17"/>
    <w:rsid w:val="005B3509"/>
    <w:rsid w:val="005C25A0"/>
    <w:rsid w:val="005D230D"/>
    <w:rsid w:val="005D6C66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4C84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5295"/>
    <w:rsid w:val="007A62F8"/>
    <w:rsid w:val="007B1099"/>
    <w:rsid w:val="007B54A4"/>
    <w:rsid w:val="007C6CDF"/>
    <w:rsid w:val="007D0246"/>
    <w:rsid w:val="007D7849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180A"/>
    <w:rsid w:val="0085546D"/>
    <w:rsid w:val="0086369B"/>
    <w:rsid w:val="00867E37"/>
    <w:rsid w:val="0087201B"/>
    <w:rsid w:val="008727A6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4F7A"/>
    <w:rsid w:val="00A4787C"/>
    <w:rsid w:val="00A51369"/>
    <w:rsid w:val="00A519D1"/>
    <w:rsid w:val="00A5303B"/>
    <w:rsid w:val="00A55F3F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00E8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15B11"/>
    <w:rsid w:val="00C22886"/>
    <w:rsid w:val="00C25C8F"/>
    <w:rsid w:val="00C263C6"/>
    <w:rsid w:val="00C268B8"/>
    <w:rsid w:val="00C435C6"/>
    <w:rsid w:val="00C635B6"/>
    <w:rsid w:val="00C70DFC"/>
    <w:rsid w:val="00C7261C"/>
    <w:rsid w:val="00C82466"/>
    <w:rsid w:val="00C84097"/>
    <w:rsid w:val="00C87227"/>
    <w:rsid w:val="00C93C9C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613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139B"/>
    <w:rsid w:val="00D32AC2"/>
    <w:rsid w:val="00D3593C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030C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0972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44F7A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B4C8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anjournals.com/ijor.aspx?target=ijor:ijfs&amp;volume=10&amp;issue=2&amp;article=010&amp;type=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gricultural-sciences-techniques-and-innov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2025-04-01T12:14:00Z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