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9F78DC" w14:paraId="1643A4CA" w14:textId="77777777" w:rsidTr="009F78D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F78D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F78DC" w14:paraId="127EAD7E" w14:textId="77777777" w:rsidTr="009F78DC">
        <w:trPr>
          <w:trHeight w:val="413"/>
        </w:trPr>
        <w:tc>
          <w:tcPr>
            <w:tcW w:w="1250" w:type="pct"/>
          </w:tcPr>
          <w:p w14:paraId="3C159AA5" w14:textId="77777777" w:rsidR="0000007A" w:rsidRPr="009F78D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F78D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5CA8B27" w:rsidR="0000007A" w:rsidRPr="009F78DC" w:rsidRDefault="0087159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F78DC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9F78DC" w14:paraId="73C90375" w14:textId="77777777" w:rsidTr="009F78DC">
        <w:trPr>
          <w:trHeight w:val="290"/>
        </w:trPr>
        <w:tc>
          <w:tcPr>
            <w:tcW w:w="1250" w:type="pct"/>
          </w:tcPr>
          <w:p w14:paraId="20D28135" w14:textId="77777777" w:rsidR="0000007A" w:rsidRPr="009F78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4B7D22" w:rsidR="0000007A" w:rsidRPr="009F78D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F78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F78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F78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6DB5" w:rsidRPr="009F78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5181</w:t>
            </w:r>
          </w:p>
        </w:tc>
      </w:tr>
      <w:tr w:rsidR="0000007A" w:rsidRPr="009F78DC" w14:paraId="05B60576" w14:textId="77777777" w:rsidTr="009F78DC">
        <w:trPr>
          <w:trHeight w:val="331"/>
        </w:trPr>
        <w:tc>
          <w:tcPr>
            <w:tcW w:w="1250" w:type="pct"/>
          </w:tcPr>
          <w:p w14:paraId="0196A627" w14:textId="77777777" w:rsidR="0000007A" w:rsidRPr="009F78D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61FFCB" w:rsidR="0000007A" w:rsidRPr="009F78DC" w:rsidRDefault="008715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F78DC">
              <w:rPr>
                <w:rFonts w:ascii="Arial" w:hAnsi="Arial" w:cs="Arial"/>
                <w:b/>
                <w:sz w:val="20"/>
                <w:szCs w:val="20"/>
                <w:lang w:val="en-GB"/>
              </w:rPr>
              <w:t>Therapeutic Effect of Autologous Platelet Rich Plasma on Persistent Epithelial Defect due to Infectious Keratitis</w:t>
            </w:r>
          </w:p>
        </w:tc>
      </w:tr>
      <w:tr w:rsidR="00CF0BBB" w:rsidRPr="009F78DC" w14:paraId="6D508B1C" w14:textId="77777777" w:rsidTr="009F78DC">
        <w:trPr>
          <w:trHeight w:val="332"/>
        </w:trPr>
        <w:tc>
          <w:tcPr>
            <w:tcW w:w="1250" w:type="pct"/>
          </w:tcPr>
          <w:p w14:paraId="32FC28F7" w14:textId="77777777" w:rsidR="00CF0BBB" w:rsidRPr="009F78D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8DEC88" w:rsidR="00CF0BBB" w:rsidRPr="009F78DC" w:rsidRDefault="008715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F78D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F78D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F78D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F78D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F78D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F78D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F78D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F78D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9F78D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F78D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7FFAB92" w:rsidR="00E03C32" w:rsidRDefault="0087159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7159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Ocular Sciences and Ophthalmology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87159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2024, 5(2): 180037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F9008E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87159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871598" w:rsidRPr="00704E8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https://academicstrive.com/JOSO/JOSO180037.pdf</w:t>
                    </w:r>
                  </w:hyperlink>
                  <w:r w:rsidR="0087159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9F78D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F78D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F78D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F78D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78D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F78D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F78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78D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78D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F78D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F78D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F78D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78DC">
              <w:rPr>
                <w:rFonts w:ascii="Arial" w:hAnsi="Arial" w:cs="Arial"/>
                <w:lang w:val="en-GB"/>
              </w:rPr>
              <w:t>Author’s Feedback</w:t>
            </w:r>
            <w:r w:rsidRPr="009F78D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F78D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F78D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F78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F78D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F80E99E" w:rsidR="00F1171E" w:rsidRPr="009F78DC" w:rsidRDefault="00F70C25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provides additional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evidence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supporting the role of 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autologous 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PRP therapy in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reat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of epithelial defect following infectious corneal ulcer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. The findings h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>ighlight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PRP’s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potential as an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effective 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alternative or adjunct to conventional treatment,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particularly in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case where epithelial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healing is delayed or epithelial 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defects persist despite standard medical management. This study also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encourages further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larger-scale researches to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validate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PRP’s efficacy and optimize its application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8D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F78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F78D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442363E" w14:textId="77777777" w:rsidR="00333587" w:rsidRPr="009F78DC" w:rsidRDefault="00333587" w:rsidP="00CD67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AA9A7" w14:textId="5AF16E27" w:rsidR="00F1171E" w:rsidRPr="009F78DC" w:rsidRDefault="00202671" w:rsidP="00CD67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Since this is an 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observation study 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rather than a </w:t>
            </w:r>
            <w:proofErr w:type="spellStart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ramdomized</w:t>
            </w:r>
            <w:proofErr w:type="spellEnd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controlled trial,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current</w:t>
            </w:r>
            <w:r w:rsidR="00CD67D2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title “Therapeutic effect of Autologous PRP …” is unsuitable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and may overstate the conclusions</w:t>
            </w:r>
            <w:r w:rsidR="00CD67D2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. In my opinion, 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a more appropriate title could be</w:t>
            </w:r>
            <w:r w:rsidR="00CD67D2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“The </w:t>
            </w:r>
            <w:proofErr w:type="spellStart"/>
            <w:r w:rsidR="00CD67D2" w:rsidRPr="009F78DC">
              <w:rPr>
                <w:rFonts w:ascii="Arial" w:hAnsi="Arial" w:cs="Arial"/>
                <w:sz w:val="20"/>
                <w:szCs w:val="20"/>
                <w:lang w:val="en-GB"/>
              </w:rPr>
              <w:t>potient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>ial</w:t>
            </w:r>
            <w:proofErr w:type="spellEnd"/>
            <w:r w:rsidR="00CD67D2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therapeutic effect of Autologous PRP…”</w:t>
            </w:r>
          </w:p>
        </w:tc>
        <w:tc>
          <w:tcPr>
            <w:tcW w:w="1523" w:type="pct"/>
          </w:tcPr>
          <w:p w14:paraId="405B6701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8D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F78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F78D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70083CB" w14:textId="75F4EAE9" w:rsidR="00F1171E" w:rsidRPr="009F78DC" w:rsidRDefault="00CD67D2" w:rsidP="00CD67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About the abstract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the result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not write about that PRP contains hight level of PDGF, TGF, FGF, IGF 1&amp;2, VEGF, EDGF, and Interleukins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as these were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not measure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this 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study.</w:t>
            </w:r>
          </w:p>
          <w:p w14:paraId="0FB7E83A" w14:textId="3FB079E6" w:rsidR="00CD67D2" w:rsidRPr="009F78DC" w:rsidRDefault="00CD67D2" w:rsidP="00CD67D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Similar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ly,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conclusion, 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>the authors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not write that PRP have minimal side effects because the study did not </w:t>
            </w:r>
            <w:proofErr w:type="gramStart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evaluated</w:t>
            </w:r>
            <w:proofErr w:type="gramEnd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or followed the any sign or </w:t>
            </w:r>
            <w:proofErr w:type="spellStart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symtomps</w:t>
            </w:r>
            <w:proofErr w:type="spellEnd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of side effect of PRP, such as: infection, irritation, …</w:t>
            </w:r>
          </w:p>
        </w:tc>
        <w:tc>
          <w:tcPr>
            <w:tcW w:w="1523" w:type="pct"/>
          </w:tcPr>
          <w:p w14:paraId="1D54B730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8D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F78D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F78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130FB314" w14:textId="2FF31655" w:rsidR="00E628A0" w:rsidRPr="009F78DC" w:rsidRDefault="0061604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For scientific</w:t>
            </w:r>
            <w:r w:rsidR="0020267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correction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>I wonder that</w:t>
            </w:r>
          </w:p>
          <w:p w14:paraId="413B5B03" w14:textId="2D74AC31" w:rsidR="00F1171E" w:rsidRPr="009F78DC" w:rsidRDefault="00E628A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Control group </w:t>
            </w:r>
            <w:proofErr w:type="spellStart"/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needde</w:t>
            </w:r>
            <w:proofErr w:type="spellEnd"/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to strengthen the study’s validity: </w:t>
            </w:r>
            <w:r w:rsidR="0061604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authors should have study compare with control group who administer a </w:t>
            </w:r>
            <w:proofErr w:type="spellStart"/>
            <w:r w:rsidR="00616041" w:rsidRPr="009F78DC">
              <w:rPr>
                <w:rFonts w:ascii="Arial" w:hAnsi="Arial" w:cs="Arial"/>
                <w:sz w:val="20"/>
                <w:szCs w:val="20"/>
                <w:lang w:val="en-GB"/>
              </w:rPr>
              <w:t>standar</w:t>
            </w:r>
            <w:proofErr w:type="spellEnd"/>
            <w:r w:rsidR="0061604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care for persistent corneal epithelial defect</w:t>
            </w:r>
            <w:r w:rsidR="00194F18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to conclude that PRP are more effective than conventional therapy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3BAF37B1" w14:textId="1EB2DBC1" w:rsidR="00E628A0" w:rsidRPr="009F78DC" w:rsidRDefault="00E628A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Clarify treatment groups: 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In this study, 50 patients </w:t>
            </w:r>
            <w:proofErr w:type="gramStart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was</w:t>
            </w:r>
            <w:proofErr w:type="gramEnd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administed</w:t>
            </w:r>
            <w:proofErr w:type="spellEnd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PRP and treatment for antibiotic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(22 patients)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, antifungal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(15 patients)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and both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(13 patients)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, so the authors should 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give explanation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why patient received these despite of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no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evidence of 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active infection. The authors should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also 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give more details and 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compare among 3 groups of </w:t>
            </w:r>
            <w:proofErr w:type="gramStart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patient</w:t>
            </w:r>
            <w:proofErr w:type="gramEnd"/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about the time taken</w:t>
            </w:r>
            <w:r w:rsidR="00F866ED" w:rsidRPr="009F78D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58161CFC" w14:textId="0F941CA1" w:rsidR="00E628A0" w:rsidRPr="009F78DC" w:rsidRDefault="00F866E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As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>above comment about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abstract, this study did not evaluate the </w:t>
            </w:r>
            <w:proofErr w:type="spellStart"/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concerntration</w:t>
            </w:r>
            <w:proofErr w:type="spellEnd"/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>growth factors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interleukin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side effect of PRP, so the authors should not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write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about </w:t>
            </w:r>
            <w:proofErr w:type="gramStart"/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>these issue</w:t>
            </w:r>
            <w:proofErr w:type="gramEnd"/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in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>result and conclusion.</w:t>
            </w:r>
          </w:p>
          <w:p w14:paraId="2B5A7721" w14:textId="401B0A01" w:rsidR="00E628A0" w:rsidRPr="009F78DC" w:rsidRDefault="00F866E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>Beside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, one of the side </w:t>
            </w:r>
            <w:proofErr w:type="gramStart"/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>effect</w:t>
            </w:r>
            <w:proofErr w:type="gramEnd"/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of PRP in the infection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E628A0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the authors should write more details about the process of PRP preparation to keep this sterile and differentiate 2 patient got infection after treatment from recurrence infection or as a complication.</w:t>
            </w:r>
          </w:p>
        </w:tc>
        <w:tc>
          <w:tcPr>
            <w:tcW w:w="1523" w:type="pct"/>
          </w:tcPr>
          <w:p w14:paraId="4898F764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8D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5B59BEF7" w:rsidR="00F1171E" w:rsidRPr="009F78DC" w:rsidRDefault="00F1171E" w:rsidP="0033358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CF4C58E" w:rsidR="00F1171E" w:rsidRPr="009F78DC" w:rsidRDefault="00194F18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Only 2 of 26 references are newly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in recent 10 years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8 of 26 reference 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>are predate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1995.</w:t>
            </w:r>
            <w:r w:rsidR="007169C7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The authors should incorporate more recent</w:t>
            </w:r>
            <w:r w:rsidR="00557351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references.</w:t>
            </w:r>
          </w:p>
        </w:tc>
        <w:tc>
          <w:tcPr>
            <w:tcW w:w="1523" w:type="pct"/>
          </w:tcPr>
          <w:p w14:paraId="40220055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F78D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F78D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F78D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F78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0B15BB7" w14:textId="77777777" w:rsidR="00557351" w:rsidRPr="009F78DC" w:rsidRDefault="00194F1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quality is suitable. However, </w:t>
            </w:r>
          </w:p>
          <w:p w14:paraId="0A07EA75" w14:textId="503E029D" w:rsidR="00F1171E" w:rsidRPr="009F78DC" w:rsidRDefault="0055735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194F18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authors should 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use consistent </w:t>
            </w:r>
            <w:r w:rsidR="00194F18" w:rsidRPr="009F78DC">
              <w:rPr>
                <w:rFonts w:ascii="Arial" w:hAnsi="Arial" w:cs="Arial"/>
                <w:sz w:val="20"/>
                <w:szCs w:val="20"/>
                <w:lang w:val="en-GB"/>
              </w:rPr>
              <w:t>term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inology (</w:t>
            </w:r>
            <w:r w:rsidR="00194F18" w:rsidRPr="009F78DC">
              <w:rPr>
                <w:rFonts w:ascii="Arial" w:hAnsi="Arial" w:cs="Arial"/>
                <w:sz w:val="20"/>
                <w:szCs w:val="20"/>
                <w:lang w:val="en-GB"/>
              </w:rPr>
              <w:t>“keratitis” or “corneal ulcer”</w:t>
            </w: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25579D7C" w14:textId="75F94DE7" w:rsidR="00475B0C" w:rsidRPr="009F78DC" w:rsidRDefault="0055735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194F18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Instead of “PRP used in 50 </w:t>
            </w:r>
            <w:proofErr w:type="gramStart"/>
            <w:r w:rsidR="00194F18" w:rsidRPr="009F78DC">
              <w:rPr>
                <w:rFonts w:ascii="Arial" w:hAnsi="Arial" w:cs="Arial"/>
                <w:sz w:val="20"/>
                <w:szCs w:val="20"/>
                <w:lang w:val="en-GB"/>
              </w:rPr>
              <w:t>patients..</w:t>
            </w:r>
            <w:proofErr w:type="gramEnd"/>
            <w:r w:rsidR="00194F18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”, the </w:t>
            </w:r>
            <w:proofErr w:type="spellStart"/>
            <w:r w:rsidR="00194F18" w:rsidRPr="009F78DC">
              <w:rPr>
                <w:rFonts w:ascii="Arial" w:hAnsi="Arial" w:cs="Arial"/>
                <w:sz w:val="20"/>
                <w:szCs w:val="20"/>
                <w:lang w:val="en-GB"/>
              </w:rPr>
              <w:t>auther</w:t>
            </w:r>
            <w:proofErr w:type="spellEnd"/>
            <w:r w:rsidR="00194F18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may consider</w:t>
            </w:r>
            <w:r w:rsidR="00475B0C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“PRP </w:t>
            </w:r>
            <w:proofErr w:type="spellStart"/>
            <w:r w:rsidR="00475B0C" w:rsidRPr="009F78DC">
              <w:rPr>
                <w:rFonts w:ascii="Arial" w:hAnsi="Arial" w:cs="Arial"/>
                <w:sz w:val="20"/>
                <w:szCs w:val="20"/>
                <w:lang w:val="en-GB"/>
              </w:rPr>
              <w:t>administerd</w:t>
            </w:r>
            <w:proofErr w:type="spellEnd"/>
            <w:r w:rsidR="00475B0C"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 to 50 patients”. </w:t>
            </w:r>
          </w:p>
          <w:p w14:paraId="149A6CEF" w14:textId="320347F7" w:rsidR="00F1171E" w:rsidRPr="009F78DC" w:rsidRDefault="0055735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r w:rsidR="00475B0C" w:rsidRPr="009F78DC">
              <w:rPr>
                <w:rFonts w:ascii="Arial" w:hAnsi="Arial" w:cs="Arial"/>
                <w:sz w:val="20"/>
                <w:szCs w:val="20"/>
                <w:lang w:val="en-GB"/>
              </w:rPr>
              <w:t>And “PRP is found to be efficacious in healing of corneal epithelial defect in …." → "PRP was found to be effective in promoting the healing of corneal epithelial defects in …”</w:t>
            </w:r>
          </w:p>
        </w:tc>
        <w:tc>
          <w:tcPr>
            <w:tcW w:w="1523" w:type="pct"/>
          </w:tcPr>
          <w:p w14:paraId="0351CA58" w14:textId="77777777" w:rsidR="00F1171E" w:rsidRPr="009F78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F78D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F78D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F78D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F78D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77777777" w:rsidR="00F1171E" w:rsidRPr="009F78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F78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F78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F78D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F78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F78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F78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F78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F78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F78D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F78D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F78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F78D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F78D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F78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F78D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F78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F78D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F78D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F78DC">
              <w:rPr>
                <w:rFonts w:ascii="Arial" w:hAnsi="Arial" w:cs="Arial"/>
                <w:lang w:val="en-GB"/>
              </w:rPr>
              <w:t>Author’s comment</w:t>
            </w:r>
            <w:r w:rsidRPr="009F78D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F78D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F78D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F78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F78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F78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26AFE669" w:rsidR="00F1171E" w:rsidRPr="009F78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9F78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F78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F78D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F78D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F78D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F78D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980A64C" w14:textId="77777777" w:rsidR="009F78DC" w:rsidRPr="008E5ED1" w:rsidRDefault="009F78DC" w:rsidP="009F78D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E5ED1">
        <w:rPr>
          <w:rFonts w:ascii="Arial" w:hAnsi="Arial" w:cs="Arial"/>
          <w:b/>
          <w:u w:val="single"/>
        </w:rPr>
        <w:t>Reviewer details:</w:t>
      </w:r>
    </w:p>
    <w:p w14:paraId="07788F46" w14:textId="77777777" w:rsidR="009F78DC" w:rsidRPr="008E5ED1" w:rsidRDefault="009F78DC" w:rsidP="009F78D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E5ED1">
        <w:rPr>
          <w:rFonts w:ascii="Arial" w:hAnsi="Arial" w:cs="Arial"/>
          <w:b/>
          <w:color w:val="000000"/>
        </w:rPr>
        <w:t>Trai Minh Pham, Hue University of Medicine and Pharmacy, Vietnam</w:t>
      </w:r>
    </w:p>
    <w:p w14:paraId="5F9BDE71" w14:textId="77777777" w:rsidR="009F78DC" w:rsidRPr="009F78DC" w:rsidRDefault="009F78D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F78DC" w:rsidRPr="009F78DC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B5D6D" w14:textId="77777777" w:rsidR="00F9493B" w:rsidRPr="0000007A" w:rsidRDefault="00F9493B" w:rsidP="0099583E">
      <w:r>
        <w:separator/>
      </w:r>
    </w:p>
  </w:endnote>
  <w:endnote w:type="continuationSeparator" w:id="0">
    <w:p w14:paraId="7C5D8BF6" w14:textId="77777777" w:rsidR="00F9493B" w:rsidRPr="0000007A" w:rsidRDefault="00F9493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160B" w14:textId="77777777" w:rsidR="00F9493B" w:rsidRPr="0000007A" w:rsidRDefault="00F9493B" w:rsidP="0099583E">
      <w:r>
        <w:separator/>
      </w:r>
    </w:p>
  </w:footnote>
  <w:footnote w:type="continuationSeparator" w:id="0">
    <w:p w14:paraId="6113CBC8" w14:textId="77777777" w:rsidR="00F9493B" w:rsidRPr="0000007A" w:rsidRDefault="00F9493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7809890">
    <w:abstractNumId w:val="3"/>
  </w:num>
  <w:num w:numId="2" w16cid:durableId="1960991605">
    <w:abstractNumId w:val="6"/>
  </w:num>
  <w:num w:numId="3" w16cid:durableId="1839155438">
    <w:abstractNumId w:val="5"/>
  </w:num>
  <w:num w:numId="4" w16cid:durableId="2077585504">
    <w:abstractNumId w:val="7"/>
  </w:num>
  <w:num w:numId="5" w16cid:durableId="818618336">
    <w:abstractNumId w:val="4"/>
  </w:num>
  <w:num w:numId="6" w16cid:durableId="1287198572">
    <w:abstractNumId w:val="0"/>
  </w:num>
  <w:num w:numId="7" w16cid:durableId="1049954993">
    <w:abstractNumId w:val="1"/>
  </w:num>
  <w:num w:numId="8" w16cid:durableId="1977222205">
    <w:abstractNumId w:val="9"/>
  </w:num>
  <w:num w:numId="9" w16cid:durableId="1928809140">
    <w:abstractNumId w:val="8"/>
  </w:num>
  <w:num w:numId="10" w16cid:durableId="470093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7A1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F18"/>
    <w:rsid w:val="00197E68"/>
    <w:rsid w:val="001A1605"/>
    <w:rsid w:val="001A2F22"/>
    <w:rsid w:val="001B0C63"/>
    <w:rsid w:val="001B5029"/>
    <w:rsid w:val="001B76B9"/>
    <w:rsid w:val="001D3A1D"/>
    <w:rsid w:val="001E4B3D"/>
    <w:rsid w:val="001F24FF"/>
    <w:rsid w:val="001F2913"/>
    <w:rsid w:val="001F707F"/>
    <w:rsid w:val="002011F3"/>
    <w:rsid w:val="00201B85"/>
    <w:rsid w:val="00202671"/>
    <w:rsid w:val="00204D68"/>
    <w:rsid w:val="002105F7"/>
    <w:rsid w:val="002109D6"/>
    <w:rsid w:val="00210A05"/>
    <w:rsid w:val="00220111"/>
    <w:rsid w:val="002218DB"/>
    <w:rsid w:val="0022369C"/>
    <w:rsid w:val="002320EB"/>
    <w:rsid w:val="0023696A"/>
    <w:rsid w:val="002422CB"/>
    <w:rsid w:val="00245E23"/>
    <w:rsid w:val="00246BB9"/>
    <w:rsid w:val="00247F5A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3587"/>
    <w:rsid w:val="00335A79"/>
    <w:rsid w:val="0033692F"/>
    <w:rsid w:val="00351EB2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7B6"/>
    <w:rsid w:val="00452F40"/>
    <w:rsid w:val="00457AB1"/>
    <w:rsid w:val="00457BC0"/>
    <w:rsid w:val="00461309"/>
    <w:rsid w:val="00462996"/>
    <w:rsid w:val="00474129"/>
    <w:rsid w:val="00475B0C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351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041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69C7"/>
    <w:rsid w:val="007238EB"/>
    <w:rsid w:val="007317C3"/>
    <w:rsid w:val="0073332F"/>
    <w:rsid w:val="00734756"/>
    <w:rsid w:val="00734BFB"/>
    <w:rsid w:val="0073538B"/>
    <w:rsid w:val="00736790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1D05"/>
    <w:rsid w:val="007F5873"/>
    <w:rsid w:val="008126B7"/>
    <w:rsid w:val="00815F94"/>
    <w:rsid w:val="008224E2"/>
    <w:rsid w:val="00825DC9"/>
    <w:rsid w:val="0082676D"/>
    <w:rsid w:val="00830CCF"/>
    <w:rsid w:val="008324FC"/>
    <w:rsid w:val="00846F1F"/>
    <w:rsid w:val="008470AB"/>
    <w:rsid w:val="0085546D"/>
    <w:rsid w:val="0086369B"/>
    <w:rsid w:val="00867E37"/>
    <w:rsid w:val="00871598"/>
    <w:rsid w:val="0087201B"/>
    <w:rsid w:val="00877F10"/>
    <w:rsid w:val="00882091"/>
    <w:rsid w:val="00893E75"/>
    <w:rsid w:val="00895D0A"/>
    <w:rsid w:val="008A6DB5"/>
    <w:rsid w:val="008B265C"/>
    <w:rsid w:val="008B6732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42DC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8DC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4B0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BCB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F78"/>
    <w:rsid w:val="00B66599"/>
    <w:rsid w:val="00B72B00"/>
    <w:rsid w:val="00B72EA2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7D2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D46"/>
    <w:rsid w:val="00E03C32"/>
    <w:rsid w:val="00E3111A"/>
    <w:rsid w:val="00E451EA"/>
    <w:rsid w:val="00E57F4B"/>
    <w:rsid w:val="00E628A0"/>
    <w:rsid w:val="00E63889"/>
    <w:rsid w:val="00E63A98"/>
    <w:rsid w:val="00E645E9"/>
    <w:rsid w:val="00E65596"/>
    <w:rsid w:val="00E66385"/>
    <w:rsid w:val="00E71C8D"/>
    <w:rsid w:val="00E72360"/>
    <w:rsid w:val="00E72A8E"/>
    <w:rsid w:val="00E7585E"/>
    <w:rsid w:val="00E9533D"/>
    <w:rsid w:val="00E972A7"/>
    <w:rsid w:val="00EA181D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C25"/>
    <w:rsid w:val="00F73CF2"/>
    <w:rsid w:val="00F80C14"/>
    <w:rsid w:val="00F866ED"/>
    <w:rsid w:val="00F9493B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F78D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trive.com/JOSO/JOSO18003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132</cp:revision>
  <dcterms:created xsi:type="dcterms:W3CDTF">2023-08-30T09:21:00Z</dcterms:created>
  <dcterms:modified xsi:type="dcterms:W3CDTF">2025-04-04T11:54:00Z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