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637EBA" w14:paraId="1643A4CA" w14:textId="77777777" w:rsidTr="00637EBA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37EB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37EBA" w14:paraId="127EAD7E" w14:textId="77777777" w:rsidTr="00637EBA">
        <w:trPr>
          <w:trHeight w:val="413"/>
        </w:trPr>
        <w:tc>
          <w:tcPr>
            <w:tcW w:w="1250" w:type="pct"/>
          </w:tcPr>
          <w:p w14:paraId="3C159AA5" w14:textId="77777777" w:rsidR="0000007A" w:rsidRPr="00637EB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37EB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37EB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4F0514D" w:rsidR="0000007A" w:rsidRPr="00637EBA" w:rsidRDefault="00DD3D2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37EB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Physical Science: New Insights and Developments</w:t>
              </w:r>
            </w:hyperlink>
          </w:p>
        </w:tc>
      </w:tr>
      <w:tr w:rsidR="0000007A" w:rsidRPr="00637EBA" w14:paraId="73C90375" w14:textId="77777777" w:rsidTr="00637EBA">
        <w:trPr>
          <w:trHeight w:val="290"/>
        </w:trPr>
        <w:tc>
          <w:tcPr>
            <w:tcW w:w="1250" w:type="pct"/>
          </w:tcPr>
          <w:p w14:paraId="20D28135" w14:textId="77777777" w:rsidR="0000007A" w:rsidRPr="00637EB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37EB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FDF65FB" w:rsidR="0000007A" w:rsidRPr="00637EB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37E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37E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37E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D3D23" w:rsidRPr="00637E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5186</w:t>
            </w:r>
          </w:p>
        </w:tc>
      </w:tr>
      <w:tr w:rsidR="0000007A" w:rsidRPr="00637EBA" w14:paraId="05B60576" w14:textId="77777777" w:rsidTr="00637EBA">
        <w:trPr>
          <w:trHeight w:val="331"/>
        </w:trPr>
        <w:tc>
          <w:tcPr>
            <w:tcW w:w="1250" w:type="pct"/>
          </w:tcPr>
          <w:p w14:paraId="0196A627" w14:textId="77777777" w:rsidR="0000007A" w:rsidRPr="00637EB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37EB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2584DAF" w:rsidR="0000007A" w:rsidRPr="00637EBA" w:rsidRDefault="00DD3D2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637EBA">
              <w:rPr>
                <w:rFonts w:ascii="Arial" w:hAnsi="Arial" w:cs="Arial"/>
                <w:b/>
                <w:sz w:val="20"/>
                <w:szCs w:val="20"/>
                <w:lang w:val="en-GB"/>
              </w:rPr>
              <w:t>Prismatine</w:t>
            </w:r>
            <w:proofErr w:type="spellEnd"/>
            <w:r w:rsidRPr="00637EB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granulite from Waldheim/Saxony: Zircon-</w:t>
            </w:r>
            <w:proofErr w:type="spellStart"/>
            <w:r w:rsidRPr="00637EBA">
              <w:rPr>
                <w:rFonts w:ascii="Arial" w:hAnsi="Arial" w:cs="Arial"/>
                <w:b/>
                <w:sz w:val="20"/>
                <w:szCs w:val="20"/>
                <w:lang w:val="en-GB"/>
              </w:rPr>
              <w:t>Reidite</w:t>
            </w:r>
            <w:proofErr w:type="spellEnd"/>
          </w:p>
        </w:tc>
      </w:tr>
      <w:tr w:rsidR="00CF0BBB" w:rsidRPr="00637EBA" w14:paraId="6D508B1C" w14:textId="77777777" w:rsidTr="00637EBA">
        <w:trPr>
          <w:trHeight w:val="332"/>
        </w:trPr>
        <w:tc>
          <w:tcPr>
            <w:tcW w:w="1250" w:type="pct"/>
          </w:tcPr>
          <w:p w14:paraId="32FC28F7" w14:textId="77777777" w:rsidR="00CF0BBB" w:rsidRPr="00637EB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37EB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FE0D8DD" w:rsidR="00CF0BBB" w:rsidRPr="00637EBA" w:rsidRDefault="00DD3D2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37EB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637EB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637EBA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637EBA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37EBA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637EBA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637EBA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637EBA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5238A458" w:rsidR="00640538" w:rsidRPr="00637EBA" w:rsidRDefault="004D6ABE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37EBA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46374AAD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35106615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4B80FFDD" w:rsidR="00E03C32" w:rsidRDefault="00243BDE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243BDE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Journal of Earth &amp; Environment Science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103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2022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2F24D50B" w:rsidR="00E03C32" w:rsidRPr="007B54A4" w:rsidRDefault="005757CF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Available:</w:t>
                            </w:r>
                            <w:r w:rsidR="00243BDE" w:rsidRPr="00243BDE">
                              <w:t xml:space="preserve"> </w:t>
                            </w:r>
                            <w:hyperlink r:id="rId8" w:history="1">
                              <w:r w:rsidR="00243BDE" w:rsidRPr="005F3E1F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https://www.cmjpublishers.com/volume-1-issue-2-earth/</w:t>
                              </w:r>
                            </w:hyperlink>
                            <w:r w:rsidR="00243BDE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4B80FFDD" w:rsidR="00E03C32" w:rsidRDefault="00243BDE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243BDE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Journal of Earth &amp; Environment Science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103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2022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2F24D50B" w:rsidR="00E03C32" w:rsidRPr="007B54A4" w:rsidRDefault="005757CF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Available:</w:t>
                      </w:r>
                      <w:r w:rsidR="00243BDE" w:rsidRPr="00243BDE">
                        <w:t xml:space="preserve"> </w:t>
                      </w:r>
                      <w:hyperlink r:id="rId9" w:history="1">
                        <w:r w:rsidR="00243BDE" w:rsidRPr="005F3E1F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https://www.cmjpublishers.com/volume-1-issue-2-earth/</w:t>
                        </w:r>
                      </w:hyperlink>
                      <w:r w:rsidR="00243BDE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637EBA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637EBA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637EBA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637EB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37EB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37EB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37EB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37EB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37EB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37EB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37EB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37EB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37EB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7EB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37EB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37E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37EBA">
              <w:rPr>
                <w:rFonts w:ascii="Arial" w:hAnsi="Arial" w:cs="Arial"/>
                <w:lang w:val="en-GB"/>
              </w:rPr>
              <w:t>Author’s Feedback</w:t>
            </w:r>
            <w:r w:rsidRPr="00637EB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37EB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37EB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637EB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7E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37EB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5023E17" w:rsidR="00F1171E" w:rsidRPr="00637EBA" w:rsidRDefault="00915E0B" w:rsidP="00915E0B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37EBA">
              <w:rPr>
                <w:rFonts w:ascii="Arial" w:hAnsi="Arial" w:cs="Arial"/>
                <w:sz w:val="20"/>
                <w:szCs w:val="20"/>
                <w:lang w:val="en-GB"/>
              </w:rPr>
              <w:t xml:space="preserve">This manuscript is significant for a new finding of </w:t>
            </w:r>
            <w:proofErr w:type="spellStart"/>
            <w:r w:rsidRPr="00637EBA">
              <w:rPr>
                <w:rFonts w:ascii="Arial" w:hAnsi="Arial" w:cs="Arial"/>
                <w:sz w:val="20"/>
                <w:szCs w:val="20"/>
              </w:rPr>
              <w:t>reidite</w:t>
            </w:r>
            <w:proofErr w:type="spellEnd"/>
            <w:r w:rsidRPr="00637EBA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637EBA">
              <w:rPr>
                <w:rFonts w:ascii="Arial" w:hAnsi="Arial" w:cs="Arial"/>
                <w:sz w:val="20"/>
                <w:szCs w:val="20"/>
              </w:rPr>
              <w:t>prismatine</w:t>
            </w:r>
            <w:proofErr w:type="spellEnd"/>
            <w:r w:rsidRPr="00637E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7EBA">
              <w:rPr>
                <w:rFonts w:ascii="Arial" w:hAnsi="Arial" w:cs="Arial"/>
                <w:sz w:val="20"/>
                <w:szCs w:val="20"/>
              </w:rPr>
              <w:t>granulites</w:t>
            </w:r>
            <w:proofErr w:type="spellEnd"/>
            <w:r w:rsidRPr="00637EBA">
              <w:rPr>
                <w:rFonts w:ascii="Arial" w:hAnsi="Arial" w:cs="Arial"/>
                <w:sz w:val="20"/>
                <w:szCs w:val="20"/>
              </w:rPr>
              <w:t xml:space="preserve"> from Waldheim/Saxony. This finding reports </w:t>
            </w:r>
            <w:r w:rsidR="00E6100C" w:rsidRPr="00637EBA">
              <w:rPr>
                <w:rFonts w:ascii="Arial" w:hAnsi="Arial" w:cs="Arial"/>
                <w:sz w:val="20"/>
                <w:szCs w:val="20"/>
              </w:rPr>
              <w:t>occurrence</w:t>
            </w:r>
            <w:r w:rsidRPr="00637EBA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637EBA">
              <w:rPr>
                <w:rFonts w:ascii="Arial" w:hAnsi="Arial" w:cs="Arial"/>
                <w:sz w:val="20"/>
                <w:szCs w:val="20"/>
              </w:rPr>
              <w:t>reidite</w:t>
            </w:r>
            <w:proofErr w:type="spellEnd"/>
            <w:r w:rsidRPr="00637EBA">
              <w:rPr>
                <w:rFonts w:ascii="Arial" w:hAnsi="Arial" w:cs="Arial"/>
                <w:sz w:val="20"/>
                <w:szCs w:val="20"/>
              </w:rPr>
              <w:t xml:space="preserve"> in a non-impact metamorphic </w:t>
            </w:r>
            <w:proofErr w:type="spellStart"/>
            <w:proofErr w:type="gramStart"/>
            <w:r w:rsidRPr="00637EBA">
              <w:rPr>
                <w:rFonts w:ascii="Arial" w:hAnsi="Arial" w:cs="Arial"/>
                <w:sz w:val="20"/>
                <w:szCs w:val="20"/>
              </w:rPr>
              <w:t>setting.The</w:t>
            </w:r>
            <w:proofErr w:type="spellEnd"/>
            <w:proofErr w:type="gramEnd"/>
            <w:r w:rsidRPr="00637EBA">
              <w:rPr>
                <w:rFonts w:ascii="Arial" w:hAnsi="Arial" w:cs="Arial"/>
                <w:sz w:val="20"/>
                <w:szCs w:val="20"/>
              </w:rPr>
              <w:t xml:space="preserve"> study shows new perspectives on high-pressure mineral transformations in deep crustal rocks. </w:t>
            </w:r>
          </w:p>
        </w:tc>
        <w:tc>
          <w:tcPr>
            <w:tcW w:w="1523" w:type="pct"/>
          </w:tcPr>
          <w:p w14:paraId="462A339C" w14:textId="77777777" w:rsidR="00F1171E" w:rsidRPr="00637E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37EBA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637EB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7E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37EB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7E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37EB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45CAAC8" w14:textId="48E8EAA6" w:rsidR="00D46262" w:rsidRPr="00637EBA" w:rsidRDefault="00D46262" w:rsidP="00D46262">
            <w:pPr>
              <w:pStyle w:val="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37EBA">
              <w:rPr>
                <w:rFonts w:ascii="Arial" w:hAnsi="Arial" w:cs="Arial"/>
                <w:sz w:val="20"/>
                <w:szCs w:val="20"/>
              </w:rPr>
              <w:t>Suggested title:</w:t>
            </w:r>
            <w:r w:rsidR="003C6B15" w:rsidRPr="00637E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37EBA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Prismatine</w:t>
            </w:r>
            <w:proofErr w:type="spellEnd"/>
            <w:r w:rsidRPr="00637EBA">
              <w:rPr>
                <w:rFonts w:ascii="Arial" w:hAnsi="Arial" w:cs="Arial"/>
                <w:b w:val="0"/>
                <w:bCs w:val="0"/>
                <w:spacing w:val="1"/>
                <w:sz w:val="20"/>
                <w:szCs w:val="20"/>
              </w:rPr>
              <w:t xml:space="preserve"> </w:t>
            </w:r>
            <w:r w:rsidRPr="00637EBA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granulite</w:t>
            </w:r>
            <w:r w:rsidRPr="00637EBA">
              <w:rPr>
                <w:rFonts w:ascii="Arial" w:hAnsi="Arial" w:cs="Arial"/>
                <w:b w:val="0"/>
                <w:bCs w:val="0"/>
                <w:spacing w:val="2"/>
                <w:sz w:val="20"/>
                <w:szCs w:val="20"/>
              </w:rPr>
              <w:t xml:space="preserve"> </w:t>
            </w:r>
            <w:r w:rsidRPr="00637EBA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from</w:t>
            </w:r>
            <w:r w:rsidRPr="00637EBA">
              <w:rPr>
                <w:rFonts w:ascii="Arial" w:hAnsi="Arial" w:cs="Arial"/>
                <w:b w:val="0"/>
                <w:bCs w:val="0"/>
                <w:spacing w:val="2"/>
                <w:sz w:val="20"/>
                <w:szCs w:val="20"/>
              </w:rPr>
              <w:t xml:space="preserve"> </w:t>
            </w:r>
            <w:r w:rsidRPr="00637EBA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Waldheim/Saxony:</w:t>
            </w:r>
            <w:r w:rsidRPr="00637EBA">
              <w:rPr>
                <w:rFonts w:ascii="Arial" w:hAnsi="Arial" w:cs="Arial"/>
                <w:b w:val="0"/>
                <w:bCs w:val="0"/>
                <w:spacing w:val="3"/>
                <w:sz w:val="20"/>
                <w:szCs w:val="20"/>
              </w:rPr>
              <w:t xml:space="preserve"> </w:t>
            </w:r>
            <w:r w:rsidRPr="00637EBA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Zircon-</w:t>
            </w:r>
            <w:proofErr w:type="spellStart"/>
            <w:r w:rsidRPr="00637EBA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Reidite</w:t>
            </w:r>
            <w:proofErr w:type="spellEnd"/>
            <w:r w:rsidRPr="00637EBA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 xml:space="preserve"> Transformation</w:t>
            </w:r>
          </w:p>
          <w:p w14:paraId="42107B18" w14:textId="77777777" w:rsidR="00D46262" w:rsidRPr="00637EBA" w:rsidRDefault="00D46262" w:rsidP="00D46262">
            <w:pPr>
              <w:spacing w:before="187"/>
              <w:ind w:left="295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94AA9A7" w14:textId="77777777" w:rsidR="00F1171E" w:rsidRPr="00637EB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637E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37EBA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637EB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37EB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37EB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3433C1E" w:rsidR="00F1171E" w:rsidRPr="00637EBA" w:rsidRDefault="003C6B1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7EBA">
              <w:rPr>
                <w:rFonts w:ascii="Arial" w:hAnsi="Arial" w:cs="Arial"/>
                <w:sz w:val="20"/>
                <w:szCs w:val="20"/>
              </w:rPr>
              <w:t xml:space="preserve">The abstract needs </w:t>
            </w:r>
            <w:r w:rsidR="007777BE" w:rsidRPr="00637EBA">
              <w:rPr>
                <w:rFonts w:ascii="Arial" w:hAnsi="Arial" w:cs="Arial"/>
                <w:sz w:val="20"/>
                <w:szCs w:val="20"/>
              </w:rPr>
              <w:t xml:space="preserve">some minor </w:t>
            </w:r>
            <w:r w:rsidRPr="00637EBA">
              <w:rPr>
                <w:rFonts w:ascii="Arial" w:hAnsi="Arial" w:cs="Arial"/>
                <w:sz w:val="20"/>
                <w:szCs w:val="20"/>
              </w:rPr>
              <w:t xml:space="preserve">refinement </w:t>
            </w:r>
            <w:r w:rsidR="006741B1" w:rsidRPr="00637EBA">
              <w:rPr>
                <w:rFonts w:ascii="Arial" w:hAnsi="Arial" w:cs="Arial"/>
                <w:sz w:val="20"/>
                <w:szCs w:val="20"/>
              </w:rPr>
              <w:t>to highlight better</w:t>
            </w:r>
            <w:r w:rsidRPr="00637EBA">
              <w:rPr>
                <w:rFonts w:ascii="Arial" w:hAnsi="Arial" w:cs="Arial"/>
                <w:sz w:val="20"/>
                <w:szCs w:val="20"/>
              </w:rPr>
              <w:t xml:space="preserve"> the n</w:t>
            </w:r>
            <w:r w:rsidR="007777BE" w:rsidRPr="00637EBA">
              <w:rPr>
                <w:rFonts w:ascii="Arial" w:hAnsi="Arial" w:cs="Arial"/>
                <w:sz w:val="20"/>
                <w:szCs w:val="20"/>
              </w:rPr>
              <w:t>ew finding</w:t>
            </w:r>
            <w:r w:rsidRPr="00637EBA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proofErr w:type="spellStart"/>
            <w:r w:rsidRPr="00637EBA">
              <w:rPr>
                <w:rFonts w:ascii="Arial" w:hAnsi="Arial" w:cs="Arial"/>
                <w:sz w:val="20"/>
                <w:szCs w:val="20"/>
              </w:rPr>
              <w:t>reidite</w:t>
            </w:r>
            <w:proofErr w:type="spellEnd"/>
            <w:r w:rsidRPr="00637EBA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7777BE" w:rsidRPr="00637EBA">
              <w:rPr>
                <w:rFonts w:ascii="Arial" w:hAnsi="Arial" w:cs="Arial"/>
                <w:sz w:val="20"/>
                <w:szCs w:val="20"/>
              </w:rPr>
              <w:t>its</w:t>
            </w:r>
            <w:r w:rsidRPr="00637EBA">
              <w:rPr>
                <w:rFonts w:ascii="Arial" w:hAnsi="Arial" w:cs="Arial"/>
                <w:sz w:val="20"/>
                <w:szCs w:val="20"/>
              </w:rPr>
              <w:t xml:space="preserve"> geological implications.</w:t>
            </w:r>
          </w:p>
        </w:tc>
        <w:tc>
          <w:tcPr>
            <w:tcW w:w="1523" w:type="pct"/>
          </w:tcPr>
          <w:p w14:paraId="1D54B730" w14:textId="77777777" w:rsidR="00F1171E" w:rsidRPr="00637E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37EB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48BAC076" w:rsidR="00F1171E" w:rsidRPr="00637EB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37E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</w:t>
            </w:r>
            <w:proofErr w:type="gramStart"/>
            <w:r w:rsidRPr="00637E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scientifically</w:t>
            </w:r>
            <w:proofErr w:type="gramEnd"/>
            <w:r w:rsidRPr="00637E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correct? Please write here. </w:t>
            </w:r>
          </w:p>
        </w:tc>
        <w:tc>
          <w:tcPr>
            <w:tcW w:w="2212" w:type="pct"/>
          </w:tcPr>
          <w:p w14:paraId="29D7B3B3" w14:textId="0953142F" w:rsidR="006741B1" w:rsidRPr="00637EBA" w:rsidRDefault="007777BE" w:rsidP="006741B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7EBA">
              <w:rPr>
                <w:rFonts w:ascii="Arial" w:hAnsi="Arial" w:cs="Arial"/>
                <w:sz w:val="20"/>
                <w:szCs w:val="20"/>
              </w:rPr>
              <w:t xml:space="preserve">This manuscript is validated scientifically, but </w:t>
            </w:r>
            <w:r w:rsidR="006741B1" w:rsidRPr="00637EBA">
              <w:rPr>
                <w:rFonts w:ascii="Arial" w:hAnsi="Arial" w:cs="Arial"/>
                <w:sz w:val="20"/>
                <w:szCs w:val="20"/>
              </w:rPr>
              <w:t>requires</w:t>
            </w:r>
            <w:r w:rsidRPr="00637E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41B1" w:rsidRPr="00637EBA">
              <w:rPr>
                <w:rFonts w:ascii="Arial" w:hAnsi="Arial" w:cs="Arial"/>
                <w:sz w:val="20"/>
                <w:szCs w:val="20"/>
              </w:rPr>
              <w:t>some</w:t>
            </w:r>
            <w:r w:rsidRPr="00637EBA">
              <w:rPr>
                <w:rFonts w:ascii="Arial" w:hAnsi="Arial" w:cs="Arial"/>
                <w:sz w:val="20"/>
                <w:szCs w:val="20"/>
              </w:rPr>
              <w:t xml:space="preserve"> petrographic</w:t>
            </w:r>
            <w:r w:rsidR="006741B1" w:rsidRPr="00637EBA">
              <w:rPr>
                <w:rFonts w:ascii="Arial" w:hAnsi="Arial" w:cs="Arial"/>
                <w:sz w:val="20"/>
                <w:szCs w:val="20"/>
              </w:rPr>
              <w:t>, textural,</w:t>
            </w:r>
            <w:r w:rsidRPr="00637EBA">
              <w:rPr>
                <w:rFonts w:ascii="Arial" w:hAnsi="Arial" w:cs="Arial"/>
                <w:sz w:val="20"/>
                <w:szCs w:val="20"/>
              </w:rPr>
              <w:t xml:space="preserve"> and mineralogical context</w:t>
            </w:r>
            <w:r w:rsidR="006741B1" w:rsidRPr="00637EBA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="006741B1" w:rsidRPr="00637EBA">
              <w:rPr>
                <w:rFonts w:ascii="Arial" w:hAnsi="Arial" w:cs="Arial"/>
                <w:sz w:val="20"/>
                <w:szCs w:val="20"/>
              </w:rPr>
              <w:t>prismatine</w:t>
            </w:r>
            <w:proofErr w:type="spellEnd"/>
            <w:r w:rsidR="006741B1" w:rsidRPr="00637EBA">
              <w:rPr>
                <w:rFonts w:ascii="Arial" w:hAnsi="Arial" w:cs="Arial"/>
                <w:sz w:val="20"/>
                <w:szCs w:val="20"/>
              </w:rPr>
              <w:t xml:space="preserve"> granulite</w:t>
            </w:r>
            <w:r w:rsidRPr="00637EB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741B1" w:rsidRPr="00637EBA">
              <w:rPr>
                <w:rFonts w:ascii="Arial" w:hAnsi="Arial" w:cs="Arial"/>
                <w:sz w:val="20"/>
                <w:szCs w:val="20"/>
              </w:rPr>
              <w:t xml:space="preserve">Also, the </w:t>
            </w:r>
            <w:proofErr w:type="spellStart"/>
            <w:r w:rsidR="006741B1" w:rsidRPr="00637EBA">
              <w:rPr>
                <w:rFonts w:ascii="Arial" w:hAnsi="Arial" w:cs="Arial"/>
                <w:sz w:val="20"/>
                <w:szCs w:val="20"/>
              </w:rPr>
              <w:t>ZrO</w:t>
            </w:r>
            <w:proofErr w:type="spellEnd"/>
            <w:r w:rsidR="006741B1" w:rsidRPr="00637EBA">
              <w:rPr>
                <w:rFonts w:ascii="Cambria Math" w:hAnsi="Cambria Math" w:cs="Cambria Math"/>
                <w:sz w:val="20"/>
                <w:szCs w:val="20"/>
              </w:rPr>
              <w:t>₂</w:t>
            </w:r>
            <w:r w:rsidR="006741B1" w:rsidRPr="00637EBA">
              <w:rPr>
                <w:rFonts w:ascii="Arial" w:hAnsi="Arial" w:cs="Arial"/>
                <w:sz w:val="20"/>
                <w:szCs w:val="20"/>
              </w:rPr>
              <w:t xml:space="preserve"> crystallized from a supercritical fluid is speculative. Please, add some petrographic evidence.</w:t>
            </w:r>
          </w:p>
          <w:p w14:paraId="2B5A7721" w14:textId="5315997E" w:rsidR="00F1171E" w:rsidRPr="00637EBA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637E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37EB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37EB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7E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37EB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37EB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9DA6631" w:rsidR="00F1171E" w:rsidRPr="00637EBA" w:rsidRDefault="004459E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7EBA">
              <w:rPr>
                <w:rFonts w:ascii="Arial" w:hAnsi="Arial" w:cs="Arial"/>
                <w:sz w:val="20"/>
                <w:szCs w:val="20"/>
              </w:rPr>
              <w:t xml:space="preserve">The references are mostly appropriate, but adding some more references on </w:t>
            </w:r>
            <w:proofErr w:type="spellStart"/>
            <w:r w:rsidRPr="00637EBA">
              <w:rPr>
                <w:rFonts w:ascii="Arial" w:hAnsi="Arial" w:cs="Arial"/>
                <w:sz w:val="20"/>
                <w:szCs w:val="20"/>
              </w:rPr>
              <w:t>reidite</w:t>
            </w:r>
            <w:proofErr w:type="spellEnd"/>
            <w:r w:rsidRPr="00637EBA">
              <w:rPr>
                <w:rFonts w:ascii="Arial" w:hAnsi="Arial" w:cs="Arial"/>
                <w:sz w:val="20"/>
                <w:szCs w:val="20"/>
              </w:rPr>
              <w:t xml:space="preserve"> would be beneficial.</w:t>
            </w:r>
          </w:p>
        </w:tc>
        <w:tc>
          <w:tcPr>
            <w:tcW w:w="1523" w:type="pct"/>
          </w:tcPr>
          <w:p w14:paraId="40220055" w14:textId="77777777" w:rsidR="00F1171E" w:rsidRPr="00637E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37EB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37E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37EB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37EB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37EB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3B0E93E1" w:rsidR="00F1171E" w:rsidRPr="00637EBA" w:rsidRDefault="006741B1" w:rsidP="00930FD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7EBA">
              <w:rPr>
                <w:rFonts w:ascii="Arial" w:hAnsi="Arial" w:cs="Arial"/>
                <w:sz w:val="20"/>
                <w:szCs w:val="20"/>
              </w:rPr>
              <w:t xml:space="preserve">No. The manuscript contains misspellings like “Such finding </w:t>
            </w:r>
            <w:proofErr w:type="spellStart"/>
            <w:proofErr w:type="gramStart"/>
            <w:r w:rsidRPr="00637EBA">
              <w:rPr>
                <w:rFonts w:ascii="Arial" w:hAnsi="Arial" w:cs="Arial"/>
                <w:sz w:val="20"/>
                <w:szCs w:val="20"/>
              </w:rPr>
              <w:t>sheet”→</w:t>
            </w:r>
            <w:proofErr w:type="gramEnd"/>
            <w:r w:rsidRPr="00637EBA">
              <w:rPr>
                <w:rFonts w:ascii="Arial" w:hAnsi="Arial" w:cs="Arial"/>
                <w:sz w:val="20"/>
                <w:szCs w:val="20"/>
              </w:rPr>
              <w:t>"Such</w:t>
            </w:r>
            <w:proofErr w:type="spellEnd"/>
            <w:r w:rsidRPr="00637EBA">
              <w:rPr>
                <w:rFonts w:ascii="Arial" w:hAnsi="Arial" w:cs="Arial"/>
                <w:sz w:val="20"/>
                <w:szCs w:val="20"/>
              </w:rPr>
              <w:t xml:space="preserve"> findings shed” “</w:t>
            </w:r>
            <w:proofErr w:type="spellStart"/>
            <w:r w:rsidRPr="00637EBA">
              <w:rPr>
                <w:rFonts w:ascii="Arial" w:hAnsi="Arial" w:cs="Arial"/>
                <w:sz w:val="20"/>
                <w:szCs w:val="20"/>
              </w:rPr>
              <w:t>occurance</w:t>
            </w:r>
            <w:proofErr w:type="spellEnd"/>
            <w:r w:rsidRPr="00637EBA">
              <w:rPr>
                <w:rFonts w:ascii="Arial" w:hAnsi="Arial" w:cs="Arial"/>
                <w:sz w:val="20"/>
                <w:szCs w:val="20"/>
              </w:rPr>
              <w:t>” → “occurrence”, “The zircon grains shows”→ The zircon grains show, "</w:t>
            </w:r>
            <w:proofErr w:type="spellStart"/>
            <w:r w:rsidRPr="00637EBA">
              <w:rPr>
                <w:rFonts w:ascii="Arial" w:hAnsi="Arial" w:cs="Arial"/>
                <w:sz w:val="20"/>
                <w:szCs w:val="20"/>
              </w:rPr>
              <w:t>Prismatine</w:t>
            </w:r>
            <w:proofErr w:type="spellEnd"/>
            <w:r w:rsidRPr="00637EBA">
              <w:rPr>
                <w:rFonts w:ascii="Arial" w:hAnsi="Arial" w:cs="Arial"/>
                <w:sz w:val="20"/>
                <w:szCs w:val="20"/>
              </w:rPr>
              <w:t xml:space="preserve"> granulite </w:t>
            </w:r>
            <w:proofErr w:type="spellStart"/>
            <w:r w:rsidRPr="00637EBA">
              <w:rPr>
                <w:rFonts w:ascii="Arial" w:hAnsi="Arial" w:cs="Arial"/>
                <w:sz w:val="20"/>
                <w:szCs w:val="20"/>
              </w:rPr>
              <w:t>contians</w:t>
            </w:r>
            <w:proofErr w:type="spellEnd"/>
            <w:r w:rsidRPr="00637EBA">
              <w:rPr>
                <w:rFonts w:ascii="Arial" w:hAnsi="Arial" w:cs="Arial"/>
                <w:sz w:val="20"/>
                <w:szCs w:val="20"/>
              </w:rPr>
              <w:t xml:space="preserve"> high </w:t>
            </w:r>
            <w:proofErr w:type="spellStart"/>
            <w:r w:rsidRPr="00637EBA">
              <w:rPr>
                <w:rFonts w:ascii="Arial" w:hAnsi="Arial" w:cs="Arial"/>
                <w:sz w:val="20"/>
                <w:szCs w:val="20"/>
              </w:rPr>
              <w:t>ammount</w:t>
            </w:r>
            <w:proofErr w:type="spellEnd"/>
            <w:r w:rsidRPr="00637EBA">
              <w:rPr>
                <w:rFonts w:ascii="Arial" w:hAnsi="Arial" w:cs="Arial"/>
                <w:sz w:val="20"/>
                <w:szCs w:val="20"/>
              </w:rPr>
              <w:t xml:space="preserve"> of Boron."</w:t>
            </w:r>
            <w:r w:rsidR="00056008" w:rsidRPr="00637EBA">
              <w:rPr>
                <w:rFonts w:ascii="Arial" w:hAnsi="Arial" w:cs="Arial"/>
                <w:sz w:val="20"/>
                <w:szCs w:val="20"/>
              </w:rPr>
              <w:t>→ "</w:t>
            </w:r>
            <w:proofErr w:type="spellStart"/>
            <w:r w:rsidR="00056008" w:rsidRPr="00637EBA">
              <w:rPr>
                <w:rFonts w:ascii="Arial" w:hAnsi="Arial" w:cs="Arial"/>
                <w:sz w:val="20"/>
                <w:szCs w:val="20"/>
              </w:rPr>
              <w:t>Prismatine</w:t>
            </w:r>
            <w:proofErr w:type="spellEnd"/>
            <w:r w:rsidR="00056008" w:rsidRPr="00637EBA">
              <w:rPr>
                <w:rFonts w:ascii="Arial" w:hAnsi="Arial" w:cs="Arial"/>
                <w:sz w:val="20"/>
                <w:szCs w:val="20"/>
              </w:rPr>
              <w:t xml:space="preserve"> granulite contains a high amount of Boron.", </w:t>
            </w:r>
            <w:r w:rsidRPr="00637EBA"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 w:rsidRPr="00637EBA">
              <w:rPr>
                <w:rFonts w:ascii="Arial" w:hAnsi="Arial" w:cs="Arial"/>
                <w:sz w:val="20"/>
                <w:szCs w:val="20"/>
              </w:rPr>
              <w:t>decomression</w:t>
            </w:r>
            <w:proofErr w:type="spellEnd"/>
            <w:r w:rsidRPr="00637EBA">
              <w:rPr>
                <w:rFonts w:ascii="Arial" w:hAnsi="Arial" w:cs="Arial"/>
                <w:sz w:val="20"/>
                <w:szCs w:val="20"/>
              </w:rPr>
              <w:t xml:space="preserve">” → “decompression”, </w:t>
            </w:r>
            <w:r w:rsidR="00056008" w:rsidRPr="00637EBA">
              <w:rPr>
                <w:rFonts w:ascii="Arial" w:hAnsi="Arial" w:cs="Arial"/>
                <w:sz w:val="20"/>
                <w:szCs w:val="20"/>
              </w:rPr>
              <w:t>"This results are inconsistent with previous studies."</w:t>
            </w:r>
            <w:r w:rsidRPr="00637E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6008" w:rsidRPr="00637EBA">
              <w:rPr>
                <w:rFonts w:ascii="Arial" w:hAnsi="Arial" w:cs="Arial"/>
                <w:sz w:val="20"/>
                <w:szCs w:val="20"/>
              </w:rPr>
              <w:t xml:space="preserve">→ "These results are inconsistent with previous </w:t>
            </w:r>
            <w:proofErr w:type="spellStart"/>
            <w:r w:rsidR="00056008" w:rsidRPr="00637EBA">
              <w:rPr>
                <w:rFonts w:ascii="Arial" w:hAnsi="Arial" w:cs="Arial"/>
                <w:sz w:val="20"/>
                <w:szCs w:val="20"/>
              </w:rPr>
              <w:t>studies.""More</w:t>
            </w:r>
            <w:proofErr w:type="spellEnd"/>
            <w:r w:rsidR="00056008" w:rsidRPr="00637EBA">
              <w:rPr>
                <w:rFonts w:ascii="Arial" w:hAnsi="Arial" w:cs="Arial"/>
                <w:sz w:val="20"/>
                <w:szCs w:val="20"/>
              </w:rPr>
              <w:t xml:space="preserve"> evidences are required to support the </w:t>
            </w:r>
            <w:proofErr w:type="spellStart"/>
            <w:r w:rsidR="00056008" w:rsidRPr="00637EBA">
              <w:rPr>
                <w:rFonts w:ascii="Arial" w:hAnsi="Arial" w:cs="Arial"/>
                <w:sz w:val="20"/>
                <w:szCs w:val="20"/>
              </w:rPr>
              <w:t>hypotesis</w:t>
            </w:r>
            <w:proofErr w:type="spellEnd"/>
            <w:r w:rsidR="00056008" w:rsidRPr="00637EBA">
              <w:rPr>
                <w:rFonts w:ascii="Arial" w:hAnsi="Arial" w:cs="Arial"/>
                <w:sz w:val="20"/>
                <w:szCs w:val="20"/>
              </w:rPr>
              <w:t>."→"More evidence is required to support the hypothesis."</w:t>
            </w:r>
          </w:p>
        </w:tc>
        <w:tc>
          <w:tcPr>
            <w:tcW w:w="1523" w:type="pct"/>
          </w:tcPr>
          <w:p w14:paraId="0351CA58" w14:textId="77777777" w:rsidR="00F1171E" w:rsidRPr="00637EB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37EB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37E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37EB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37EB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37EB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37E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637EB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637EB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CBD13E5" w14:textId="447AFD2E" w:rsidR="001C2052" w:rsidRPr="00637EBA" w:rsidRDefault="00056008" w:rsidP="001C2052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37EBA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1C2052" w:rsidRPr="00637EBA">
              <w:rPr>
                <w:rFonts w:ascii="Arial" w:hAnsi="Arial" w:cs="Arial"/>
                <w:sz w:val="20"/>
                <w:szCs w:val="20"/>
              </w:rPr>
              <w:t>write some geological setting on the Waldheim</w:t>
            </w:r>
            <w:r w:rsidR="00E6100C" w:rsidRPr="00637EBA">
              <w:rPr>
                <w:rFonts w:ascii="Arial" w:hAnsi="Arial" w:cs="Arial"/>
                <w:sz w:val="20"/>
                <w:szCs w:val="20"/>
              </w:rPr>
              <w:t>/Saxony</w:t>
            </w:r>
            <w:r w:rsidR="001C2052" w:rsidRPr="00637EBA">
              <w:rPr>
                <w:rFonts w:ascii="Arial" w:hAnsi="Arial" w:cs="Arial"/>
                <w:sz w:val="20"/>
                <w:szCs w:val="20"/>
              </w:rPr>
              <w:t xml:space="preserve"> area, including regional metamorphic history.</w:t>
            </w:r>
          </w:p>
          <w:p w14:paraId="60DCC933" w14:textId="6A7C6514" w:rsidR="001C2052" w:rsidRPr="00637EBA" w:rsidRDefault="001C2052" w:rsidP="001C2052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37EBA">
              <w:rPr>
                <w:rFonts w:ascii="Arial" w:hAnsi="Arial" w:cs="Arial"/>
                <w:sz w:val="20"/>
                <w:szCs w:val="20"/>
              </w:rPr>
              <w:t>Improve the section headings, such as</w:t>
            </w:r>
            <w:r w:rsidR="005C3473" w:rsidRPr="00637EBA">
              <w:rPr>
                <w:rFonts w:ascii="Arial" w:hAnsi="Arial" w:cs="Arial"/>
                <w:sz w:val="20"/>
                <w:szCs w:val="20"/>
              </w:rPr>
              <w:t xml:space="preserve"> adding</w:t>
            </w:r>
            <w:r w:rsidRPr="00637EBA">
              <w:rPr>
                <w:rFonts w:ascii="Arial" w:hAnsi="Arial" w:cs="Arial"/>
                <w:sz w:val="20"/>
                <w:szCs w:val="20"/>
              </w:rPr>
              <w:t xml:space="preserve"> “Geological Setting,” “</w:t>
            </w:r>
            <w:r w:rsidR="005C3473" w:rsidRPr="00637EBA">
              <w:rPr>
                <w:rFonts w:ascii="Arial" w:hAnsi="Arial" w:cs="Arial"/>
                <w:sz w:val="20"/>
                <w:szCs w:val="20"/>
              </w:rPr>
              <w:t xml:space="preserve">Sampling and </w:t>
            </w:r>
            <w:r w:rsidRPr="00637EBA">
              <w:rPr>
                <w:rFonts w:ascii="Arial" w:hAnsi="Arial" w:cs="Arial"/>
                <w:sz w:val="20"/>
                <w:szCs w:val="20"/>
              </w:rPr>
              <w:t xml:space="preserve">Analytical Techniques,” “Results,” </w:t>
            </w:r>
            <w:r w:rsidR="0032798D" w:rsidRPr="00637EBA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637EBA">
              <w:rPr>
                <w:rFonts w:ascii="Arial" w:hAnsi="Arial" w:cs="Arial"/>
                <w:sz w:val="20"/>
                <w:szCs w:val="20"/>
              </w:rPr>
              <w:t xml:space="preserve">“Discussion and Conclusions”. </w:t>
            </w:r>
          </w:p>
          <w:p w14:paraId="15DFD0E8" w14:textId="77777777" w:rsidR="00F1171E" w:rsidRPr="00637EB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37EB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637EB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637EB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637EB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637EB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637EB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637EB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637EB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637EB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637EBA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637EB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37EB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37EB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637EB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37EBA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637EB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637EB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37EB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637E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37EBA">
              <w:rPr>
                <w:rFonts w:ascii="Arial" w:hAnsi="Arial" w:cs="Arial"/>
                <w:lang w:val="en-GB"/>
              </w:rPr>
              <w:t>Author’s comment</w:t>
            </w:r>
            <w:r w:rsidRPr="00637EB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37EB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637EBA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637EB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37EB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637EB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637EB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37EB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37EB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37EB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6E3F4EB4" w:rsidR="00F1171E" w:rsidRPr="00637EB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637EB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637EB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637EB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637EB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FCD4873" w14:textId="77777777" w:rsidR="00637EBA" w:rsidRPr="00295299" w:rsidRDefault="00637EBA" w:rsidP="00637EB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95299">
        <w:rPr>
          <w:rFonts w:ascii="Arial" w:hAnsi="Arial" w:cs="Arial"/>
          <w:b/>
          <w:u w:val="single"/>
        </w:rPr>
        <w:t>Reviewer details:</w:t>
      </w:r>
    </w:p>
    <w:p w14:paraId="616142C9" w14:textId="77777777" w:rsidR="00637EBA" w:rsidRPr="00295299" w:rsidRDefault="00637EBA" w:rsidP="00637EB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295299">
        <w:rPr>
          <w:rFonts w:ascii="Arial" w:hAnsi="Arial" w:cs="Arial"/>
          <w:b/>
          <w:color w:val="000000"/>
        </w:rPr>
        <w:t>Vikas Pandey, India</w:t>
      </w:r>
    </w:p>
    <w:p w14:paraId="6A28710D" w14:textId="77777777" w:rsidR="00637EBA" w:rsidRPr="00637EBA" w:rsidRDefault="00637EBA">
      <w:pPr>
        <w:rPr>
          <w:rFonts w:ascii="Arial" w:hAnsi="Arial" w:cs="Arial"/>
          <w:b/>
          <w:sz w:val="20"/>
          <w:szCs w:val="20"/>
          <w:lang w:val="en-GB"/>
        </w:rPr>
      </w:pPr>
    </w:p>
    <w:sectPr w:rsidR="00637EBA" w:rsidRPr="00637EBA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EF238" w14:textId="77777777" w:rsidR="00236B97" w:rsidRPr="0000007A" w:rsidRDefault="00236B97" w:rsidP="0099583E">
      <w:r>
        <w:separator/>
      </w:r>
    </w:p>
  </w:endnote>
  <w:endnote w:type="continuationSeparator" w:id="0">
    <w:p w14:paraId="31663825" w14:textId="77777777" w:rsidR="00236B97" w:rsidRPr="0000007A" w:rsidRDefault="00236B9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00095" w14:textId="77777777" w:rsidR="00236B97" w:rsidRPr="0000007A" w:rsidRDefault="00236B97" w:rsidP="0099583E">
      <w:r>
        <w:separator/>
      </w:r>
    </w:p>
  </w:footnote>
  <w:footnote w:type="continuationSeparator" w:id="0">
    <w:p w14:paraId="1098C9E8" w14:textId="77777777" w:rsidR="00236B97" w:rsidRPr="0000007A" w:rsidRDefault="00236B9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553E1"/>
    <w:multiLevelType w:val="hybridMultilevel"/>
    <w:tmpl w:val="2BFCDFD2"/>
    <w:lvl w:ilvl="0" w:tplc="8F3436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4F6CC1"/>
    <w:multiLevelType w:val="multilevel"/>
    <w:tmpl w:val="DACA3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790FF1"/>
    <w:multiLevelType w:val="multilevel"/>
    <w:tmpl w:val="A0567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65270"/>
    <w:multiLevelType w:val="multilevel"/>
    <w:tmpl w:val="B9CC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8C0E72"/>
    <w:multiLevelType w:val="multilevel"/>
    <w:tmpl w:val="B910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425684">
    <w:abstractNumId w:val="3"/>
  </w:num>
  <w:num w:numId="2" w16cid:durableId="1579944763">
    <w:abstractNumId w:val="9"/>
  </w:num>
  <w:num w:numId="3" w16cid:durableId="634608141">
    <w:abstractNumId w:val="8"/>
  </w:num>
  <w:num w:numId="4" w16cid:durableId="1761634458">
    <w:abstractNumId w:val="10"/>
  </w:num>
  <w:num w:numId="5" w16cid:durableId="1206285588">
    <w:abstractNumId w:val="5"/>
  </w:num>
  <w:num w:numId="6" w16cid:durableId="1535003398">
    <w:abstractNumId w:val="0"/>
  </w:num>
  <w:num w:numId="7" w16cid:durableId="42682909">
    <w:abstractNumId w:val="1"/>
  </w:num>
  <w:num w:numId="8" w16cid:durableId="1314871764">
    <w:abstractNumId w:val="13"/>
  </w:num>
  <w:num w:numId="9" w16cid:durableId="324940593">
    <w:abstractNumId w:val="12"/>
  </w:num>
  <w:num w:numId="10" w16cid:durableId="1537695425">
    <w:abstractNumId w:val="2"/>
  </w:num>
  <w:num w:numId="11" w16cid:durableId="440028892">
    <w:abstractNumId w:val="6"/>
  </w:num>
  <w:num w:numId="12" w16cid:durableId="455828715">
    <w:abstractNumId w:val="7"/>
  </w:num>
  <w:num w:numId="13" w16cid:durableId="2145275677">
    <w:abstractNumId w:val="4"/>
  </w:num>
  <w:num w:numId="14" w16cid:durableId="1669945752">
    <w:abstractNumId w:val="11"/>
  </w:num>
  <w:num w:numId="15" w16cid:durableId="7490817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008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542E6"/>
    <w:rsid w:val="00163622"/>
    <w:rsid w:val="001645A2"/>
    <w:rsid w:val="00164F4E"/>
    <w:rsid w:val="00165685"/>
    <w:rsid w:val="00167BDB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2052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3F5"/>
    <w:rsid w:val="002218DB"/>
    <w:rsid w:val="0022369C"/>
    <w:rsid w:val="002320EB"/>
    <w:rsid w:val="0023696A"/>
    <w:rsid w:val="00236B97"/>
    <w:rsid w:val="002375C0"/>
    <w:rsid w:val="002422CB"/>
    <w:rsid w:val="00243BDE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9732A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2798D"/>
    <w:rsid w:val="0033018A"/>
    <w:rsid w:val="00334BA7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6B15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459E1"/>
    <w:rsid w:val="00452F40"/>
    <w:rsid w:val="00457AB1"/>
    <w:rsid w:val="00457BC0"/>
    <w:rsid w:val="00461309"/>
    <w:rsid w:val="00462996"/>
    <w:rsid w:val="00465349"/>
    <w:rsid w:val="004675F9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D6ABE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23E70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9C2"/>
    <w:rsid w:val="00565D90"/>
    <w:rsid w:val="00567DE0"/>
    <w:rsid w:val="005735A5"/>
    <w:rsid w:val="005757CF"/>
    <w:rsid w:val="00581FF9"/>
    <w:rsid w:val="00585089"/>
    <w:rsid w:val="005A4F17"/>
    <w:rsid w:val="005B3509"/>
    <w:rsid w:val="005C25A0"/>
    <w:rsid w:val="005C3473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7EBA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1B1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77BE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439D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15E0B"/>
    <w:rsid w:val="009245E3"/>
    <w:rsid w:val="00930FD8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E740C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D7D13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51B4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04624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3DD8"/>
    <w:rsid w:val="00CD5091"/>
    <w:rsid w:val="00CD5DFD"/>
    <w:rsid w:val="00CD7C84"/>
    <w:rsid w:val="00CE199A"/>
    <w:rsid w:val="00CE268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6262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8B8"/>
    <w:rsid w:val="00DC6FED"/>
    <w:rsid w:val="00DD0C4A"/>
    <w:rsid w:val="00DD274C"/>
    <w:rsid w:val="00DD3D23"/>
    <w:rsid w:val="00DE7D30"/>
    <w:rsid w:val="00DF04E3"/>
    <w:rsid w:val="00E03C32"/>
    <w:rsid w:val="00E3111A"/>
    <w:rsid w:val="00E451EA"/>
    <w:rsid w:val="00E51BE9"/>
    <w:rsid w:val="00E57F4B"/>
    <w:rsid w:val="00E6100C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A7DAD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D46262"/>
    <w:pPr>
      <w:widowControl w:val="0"/>
      <w:autoSpaceDE w:val="0"/>
      <w:autoSpaceDN w:val="0"/>
      <w:spacing w:before="250"/>
      <w:ind w:left="1068"/>
    </w:pPr>
    <w:rPr>
      <w:rFonts w:ascii="Cambria" w:eastAsia="Cambria" w:hAnsi="Cambria" w:cs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46262"/>
    <w:rPr>
      <w:rFonts w:ascii="Cambria" w:eastAsia="Cambria" w:hAnsi="Cambria" w:cs="Cambria"/>
      <w:b/>
      <w:bCs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637EB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jpublishers.com/volume-1-issue-2-earth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physical-science-new-insights-and-development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mjpublishers.com/volume-1-issue-2-ear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17</cp:revision>
  <dcterms:created xsi:type="dcterms:W3CDTF">2025-03-29T16:55:00Z</dcterms:created>
  <dcterms:modified xsi:type="dcterms:W3CDTF">2025-04-04T13:09:00Z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