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DD62C3" w14:paraId="1643A4CA" w14:textId="77777777" w:rsidTr="00DD62C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D62C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D62C3" w14:paraId="127EAD7E" w14:textId="77777777" w:rsidTr="00DD62C3">
        <w:trPr>
          <w:trHeight w:val="413"/>
        </w:trPr>
        <w:tc>
          <w:tcPr>
            <w:tcW w:w="1250" w:type="pct"/>
          </w:tcPr>
          <w:p w14:paraId="3C159AA5" w14:textId="77777777" w:rsidR="0000007A" w:rsidRPr="00DD62C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D62C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BAA70D" w:rsidR="0000007A" w:rsidRPr="00DD62C3" w:rsidRDefault="005F7F9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D62C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DD62C3" w14:paraId="73C90375" w14:textId="77777777" w:rsidTr="00DD62C3">
        <w:trPr>
          <w:trHeight w:val="290"/>
        </w:trPr>
        <w:tc>
          <w:tcPr>
            <w:tcW w:w="1250" w:type="pct"/>
          </w:tcPr>
          <w:p w14:paraId="20D28135" w14:textId="77777777" w:rsidR="0000007A" w:rsidRPr="00DD62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6D6F194" w:rsidR="0000007A" w:rsidRPr="00DD62C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D6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D6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D6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F7F9D" w:rsidRPr="00DD6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5194</w:t>
            </w:r>
          </w:p>
        </w:tc>
      </w:tr>
      <w:tr w:rsidR="0000007A" w:rsidRPr="00DD62C3" w14:paraId="05B60576" w14:textId="77777777" w:rsidTr="00DD62C3">
        <w:trPr>
          <w:trHeight w:val="331"/>
        </w:trPr>
        <w:tc>
          <w:tcPr>
            <w:tcW w:w="1250" w:type="pct"/>
          </w:tcPr>
          <w:p w14:paraId="0196A627" w14:textId="77777777" w:rsidR="0000007A" w:rsidRPr="00DD62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8A52451" w:rsidR="0000007A" w:rsidRPr="00DD62C3" w:rsidRDefault="005F7F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D62C3">
              <w:rPr>
                <w:rFonts w:ascii="Arial" w:hAnsi="Arial" w:cs="Arial"/>
                <w:b/>
                <w:sz w:val="20"/>
                <w:szCs w:val="20"/>
                <w:lang w:val="en-GB"/>
              </w:rPr>
              <w:t>Enhancing Wheat (Triticum aestivum) Productivity through Precision Nutrient Management in North Bihar, India</w:t>
            </w:r>
          </w:p>
        </w:tc>
      </w:tr>
      <w:tr w:rsidR="00CF0BBB" w:rsidRPr="00DD62C3" w14:paraId="6D508B1C" w14:textId="77777777" w:rsidTr="00DD62C3">
        <w:trPr>
          <w:trHeight w:val="332"/>
        </w:trPr>
        <w:tc>
          <w:tcPr>
            <w:tcW w:w="1250" w:type="pct"/>
          </w:tcPr>
          <w:p w14:paraId="32FC28F7" w14:textId="77777777" w:rsidR="00CF0BBB" w:rsidRPr="00DD62C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D730C99" w:rsidR="00CF0BBB" w:rsidRPr="00DD62C3" w:rsidRDefault="005F7F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D62C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D62C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DD62C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D62C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D62C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D62C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D62C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D62C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D62C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D62C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90EFC14" w:rsidR="00E03C32" w:rsidRDefault="001820B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820B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Advances in Biology &amp; Biotechnology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1820B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606-613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2ABAAF9" w:rsidR="00E03C32" w:rsidRPr="007B54A4" w:rsidRDefault="001820B4" w:rsidP="001820B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820B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1820B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jabb</w:t>
                  </w:r>
                  <w:proofErr w:type="spellEnd"/>
                  <w:r w:rsidRPr="001820B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/2025/v28i32119</w:t>
                  </w:r>
                </w:p>
              </w:txbxContent>
            </v:textbox>
          </v:rect>
        </w:pict>
      </w:r>
    </w:p>
    <w:p w14:paraId="40641486" w14:textId="77777777" w:rsidR="00D9392F" w:rsidRPr="00DD62C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D62C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D62C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D62C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62C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D62C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D6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D62C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62C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D62C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62C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D62C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D62C3">
              <w:rPr>
                <w:rFonts w:ascii="Arial" w:hAnsi="Arial" w:cs="Arial"/>
                <w:lang w:val="en-GB"/>
              </w:rPr>
              <w:t>Author’s Feedback</w:t>
            </w:r>
            <w:r w:rsidRPr="00DD62C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D62C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D62C3" w14:paraId="5C0AB4EC" w14:textId="77777777" w:rsidTr="00D506DB">
        <w:trPr>
          <w:trHeight w:val="935"/>
        </w:trPr>
        <w:tc>
          <w:tcPr>
            <w:tcW w:w="1265" w:type="pct"/>
            <w:noWrap/>
          </w:tcPr>
          <w:p w14:paraId="66B47184" w14:textId="48030299" w:rsidR="00F1171E" w:rsidRPr="00DD62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D62C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7019FEA" w14:textId="69902FAC" w:rsidR="00255950" w:rsidRPr="00DD62C3" w:rsidRDefault="00255950" w:rsidP="002559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D62C3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book title “Enhancing Wheat (Triticum aestivum) Productivity through Precision Nutrient Management in North Bihar, India” presents an evidence-base results that will help in guiding farmers whilst reducing cost of production.</w:t>
            </w:r>
          </w:p>
          <w:p w14:paraId="7DBC9196" w14:textId="77777777" w:rsidR="00F1171E" w:rsidRPr="00DD62C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62C3" w14:paraId="0D8B5B2C" w14:textId="77777777" w:rsidTr="00D506DB">
        <w:trPr>
          <w:trHeight w:val="593"/>
        </w:trPr>
        <w:tc>
          <w:tcPr>
            <w:tcW w:w="1265" w:type="pct"/>
            <w:noWrap/>
          </w:tcPr>
          <w:p w14:paraId="21CBA5FE" w14:textId="77777777" w:rsidR="00F1171E" w:rsidRPr="00DD62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D62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36A4B1A" w:rsidR="00F1171E" w:rsidRPr="00DD62C3" w:rsidRDefault="00255950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sz w:val="20"/>
                <w:szCs w:val="20"/>
                <w:lang w:val="en-GB"/>
              </w:rPr>
              <w:t>Title is suitable and in order with the content of the write-up and findings</w:t>
            </w:r>
          </w:p>
        </w:tc>
        <w:tc>
          <w:tcPr>
            <w:tcW w:w="1523" w:type="pct"/>
          </w:tcPr>
          <w:p w14:paraId="405B6701" w14:textId="77777777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62C3" w14:paraId="5604762A" w14:textId="77777777" w:rsidTr="00D506DB">
        <w:trPr>
          <w:trHeight w:val="602"/>
        </w:trPr>
        <w:tc>
          <w:tcPr>
            <w:tcW w:w="1265" w:type="pct"/>
            <w:noWrap/>
          </w:tcPr>
          <w:p w14:paraId="3635573D" w14:textId="77777777" w:rsidR="00F1171E" w:rsidRPr="00DD62C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D62C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CE24027" w:rsidR="00F1171E" w:rsidRPr="00DD62C3" w:rsidRDefault="00255950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sz w:val="20"/>
                <w:szCs w:val="20"/>
                <w:lang w:val="en-GB"/>
              </w:rPr>
              <w:t>Abstract is well written</w:t>
            </w:r>
          </w:p>
        </w:tc>
        <w:tc>
          <w:tcPr>
            <w:tcW w:w="1523" w:type="pct"/>
          </w:tcPr>
          <w:p w14:paraId="1D54B730" w14:textId="77777777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62C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D62C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D6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87D4EAE" w:rsidR="00F1171E" w:rsidRPr="00DD62C3" w:rsidRDefault="0025595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sz w:val="20"/>
                <w:szCs w:val="20"/>
                <w:lang w:val="en-GB"/>
              </w:rPr>
              <w:t>Manuscript is correctly and scientifically written</w:t>
            </w:r>
          </w:p>
        </w:tc>
        <w:tc>
          <w:tcPr>
            <w:tcW w:w="1523" w:type="pct"/>
          </w:tcPr>
          <w:p w14:paraId="4898F764" w14:textId="77777777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62C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C13EF11" w:rsidR="00F1171E" w:rsidRPr="00DD62C3" w:rsidRDefault="00F1171E" w:rsidP="00D506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57E8DC7A" w:rsidR="00F1171E" w:rsidRPr="00DD62C3" w:rsidRDefault="0025595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sz w:val="20"/>
                <w:szCs w:val="20"/>
                <w:lang w:val="en-GB"/>
              </w:rPr>
              <w:t>References are sufficient</w:t>
            </w:r>
          </w:p>
        </w:tc>
        <w:tc>
          <w:tcPr>
            <w:tcW w:w="1523" w:type="pct"/>
          </w:tcPr>
          <w:p w14:paraId="40220055" w14:textId="77777777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62C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D62C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D62C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D6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D6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5266AFE2" w:rsidR="00F1171E" w:rsidRPr="00DD62C3" w:rsidRDefault="00183FA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F1171E" w:rsidRPr="00DD6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D62C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D62C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D62C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D62C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D6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A1BEE0D" w:rsidR="00F1171E" w:rsidRPr="00DD62C3" w:rsidRDefault="0025595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sz w:val="20"/>
                <w:szCs w:val="20"/>
                <w:lang w:val="en-GB"/>
              </w:rPr>
              <w:t>Manuscript is well researched and presented I thereby recommend its consideration for publication.</w:t>
            </w:r>
          </w:p>
          <w:p w14:paraId="7EB58C99" w14:textId="77777777" w:rsidR="00F1171E" w:rsidRPr="00DD6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D6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D62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DD62C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D62C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D62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D62C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D62C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D62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D62C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D62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62C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D62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D62C3">
              <w:rPr>
                <w:rFonts w:ascii="Arial" w:hAnsi="Arial" w:cs="Arial"/>
                <w:lang w:val="en-GB"/>
              </w:rPr>
              <w:t>Author’s comment</w:t>
            </w:r>
            <w:r w:rsidRPr="00DD62C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D62C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D62C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D62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62C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D62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7777" w:rsidR="00F1171E" w:rsidRPr="00DD62C3" w:rsidRDefault="00F1171E" w:rsidP="00DD62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D62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D62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D62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D62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75F127D" w14:textId="77777777" w:rsidR="00DD62C3" w:rsidRPr="00EC1435" w:rsidRDefault="00DD62C3" w:rsidP="00DD62C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C1435">
        <w:rPr>
          <w:rFonts w:ascii="Arial" w:hAnsi="Arial" w:cs="Arial"/>
          <w:b/>
          <w:u w:val="single"/>
        </w:rPr>
        <w:t>Reviewer details:</w:t>
      </w:r>
    </w:p>
    <w:p w14:paraId="45552D09" w14:textId="77777777" w:rsidR="00DD62C3" w:rsidRPr="00EC1435" w:rsidRDefault="00DD62C3" w:rsidP="00DD62C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EC1435">
        <w:rPr>
          <w:rFonts w:ascii="Arial" w:hAnsi="Arial" w:cs="Arial"/>
          <w:b/>
          <w:color w:val="000000"/>
        </w:rPr>
        <w:t>Igyuve</w:t>
      </w:r>
      <w:proofErr w:type="spellEnd"/>
      <w:r w:rsidRPr="00EC1435">
        <w:rPr>
          <w:rFonts w:ascii="Arial" w:hAnsi="Arial" w:cs="Arial"/>
          <w:b/>
          <w:color w:val="000000"/>
        </w:rPr>
        <w:t xml:space="preserve"> Moses </w:t>
      </w:r>
      <w:proofErr w:type="spellStart"/>
      <w:r w:rsidRPr="00EC1435">
        <w:rPr>
          <w:rFonts w:ascii="Arial" w:hAnsi="Arial" w:cs="Arial"/>
          <w:b/>
          <w:color w:val="000000"/>
        </w:rPr>
        <w:t>Terngu</w:t>
      </w:r>
      <w:proofErr w:type="spellEnd"/>
      <w:r w:rsidRPr="00EC1435">
        <w:rPr>
          <w:rFonts w:ascii="Arial" w:hAnsi="Arial" w:cs="Arial"/>
          <w:b/>
          <w:color w:val="000000"/>
        </w:rPr>
        <w:t>, Ahmadu Bello University, Nigeria</w:t>
      </w:r>
    </w:p>
    <w:p w14:paraId="6BEFB7D4" w14:textId="77777777" w:rsidR="00DD62C3" w:rsidRPr="00DD62C3" w:rsidRDefault="00DD62C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D62C3" w:rsidRPr="00DD62C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AD49" w14:textId="77777777" w:rsidR="00C62644" w:rsidRPr="0000007A" w:rsidRDefault="00C62644" w:rsidP="0099583E">
      <w:r>
        <w:separator/>
      </w:r>
    </w:p>
  </w:endnote>
  <w:endnote w:type="continuationSeparator" w:id="0">
    <w:p w14:paraId="5D06FEA3" w14:textId="77777777" w:rsidR="00C62644" w:rsidRPr="0000007A" w:rsidRDefault="00C6264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C22AA" w14:textId="77777777" w:rsidR="00C62644" w:rsidRPr="0000007A" w:rsidRDefault="00C62644" w:rsidP="0099583E">
      <w:r>
        <w:separator/>
      </w:r>
    </w:p>
  </w:footnote>
  <w:footnote w:type="continuationSeparator" w:id="0">
    <w:p w14:paraId="25762A6B" w14:textId="77777777" w:rsidR="00C62644" w:rsidRPr="0000007A" w:rsidRDefault="00C6264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8924094">
    <w:abstractNumId w:val="3"/>
  </w:num>
  <w:num w:numId="2" w16cid:durableId="1034576013">
    <w:abstractNumId w:val="6"/>
  </w:num>
  <w:num w:numId="3" w16cid:durableId="2031027081">
    <w:abstractNumId w:val="5"/>
  </w:num>
  <w:num w:numId="4" w16cid:durableId="1177770823">
    <w:abstractNumId w:val="7"/>
  </w:num>
  <w:num w:numId="5" w16cid:durableId="1202669930">
    <w:abstractNumId w:val="4"/>
  </w:num>
  <w:num w:numId="6" w16cid:durableId="2084376791">
    <w:abstractNumId w:val="0"/>
  </w:num>
  <w:num w:numId="7" w16cid:durableId="1880119970">
    <w:abstractNumId w:val="1"/>
  </w:num>
  <w:num w:numId="8" w16cid:durableId="775371833">
    <w:abstractNumId w:val="9"/>
  </w:num>
  <w:num w:numId="9" w16cid:durableId="1163161236">
    <w:abstractNumId w:val="8"/>
  </w:num>
  <w:num w:numId="10" w16cid:durableId="598680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5DC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0B4"/>
    <w:rsid w:val="00183FA7"/>
    <w:rsid w:val="00186C8F"/>
    <w:rsid w:val="0018753A"/>
    <w:rsid w:val="00197E68"/>
    <w:rsid w:val="001A1605"/>
    <w:rsid w:val="001A2F22"/>
    <w:rsid w:val="001B0C63"/>
    <w:rsid w:val="001B5029"/>
    <w:rsid w:val="001C3D25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5950"/>
    <w:rsid w:val="00256735"/>
    <w:rsid w:val="00257F9E"/>
    <w:rsid w:val="00262634"/>
    <w:rsid w:val="002650C5"/>
    <w:rsid w:val="00275984"/>
    <w:rsid w:val="00280EC9"/>
    <w:rsid w:val="00282BEE"/>
    <w:rsid w:val="002859CC"/>
    <w:rsid w:val="0028691F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3CC3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029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7C4C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7F9D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21B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096"/>
    <w:rsid w:val="00766889"/>
    <w:rsid w:val="00766A0D"/>
    <w:rsid w:val="00767F8C"/>
    <w:rsid w:val="00780B67"/>
    <w:rsid w:val="00781D07"/>
    <w:rsid w:val="00792216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143A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2FAA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2644"/>
    <w:rsid w:val="00C635B6"/>
    <w:rsid w:val="00C70DFC"/>
    <w:rsid w:val="00C82466"/>
    <w:rsid w:val="00C84097"/>
    <w:rsid w:val="00C959E7"/>
    <w:rsid w:val="00CA4B20"/>
    <w:rsid w:val="00CA7853"/>
    <w:rsid w:val="00CB429B"/>
    <w:rsid w:val="00CC2753"/>
    <w:rsid w:val="00CD093E"/>
    <w:rsid w:val="00CD1556"/>
    <w:rsid w:val="00CD1FD7"/>
    <w:rsid w:val="00CD1FEF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06DB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62C3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820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DD62C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2025-04-04T07:33:00Z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